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7D" w:rsidRDefault="00B70D7D" w:rsidP="00B70D7D">
      <w:pPr>
        <w:jc w:val="right"/>
        <w:rPr>
          <w:sz w:val="18"/>
          <w:szCs w:val="18"/>
        </w:rPr>
      </w:pPr>
    </w:p>
    <w:p w:rsidR="00B70D7D" w:rsidRDefault="00B70D7D" w:rsidP="00B70D7D">
      <w:pPr>
        <w:rPr>
          <w:sz w:val="18"/>
          <w:szCs w:val="18"/>
        </w:rPr>
      </w:pPr>
    </w:p>
    <w:p w:rsidR="00B70D7D" w:rsidRDefault="00B70D7D" w:rsidP="00B70D7D">
      <w:pPr>
        <w:jc w:val="right"/>
        <w:rPr>
          <w:sz w:val="18"/>
          <w:szCs w:val="18"/>
        </w:rPr>
      </w:pPr>
    </w:p>
    <w:p w:rsidR="00B70D7D" w:rsidRDefault="00B70D7D" w:rsidP="00B70D7D">
      <w:pPr>
        <w:rPr>
          <w:sz w:val="18"/>
          <w:szCs w:val="18"/>
        </w:rPr>
      </w:pPr>
    </w:p>
    <w:p w:rsidR="00B70D7D" w:rsidRDefault="00B70D7D" w:rsidP="00B70D7D">
      <w:pPr>
        <w:pStyle w:val="Title"/>
        <w:rPr>
          <w:sz w:val="88"/>
          <w:szCs w:val="88"/>
        </w:rPr>
      </w:pPr>
      <w:bookmarkStart w:id="0" w:name="_Toc530374163"/>
      <w:r>
        <w:rPr>
          <w:sz w:val="88"/>
          <w:szCs w:val="88"/>
        </w:rPr>
        <w:t>Inventorying &amp;</w:t>
      </w:r>
      <w:bookmarkEnd w:id="0"/>
      <w:r>
        <w:rPr>
          <w:sz w:val="88"/>
          <w:szCs w:val="88"/>
        </w:rPr>
        <w:t xml:space="preserve"> </w:t>
      </w:r>
    </w:p>
    <w:p w:rsidR="00B70D7D" w:rsidRDefault="00B70D7D" w:rsidP="00B70D7D">
      <w:pPr>
        <w:pStyle w:val="Title"/>
        <w:rPr>
          <w:sz w:val="88"/>
          <w:szCs w:val="88"/>
        </w:rPr>
      </w:pPr>
      <w:bookmarkStart w:id="1" w:name="_Toc530374164"/>
      <w:r>
        <w:rPr>
          <w:sz w:val="88"/>
          <w:szCs w:val="88"/>
        </w:rPr>
        <w:t>Scheduling</w:t>
      </w:r>
      <w:bookmarkEnd w:id="1"/>
    </w:p>
    <w:p w:rsidR="00B70D7D" w:rsidRDefault="00B70D7D" w:rsidP="00B70D7D">
      <w:pPr>
        <w:pStyle w:val="Title"/>
        <w:rPr>
          <w:sz w:val="88"/>
          <w:szCs w:val="88"/>
        </w:rPr>
      </w:pPr>
      <w:bookmarkStart w:id="2" w:name="_Toc530374165"/>
      <w:r>
        <w:rPr>
          <w:sz w:val="88"/>
          <w:szCs w:val="88"/>
        </w:rPr>
        <w:t>Guidelines</w:t>
      </w:r>
      <w:bookmarkEnd w:id="2"/>
    </w:p>
    <w:p w:rsidR="00B70D7D" w:rsidRDefault="00B70D7D" w:rsidP="00B70D7D">
      <w:pPr>
        <w:pStyle w:val="Heading3"/>
        <w:spacing w:before="0"/>
        <w:jc w:val="right"/>
        <w:rPr>
          <w:b w:val="0"/>
          <w:bCs/>
          <w:sz w:val="48"/>
          <w:szCs w:val="48"/>
        </w:rPr>
      </w:pPr>
      <w:bookmarkStart w:id="3" w:name="_Toc530374166"/>
      <w:bookmarkStart w:id="4" w:name="_Toc530374378"/>
      <w:r>
        <w:rPr>
          <w:b w:val="0"/>
          <w:bCs/>
          <w:sz w:val="48"/>
          <w:szCs w:val="48"/>
        </w:rPr>
        <w:t>For Agency</w:t>
      </w:r>
      <w:bookmarkEnd w:id="3"/>
      <w:bookmarkEnd w:id="4"/>
      <w:r>
        <w:rPr>
          <w:b w:val="0"/>
          <w:bCs/>
          <w:sz w:val="48"/>
          <w:szCs w:val="48"/>
        </w:rPr>
        <w:t xml:space="preserve"> </w:t>
      </w:r>
    </w:p>
    <w:p w:rsidR="00B70D7D" w:rsidRDefault="00B70D7D" w:rsidP="00B70D7D">
      <w:pPr>
        <w:pStyle w:val="Heading3"/>
        <w:spacing w:before="0"/>
        <w:jc w:val="right"/>
        <w:rPr>
          <w:sz w:val="26"/>
          <w:szCs w:val="26"/>
        </w:rPr>
      </w:pPr>
      <w:bookmarkStart w:id="5" w:name="_Toc530374167"/>
      <w:bookmarkStart w:id="6" w:name="_Toc530374379"/>
      <w:r>
        <w:rPr>
          <w:b w:val="0"/>
          <w:bCs/>
          <w:sz w:val="48"/>
          <w:szCs w:val="48"/>
        </w:rPr>
        <w:t>Records Officers</w:t>
      </w:r>
      <w:bookmarkEnd w:id="5"/>
      <w:bookmarkEnd w:id="6"/>
    </w:p>
    <w:p w:rsidR="00B70D7D" w:rsidRDefault="00B70D7D" w:rsidP="00B70D7D">
      <w:pPr>
        <w:pStyle w:val="BodyText2"/>
        <w:jc w:val="right"/>
        <w:rPr>
          <w:sz w:val="22"/>
          <w:szCs w:val="22"/>
        </w:rPr>
      </w:pPr>
    </w:p>
    <w:p w:rsidR="00B70D7D" w:rsidRDefault="00B70D7D" w:rsidP="00B70D7D">
      <w:pPr>
        <w:pStyle w:val="BodyText2"/>
        <w:jc w:val="right"/>
        <w:rPr>
          <w:sz w:val="22"/>
          <w:szCs w:val="22"/>
        </w:rPr>
      </w:pPr>
    </w:p>
    <w:p w:rsidR="00B70D7D" w:rsidRDefault="00B70D7D" w:rsidP="00B70D7D">
      <w:pPr>
        <w:pStyle w:val="BodyText2"/>
        <w:jc w:val="right"/>
        <w:rPr>
          <w:sz w:val="22"/>
          <w:szCs w:val="22"/>
        </w:rPr>
      </w:pPr>
    </w:p>
    <w:p w:rsidR="00B70D7D" w:rsidRDefault="00B70D7D" w:rsidP="00B70D7D">
      <w:pPr>
        <w:pStyle w:val="BodyText2"/>
        <w:jc w:val="right"/>
        <w:rPr>
          <w:sz w:val="22"/>
          <w:szCs w:val="22"/>
        </w:rPr>
      </w:pPr>
    </w:p>
    <w:p w:rsidR="00B70D7D" w:rsidRDefault="00B70D7D" w:rsidP="00B70D7D">
      <w:pPr>
        <w:pStyle w:val="BodyText2"/>
        <w:jc w:val="right"/>
        <w:rPr>
          <w:sz w:val="22"/>
          <w:szCs w:val="22"/>
        </w:rPr>
      </w:pPr>
    </w:p>
    <w:p w:rsidR="00B70D7D" w:rsidRDefault="00B70D7D" w:rsidP="00B70D7D">
      <w:pPr>
        <w:pStyle w:val="BodyText2"/>
        <w:jc w:val="right"/>
        <w:rPr>
          <w:sz w:val="22"/>
          <w:szCs w:val="22"/>
        </w:rPr>
      </w:pPr>
    </w:p>
    <w:p w:rsidR="00B70D7D" w:rsidRDefault="00B70D7D" w:rsidP="00B70D7D">
      <w:pPr>
        <w:pStyle w:val="BodyText2"/>
        <w:jc w:val="right"/>
        <w:rPr>
          <w:sz w:val="22"/>
          <w:szCs w:val="22"/>
        </w:rPr>
      </w:pPr>
      <w:r>
        <w:rPr>
          <w:noProof/>
          <w:sz w:val="18"/>
          <w:szCs w:val="18"/>
        </w:rPr>
        <w:drawing>
          <wp:anchor distT="0" distB="0" distL="114300" distR="114300" simplePos="0" relativeHeight="251674624" behindDoc="0" locked="0" layoutInCell="1" allowOverlap="1">
            <wp:simplePos x="0" y="0"/>
            <wp:positionH relativeFrom="column">
              <wp:posOffset>3771900</wp:posOffset>
            </wp:positionH>
            <wp:positionV relativeFrom="paragraph">
              <wp:posOffset>51435</wp:posOffset>
            </wp:positionV>
            <wp:extent cx="1537335" cy="1300480"/>
            <wp:effectExtent l="19050" t="0" r="571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537335" cy="1300480"/>
                    </a:xfrm>
                    <a:prstGeom prst="rect">
                      <a:avLst/>
                    </a:prstGeom>
                    <a:noFill/>
                  </pic:spPr>
                </pic:pic>
              </a:graphicData>
            </a:graphic>
          </wp:anchor>
        </w:drawing>
      </w:r>
    </w:p>
    <w:p w:rsidR="00B70D7D" w:rsidRDefault="00B70D7D" w:rsidP="00B70D7D">
      <w:pPr>
        <w:pStyle w:val="BodyText2"/>
        <w:jc w:val="right"/>
        <w:rPr>
          <w:sz w:val="22"/>
          <w:szCs w:val="22"/>
        </w:rPr>
      </w:pPr>
    </w:p>
    <w:p w:rsidR="00B70D7D" w:rsidRDefault="00B70D7D" w:rsidP="00B70D7D">
      <w:pPr>
        <w:pStyle w:val="BodyText2"/>
        <w:jc w:val="right"/>
        <w:rPr>
          <w:sz w:val="22"/>
          <w:szCs w:val="22"/>
        </w:rPr>
      </w:pPr>
    </w:p>
    <w:p w:rsidR="00B70D7D" w:rsidRDefault="00B70D7D" w:rsidP="00B70D7D">
      <w:pPr>
        <w:pStyle w:val="BodyText2"/>
        <w:jc w:val="right"/>
        <w:rPr>
          <w:sz w:val="22"/>
          <w:szCs w:val="22"/>
        </w:rPr>
      </w:pPr>
    </w:p>
    <w:p w:rsidR="00B70D7D" w:rsidRDefault="00B70D7D" w:rsidP="00B70D7D">
      <w:pPr>
        <w:pStyle w:val="BodyText2"/>
        <w:jc w:val="right"/>
        <w:rPr>
          <w:sz w:val="22"/>
          <w:szCs w:val="22"/>
        </w:rPr>
      </w:pPr>
    </w:p>
    <w:p w:rsidR="00B70D7D" w:rsidRDefault="00B70D7D" w:rsidP="00B70D7D">
      <w:pPr>
        <w:pStyle w:val="BodyText2"/>
        <w:jc w:val="right"/>
        <w:rPr>
          <w:color w:val="0000FF"/>
          <w:sz w:val="40"/>
          <w:szCs w:val="40"/>
        </w:rPr>
      </w:pPr>
    </w:p>
    <w:p w:rsidR="00B70D7D" w:rsidRDefault="00B70D7D" w:rsidP="00B70D7D">
      <w:pPr>
        <w:pStyle w:val="BodyText2"/>
        <w:jc w:val="right"/>
        <w:rPr>
          <w:color w:val="0000FF"/>
          <w:sz w:val="40"/>
          <w:szCs w:val="40"/>
        </w:rPr>
      </w:pPr>
    </w:p>
    <w:p w:rsidR="00B70D7D" w:rsidRDefault="00B70D7D" w:rsidP="00B70D7D">
      <w:pPr>
        <w:pStyle w:val="BodyText2"/>
        <w:jc w:val="right"/>
        <w:rPr>
          <w:color w:val="0000FF"/>
          <w:sz w:val="40"/>
          <w:szCs w:val="40"/>
        </w:rPr>
      </w:pPr>
    </w:p>
    <w:p w:rsidR="00B70D7D" w:rsidRDefault="00B70D7D" w:rsidP="00B70D7D">
      <w:pPr>
        <w:pStyle w:val="BodyText2"/>
        <w:jc w:val="right"/>
        <w:rPr>
          <w:color w:val="0000FF"/>
          <w:sz w:val="40"/>
          <w:szCs w:val="40"/>
        </w:rPr>
      </w:pPr>
    </w:p>
    <w:p w:rsidR="00B70D7D" w:rsidRDefault="00B70D7D" w:rsidP="00B70D7D">
      <w:pPr>
        <w:pStyle w:val="BodyText2"/>
        <w:jc w:val="right"/>
        <w:rPr>
          <w:color w:val="0000FF"/>
          <w:sz w:val="40"/>
          <w:szCs w:val="40"/>
        </w:rPr>
      </w:pPr>
    </w:p>
    <w:p w:rsidR="00B70D7D" w:rsidRDefault="00B70D7D" w:rsidP="00B70D7D">
      <w:pPr>
        <w:pStyle w:val="BodyText2"/>
        <w:jc w:val="right"/>
        <w:rPr>
          <w:color w:val="0000FF"/>
          <w:sz w:val="40"/>
          <w:szCs w:val="40"/>
        </w:rPr>
      </w:pPr>
    </w:p>
    <w:p w:rsidR="00B70D7D" w:rsidRDefault="00B70D7D" w:rsidP="00B70D7D">
      <w:pPr>
        <w:pStyle w:val="BodyText2"/>
        <w:jc w:val="right"/>
        <w:rPr>
          <w:color w:val="0000FF"/>
          <w:sz w:val="33"/>
          <w:szCs w:val="33"/>
        </w:rPr>
      </w:pPr>
      <w:r>
        <w:rPr>
          <w:noProof/>
          <w:color w:val="808000"/>
          <w:sz w:val="33"/>
          <w:szCs w:val="33"/>
        </w:rPr>
        <w:drawing>
          <wp:anchor distT="0" distB="0" distL="114300" distR="114300" simplePos="0" relativeHeight="251673600" behindDoc="0" locked="0" layoutInCell="0" allowOverlap="1">
            <wp:simplePos x="0" y="0"/>
            <wp:positionH relativeFrom="column">
              <wp:posOffset>11795760</wp:posOffset>
            </wp:positionH>
            <wp:positionV relativeFrom="paragraph">
              <wp:posOffset>172720</wp:posOffset>
            </wp:positionV>
            <wp:extent cx="1463040" cy="1488440"/>
            <wp:effectExtent l="0" t="0" r="3810" b="0"/>
            <wp:wrapNone/>
            <wp:docPr id="15" name="Picture 15" descr="seal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al_75"/>
                    <pic:cNvPicPr>
                      <a:picLocks noChangeAspect="1" noChangeArrowheads="1"/>
                    </pic:cNvPicPr>
                  </pic:nvPicPr>
                  <pic:blipFill>
                    <a:blip r:embed="rId8" cstate="print"/>
                    <a:srcRect/>
                    <a:stretch>
                      <a:fillRect/>
                    </a:stretch>
                  </pic:blipFill>
                  <pic:spPr bwMode="auto">
                    <a:xfrm>
                      <a:off x="0" y="0"/>
                      <a:ext cx="1463040" cy="1488440"/>
                    </a:xfrm>
                    <a:prstGeom prst="rect">
                      <a:avLst/>
                    </a:prstGeom>
                    <a:noFill/>
                    <a:ln w="9525">
                      <a:noFill/>
                      <a:miter lim="800000"/>
                      <a:headEnd/>
                      <a:tailEnd/>
                    </a:ln>
                  </pic:spPr>
                </pic:pic>
              </a:graphicData>
            </a:graphic>
          </wp:anchor>
        </w:drawing>
      </w:r>
      <w:r>
        <w:rPr>
          <w:color w:val="0000FF"/>
          <w:sz w:val="33"/>
          <w:szCs w:val="33"/>
        </w:rPr>
        <w:t>Office of the Secretary of State</w:t>
      </w:r>
    </w:p>
    <w:p w:rsidR="00B70D7D" w:rsidRDefault="00B70D7D" w:rsidP="00B70D7D">
      <w:pPr>
        <w:pStyle w:val="BodyText2"/>
        <w:jc w:val="right"/>
        <w:rPr>
          <w:color w:val="0000FF"/>
          <w:sz w:val="33"/>
          <w:szCs w:val="33"/>
        </w:rPr>
      </w:pPr>
      <w:r>
        <w:rPr>
          <w:color w:val="0000FF"/>
          <w:sz w:val="33"/>
          <w:szCs w:val="33"/>
        </w:rPr>
        <w:t>Archives &amp; Records Management Division</w:t>
      </w:r>
    </w:p>
    <w:p w:rsidR="00B70D7D" w:rsidRDefault="00B70D7D" w:rsidP="00B70D7D">
      <w:pPr>
        <w:pStyle w:val="BodyText2"/>
        <w:jc w:val="right"/>
        <w:rPr>
          <w:color w:val="0000FF"/>
          <w:sz w:val="33"/>
          <w:szCs w:val="33"/>
        </w:rPr>
      </w:pPr>
      <w:r>
        <w:rPr>
          <w:color w:val="0000FF"/>
          <w:sz w:val="33"/>
          <w:szCs w:val="33"/>
        </w:rPr>
        <w:t>Records Management Office</w:t>
      </w:r>
    </w:p>
    <w:p w:rsidR="00B70D7D" w:rsidRDefault="00B70D7D" w:rsidP="00B70D7D">
      <w:pPr>
        <w:pStyle w:val="BodyText2"/>
        <w:jc w:val="right"/>
        <w:rPr>
          <w:color w:val="0000FF"/>
          <w:sz w:val="40"/>
          <w:szCs w:val="40"/>
        </w:rPr>
      </w:pPr>
    </w:p>
    <w:p w:rsidR="00B70D7D" w:rsidRDefault="00B70D7D" w:rsidP="00B70D7D">
      <w:pPr>
        <w:pStyle w:val="BodyText2"/>
        <w:jc w:val="right"/>
        <w:rPr>
          <w:color w:val="0000FF"/>
          <w:sz w:val="26"/>
          <w:szCs w:val="26"/>
        </w:rPr>
      </w:pPr>
      <w:r>
        <w:rPr>
          <w:color w:val="0000FF"/>
          <w:sz w:val="26"/>
          <w:szCs w:val="26"/>
        </w:rPr>
        <w:t>2001 Edition</w:t>
      </w:r>
    </w:p>
    <w:p w:rsidR="00B70D7D" w:rsidRDefault="00B70D7D" w:rsidP="00B70D7D">
      <w:pPr>
        <w:pStyle w:val="BodyText2"/>
        <w:jc w:val="right"/>
        <w:rPr>
          <w:color w:val="0000FF"/>
          <w:sz w:val="26"/>
          <w:szCs w:val="26"/>
        </w:rPr>
      </w:pPr>
      <w:r>
        <w:rPr>
          <w:color w:val="0000FF"/>
          <w:sz w:val="26"/>
          <w:szCs w:val="26"/>
        </w:rPr>
        <w:t>Updated July 2007</w:t>
      </w:r>
    </w:p>
    <w:p w:rsidR="00B70D7D" w:rsidRDefault="00B70D7D" w:rsidP="00B70D7D">
      <w:pPr>
        <w:rPr>
          <w:sz w:val="18"/>
          <w:szCs w:val="18"/>
        </w:rPr>
      </w:pPr>
    </w:p>
    <w:p w:rsidR="00B70D7D" w:rsidRDefault="00B70D7D" w:rsidP="00B70D7D">
      <w:pPr>
        <w:rPr>
          <w:sz w:val="18"/>
          <w:szCs w:val="18"/>
        </w:rPr>
        <w:sectPr w:rsidR="00B70D7D">
          <w:pgSz w:w="12240" w:h="15840" w:code="1"/>
          <w:pgMar w:top="1440" w:right="1800" w:bottom="1440" w:left="1800" w:header="720" w:footer="720" w:gutter="0"/>
          <w:pgBorders>
            <w:right w:val="doubleDiamonds" w:sz="12" w:space="4" w:color="0000FF"/>
          </w:pgBorders>
          <w:cols w:space="720"/>
          <w:titlePg/>
        </w:sectPr>
      </w:pPr>
    </w:p>
    <w:p w:rsidR="00B70D7D" w:rsidRDefault="00B70D7D" w:rsidP="00B70D7D">
      <w:pPr>
        <w:pStyle w:val="BodyText3"/>
        <w:rPr>
          <w:color w:val="3366FF"/>
          <w:sz w:val="48"/>
        </w:rPr>
        <w:sectPr w:rsidR="00B70D7D" w:rsidSect="007B2AB2">
          <w:headerReference w:type="even" r:id="rId9"/>
          <w:headerReference w:type="default" r:id="rId10"/>
          <w:footerReference w:type="even" r:id="rId11"/>
          <w:headerReference w:type="first" r:id="rId12"/>
          <w:footerReference w:type="first" r:id="rId13"/>
          <w:pgSz w:w="12240" w:h="15840" w:code="1"/>
          <w:pgMar w:top="1440" w:right="1800" w:bottom="1440" w:left="1800" w:header="720" w:footer="720" w:gutter="0"/>
          <w:cols w:space="720"/>
        </w:sectPr>
      </w:pPr>
      <w:r>
        <w:rPr>
          <w:color w:val="3366FF"/>
          <w:sz w:val="48"/>
        </w:rPr>
        <w:lastRenderedPageBreak/>
        <w:t>TABLE OF CONTENTS</w:t>
      </w:r>
    </w:p>
    <w:p w:rsidR="00B70D7D" w:rsidRDefault="005D70C8" w:rsidP="00B70D7D">
      <w:pPr>
        <w:pStyle w:val="TOC1"/>
        <w:rPr>
          <w:rFonts w:ascii="Times New Roman" w:hAnsi="Times New Roman"/>
          <w:sz w:val="24"/>
          <w:szCs w:val="24"/>
        </w:rPr>
      </w:pPr>
      <w:r>
        <w:rPr>
          <w:sz w:val="24"/>
        </w:rPr>
        <w:lastRenderedPageBreak/>
        <w:fldChar w:fldCharType="begin"/>
      </w:r>
      <w:r w:rsidR="00B70D7D">
        <w:rPr>
          <w:sz w:val="24"/>
        </w:rPr>
        <w:instrText xml:space="preserve"> TOC \o "1-2" \f \h \z \t "Heading 4,3" </w:instrText>
      </w:r>
      <w:r>
        <w:rPr>
          <w:sz w:val="24"/>
        </w:rPr>
        <w:fldChar w:fldCharType="separate"/>
      </w:r>
      <w:hyperlink w:anchor="_Toc171844170" w:history="1">
        <w:r w:rsidR="00B70D7D" w:rsidRPr="00F44C84">
          <w:rPr>
            <w:rStyle w:val="Hyperlink"/>
          </w:rPr>
          <w:t xml:space="preserve">PART I: Guidelines for Conducting a </w:t>
        </w:r>
        <w:r w:rsidR="00B70D7D">
          <w:rPr>
            <w:rStyle w:val="Hyperlink"/>
          </w:rPr>
          <w:t>Records</w:t>
        </w:r>
        <w:r w:rsidR="00B70D7D" w:rsidRPr="00F44C84">
          <w:rPr>
            <w:rStyle w:val="Hyperlink"/>
          </w:rPr>
          <w:t xml:space="preserve"> Inventory</w:t>
        </w:r>
        <w:r w:rsidR="00B70D7D">
          <w:rPr>
            <w:webHidden/>
          </w:rPr>
          <w:tab/>
        </w:r>
        <w:r>
          <w:rPr>
            <w:webHidden/>
          </w:rPr>
          <w:fldChar w:fldCharType="begin"/>
        </w:r>
        <w:r w:rsidR="00B70D7D">
          <w:rPr>
            <w:webHidden/>
          </w:rPr>
          <w:instrText xml:space="preserve"> PAGEREF _Toc171844170 \h </w:instrText>
        </w:r>
        <w:r>
          <w:rPr>
            <w:webHidden/>
          </w:rPr>
        </w:r>
        <w:r>
          <w:rPr>
            <w:webHidden/>
          </w:rPr>
          <w:fldChar w:fldCharType="separate"/>
        </w:r>
        <w:r w:rsidR="00B70D7D">
          <w:rPr>
            <w:webHidden/>
          </w:rPr>
          <w:t>1</w:t>
        </w:r>
        <w:r>
          <w:rPr>
            <w:webHidden/>
          </w:rPr>
          <w:fldChar w:fldCharType="end"/>
        </w:r>
      </w:hyperlink>
    </w:p>
    <w:p w:rsidR="00B70D7D" w:rsidRDefault="005D70C8" w:rsidP="00B70D7D">
      <w:pPr>
        <w:pStyle w:val="TOC3"/>
        <w:tabs>
          <w:tab w:val="right" w:leader="dot" w:pos="8774"/>
        </w:tabs>
        <w:rPr>
          <w:noProof/>
          <w:sz w:val="24"/>
          <w:szCs w:val="24"/>
        </w:rPr>
      </w:pPr>
      <w:hyperlink w:anchor="_Toc171844171" w:history="1">
        <w:r w:rsidR="00B70D7D" w:rsidRPr="00F44C84">
          <w:rPr>
            <w:rStyle w:val="Hyperlink"/>
            <w:noProof/>
          </w:rPr>
          <w:t>Introduction</w:t>
        </w:r>
        <w:r w:rsidR="00B70D7D">
          <w:rPr>
            <w:noProof/>
            <w:webHidden/>
          </w:rPr>
          <w:tab/>
        </w:r>
        <w:r>
          <w:rPr>
            <w:noProof/>
            <w:webHidden/>
          </w:rPr>
          <w:fldChar w:fldCharType="begin"/>
        </w:r>
        <w:r w:rsidR="00B70D7D">
          <w:rPr>
            <w:noProof/>
            <w:webHidden/>
          </w:rPr>
          <w:instrText xml:space="preserve"> PAGEREF _Toc171844171 \h </w:instrText>
        </w:r>
        <w:r>
          <w:rPr>
            <w:noProof/>
            <w:webHidden/>
          </w:rPr>
        </w:r>
        <w:r>
          <w:rPr>
            <w:noProof/>
            <w:webHidden/>
          </w:rPr>
          <w:fldChar w:fldCharType="separate"/>
        </w:r>
        <w:r w:rsidR="00B70D7D">
          <w:rPr>
            <w:noProof/>
            <w:webHidden/>
          </w:rPr>
          <w:t>1</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72" w:history="1">
        <w:r w:rsidR="00B70D7D">
          <w:rPr>
            <w:rStyle w:val="Hyperlink"/>
            <w:noProof/>
          </w:rPr>
          <w:t>Records</w:t>
        </w:r>
        <w:r w:rsidR="00B70D7D" w:rsidRPr="00F44C84">
          <w:rPr>
            <w:rStyle w:val="Hyperlink"/>
            <w:noProof/>
          </w:rPr>
          <w:t xml:space="preserve"> Inventory Benefits</w:t>
        </w:r>
        <w:r w:rsidR="00B70D7D">
          <w:rPr>
            <w:noProof/>
            <w:webHidden/>
          </w:rPr>
          <w:tab/>
        </w:r>
        <w:r>
          <w:rPr>
            <w:noProof/>
            <w:webHidden/>
          </w:rPr>
          <w:fldChar w:fldCharType="begin"/>
        </w:r>
        <w:r w:rsidR="00B70D7D">
          <w:rPr>
            <w:noProof/>
            <w:webHidden/>
          </w:rPr>
          <w:instrText xml:space="preserve"> PAGEREF _Toc171844172 \h </w:instrText>
        </w:r>
        <w:r>
          <w:rPr>
            <w:noProof/>
            <w:webHidden/>
          </w:rPr>
        </w:r>
        <w:r>
          <w:rPr>
            <w:noProof/>
            <w:webHidden/>
          </w:rPr>
          <w:fldChar w:fldCharType="separate"/>
        </w:r>
        <w:r w:rsidR="00B70D7D">
          <w:rPr>
            <w:noProof/>
            <w:webHidden/>
          </w:rPr>
          <w:t>1</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73" w:history="1">
        <w:r w:rsidR="00B70D7D" w:rsidRPr="00F44C84">
          <w:rPr>
            <w:rStyle w:val="Hyperlink"/>
            <w:noProof/>
          </w:rPr>
          <w:t>Planning the Inventory</w:t>
        </w:r>
        <w:r w:rsidR="00B70D7D">
          <w:rPr>
            <w:noProof/>
            <w:webHidden/>
          </w:rPr>
          <w:tab/>
        </w:r>
        <w:r>
          <w:rPr>
            <w:noProof/>
            <w:webHidden/>
          </w:rPr>
          <w:fldChar w:fldCharType="begin"/>
        </w:r>
        <w:r w:rsidR="00B70D7D">
          <w:rPr>
            <w:noProof/>
            <w:webHidden/>
          </w:rPr>
          <w:instrText xml:space="preserve"> PAGEREF _Toc171844173 \h </w:instrText>
        </w:r>
        <w:r>
          <w:rPr>
            <w:noProof/>
            <w:webHidden/>
          </w:rPr>
        </w:r>
        <w:r>
          <w:rPr>
            <w:noProof/>
            <w:webHidden/>
          </w:rPr>
          <w:fldChar w:fldCharType="separate"/>
        </w:r>
        <w:r w:rsidR="00B70D7D">
          <w:rPr>
            <w:noProof/>
            <w:webHidden/>
          </w:rPr>
          <w:t>1</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74" w:history="1">
        <w:r w:rsidR="00B70D7D" w:rsidRPr="00F44C84">
          <w:rPr>
            <w:rStyle w:val="Hyperlink"/>
            <w:noProof/>
          </w:rPr>
          <w:t>Conducting the Inventory</w:t>
        </w:r>
        <w:r w:rsidR="00B70D7D">
          <w:rPr>
            <w:noProof/>
            <w:webHidden/>
          </w:rPr>
          <w:tab/>
        </w:r>
        <w:r>
          <w:rPr>
            <w:noProof/>
            <w:webHidden/>
          </w:rPr>
          <w:fldChar w:fldCharType="begin"/>
        </w:r>
        <w:r w:rsidR="00B70D7D">
          <w:rPr>
            <w:noProof/>
            <w:webHidden/>
          </w:rPr>
          <w:instrText xml:space="preserve"> PAGEREF _Toc171844174 \h </w:instrText>
        </w:r>
        <w:r>
          <w:rPr>
            <w:noProof/>
            <w:webHidden/>
          </w:rPr>
        </w:r>
        <w:r>
          <w:rPr>
            <w:noProof/>
            <w:webHidden/>
          </w:rPr>
          <w:fldChar w:fldCharType="separate"/>
        </w:r>
        <w:r w:rsidR="00B70D7D">
          <w:rPr>
            <w:noProof/>
            <w:webHidden/>
          </w:rPr>
          <w:t>1</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75" w:history="1">
        <w:r w:rsidR="00B70D7D">
          <w:rPr>
            <w:rStyle w:val="Hyperlink"/>
            <w:noProof/>
          </w:rPr>
          <w:t>Records</w:t>
        </w:r>
        <w:r w:rsidR="00B70D7D" w:rsidRPr="00F44C84">
          <w:rPr>
            <w:rStyle w:val="Hyperlink"/>
            <w:noProof/>
          </w:rPr>
          <w:t xml:space="preserve"> Appraisal</w:t>
        </w:r>
        <w:r w:rsidR="00B70D7D">
          <w:rPr>
            <w:noProof/>
            <w:webHidden/>
          </w:rPr>
          <w:tab/>
        </w:r>
        <w:r>
          <w:rPr>
            <w:noProof/>
            <w:webHidden/>
          </w:rPr>
          <w:fldChar w:fldCharType="begin"/>
        </w:r>
        <w:r w:rsidR="00B70D7D">
          <w:rPr>
            <w:noProof/>
            <w:webHidden/>
          </w:rPr>
          <w:instrText xml:space="preserve"> PAGEREF _Toc171844175 \h </w:instrText>
        </w:r>
        <w:r>
          <w:rPr>
            <w:noProof/>
            <w:webHidden/>
          </w:rPr>
        </w:r>
        <w:r>
          <w:rPr>
            <w:noProof/>
            <w:webHidden/>
          </w:rPr>
          <w:fldChar w:fldCharType="separate"/>
        </w:r>
        <w:r w:rsidR="00B70D7D">
          <w:rPr>
            <w:noProof/>
            <w:webHidden/>
          </w:rPr>
          <w:t>2</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76" w:history="1">
        <w:r w:rsidR="00B70D7D" w:rsidRPr="00F44C84">
          <w:rPr>
            <w:rStyle w:val="Hyperlink"/>
            <w:noProof/>
          </w:rPr>
          <w:t>Analyzing the Inventory: Needs Assessment</w:t>
        </w:r>
        <w:r w:rsidR="00B70D7D">
          <w:rPr>
            <w:noProof/>
            <w:webHidden/>
          </w:rPr>
          <w:tab/>
        </w:r>
        <w:r>
          <w:rPr>
            <w:noProof/>
            <w:webHidden/>
          </w:rPr>
          <w:fldChar w:fldCharType="begin"/>
        </w:r>
        <w:r w:rsidR="00B70D7D">
          <w:rPr>
            <w:noProof/>
            <w:webHidden/>
          </w:rPr>
          <w:instrText xml:space="preserve"> PAGEREF _Toc171844176 \h </w:instrText>
        </w:r>
        <w:r>
          <w:rPr>
            <w:noProof/>
            <w:webHidden/>
          </w:rPr>
        </w:r>
        <w:r>
          <w:rPr>
            <w:noProof/>
            <w:webHidden/>
          </w:rPr>
          <w:fldChar w:fldCharType="separate"/>
        </w:r>
        <w:r w:rsidR="00B70D7D">
          <w:rPr>
            <w:noProof/>
            <w:webHidden/>
          </w:rPr>
          <w:t>3</w:t>
        </w:r>
        <w:r>
          <w:rPr>
            <w:noProof/>
            <w:webHidden/>
          </w:rPr>
          <w:fldChar w:fldCharType="end"/>
        </w:r>
      </w:hyperlink>
    </w:p>
    <w:p w:rsidR="00B70D7D" w:rsidRDefault="005D70C8" w:rsidP="00B70D7D">
      <w:pPr>
        <w:pStyle w:val="TOC2"/>
        <w:tabs>
          <w:tab w:val="right" w:leader="dot" w:pos="8774"/>
        </w:tabs>
        <w:rPr>
          <w:noProof/>
          <w:sz w:val="24"/>
          <w:szCs w:val="24"/>
        </w:rPr>
      </w:pPr>
      <w:hyperlink w:anchor="_Toc171844177" w:history="1">
        <w:r w:rsidR="00B70D7D" w:rsidRPr="00F44C84">
          <w:rPr>
            <w:rStyle w:val="Hyperlink"/>
            <w:noProof/>
          </w:rPr>
          <w:t>INVENTORY CHECKLIST</w:t>
        </w:r>
        <w:r w:rsidR="00B70D7D">
          <w:rPr>
            <w:noProof/>
            <w:webHidden/>
          </w:rPr>
          <w:tab/>
        </w:r>
        <w:r>
          <w:rPr>
            <w:noProof/>
            <w:webHidden/>
          </w:rPr>
          <w:fldChar w:fldCharType="begin"/>
        </w:r>
        <w:r w:rsidR="00B70D7D">
          <w:rPr>
            <w:noProof/>
            <w:webHidden/>
          </w:rPr>
          <w:instrText xml:space="preserve"> PAGEREF _Toc171844177 \h </w:instrText>
        </w:r>
        <w:r>
          <w:rPr>
            <w:noProof/>
            <w:webHidden/>
          </w:rPr>
        </w:r>
        <w:r>
          <w:rPr>
            <w:noProof/>
            <w:webHidden/>
          </w:rPr>
          <w:fldChar w:fldCharType="separate"/>
        </w:r>
        <w:r w:rsidR="00B70D7D">
          <w:rPr>
            <w:noProof/>
            <w:webHidden/>
          </w:rPr>
          <w:t>4</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78" w:history="1">
        <w:r w:rsidR="00B70D7D" w:rsidRPr="00F44C84">
          <w:rPr>
            <w:rStyle w:val="Hyperlink"/>
            <w:noProof/>
          </w:rPr>
          <w:t>Instructions for Completing the Inventory Worksheet</w:t>
        </w:r>
        <w:r w:rsidR="00B70D7D">
          <w:rPr>
            <w:noProof/>
            <w:webHidden/>
          </w:rPr>
          <w:tab/>
        </w:r>
        <w:r>
          <w:rPr>
            <w:noProof/>
            <w:webHidden/>
          </w:rPr>
          <w:fldChar w:fldCharType="begin"/>
        </w:r>
        <w:r w:rsidR="00B70D7D">
          <w:rPr>
            <w:noProof/>
            <w:webHidden/>
          </w:rPr>
          <w:instrText xml:space="preserve"> PAGEREF _Toc171844178 \h </w:instrText>
        </w:r>
        <w:r>
          <w:rPr>
            <w:noProof/>
            <w:webHidden/>
          </w:rPr>
        </w:r>
        <w:r>
          <w:rPr>
            <w:noProof/>
            <w:webHidden/>
          </w:rPr>
          <w:fldChar w:fldCharType="separate"/>
        </w:r>
        <w:r w:rsidR="00B70D7D">
          <w:rPr>
            <w:noProof/>
            <w:webHidden/>
          </w:rPr>
          <w:t>6</w:t>
        </w:r>
        <w:r>
          <w:rPr>
            <w:noProof/>
            <w:webHidden/>
          </w:rPr>
          <w:fldChar w:fldCharType="end"/>
        </w:r>
      </w:hyperlink>
    </w:p>
    <w:p w:rsidR="00B70D7D" w:rsidRDefault="005D70C8" w:rsidP="00B70D7D">
      <w:pPr>
        <w:pStyle w:val="TOC2"/>
        <w:tabs>
          <w:tab w:val="right" w:leader="dot" w:pos="8774"/>
        </w:tabs>
        <w:rPr>
          <w:noProof/>
          <w:sz w:val="24"/>
          <w:szCs w:val="24"/>
        </w:rPr>
      </w:pPr>
      <w:hyperlink w:anchor="_Toc171844179" w:history="1">
        <w:r w:rsidR="00B70D7D" w:rsidRPr="00F44C84">
          <w:rPr>
            <w:rStyle w:val="Hyperlink"/>
            <w:noProof/>
          </w:rPr>
          <w:t>TABLE OF CUBIC FOOT EQUIVALENTS</w:t>
        </w:r>
        <w:r w:rsidR="00B70D7D">
          <w:rPr>
            <w:noProof/>
            <w:webHidden/>
          </w:rPr>
          <w:tab/>
        </w:r>
        <w:r>
          <w:rPr>
            <w:noProof/>
            <w:webHidden/>
          </w:rPr>
          <w:fldChar w:fldCharType="begin"/>
        </w:r>
        <w:r w:rsidR="00B70D7D">
          <w:rPr>
            <w:noProof/>
            <w:webHidden/>
          </w:rPr>
          <w:instrText xml:space="preserve"> PAGEREF _Toc171844179 \h </w:instrText>
        </w:r>
        <w:r>
          <w:rPr>
            <w:noProof/>
            <w:webHidden/>
          </w:rPr>
        </w:r>
        <w:r>
          <w:rPr>
            <w:noProof/>
            <w:webHidden/>
          </w:rPr>
          <w:fldChar w:fldCharType="separate"/>
        </w:r>
        <w:r w:rsidR="00B70D7D">
          <w:rPr>
            <w:noProof/>
            <w:webHidden/>
          </w:rPr>
          <w:t>8</w:t>
        </w:r>
        <w:r>
          <w:rPr>
            <w:noProof/>
            <w:webHidden/>
          </w:rPr>
          <w:fldChar w:fldCharType="end"/>
        </w:r>
      </w:hyperlink>
    </w:p>
    <w:p w:rsidR="00B70D7D" w:rsidRDefault="005D70C8" w:rsidP="00B70D7D">
      <w:pPr>
        <w:pStyle w:val="TOC2"/>
        <w:tabs>
          <w:tab w:val="right" w:leader="dot" w:pos="8774"/>
        </w:tabs>
        <w:rPr>
          <w:noProof/>
          <w:sz w:val="24"/>
          <w:szCs w:val="24"/>
        </w:rPr>
      </w:pPr>
      <w:hyperlink w:anchor="_Toc171844180" w:history="1">
        <w:r w:rsidR="00B70D7D" w:rsidRPr="00F44C84">
          <w:rPr>
            <w:rStyle w:val="Hyperlink"/>
            <w:noProof/>
          </w:rPr>
          <w:t>SAMPLE INVENTORY MAP</w:t>
        </w:r>
        <w:r w:rsidR="00B70D7D">
          <w:rPr>
            <w:noProof/>
            <w:webHidden/>
          </w:rPr>
          <w:tab/>
        </w:r>
        <w:r>
          <w:rPr>
            <w:noProof/>
            <w:webHidden/>
          </w:rPr>
          <w:fldChar w:fldCharType="begin"/>
        </w:r>
        <w:r w:rsidR="00B70D7D">
          <w:rPr>
            <w:noProof/>
            <w:webHidden/>
          </w:rPr>
          <w:instrText xml:space="preserve"> PAGEREF _Toc171844180 \h </w:instrText>
        </w:r>
        <w:r>
          <w:rPr>
            <w:noProof/>
            <w:webHidden/>
          </w:rPr>
        </w:r>
        <w:r>
          <w:rPr>
            <w:noProof/>
            <w:webHidden/>
          </w:rPr>
          <w:fldChar w:fldCharType="separate"/>
        </w:r>
        <w:r w:rsidR="00B70D7D">
          <w:rPr>
            <w:noProof/>
            <w:webHidden/>
          </w:rPr>
          <w:t>9</w:t>
        </w:r>
        <w:r>
          <w:rPr>
            <w:noProof/>
            <w:webHidden/>
          </w:rPr>
          <w:fldChar w:fldCharType="end"/>
        </w:r>
      </w:hyperlink>
    </w:p>
    <w:p w:rsidR="00B70D7D" w:rsidRDefault="005D70C8" w:rsidP="00B70D7D">
      <w:pPr>
        <w:pStyle w:val="TOC2"/>
        <w:tabs>
          <w:tab w:val="right" w:leader="dot" w:pos="8774"/>
        </w:tabs>
        <w:rPr>
          <w:noProof/>
          <w:sz w:val="24"/>
          <w:szCs w:val="24"/>
        </w:rPr>
      </w:pPr>
      <w:hyperlink w:anchor="_Toc171844181" w:history="1">
        <w:r w:rsidR="00B70D7D" w:rsidRPr="00F44C84">
          <w:rPr>
            <w:rStyle w:val="Hyperlink"/>
            <w:noProof/>
          </w:rPr>
          <w:t>NEEDS ASSESSMENT CHECKLIST</w:t>
        </w:r>
        <w:r w:rsidR="00B70D7D">
          <w:rPr>
            <w:noProof/>
            <w:webHidden/>
          </w:rPr>
          <w:tab/>
        </w:r>
        <w:r>
          <w:rPr>
            <w:noProof/>
            <w:webHidden/>
          </w:rPr>
          <w:fldChar w:fldCharType="begin"/>
        </w:r>
        <w:r w:rsidR="00B70D7D">
          <w:rPr>
            <w:noProof/>
            <w:webHidden/>
          </w:rPr>
          <w:instrText xml:space="preserve"> PAGEREF _Toc171844181 \h </w:instrText>
        </w:r>
        <w:r>
          <w:rPr>
            <w:noProof/>
            <w:webHidden/>
          </w:rPr>
        </w:r>
        <w:r>
          <w:rPr>
            <w:noProof/>
            <w:webHidden/>
          </w:rPr>
          <w:fldChar w:fldCharType="separate"/>
        </w:r>
        <w:r w:rsidR="00B70D7D">
          <w:rPr>
            <w:noProof/>
            <w:webHidden/>
          </w:rPr>
          <w:t>10</w:t>
        </w:r>
        <w:r>
          <w:rPr>
            <w:noProof/>
            <w:webHidden/>
          </w:rPr>
          <w:fldChar w:fldCharType="end"/>
        </w:r>
      </w:hyperlink>
    </w:p>
    <w:p w:rsidR="00B70D7D" w:rsidRDefault="005D70C8" w:rsidP="00B70D7D">
      <w:pPr>
        <w:pStyle w:val="TOC1"/>
        <w:rPr>
          <w:rFonts w:ascii="Times New Roman" w:hAnsi="Times New Roman"/>
          <w:sz w:val="24"/>
          <w:szCs w:val="24"/>
        </w:rPr>
      </w:pPr>
      <w:hyperlink w:anchor="_Toc171844182" w:history="1">
        <w:r w:rsidR="00B70D7D" w:rsidRPr="00F44C84">
          <w:rPr>
            <w:rStyle w:val="Hyperlink"/>
          </w:rPr>
          <w:t>PART II: Guidelines for Scheduling</w:t>
        </w:r>
        <w:r w:rsidR="00B70D7D">
          <w:rPr>
            <w:webHidden/>
          </w:rPr>
          <w:tab/>
        </w:r>
        <w:r>
          <w:rPr>
            <w:webHidden/>
          </w:rPr>
          <w:fldChar w:fldCharType="begin"/>
        </w:r>
        <w:r w:rsidR="00B70D7D">
          <w:rPr>
            <w:webHidden/>
          </w:rPr>
          <w:instrText xml:space="preserve"> PAGEREF _Toc171844182 \h </w:instrText>
        </w:r>
        <w:r>
          <w:rPr>
            <w:webHidden/>
          </w:rPr>
        </w:r>
        <w:r>
          <w:rPr>
            <w:webHidden/>
          </w:rPr>
          <w:fldChar w:fldCharType="separate"/>
        </w:r>
        <w:r w:rsidR="00B70D7D">
          <w:rPr>
            <w:webHidden/>
          </w:rPr>
          <w:t>11</w:t>
        </w:r>
        <w:r>
          <w:rPr>
            <w:webHidden/>
          </w:rPr>
          <w:fldChar w:fldCharType="end"/>
        </w:r>
      </w:hyperlink>
    </w:p>
    <w:p w:rsidR="00B70D7D" w:rsidRDefault="005D70C8" w:rsidP="00B70D7D">
      <w:pPr>
        <w:pStyle w:val="TOC3"/>
        <w:tabs>
          <w:tab w:val="right" w:leader="dot" w:pos="8774"/>
        </w:tabs>
        <w:rPr>
          <w:noProof/>
          <w:sz w:val="24"/>
          <w:szCs w:val="24"/>
        </w:rPr>
      </w:pPr>
      <w:hyperlink w:anchor="_Toc171844183" w:history="1">
        <w:r w:rsidR="00B70D7D" w:rsidRPr="00F44C84">
          <w:rPr>
            <w:rStyle w:val="Hyperlink"/>
            <w:noProof/>
          </w:rPr>
          <w:t xml:space="preserve">Why a </w:t>
        </w:r>
        <w:r w:rsidR="00B70D7D">
          <w:rPr>
            <w:rStyle w:val="Hyperlink"/>
            <w:noProof/>
          </w:rPr>
          <w:t>Records</w:t>
        </w:r>
        <w:r w:rsidR="00B70D7D" w:rsidRPr="00F44C84">
          <w:rPr>
            <w:rStyle w:val="Hyperlink"/>
            <w:noProof/>
          </w:rPr>
          <w:t xml:space="preserve"> Retention and Disposition Schedule?</w:t>
        </w:r>
        <w:r w:rsidR="00B70D7D">
          <w:rPr>
            <w:noProof/>
            <w:webHidden/>
          </w:rPr>
          <w:tab/>
        </w:r>
        <w:r>
          <w:rPr>
            <w:noProof/>
            <w:webHidden/>
          </w:rPr>
          <w:fldChar w:fldCharType="begin"/>
        </w:r>
        <w:r w:rsidR="00B70D7D">
          <w:rPr>
            <w:noProof/>
            <w:webHidden/>
          </w:rPr>
          <w:instrText xml:space="preserve"> PAGEREF _Toc171844183 \h </w:instrText>
        </w:r>
        <w:r>
          <w:rPr>
            <w:noProof/>
            <w:webHidden/>
          </w:rPr>
        </w:r>
        <w:r>
          <w:rPr>
            <w:noProof/>
            <w:webHidden/>
          </w:rPr>
          <w:fldChar w:fldCharType="separate"/>
        </w:r>
        <w:r w:rsidR="00B70D7D">
          <w:rPr>
            <w:noProof/>
            <w:webHidden/>
          </w:rPr>
          <w:t>11</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84" w:history="1">
        <w:r w:rsidR="00B70D7D" w:rsidRPr="00F44C84">
          <w:rPr>
            <w:rStyle w:val="Hyperlink"/>
            <w:noProof/>
          </w:rPr>
          <w:t>Types of Schedules</w:t>
        </w:r>
        <w:r w:rsidR="00B70D7D">
          <w:rPr>
            <w:noProof/>
            <w:webHidden/>
          </w:rPr>
          <w:tab/>
        </w:r>
        <w:r>
          <w:rPr>
            <w:noProof/>
            <w:webHidden/>
          </w:rPr>
          <w:fldChar w:fldCharType="begin"/>
        </w:r>
        <w:r w:rsidR="00B70D7D">
          <w:rPr>
            <w:noProof/>
            <w:webHidden/>
          </w:rPr>
          <w:instrText xml:space="preserve"> PAGEREF _Toc171844184 \h </w:instrText>
        </w:r>
        <w:r>
          <w:rPr>
            <w:noProof/>
            <w:webHidden/>
          </w:rPr>
        </w:r>
        <w:r>
          <w:rPr>
            <w:noProof/>
            <w:webHidden/>
          </w:rPr>
          <w:fldChar w:fldCharType="separate"/>
        </w:r>
        <w:r w:rsidR="00B70D7D">
          <w:rPr>
            <w:noProof/>
            <w:webHidden/>
          </w:rPr>
          <w:t>12</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85" w:history="1">
        <w:r w:rsidR="00B70D7D">
          <w:rPr>
            <w:rStyle w:val="Hyperlink"/>
            <w:noProof/>
          </w:rPr>
          <w:t>Records</w:t>
        </w:r>
        <w:r w:rsidR="00B70D7D" w:rsidRPr="00F44C84">
          <w:rPr>
            <w:rStyle w:val="Hyperlink"/>
            <w:noProof/>
          </w:rPr>
          <w:t xml:space="preserve"> Series Appraisal for Scheduling</w:t>
        </w:r>
        <w:r w:rsidR="00B70D7D">
          <w:rPr>
            <w:noProof/>
            <w:webHidden/>
          </w:rPr>
          <w:tab/>
        </w:r>
        <w:r>
          <w:rPr>
            <w:noProof/>
            <w:webHidden/>
          </w:rPr>
          <w:fldChar w:fldCharType="begin"/>
        </w:r>
        <w:r w:rsidR="00B70D7D">
          <w:rPr>
            <w:noProof/>
            <w:webHidden/>
          </w:rPr>
          <w:instrText xml:space="preserve"> PAGEREF _Toc171844185 \h </w:instrText>
        </w:r>
        <w:r>
          <w:rPr>
            <w:noProof/>
            <w:webHidden/>
          </w:rPr>
        </w:r>
        <w:r>
          <w:rPr>
            <w:noProof/>
            <w:webHidden/>
          </w:rPr>
          <w:fldChar w:fldCharType="separate"/>
        </w:r>
        <w:r w:rsidR="00B70D7D">
          <w:rPr>
            <w:noProof/>
            <w:webHidden/>
          </w:rPr>
          <w:t>12</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86" w:history="1">
        <w:r w:rsidR="00B70D7D" w:rsidRPr="00F44C84">
          <w:rPr>
            <w:rStyle w:val="Hyperlink"/>
            <w:noProof/>
          </w:rPr>
          <w:t>Using the State General Schedule</w:t>
        </w:r>
        <w:r w:rsidR="00B70D7D">
          <w:rPr>
            <w:noProof/>
            <w:webHidden/>
          </w:rPr>
          <w:tab/>
        </w:r>
        <w:r>
          <w:rPr>
            <w:noProof/>
            <w:webHidden/>
          </w:rPr>
          <w:fldChar w:fldCharType="begin"/>
        </w:r>
        <w:r w:rsidR="00B70D7D">
          <w:rPr>
            <w:noProof/>
            <w:webHidden/>
          </w:rPr>
          <w:instrText xml:space="preserve"> PAGEREF _Toc171844186 \h </w:instrText>
        </w:r>
        <w:r>
          <w:rPr>
            <w:noProof/>
            <w:webHidden/>
          </w:rPr>
        </w:r>
        <w:r>
          <w:rPr>
            <w:noProof/>
            <w:webHidden/>
          </w:rPr>
          <w:fldChar w:fldCharType="separate"/>
        </w:r>
        <w:r w:rsidR="00B70D7D">
          <w:rPr>
            <w:noProof/>
            <w:webHidden/>
          </w:rPr>
          <w:t>12</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87" w:history="1">
        <w:r w:rsidR="00B70D7D" w:rsidRPr="00F44C84">
          <w:rPr>
            <w:rStyle w:val="Hyperlink"/>
            <w:noProof/>
          </w:rPr>
          <w:t>Preparing an Agency Unique Schedule</w:t>
        </w:r>
        <w:r w:rsidR="00B70D7D">
          <w:rPr>
            <w:noProof/>
            <w:webHidden/>
          </w:rPr>
          <w:tab/>
        </w:r>
        <w:r>
          <w:rPr>
            <w:noProof/>
            <w:webHidden/>
          </w:rPr>
          <w:fldChar w:fldCharType="begin"/>
        </w:r>
        <w:r w:rsidR="00B70D7D">
          <w:rPr>
            <w:noProof/>
            <w:webHidden/>
          </w:rPr>
          <w:instrText xml:space="preserve"> PAGEREF _Toc171844187 \h </w:instrText>
        </w:r>
        <w:r>
          <w:rPr>
            <w:noProof/>
            <w:webHidden/>
          </w:rPr>
        </w:r>
        <w:r>
          <w:rPr>
            <w:noProof/>
            <w:webHidden/>
          </w:rPr>
          <w:fldChar w:fldCharType="separate"/>
        </w:r>
        <w:r w:rsidR="00B70D7D">
          <w:rPr>
            <w:noProof/>
            <w:webHidden/>
          </w:rPr>
          <w:t>13</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88" w:history="1">
        <w:r w:rsidR="00B70D7D" w:rsidRPr="00F44C84">
          <w:rPr>
            <w:rStyle w:val="Hyperlink"/>
            <w:noProof/>
          </w:rPr>
          <w:t xml:space="preserve">Determining a </w:t>
        </w:r>
        <w:r w:rsidR="00B70D7D">
          <w:rPr>
            <w:rStyle w:val="Hyperlink"/>
            <w:noProof/>
          </w:rPr>
          <w:t>Records</w:t>
        </w:r>
        <w:r w:rsidR="00B70D7D" w:rsidRPr="00F44C84">
          <w:rPr>
            <w:rStyle w:val="Hyperlink"/>
            <w:noProof/>
          </w:rPr>
          <w:t xml:space="preserve"> Series Retention</w:t>
        </w:r>
        <w:r w:rsidR="00B70D7D">
          <w:rPr>
            <w:noProof/>
            <w:webHidden/>
          </w:rPr>
          <w:tab/>
        </w:r>
        <w:r>
          <w:rPr>
            <w:noProof/>
            <w:webHidden/>
          </w:rPr>
          <w:fldChar w:fldCharType="begin"/>
        </w:r>
        <w:r w:rsidR="00B70D7D">
          <w:rPr>
            <w:noProof/>
            <w:webHidden/>
          </w:rPr>
          <w:instrText xml:space="preserve"> PAGEREF _Toc171844188 \h </w:instrText>
        </w:r>
        <w:r>
          <w:rPr>
            <w:noProof/>
            <w:webHidden/>
          </w:rPr>
        </w:r>
        <w:r>
          <w:rPr>
            <w:noProof/>
            <w:webHidden/>
          </w:rPr>
          <w:fldChar w:fldCharType="separate"/>
        </w:r>
        <w:r w:rsidR="00B70D7D">
          <w:rPr>
            <w:noProof/>
            <w:webHidden/>
          </w:rPr>
          <w:t>14</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89" w:history="1">
        <w:r w:rsidR="00B70D7D" w:rsidRPr="00F44C84">
          <w:rPr>
            <w:rStyle w:val="Hyperlink"/>
            <w:noProof/>
          </w:rPr>
          <w:t>Approval of Retention &amp; Disposition Schedules</w:t>
        </w:r>
        <w:r w:rsidR="00B70D7D">
          <w:rPr>
            <w:noProof/>
            <w:webHidden/>
          </w:rPr>
          <w:tab/>
        </w:r>
        <w:r>
          <w:rPr>
            <w:noProof/>
            <w:webHidden/>
          </w:rPr>
          <w:fldChar w:fldCharType="begin"/>
        </w:r>
        <w:r w:rsidR="00B70D7D">
          <w:rPr>
            <w:noProof/>
            <w:webHidden/>
          </w:rPr>
          <w:instrText xml:space="preserve"> PAGEREF _Toc171844189 \h </w:instrText>
        </w:r>
        <w:r>
          <w:rPr>
            <w:noProof/>
            <w:webHidden/>
          </w:rPr>
        </w:r>
        <w:r>
          <w:rPr>
            <w:noProof/>
            <w:webHidden/>
          </w:rPr>
          <w:fldChar w:fldCharType="separate"/>
        </w:r>
        <w:r w:rsidR="00B70D7D">
          <w:rPr>
            <w:noProof/>
            <w:webHidden/>
          </w:rPr>
          <w:t>14</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91" w:history="1">
        <w:r w:rsidR="00B70D7D" w:rsidRPr="00F44C84">
          <w:rPr>
            <w:rStyle w:val="Hyperlink"/>
            <w:noProof/>
          </w:rPr>
          <w:t xml:space="preserve">Archives &amp; </w:t>
        </w:r>
        <w:r w:rsidR="00B70D7D">
          <w:rPr>
            <w:rStyle w:val="Hyperlink"/>
            <w:noProof/>
          </w:rPr>
          <w:t>Records</w:t>
        </w:r>
        <w:r w:rsidR="00B70D7D" w:rsidRPr="00F44C84">
          <w:rPr>
            <w:rStyle w:val="Hyperlink"/>
            <w:noProof/>
          </w:rPr>
          <w:t xml:space="preserve"> Management Division Services</w:t>
        </w:r>
        <w:r w:rsidR="00B70D7D">
          <w:rPr>
            <w:noProof/>
            <w:webHidden/>
          </w:rPr>
          <w:tab/>
        </w:r>
        <w:r>
          <w:rPr>
            <w:noProof/>
            <w:webHidden/>
          </w:rPr>
          <w:fldChar w:fldCharType="begin"/>
        </w:r>
        <w:r w:rsidR="00B70D7D">
          <w:rPr>
            <w:noProof/>
            <w:webHidden/>
          </w:rPr>
          <w:instrText xml:space="preserve"> PAGEREF _Toc171844191 \h </w:instrText>
        </w:r>
        <w:r>
          <w:rPr>
            <w:noProof/>
            <w:webHidden/>
          </w:rPr>
        </w:r>
        <w:r>
          <w:rPr>
            <w:noProof/>
            <w:webHidden/>
          </w:rPr>
          <w:fldChar w:fldCharType="separate"/>
        </w:r>
        <w:r w:rsidR="00B70D7D">
          <w:rPr>
            <w:noProof/>
            <w:webHidden/>
          </w:rPr>
          <w:t>15</w:t>
        </w:r>
        <w:r>
          <w:rPr>
            <w:noProof/>
            <w:webHidden/>
          </w:rPr>
          <w:fldChar w:fldCharType="end"/>
        </w:r>
      </w:hyperlink>
    </w:p>
    <w:p w:rsidR="00B70D7D" w:rsidRDefault="005D70C8" w:rsidP="00B70D7D">
      <w:pPr>
        <w:pStyle w:val="TOC3"/>
        <w:tabs>
          <w:tab w:val="right" w:leader="dot" w:pos="8774"/>
        </w:tabs>
        <w:rPr>
          <w:noProof/>
          <w:sz w:val="24"/>
          <w:szCs w:val="24"/>
        </w:rPr>
      </w:pPr>
      <w:hyperlink w:anchor="_Toc171844194" w:history="1">
        <w:r w:rsidR="00B70D7D" w:rsidRPr="00F44C84">
          <w:rPr>
            <w:rStyle w:val="Hyperlink"/>
            <w:noProof/>
          </w:rPr>
          <w:t xml:space="preserve">Instructions for Completing the </w:t>
        </w:r>
        <w:r w:rsidR="00B70D7D">
          <w:rPr>
            <w:rStyle w:val="Hyperlink"/>
            <w:noProof/>
          </w:rPr>
          <w:t>Records</w:t>
        </w:r>
        <w:r w:rsidR="00B70D7D" w:rsidRPr="00F44C84">
          <w:rPr>
            <w:rStyle w:val="Hyperlink"/>
            <w:noProof/>
          </w:rPr>
          <w:t xml:space="preserve"> Retention Schedule</w:t>
        </w:r>
        <w:r w:rsidR="00B70D7D">
          <w:rPr>
            <w:noProof/>
            <w:webHidden/>
          </w:rPr>
          <w:tab/>
        </w:r>
        <w:r>
          <w:rPr>
            <w:noProof/>
            <w:webHidden/>
          </w:rPr>
          <w:fldChar w:fldCharType="begin"/>
        </w:r>
        <w:r w:rsidR="00B70D7D">
          <w:rPr>
            <w:noProof/>
            <w:webHidden/>
          </w:rPr>
          <w:instrText xml:space="preserve"> PAGEREF _Toc171844194 \h </w:instrText>
        </w:r>
        <w:r>
          <w:rPr>
            <w:noProof/>
            <w:webHidden/>
          </w:rPr>
        </w:r>
        <w:r>
          <w:rPr>
            <w:noProof/>
            <w:webHidden/>
          </w:rPr>
          <w:fldChar w:fldCharType="separate"/>
        </w:r>
        <w:r w:rsidR="00B70D7D">
          <w:rPr>
            <w:noProof/>
            <w:webHidden/>
          </w:rPr>
          <w:t>17</w:t>
        </w:r>
        <w:r>
          <w:rPr>
            <w:noProof/>
            <w:webHidden/>
          </w:rPr>
          <w:fldChar w:fldCharType="end"/>
        </w:r>
      </w:hyperlink>
    </w:p>
    <w:p w:rsidR="00B70D7D" w:rsidRDefault="005D70C8" w:rsidP="00B70D7D">
      <w:pPr>
        <w:pStyle w:val="TOC1"/>
        <w:rPr>
          <w:sz w:val="20"/>
          <w:szCs w:val="20"/>
        </w:rPr>
        <w:sectPr w:rsidR="00B70D7D" w:rsidSect="007B2AB2">
          <w:footerReference w:type="even" r:id="rId14"/>
          <w:footerReference w:type="default" r:id="rId15"/>
          <w:footerReference w:type="first" r:id="rId16"/>
          <w:type w:val="continuous"/>
          <w:pgSz w:w="12240" w:h="15840" w:code="1"/>
          <w:pgMar w:top="1440" w:right="1440" w:bottom="1008" w:left="1440" w:header="720" w:footer="720" w:gutter="576"/>
          <w:cols w:space="720"/>
        </w:sectPr>
      </w:pPr>
      <w:r>
        <w:rPr>
          <w:sz w:val="24"/>
        </w:rPr>
        <w:fldChar w:fldCharType="end"/>
      </w:r>
    </w:p>
    <w:p w:rsidR="00B70D7D" w:rsidRDefault="00B70D7D" w:rsidP="00B70D7D">
      <w:pPr>
        <w:pStyle w:val="Heading1"/>
        <w:rPr>
          <w:sz w:val="66"/>
          <w:szCs w:val="66"/>
        </w:rPr>
      </w:pPr>
      <w:bookmarkStart w:id="7" w:name="_Toc530374168"/>
      <w:bookmarkStart w:id="8" w:name="_Toc530374380"/>
      <w:bookmarkStart w:id="9" w:name="_Toc530374499"/>
      <w:bookmarkStart w:id="10" w:name="_Toc530375628"/>
      <w:bookmarkStart w:id="11" w:name="_Toc171844170"/>
      <w:r>
        <w:rPr>
          <w:sz w:val="66"/>
          <w:szCs w:val="66"/>
        </w:rPr>
        <w:lastRenderedPageBreak/>
        <w:t>PART I: Guidelines for Conducting a Records Inventory</w:t>
      </w:r>
      <w:bookmarkEnd w:id="7"/>
      <w:bookmarkEnd w:id="8"/>
      <w:bookmarkEnd w:id="9"/>
      <w:bookmarkEnd w:id="10"/>
      <w:bookmarkEnd w:id="11"/>
    </w:p>
    <w:p w:rsidR="00B70D7D" w:rsidRDefault="00B70D7D" w:rsidP="00B70D7D">
      <w:pPr>
        <w:pStyle w:val="BodyText"/>
        <w:rPr>
          <w:sz w:val="22"/>
          <w:szCs w:val="22"/>
        </w:rPr>
      </w:pPr>
    </w:p>
    <w:p w:rsidR="00B70D7D" w:rsidRDefault="00B70D7D" w:rsidP="00B70D7D">
      <w:pPr>
        <w:pStyle w:val="Heading4"/>
        <w:rPr>
          <w:sz w:val="26"/>
          <w:szCs w:val="26"/>
        </w:rPr>
      </w:pPr>
      <w:bookmarkStart w:id="12" w:name="_Toc530374169"/>
      <w:bookmarkStart w:id="13" w:name="_Toc530374381"/>
      <w:bookmarkStart w:id="14" w:name="_Toc530374500"/>
      <w:bookmarkStart w:id="15" w:name="_Toc530375629"/>
      <w:bookmarkStart w:id="16" w:name="_Toc171844171"/>
      <w:r>
        <w:rPr>
          <w:sz w:val="26"/>
          <w:szCs w:val="26"/>
        </w:rPr>
        <w:t>Introduction</w:t>
      </w:r>
      <w:bookmarkEnd w:id="12"/>
      <w:bookmarkEnd w:id="13"/>
      <w:bookmarkEnd w:id="14"/>
      <w:bookmarkEnd w:id="15"/>
      <w:bookmarkEnd w:id="16"/>
    </w:p>
    <w:p w:rsidR="00B70D7D" w:rsidRDefault="00B70D7D" w:rsidP="00B70D7D">
      <w:pPr>
        <w:pStyle w:val="BodyText"/>
        <w:rPr>
          <w:sz w:val="22"/>
          <w:szCs w:val="22"/>
        </w:rPr>
      </w:pPr>
      <w:r>
        <w:rPr>
          <w:sz w:val="22"/>
          <w:szCs w:val="22"/>
        </w:rPr>
        <w:t xml:space="preserve">A records inventory is the foundation of sound records management and should be the first step in establishing a records management program.  An inventory locates, identifies and describes all agency records, regardless of physical form (electronic, paper, microfilm, etc.).  Records are inventoried at the </w:t>
      </w:r>
      <w:r>
        <w:rPr>
          <w:i/>
          <w:sz w:val="22"/>
          <w:szCs w:val="22"/>
        </w:rPr>
        <w:t xml:space="preserve">records series </w:t>
      </w:r>
      <w:r>
        <w:rPr>
          <w:sz w:val="22"/>
          <w:szCs w:val="22"/>
        </w:rPr>
        <w:t>level (a set of related records used and filed as a unit), rather than at the item or folder level.</w:t>
      </w:r>
    </w:p>
    <w:p w:rsidR="00B70D7D" w:rsidRDefault="00B70D7D" w:rsidP="00B70D7D">
      <w:pPr>
        <w:pStyle w:val="BodyText"/>
        <w:rPr>
          <w:sz w:val="22"/>
          <w:szCs w:val="22"/>
        </w:rPr>
      </w:pPr>
    </w:p>
    <w:p w:rsidR="00B70D7D" w:rsidRDefault="00B70D7D" w:rsidP="00B70D7D">
      <w:pPr>
        <w:pStyle w:val="BodyText"/>
        <w:rPr>
          <w:sz w:val="22"/>
          <w:szCs w:val="22"/>
        </w:rPr>
      </w:pPr>
      <w:r>
        <w:rPr>
          <w:sz w:val="22"/>
          <w:szCs w:val="22"/>
        </w:rPr>
        <w:t xml:space="preserve">Analysis of the completed </w:t>
      </w:r>
      <w:r>
        <w:rPr>
          <w:i/>
          <w:sz w:val="22"/>
          <w:szCs w:val="22"/>
        </w:rPr>
        <w:t>inventory</w:t>
      </w:r>
      <w:r>
        <w:rPr>
          <w:sz w:val="22"/>
          <w:szCs w:val="22"/>
        </w:rPr>
        <w:t xml:space="preserve">, </w:t>
      </w:r>
      <w:r>
        <w:rPr>
          <w:i/>
          <w:sz w:val="22"/>
          <w:szCs w:val="22"/>
        </w:rPr>
        <w:t xml:space="preserve">the needs assessment, </w:t>
      </w:r>
      <w:r>
        <w:rPr>
          <w:sz w:val="22"/>
          <w:szCs w:val="22"/>
        </w:rPr>
        <w:t xml:space="preserve">leads to the formation of a strong </w:t>
      </w:r>
      <w:r>
        <w:rPr>
          <w:i/>
          <w:sz w:val="22"/>
          <w:szCs w:val="22"/>
        </w:rPr>
        <w:t>records management program</w:t>
      </w:r>
      <w:r>
        <w:rPr>
          <w:sz w:val="22"/>
          <w:szCs w:val="22"/>
        </w:rPr>
        <w:t xml:space="preserve">.  Moreover, agencies have a legal responsibility to create and maintain a records management program.  Records management programs can assist in creating better government services at less cost to </w:t>
      </w:r>
      <w:smartTag w:uri="urn:schemas-microsoft-com:office:smarttags" w:element="place">
        <w:smartTag w:uri="urn:schemas-microsoft-com:office:smarttags" w:element="State">
          <w:r>
            <w:rPr>
              <w:sz w:val="22"/>
              <w:szCs w:val="22"/>
            </w:rPr>
            <w:t>Washington</w:t>
          </w:r>
        </w:smartTag>
      </w:smartTag>
      <w:r>
        <w:rPr>
          <w:sz w:val="22"/>
          <w:szCs w:val="22"/>
        </w:rPr>
        <w:t xml:space="preserve"> taxpayers.</w:t>
      </w:r>
    </w:p>
    <w:p w:rsidR="00B70D7D" w:rsidRDefault="00B70D7D" w:rsidP="00B70D7D">
      <w:pPr>
        <w:pStyle w:val="Heading4"/>
        <w:rPr>
          <w:sz w:val="26"/>
          <w:szCs w:val="26"/>
        </w:rPr>
      </w:pPr>
      <w:bookmarkStart w:id="17" w:name="_Toc530374170"/>
      <w:bookmarkStart w:id="18" w:name="_Toc530374382"/>
      <w:bookmarkStart w:id="19" w:name="_Toc530374501"/>
      <w:bookmarkStart w:id="20" w:name="_Toc530375630"/>
      <w:bookmarkStart w:id="21" w:name="_Toc171844172"/>
      <w:r>
        <w:rPr>
          <w:sz w:val="26"/>
          <w:szCs w:val="26"/>
        </w:rPr>
        <w:t>Records Inventory Benefits</w:t>
      </w:r>
      <w:bookmarkEnd w:id="17"/>
      <w:bookmarkEnd w:id="18"/>
      <w:bookmarkEnd w:id="19"/>
      <w:bookmarkEnd w:id="20"/>
      <w:bookmarkEnd w:id="21"/>
    </w:p>
    <w:p w:rsidR="00B70D7D" w:rsidRDefault="00B70D7D" w:rsidP="00B70D7D">
      <w:pPr>
        <w:pStyle w:val="BodyText"/>
        <w:rPr>
          <w:sz w:val="22"/>
          <w:szCs w:val="22"/>
        </w:rPr>
      </w:pPr>
      <w:r>
        <w:rPr>
          <w:sz w:val="22"/>
          <w:szCs w:val="22"/>
        </w:rPr>
        <w:t>The records inventory is an essential first step in any agency’s records management program.  It will provide the Records Officer valuable information necessary to prepare agency records retention and disposition schedules.  The inventory should:</w:t>
      </w:r>
    </w:p>
    <w:p w:rsidR="00B70D7D" w:rsidRDefault="00B70D7D" w:rsidP="00B70D7D">
      <w:pPr>
        <w:pStyle w:val="BodyText"/>
        <w:rPr>
          <w:sz w:val="22"/>
          <w:szCs w:val="22"/>
        </w:rPr>
      </w:pPr>
    </w:p>
    <w:p w:rsidR="00B70D7D" w:rsidRDefault="00B70D7D" w:rsidP="00B70D7D">
      <w:pPr>
        <w:pStyle w:val="ListBullet2"/>
        <w:numPr>
          <w:ilvl w:val="0"/>
          <w:numId w:val="2"/>
        </w:numPr>
        <w:tabs>
          <w:tab w:val="num" w:pos="1152"/>
        </w:tabs>
        <w:rPr>
          <w:sz w:val="18"/>
          <w:szCs w:val="18"/>
        </w:rPr>
      </w:pPr>
      <w:r>
        <w:rPr>
          <w:sz w:val="18"/>
          <w:szCs w:val="18"/>
        </w:rPr>
        <w:t>Provide an appraisal of the volume of records</w:t>
      </w:r>
    </w:p>
    <w:p w:rsidR="00B70D7D" w:rsidRDefault="00B70D7D" w:rsidP="00B70D7D">
      <w:pPr>
        <w:pStyle w:val="ListBullet2"/>
        <w:numPr>
          <w:ilvl w:val="0"/>
          <w:numId w:val="2"/>
        </w:numPr>
        <w:tabs>
          <w:tab w:val="num" w:pos="1152"/>
        </w:tabs>
        <w:rPr>
          <w:sz w:val="18"/>
          <w:szCs w:val="18"/>
        </w:rPr>
      </w:pPr>
      <w:r>
        <w:rPr>
          <w:sz w:val="18"/>
          <w:szCs w:val="18"/>
        </w:rPr>
        <w:t>Identify a records series</w:t>
      </w:r>
    </w:p>
    <w:p w:rsidR="00B70D7D" w:rsidRDefault="00B70D7D" w:rsidP="00B70D7D">
      <w:pPr>
        <w:pStyle w:val="ListBullet2"/>
        <w:numPr>
          <w:ilvl w:val="0"/>
          <w:numId w:val="2"/>
        </w:numPr>
        <w:tabs>
          <w:tab w:val="num" w:pos="1152"/>
        </w:tabs>
        <w:rPr>
          <w:sz w:val="18"/>
          <w:szCs w:val="18"/>
        </w:rPr>
      </w:pPr>
      <w:r>
        <w:rPr>
          <w:sz w:val="18"/>
          <w:szCs w:val="18"/>
        </w:rPr>
        <w:t>Determine location of a records series</w:t>
      </w:r>
    </w:p>
    <w:p w:rsidR="00B70D7D" w:rsidRDefault="00B70D7D" w:rsidP="00B70D7D">
      <w:pPr>
        <w:pStyle w:val="ListBullet2"/>
        <w:numPr>
          <w:ilvl w:val="0"/>
          <w:numId w:val="2"/>
        </w:numPr>
        <w:tabs>
          <w:tab w:val="num" w:pos="1152"/>
        </w:tabs>
        <w:rPr>
          <w:sz w:val="18"/>
          <w:szCs w:val="18"/>
        </w:rPr>
      </w:pPr>
      <w:r>
        <w:rPr>
          <w:sz w:val="18"/>
          <w:szCs w:val="18"/>
        </w:rPr>
        <w:t>Identify records values: Administrative, Legal, Fiscal, Historical</w:t>
      </w:r>
    </w:p>
    <w:p w:rsidR="00B70D7D" w:rsidRDefault="00B70D7D" w:rsidP="00B70D7D">
      <w:pPr>
        <w:pStyle w:val="ListBullet2"/>
        <w:numPr>
          <w:ilvl w:val="0"/>
          <w:numId w:val="2"/>
        </w:numPr>
        <w:tabs>
          <w:tab w:val="num" w:pos="1152"/>
        </w:tabs>
        <w:rPr>
          <w:sz w:val="18"/>
          <w:szCs w:val="18"/>
        </w:rPr>
      </w:pPr>
      <w:r>
        <w:rPr>
          <w:sz w:val="18"/>
          <w:szCs w:val="18"/>
        </w:rPr>
        <w:t>Identify essential, confidential, and obsolete records</w:t>
      </w:r>
    </w:p>
    <w:p w:rsidR="00B70D7D" w:rsidRDefault="00B70D7D" w:rsidP="00B70D7D">
      <w:pPr>
        <w:pStyle w:val="ListBullet2"/>
        <w:numPr>
          <w:ilvl w:val="0"/>
          <w:numId w:val="2"/>
        </w:numPr>
        <w:tabs>
          <w:tab w:val="num" w:pos="1152"/>
        </w:tabs>
        <w:rPr>
          <w:sz w:val="18"/>
          <w:szCs w:val="18"/>
        </w:rPr>
      </w:pPr>
      <w:r>
        <w:rPr>
          <w:sz w:val="18"/>
          <w:szCs w:val="18"/>
        </w:rPr>
        <w:t>Determine storage needs for active and inactive records</w:t>
      </w:r>
    </w:p>
    <w:p w:rsidR="00B70D7D" w:rsidRDefault="00B70D7D" w:rsidP="00B70D7D">
      <w:pPr>
        <w:pStyle w:val="ListBullet2"/>
        <w:numPr>
          <w:ilvl w:val="0"/>
          <w:numId w:val="2"/>
        </w:numPr>
        <w:tabs>
          <w:tab w:val="num" w:pos="1152"/>
        </w:tabs>
        <w:rPr>
          <w:sz w:val="18"/>
          <w:szCs w:val="18"/>
        </w:rPr>
      </w:pPr>
      <w:r>
        <w:rPr>
          <w:sz w:val="18"/>
          <w:szCs w:val="18"/>
        </w:rPr>
        <w:t>Establish reasonable retention and disposition periods</w:t>
      </w:r>
    </w:p>
    <w:p w:rsidR="00B70D7D" w:rsidRDefault="00B70D7D" w:rsidP="00B70D7D">
      <w:pPr>
        <w:pStyle w:val="ListBullet2"/>
        <w:numPr>
          <w:ilvl w:val="0"/>
          <w:numId w:val="2"/>
        </w:numPr>
        <w:tabs>
          <w:tab w:val="num" w:pos="1152"/>
        </w:tabs>
        <w:rPr>
          <w:sz w:val="18"/>
          <w:szCs w:val="18"/>
        </w:rPr>
      </w:pPr>
      <w:r>
        <w:rPr>
          <w:sz w:val="18"/>
          <w:szCs w:val="18"/>
        </w:rPr>
        <w:t xml:space="preserve">Raise </w:t>
      </w:r>
      <w:r>
        <w:rPr>
          <w:sz w:val="18"/>
          <w:szCs w:val="18"/>
          <w:u w:val="single"/>
        </w:rPr>
        <w:t xml:space="preserve">staff </w:t>
      </w:r>
      <w:r>
        <w:rPr>
          <w:sz w:val="18"/>
          <w:szCs w:val="18"/>
        </w:rPr>
        <w:t>awareness of the importance of records management</w:t>
      </w:r>
    </w:p>
    <w:p w:rsidR="00B70D7D" w:rsidRDefault="00B70D7D" w:rsidP="00B70D7D">
      <w:pPr>
        <w:pStyle w:val="ListBullet2"/>
        <w:numPr>
          <w:ilvl w:val="0"/>
          <w:numId w:val="2"/>
        </w:numPr>
        <w:tabs>
          <w:tab w:val="num" w:pos="1152"/>
        </w:tabs>
        <w:rPr>
          <w:sz w:val="18"/>
          <w:szCs w:val="18"/>
        </w:rPr>
      </w:pPr>
      <w:r>
        <w:rPr>
          <w:sz w:val="18"/>
          <w:szCs w:val="18"/>
        </w:rPr>
        <w:t>Determine the agency's need for automation and microfilming</w:t>
      </w:r>
    </w:p>
    <w:p w:rsidR="00B70D7D" w:rsidRDefault="00B70D7D" w:rsidP="00B70D7D">
      <w:pPr>
        <w:pStyle w:val="ListBullet2"/>
        <w:numPr>
          <w:ilvl w:val="0"/>
          <w:numId w:val="2"/>
        </w:numPr>
        <w:tabs>
          <w:tab w:val="num" w:pos="1152"/>
        </w:tabs>
        <w:rPr>
          <w:sz w:val="18"/>
          <w:szCs w:val="18"/>
        </w:rPr>
      </w:pPr>
      <w:r>
        <w:rPr>
          <w:sz w:val="18"/>
          <w:szCs w:val="18"/>
        </w:rPr>
        <w:t>Provide an advantage in determining methods of increased efficiency and future storage cost</w:t>
      </w:r>
    </w:p>
    <w:p w:rsidR="00B70D7D" w:rsidRDefault="00B70D7D" w:rsidP="00B70D7D">
      <w:pPr>
        <w:pStyle w:val="ListBullet2"/>
        <w:numPr>
          <w:ilvl w:val="0"/>
          <w:numId w:val="2"/>
        </w:numPr>
        <w:tabs>
          <w:tab w:val="num" w:pos="1152"/>
        </w:tabs>
        <w:rPr>
          <w:sz w:val="18"/>
          <w:szCs w:val="18"/>
        </w:rPr>
      </w:pPr>
      <w:r>
        <w:rPr>
          <w:sz w:val="18"/>
          <w:szCs w:val="18"/>
        </w:rPr>
        <w:t>Provide the foundation of a strong records management plan by assuring the agency's legal records management responsibilities</w:t>
      </w:r>
    </w:p>
    <w:p w:rsidR="00B70D7D" w:rsidRDefault="00B70D7D" w:rsidP="00B70D7D">
      <w:pPr>
        <w:pStyle w:val="Heading4"/>
        <w:rPr>
          <w:sz w:val="26"/>
          <w:szCs w:val="26"/>
        </w:rPr>
      </w:pPr>
      <w:bookmarkStart w:id="22" w:name="_Toc530374171"/>
      <w:bookmarkStart w:id="23" w:name="_Toc530374383"/>
      <w:bookmarkStart w:id="24" w:name="_Toc530374502"/>
      <w:bookmarkStart w:id="25" w:name="_Toc530375631"/>
      <w:bookmarkStart w:id="26" w:name="_Toc171844173"/>
      <w:r>
        <w:rPr>
          <w:sz w:val="26"/>
          <w:szCs w:val="26"/>
        </w:rPr>
        <w:t>Planning the Inventory</w:t>
      </w:r>
      <w:bookmarkEnd w:id="22"/>
      <w:bookmarkEnd w:id="23"/>
      <w:bookmarkEnd w:id="24"/>
      <w:bookmarkEnd w:id="25"/>
      <w:bookmarkEnd w:id="26"/>
    </w:p>
    <w:p w:rsidR="00B70D7D" w:rsidRDefault="00B70D7D" w:rsidP="00B70D7D">
      <w:pPr>
        <w:pStyle w:val="BodyText2"/>
        <w:rPr>
          <w:sz w:val="22"/>
          <w:szCs w:val="22"/>
        </w:rPr>
      </w:pPr>
      <w:r>
        <w:rPr>
          <w:sz w:val="22"/>
          <w:szCs w:val="22"/>
        </w:rPr>
        <w:t>Before conducting the physical inventory, the Records Officer may wish to consider doing a preliminary overview of the records to be inventoried.  This can provide an overall look at the agency's records situation.  Start the overview with cooperative departments and offices to ensure a successful beginning.  Just as in the physical inventory, make sure to contact offices ahead of time, and to acquaint the office heads with the purpose and timetable of the interview</w:t>
      </w:r>
      <w:r>
        <w:rPr>
          <w:i/>
          <w:sz w:val="22"/>
          <w:szCs w:val="22"/>
        </w:rPr>
        <w:t>.  Support from agency executive officers is essential.  They should authorize the inventory and write to all units asking for cooperation.</w:t>
      </w:r>
      <w:r>
        <w:rPr>
          <w:sz w:val="22"/>
          <w:szCs w:val="22"/>
        </w:rPr>
        <w:t xml:space="preserve">  In addition, the Records Officer should direct the inventory project and ensure its completion.  An organizational chart will help staff determine which units to inventory, the order in which to inventory them, and how they relate to one another. </w:t>
      </w:r>
    </w:p>
    <w:p w:rsidR="00B70D7D" w:rsidRDefault="00B70D7D" w:rsidP="00B70D7D">
      <w:pPr>
        <w:pStyle w:val="Heading4"/>
        <w:rPr>
          <w:sz w:val="26"/>
          <w:szCs w:val="26"/>
        </w:rPr>
      </w:pPr>
      <w:bookmarkStart w:id="27" w:name="_Toc530374172"/>
      <w:bookmarkStart w:id="28" w:name="_Toc530374384"/>
      <w:bookmarkStart w:id="29" w:name="_Toc530374503"/>
      <w:bookmarkStart w:id="30" w:name="_Toc530375632"/>
      <w:bookmarkStart w:id="31" w:name="_Toc171844174"/>
      <w:r>
        <w:rPr>
          <w:sz w:val="26"/>
          <w:szCs w:val="26"/>
        </w:rPr>
        <w:t>Conducting the Inventory</w:t>
      </w:r>
      <w:bookmarkEnd w:id="27"/>
      <w:bookmarkEnd w:id="28"/>
      <w:bookmarkEnd w:id="29"/>
      <w:bookmarkEnd w:id="30"/>
      <w:bookmarkEnd w:id="31"/>
    </w:p>
    <w:p w:rsidR="00B70D7D" w:rsidRDefault="00B70D7D" w:rsidP="00B70D7D">
      <w:pPr>
        <w:pStyle w:val="BodyText2"/>
        <w:rPr>
          <w:sz w:val="22"/>
          <w:szCs w:val="22"/>
        </w:rPr>
      </w:pPr>
      <w:r>
        <w:rPr>
          <w:sz w:val="22"/>
          <w:szCs w:val="22"/>
        </w:rPr>
        <w:t xml:space="preserve">A logical first step would be visiting unit supervisors or those individual office records coordinators to explain the inventory process and how they will benefit.  This will secure their cooperation and that of their staff.  They should understand that inventory workers (preferably trained internal staff who are familiar with their records) will need access to all the office’s records – electronic, microfilm, etc., and </w:t>
      </w:r>
      <w:proofErr w:type="gramStart"/>
      <w:r>
        <w:rPr>
          <w:sz w:val="22"/>
          <w:szCs w:val="22"/>
        </w:rPr>
        <w:lastRenderedPageBreak/>
        <w:t>that</w:t>
      </w:r>
      <w:proofErr w:type="gramEnd"/>
      <w:r>
        <w:rPr>
          <w:sz w:val="22"/>
          <w:szCs w:val="22"/>
        </w:rPr>
        <w:t xml:space="preserve"> they will need to ask questions as they work.  Supervisors and staff should also see that the purpose of the inventory is to help them manage their files and not to criticize current filing methods (the inventory is </w:t>
      </w:r>
      <w:r>
        <w:rPr>
          <w:sz w:val="22"/>
          <w:szCs w:val="22"/>
          <w:u w:val="single"/>
        </w:rPr>
        <w:t>not</w:t>
      </w:r>
      <w:r>
        <w:rPr>
          <w:sz w:val="22"/>
          <w:szCs w:val="22"/>
        </w:rPr>
        <w:t xml:space="preserve"> an audit).  While in each unit, inventory staff should draw a map </w:t>
      </w:r>
      <w:r>
        <w:rPr>
          <w:i/>
          <w:sz w:val="22"/>
          <w:szCs w:val="22"/>
        </w:rPr>
        <w:t>(see example, page</w:t>
      </w:r>
      <w:r>
        <w:rPr>
          <w:b/>
          <w:i/>
          <w:sz w:val="22"/>
          <w:szCs w:val="22"/>
        </w:rPr>
        <w:t xml:space="preserve"> </w:t>
      </w:r>
      <w:r>
        <w:rPr>
          <w:i/>
          <w:sz w:val="22"/>
          <w:szCs w:val="22"/>
        </w:rPr>
        <w:t>13)</w:t>
      </w:r>
      <w:r>
        <w:rPr>
          <w:sz w:val="22"/>
          <w:szCs w:val="22"/>
        </w:rPr>
        <w:t xml:space="preserve"> of the physical layout of the area and number each storage device (file cabinet, shelf, box, etc.).  They should also note on the map the location of all the records series (sequence of records systematically classified and filed or as a group of records created for a specific activity or function).  Not only will this be helpful when completing inventory worksheets, but also when formulating a disaster plan.</w:t>
      </w:r>
    </w:p>
    <w:p w:rsidR="00B70D7D" w:rsidRDefault="00B70D7D" w:rsidP="00B70D7D">
      <w:pPr>
        <w:pStyle w:val="BodyText2"/>
        <w:rPr>
          <w:sz w:val="22"/>
          <w:szCs w:val="22"/>
        </w:rPr>
      </w:pPr>
    </w:p>
    <w:p w:rsidR="00B70D7D" w:rsidRDefault="00B70D7D" w:rsidP="00B70D7D">
      <w:pPr>
        <w:pStyle w:val="BodyText2"/>
        <w:rPr>
          <w:sz w:val="22"/>
          <w:szCs w:val="22"/>
        </w:rPr>
      </w:pPr>
      <w:r>
        <w:rPr>
          <w:sz w:val="22"/>
          <w:szCs w:val="22"/>
        </w:rPr>
        <w:t xml:space="preserve">If conditions are favorable, the inventory can start with active office files.  These take up the costliest space and are usually housed in file cabinets making them more expensive to store than inactive records that may be stored on metal shelving.  It is important to look at the records and to open every file drawer and box since labels may not be accurate.  When removing folders, place markers to ensure returning records to the same file locations.  </w:t>
      </w:r>
    </w:p>
    <w:p w:rsidR="00B70D7D" w:rsidRDefault="00B70D7D" w:rsidP="00B70D7D">
      <w:pPr>
        <w:pStyle w:val="BodyText2"/>
        <w:rPr>
          <w:sz w:val="22"/>
          <w:szCs w:val="22"/>
        </w:rPr>
      </w:pPr>
    </w:p>
    <w:p w:rsidR="00B70D7D" w:rsidRDefault="00B70D7D" w:rsidP="00B70D7D">
      <w:pPr>
        <w:pStyle w:val="BodyText2"/>
        <w:rPr>
          <w:sz w:val="22"/>
          <w:szCs w:val="22"/>
        </w:rPr>
      </w:pPr>
      <w:r>
        <w:rPr>
          <w:sz w:val="22"/>
          <w:szCs w:val="22"/>
        </w:rPr>
        <w:t xml:space="preserve">Inactive records often comprise a significant percentage of active file space and by separating them from active records at the outset agencies, will realize immediate savings.  File cabinets will be freed for future active files, inactive records can be transferred to less expensive storage areas, and any obsolete records can be flagged for disposal.  Inventory workers can then progress to storage areas, both in-house and off-site.  </w:t>
      </w:r>
    </w:p>
    <w:p w:rsidR="00B70D7D" w:rsidRDefault="00B70D7D" w:rsidP="00B70D7D">
      <w:pPr>
        <w:pStyle w:val="BodyText2"/>
        <w:rPr>
          <w:sz w:val="22"/>
          <w:szCs w:val="22"/>
        </w:rPr>
      </w:pPr>
    </w:p>
    <w:p w:rsidR="00B70D7D" w:rsidRDefault="00B70D7D" w:rsidP="00B70D7D">
      <w:pPr>
        <w:pStyle w:val="BodyText2"/>
        <w:rPr>
          <w:sz w:val="22"/>
          <w:szCs w:val="22"/>
        </w:rPr>
      </w:pPr>
      <w:r>
        <w:rPr>
          <w:sz w:val="22"/>
          <w:szCs w:val="22"/>
        </w:rPr>
        <w:t xml:space="preserve">The number of records created and maintained by the agency in electronic form is increasing dramatically.  Agencies need to use different methods to inventory these records series.  Several relevant issues must be addressed before the inventory: naming these records series, describing where and how records are stored, identifying hardware and software required for intelligible access and whether these records are </w:t>
      </w:r>
      <w:r>
        <w:rPr>
          <w:i/>
          <w:sz w:val="22"/>
          <w:szCs w:val="22"/>
        </w:rPr>
        <w:t>hardware or software dependent,</w:t>
      </w:r>
      <w:r>
        <w:rPr>
          <w:sz w:val="22"/>
          <w:szCs w:val="22"/>
        </w:rPr>
        <w:t xml:space="preserve"> identifying file size and format, describing access and use patterns, describing data and application migration, and describing retention and preservation requirements.  Inventory staff will need information regarding these issues when carrying out their work.</w:t>
      </w:r>
    </w:p>
    <w:p w:rsidR="00B70D7D" w:rsidRDefault="00B70D7D" w:rsidP="00B70D7D">
      <w:pPr>
        <w:pStyle w:val="BodyText2"/>
        <w:rPr>
          <w:sz w:val="22"/>
          <w:szCs w:val="22"/>
        </w:rPr>
      </w:pPr>
    </w:p>
    <w:p w:rsidR="00B70D7D" w:rsidRDefault="00B70D7D" w:rsidP="00B70D7D">
      <w:pPr>
        <w:pStyle w:val="BodyText2"/>
        <w:rPr>
          <w:i/>
          <w:sz w:val="22"/>
          <w:szCs w:val="22"/>
        </w:rPr>
      </w:pPr>
      <w:r>
        <w:rPr>
          <w:sz w:val="22"/>
          <w:szCs w:val="22"/>
        </w:rPr>
        <w:t xml:space="preserve">Inventory worksheets should be filled out </w:t>
      </w:r>
      <w:r>
        <w:rPr>
          <w:sz w:val="22"/>
          <w:szCs w:val="22"/>
          <w:u w:val="single"/>
        </w:rPr>
        <w:t>per records series - per location</w:t>
      </w:r>
      <w:r>
        <w:rPr>
          <w:sz w:val="22"/>
          <w:szCs w:val="22"/>
        </w:rPr>
        <w:t xml:space="preserve">.  There may be additional records in basement storage areas that are part of the same series filed in an office.  However, a separate inventory worksheet should be filled out for EACH location.  This will ensure efficient access and retrieval of all records after the inventory and when it is time for transfer and disposition.  </w:t>
      </w:r>
      <w:r>
        <w:rPr>
          <w:sz w:val="22"/>
          <w:szCs w:val="22"/>
          <w:u w:val="single"/>
        </w:rPr>
        <w:t>Worksheets from the same records series but different locations should be cross-referenced.</w:t>
      </w:r>
      <w:r>
        <w:rPr>
          <w:sz w:val="22"/>
          <w:szCs w:val="22"/>
        </w:rPr>
        <w:t xml:space="preserve">  Inventory staff should </w:t>
      </w:r>
      <w:r>
        <w:rPr>
          <w:b/>
          <w:sz w:val="22"/>
          <w:szCs w:val="22"/>
        </w:rPr>
        <w:t>avoid abbreviations</w:t>
      </w:r>
      <w:r>
        <w:rPr>
          <w:sz w:val="22"/>
          <w:szCs w:val="22"/>
        </w:rPr>
        <w:t xml:space="preserve"> to eliminate misinterpretations when later analyzing the information.  </w:t>
      </w:r>
      <w:r>
        <w:rPr>
          <w:i/>
          <w:sz w:val="22"/>
          <w:szCs w:val="22"/>
        </w:rPr>
        <w:t xml:space="preserve">Publications created outside the agency and blank forms should be </w:t>
      </w:r>
      <w:r>
        <w:rPr>
          <w:i/>
          <w:sz w:val="22"/>
          <w:szCs w:val="22"/>
          <w:u w:val="single"/>
        </w:rPr>
        <w:t>excluded</w:t>
      </w:r>
      <w:r>
        <w:rPr>
          <w:i/>
          <w:sz w:val="22"/>
          <w:szCs w:val="22"/>
        </w:rPr>
        <w:t xml:space="preserve"> from the inventory, since these are not records.</w:t>
      </w:r>
    </w:p>
    <w:p w:rsidR="00B70D7D" w:rsidRDefault="00B70D7D" w:rsidP="00B70D7D">
      <w:pPr>
        <w:pStyle w:val="BodyText2"/>
        <w:rPr>
          <w:i/>
          <w:sz w:val="22"/>
          <w:szCs w:val="22"/>
        </w:rPr>
      </w:pPr>
    </w:p>
    <w:p w:rsidR="00B70D7D" w:rsidRDefault="00B70D7D" w:rsidP="00B70D7D">
      <w:pPr>
        <w:pStyle w:val="BodyText2"/>
        <w:rPr>
          <w:sz w:val="22"/>
          <w:szCs w:val="22"/>
        </w:rPr>
      </w:pPr>
      <w:r>
        <w:rPr>
          <w:sz w:val="22"/>
          <w:szCs w:val="22"/>
        </w:rPr>
        <w:t>An extremely beneficial product of the inventory can be a database containing information recorded to the inventory worksheets.  This will allow agencies to identify all locations of a fragmented records series, and maintain an up-to-date inventory with a minimum of effort.  They should consider automating the inventory process and/or the data as an option during the planning phase of the inventory.</w:t>
      </w:r>
    </w:p>
    <w:p w:rsidR="00B70D7D" w:rsidRDefault="00B70D7D" w:rsidP="00B70D7D">
      <w:pPr>
        <w:pStyle w:val="Heading4"/>
        <w:rPr>
          <w:sz w:val="26"/>
          <w:szCs w:val="26"/>
        </w:rPr>
      </w:pPr>
      <w:bookmarkStart w:id="32" w:name="_Toc530374173"/>
      <w:bookmarkStart w:id="33" w:name="_Toc530374385"/>
      <w:bookmarkStart w:id="34" w:name="_Toc530374504"/>
      <w:bookmarkStart w:id="35" w:name="_Toc530375633"/>
      <w:bookmarkStart w:id="36" w:name="_Toc171844175"/>
      <w:r>
        <w:rPr>
          <w:sz w:val="26"/>
          <w:szCs w:val="26"/>
        </w:rPr>
        <w:t>Records Appraisal</w:t>
      </w:r>
      <w:bookmarkEnd w:id="32"/>
      <w:bookmarkEnd w:id="33"/>
      <w:bookmarkEnd w:id="34"/>
      <w:bookmarkEnd w:id="35"/>
      <w:bookmarkEnd w:id="36"/>
    </w:p>
    <w:p w:rsidR="00B70D7D" w:rsidRDefault="00B70D7D" w:rsidP="00B70D7D">
      <w:pPr>
        <w:pStyle w:val="BodyText2"/>
        <w:rPr>
          <w:sz w:val="22"/>
          <w:szCs w:val="22"/>
        </w:rPr>
      </w:pPr>
      <w:r>
        <w:rPr>
          <w:sz w:val="22"/>
          <w:szCs w:val="22"/>
        </w:rPr>
        <w:t xml:space="preserve">Once you know what records the agency has, the next step is to decide how long each records series should be kept in the office and in storage before being destroyed.  To do this you must determine the immediate and future usefulness of the records to the agency.  In general, records should be retained in office areas as long as they serve the immediate administrative, legal and fiscal purposes for which they were created.  When records no longer serve these purposes, they should be destroyed, transferred to a records center or, if flagged on an approved records retention schedule, deposited in the State Archives.  </w:t>
      </w: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r>
        <w:rPr>
          <w:sz w:val="22"/>
          <w:szCs w:val="22"/>
        </w:rPr>
        <w:lastRenderedPageBreak/>
        <w:t>A realistic appraisal of the records series in relation to their period of usefulness and value to the agency reiterates a sound records management program.  Evaluating the records inventory enables the Records Officer to:</w:t>
      </w:r>
    </w:p>
    <w:p w:rsidR="00B70D7D" w:rsidRDefault="00B70D7D" w:rsidP="00B70D7D">
      <w:pPr>
        <w:pStyle w:val="BodyText2"/>
        <w:rPr>
          <w:sz w:val="22"/>
          <w:szCs w:val="22"/>
        </w:rPr>
      </w:pPr>
    </w:p>
    <w:p w:rsidR="00B70D7D" w:rsidRDefault="00B70D7D" w:rsidP="00B70D7D">
      <w:pPr>
        <w:pStyle w:val="BodyText2"/>
        <w:numPr>
          <w:ilvl w:val="0"/>
          <w:numId w:val="1"/>
        </w:numPr>
        <w:ind w:left="1080"/>
        <w:rPr>
          <w:sz w:val="22"/>
          <w:szCs w:val="22"/>
        </w:rPr>
      </w:pPr>
      <w:r>
        <w:rPr>
          <w:sz w:val="22"/>
          <w:szCs w:val="22"/>
        </w:rPr>
        <w:t>Establish reasonable retention periods</w:t>
      </w:r>
    </w:p>
    <w:p w:rsidR="00B70D7D" w:rsidRDefault="00B70D7D" w:rsidP="00B70D7D">
      <w:pPr>
        <w:pStyle w:val="BodyText2"/>
        <w:numPr>
          <w:ilvl w:val="0"/>
          <w:numId w:val="1"/>
        </w:numPr>
        <w:ind w:left="1080"/>
        <w:rPr>
          <w:sz w:val="22"/>
          <w:szCs w:val="22"/>
        </w:rPr>
      </w:pPr>
      <w:r>
        <w:rPr>
          <w:sz w:val="22"/>
          <w:szCs w:val="22"/>
        </w:rPr>
        <w:t>Identify records that can be destroyed immediately</w:t>
      </w:r>
    </w:p>
    <w:p w:rsidR="00B70D7D" w:rsidRDefault="00B70D7D" w:rsidP="00B70D7D">
      <w:pPr>
        <w:pStyle w:val="BodyText2"/>
        <w:numPr>
          <w:ilvl w:val="0"/>
          <w:numId w:val="1"/>
        </w:numPr>
        <w:ind w:left="1080"/>
        <w:rPr>
          <w:sz w:val="22"/>
          <w:szCs w:val="22"/>
        </w:rPr>
      </w:pPr>
      <w:r>
        <w:rPr>
          <w:sz w:val="22"/>
          <w:szCs w:val="22"/>
        </w:rPr>
        <w:t>Identify records that can be transferred to a records center</w:t>
      </w:r>
    </w:p>
    <w:p w:rsidR="00B70D7D" w:rsidRDefault="00B70D7D" w:rsidP="00B70D7D">
      <w:pPr>
        <w:pStyle w:val="BodyText2"/>
        <w:numPr>
          <w:ilvl w:val="0"/>
          <w:numId w:val="1"/>
        </w:numPr>
        <w:ind w:left="1080"/>
        <w:rPr>
          <w:sz w:val="22"/>
          <w:szCs w:val="22"/>
        </w:rPr>
      </w:pPr>
      <w:r>
        <w:rPr>
          <w:sz w:val="22"/>
          <w:szCs w:val="22"/>
        </w:rPr>
        <w:t>Identify essential records</w:t>
      </w:r>
    </w:p>
    <w:p w:rsidR="00B70D7D" w:rsidRDefault="00B70D7D" w:rsidP="00B70D7D">
      <w:pPr>
        <w:pStyle w:val="BodyText2"/>
        <w:numPr>
          <w:ilvl w:val="0"/>
          <w:numId w:val="1"/>
        </w:numPr>
        <w:ind w:left="1080"/>
        <w:rPr>
          <w:sz w:val="22"/>
          <w:szCs w:val="22"/>
        </w:rPr>
      </w:pPr>
      <w:r>
        <w:rPr>
          <w:sz w:val="22"/>
          <w:szCs w:val="22"/>
        </w:rPr>
        <w:t>Identify confidential records</w:t>
      </w:r>
    </w:p>
    <w:p w:rsidR="00B70D7D" w:rsidRDefault="00B70D7D" w:rsidP="00B70D7D">
      <w:pPr>
        <w:pStyle w:val="BodyText2"/>
        <w:numPr>
          <w:ilvl w:val="0"/>
          <w:numId w:val="1"/>
        </w:numPr>
        <w:ind w:left="1080"/>
        <w:rPr>
          <w:sz w:val="22"/>
          <w:szCs w:val="22"/>
        </w:rPr>
      </w:pPr>
      <w:r>
        <w:rPr>
          <w:sz w:val="22"/>
          <w:szCs w:val="22"/>
        </w:rPr>
        <w:t>Classify records as Official Public Records, or Office Files &amp; Memorandum (RCW 40.14.010) or non-records as defined in General Schedule 50</w:t>
      </w:r>
    </w:p>
    <w:p w:rsidR="00B70D7D" w:rsidRDefault="00B70D7D" w:rsidP="00B70D7D">
      <w:pPr>
        <w:pStyle w:val="Heading4"/>
        <w:rPr>
          <w:sz w:val="26"/>
          <w:szCs w:val="26"/>
        </w:rPr>
      </w:pPr>
      <w:bookmarkStart w:id="37" w:name="_Toc530374174"/>
      <w:bookmarkStart w:id="38" w:name="_Toc530374386"/>
      <w:bookmarkStart w:id="39" w:name="_Toc530374505"/>
      <w:bookmarkStart w:id="40" w:name="_Toc530375634"/>
      <w:bookmarkStart w:id="41" w:name="_Toc171844176"/>
      <w:r>
        <w:rPr>
          <w:sz w:val="26"/>
          <w:szCs w:val="26"/>
        </w:rPr>
        <w:t>Analyzing the Inventory: Needs Assessment</w:t>
      </w:r>
      <w:bookmarkEnd w:id="37"/>
      <w:bookmarkEnd w:id="38"/>
      <w:bookmarkEnd w:id="39"/>
      <w:bookmarkEnd w:id="40"/>
      <w:bookmarkEnd w:id="41"/>
    </w:p>
    <w:p w:rsidR="00B70D7D" w:rsidRDefault="00B70D7D" w:rsidP="00B70D7D">
      <w:pPr>
        <w:pStyle w:val="BodyText2"/>
        <w:rPr>
          <w:sz w:val="22"/>
          <w:szCs w:val="22"/>
        </w:rPr>
      </w:pPr>
      <w:r>
        <w:rPr>
          <w:sz w:val="22"/>
          <w:szCs w:val="22"/>
        </w:rPr>
        <w:t>The needs assessment is in essence a list of records management needs and difficulties within the agency.  It should be based on data gathered from the inventory, discussions with supervisors and employees of divisions, and observations and experiences gained while conducting the inventory.  It should also involve analysis and information gathering after the inventory and appraisal process.  Consider the following items when determining records management needs.</w:t>
      </w:r>
    </w:p>
    <w:p w:rsidR="00B70D7D" w:rsidRDefault="00B70D7D" w:rsidP="00B70D7D">
      <w:pPr>
        <w:pStyle w:val="BodyText2"/>
        <w:ind w:left="720"/>
        <w:rPr>
          <w:sz w:val="18"/>
          <w:szCs w:val="18"/>
        </w:rPr>
      </w:pPr>
    </w:p>
    <w:p w:rsidR="00B70D7D" w:rsidRDefault="00B70D7D" w:rsidP="00B70D7D">
      <w:pPr>
        <w:pStyle w:val="BodyText2"/>
        <w:ind w:left="720"/>
        <w:rPr>
          <w:sz w:val="22"/>
          <w:szCs w:val="22"/>
        </w:rPr>
      </w:pPr>
      <w:r>
        <w:rPr>
          <w:sz w:val="22"/>
          <w:szCs w:val="22"/>
        </w:rPr>
        <w:sym w:font="Wingdings" w:char="F071"/>
      </w:r>
      <w:r>
        <w:rPr>
          <w:sz w:val="18"/>
          <w:szCs w:val="18"/>
        </w:rPr>
        <w:t xml:space="preserve"> </w:t>
      </w:r>
      <w:r>
        <w:rPr>
          <w:sz w:val="22"/>
          <w:szCs w:val="22"/>
        </w:rPr>
        <w:t>Staffing and training needs</w:t>
      </w:r>
    </w:p>
    <w:p w:rsidR="00B70D7D" w:rsidRDefault="00B70D7D" w:rsidP="00B70D7D">
      <w:pPr>
        <w:pStyle w:val="BodyText2"/>
        <w:ind w:firstLine="720"/>
        <w:rPr>
          <w:sz w:val="22"/>
          <w:szCs w:val="22"/>
        </w:rPr>
      </w:pPr>
      <w:r>
        <w:rPr>
          <w:sz w:val="22"/>
          <w:szCs w:val="22"/>
        </w:rPr>
        <w:sym w:font="Wingdings" w:char="F071"/>
      </w:r>
      <w:r>
        <w:rPr>
          <w:sz w:val="22"/>
          <w:szCs w:val="22"/>
        </w:rPr>
        <w:t xml:space="preserve"> Space requirements</w:t>
      </w:r>
    </w:p>
    <w:p w:rsidR="00B70D7D" w:rsidRDefault="00B70D7D" w:rsidP="00B70D7D">
      <w:pPr>
        <w:pStyle w:val="BodyText2"/>
        <w:ind w:firstLine="720"/>
        <w:rPr>
          <w:sz w:val="22"/>
          <w:szCs w:val="22"/>
        </w:rPr>
      </w:pPr>
      <w:r>
        <w:rPr>
          <w:sz w:val="22"/>
          <w:szCs w:val="22"/>
        </w:rPr>
        <w:sym w:font="Wingdings" w:char="F071"/>
      </w:r>
      <w:r>
        <w:rPr>
          <w:sz w:val="22"/>
          <w:szCs w:val="22"/>
        </w:rPr>
        <w:t xml:space="preserve"> Facility options: in-house/offsite</w:t>
      </w:r>
    </w:p>
    <w:p w:rsidR="00B70D7D" w:rsidRDefault="00B70D7D" w:rsidP="00B70D7D">
      <w:pPr>
        <w:pStyle w:val="BodyText2"/>
        <w:ind w:firstLine="720"/>
        <w:rPr>
          <w:sz w:val="22"/>
          <w:szCs w:val="22"/>
        </w:rPr>
      </w:pPr>
      <w:r>
        <w:rPr>
          <w:sz w:val="22"/>
          <w:szCs w:val="22"/>
        </w:rPr>
        <w:sym w:font="Wingdings" w:char="F071"/>
      </w:r>
      <w:r>
        <w:rPr>
          <w:sz w:val="22"/>
          <w:szCs w:val="22"/>
        </w:rPr>
        <w:t xml:space="preserve"> Environmental and physical conditions appropriate for records</w:t>
      </w:r>
    </w:p>
    <w:p w:rsidR="00B70D7D" w:rsidRDefault="00B70D7D" w:rsidP="00B70D7D">
      <w:pPr>
        <w:pStyle w:val="BodyText2"/>
        <w:ind w:firstLine="720"/>
        <w:rPr>
          <w:sz w:val="22"/>
          <w:szCs w:val="22"/>
        </w:rPr>
      </w:pPr>
      <w:r>
        <w:rPr>
          <w:sz w:val="22"/>
          <w:szCs w:val="22"/>
        </w:rPr>
        <w:sym w:font="Wingdings" w:char="F071"/>
      </w:r>
      <w:r>
        <w:rPr>
          <w:sz w:val="22"/>
          <w:szCs w:val="22"/>
        </w:rPr>
        <w:t xml:space="preserve"> Consolidation of records series</w:t>
      </w:r>
    </w:p>
    <w:p w:rsidR="00B70D7D" w:rsidRDefault="00B70D7D" w:rsidP="00B70D7D">
      <w:pPr>
        <w:pStyle w:val="BodyText2"/>
        <w:ind w:left="72" w:firstLine="648"/>
        <w:rPr>
          <w:sz w:val="22"/>
          <w:szCs w:val="22"/>
        </w:rPr>
      </w:pPr>
      <w:r>
        <w:rPr>
          <w:sz w:val="22"/>
          <w:szCs w:val="22"/>
        </w:rPr>
        <w:sym w:font="Wingdings" w:char="F071"/>
      </w:r>
      <w:r>
        <w:rPr>
          <w:sz w:val="22"/>
          <w:szCs w:val="22"/>
        </w:rPr>
        <w:t xml:space="preserve"> Transfer of inactive records</w:t>
      </w:r>
    </w:p>
    <w:p w:rsidR="00B70D7D" w:rsidRDefault="00B70D7D" w:rsidP="00B70D7D">
      <w:pPr>
        <w:pStyle w:val="BodyText2"/>
        <w:ind w:left="72" w:firstLine="648"/>
        <w:rPr>
          <w:sz w:val="22"/>
          <w:szCs w:val="22"/>
        </w:rPr>
      </w:pPr>
      <w:r>
        <w:rPr>
          <w:sz w:val="22"/>
          <w:szCs w:val="22"/>
        </w:rPr>
        <w:sym w:font="Wingdings" w:char="F071"/>
      </w:r>
      <w:r>
        <w:rPr>
          <w:sz w:val="22"/>
          <w:szCs w:val="22"/>
        </w:rPr>
        <w:t xml:space="preserve"> Disposal of obsolete records</w:t>
      </w:r>
    </w:p>
    <w:p w:rsidR="00B70D7D" w:rsidRDefault="00B70D7D" w:rsidP="00B70D7D">
      <w:pPr>
        <w:pStyle w:val="BodyText2"/>
        <w:ind w:left="72" w:firstLine="648"/>
        <w:rPr>
          <w:sz w:val="22"/>
          <w:szCs w:val="22"/>
        </w:rPr>
      </w:pPr>
      <w:r>
        <w:rPr>
          <w:sz w:val="22"/>
          <w:szCs w:val="22"/>
        </w:rPr>
        <w:sym w:font="Wingdings" w:char="F071"/>
      </w:r>
      <w:r>
        <w:rPr>
          <w:sz w:val="22"/>
          <w:szCs w:val="22"/>
        </w:rPr>
        <w:t xml:space="preserve"> Policy and procedures documentation and review</w:t>
      </w:r>
    </w:p>
    <w:p w:rsidR="00B70D7D" w:rsidRDefault="00B70D7D" w:rsidP="00B70D7D">
      <w:pPr>
        <w:pStyle w:val="BodyText2"/>
        <w:ind w:left="72" w:firstLine="648"/>
        <w:rPr>
          <w:sz w:val="22"/>
          <w:szCs w:val="22"/>
        </w:rPr>
      </w:pPr>
      <w:r>
        <w:rPr>
          <w:sz w:val="22"/>
          <w:szCs w:val="22"/>
        </w:rPr>
        <w:sym w:font="Wingdings" w:char="F071"/>
      </w:r>
      <w:r>
        <w:rPr>
          <w:sz w:val="22"/>
          <w:szCs w:val="22"/>
        </w:rPr>
        <w:t xml:space="preserve"> Security of records</w:t>
      </w:r>
    </w:p>
    <w:p w:rsidR="00B70D7D" w:rsidRDefault="00B70D7D" w:rsidP="00B70D7D">
      <w:pPr>
        <w:pStyle w:val="BodyText2"/>
        <w:ind w:left="72" w:firstLine="648"/>
        <w:rPr>
          <w:sz w:val="22"/>
          <w:szCs w:val="22"/>
        </w:rPr>
      </w:pPr>
      <w:r>
        <w:rPr>
          <w:sz w:val="22"/>
          <w:szCs w:val="22"/>
        </w:rPr>
        <w:sym w:font="Wingdings" w:char="F071"/>
      </w:r>
      <w:r>
        <w:rPr>
          <w:sz w:val="22"/>
          <w:szCs w:val="22"/>
        </w:rPr>
        <w:t xml:space="preserve"> Technological options: appropriate and affordable?</w:t>
      </w:r>
    </w:p>
    <w:p w:rsidR="00B70D7D" w:rsidRDefault="00B70D7D" w:rsidP="00B70D7D">
      <w:pPr>
        <w:pStyle w:val="BodyText2"/>
        <w:ind w:left="72" w:firstLine="648"/>
        <w:rPr>
          <w:sz w:val="22"/>
          <w:szCs w:val="22"/>
        </w:rPr>
      </w:pPr>
      <w:r>
        <w:rPr>
          <w:sz w:val="22"/>
          <w:szCs w:val="22"/>
        </w:rPr>
        <w:sym w:font="Wingdings" w:char="F071"/>
      </w:r>
      <w:r>
        <w:rPr>
          <w:sz w:val="22"/>
          <w:szCs w:val="22"/>
        </w:rPr>
        <w:t xml:space="preserve"> Accessibility of records</w:t>
      </w:r>
    </w:p>
    <w:p w:rsidR="00B70D7D" w:rsidRDefault="00B70D7D" w:rsidP="00B70D7D">
      <w:pPr>
        <w:pStyle w:val="BodyText2"/>
        <w:ind w:left="72" w:firstLine="648"/>
        <w:rPr>
          <w:sz w:val="22"/>
          <w:szCs w:val="22"/>
        </w:rPr>
      </w:pPr>
      <w:r>
        <w:rPr>
          <w:sz w:val="22"/>
          <w:szCs w:val="22"/>
        </w:rPr>
        <w:sym w:font="Wingdings" w:char="F071"/>
      </w:r>
      <w:r>
        <w:rPr>
          <w:sz w:val="22"/>
          <w:szCs w:val="22"/>
        </w:rPr>
        <w:t xml:space="preserve"> Reference needs</w:t>
      </w:r>
    </w:p>
    <w:p w:rsidR="00B70D7D" w:rsidRDefault="00B70D7D" w:rsidP="00B70D7D">
      <w:pPr>
        <w:pStyle w:val="BodyText2"/>
        <w:ind w:left="72" w:firstLine="648"/>
        <w:rPr>
          <w:sz w:val="22"/>
          <w:szCs w:val="22"/>
        </w:rPr>
      </w:pPr>
      <w:r>
        <w:rPr>
          <w:sz w:val="22"/>
          <w:szCs w:val="22"/>
        </w:rPr>
        <w:sym w:font="Wingdings" w:char="F071"/>
      </w:r>
      <w:r>
        <w:rPr>
          <w:sz w:val="22"/>
          <w:szCs w:val="22"/>
        </w:rPr>
        <w:t xml:space="preserve"> Establish security of essential records and disaster recovery</w:t>
      </w:r>
    </w:p>
    <w:p w:rsidR="00B70D7D" w:rsidRDefault="00B70D7D" w:rsidP="00B70D7D">
      <w:pPr>
        <w:pStyle w:val="BodyText2"/>
        <w:ind w:left="72" w:firstLine="648"/>
        <w:rPr>
          <w:sz w:val="22"/>
          <w:szCs w:val="22"/>
        </w:rPr>
      </w:pPr>
      <w:r>
        <w:rPr>
          <w:sz w:val="22"/>
          <w:szCs w:val="22"/>
        </w:rPr>
        <w:sym w:font="Wingdings" w:char="F071"/>
      </w:r>
      <w:r>
        <w:rPr>
          <w:sz w:val="22"/>
          <w:szCs w:val="22"/>
        </w:rPr>
        <w:t xml:space="preserve"> Records Management program support</w:t>
      </w:r>
    </w:p>
    <w:p w:rsidR="00B70D7D" w:rsidRDefault="00B70D7D" w:rsidP="00B70D7D">
      <w:pPr>
        <w:pStyle w:val="BodyText2"/>
        <w:ind w:left="72" w:firstLine="648"/>
        <w:rPr>
          <w:sz w:val="22"/>
          <w:szCs w:val="22"/>
        </w:rPr>
      </w:pPr>
    </w:p>
    <w:p w:rsidR="00B70D7D" w:rsidRDefault="00B70D7D" w:rsidP="00B70D7D">
      <w:pPr>
        <w:pStyle w:val="BodyText2"/>
        <w:ind w:left="72" w:firstLine="648"/>
        <w:rPr>
          <w:sz w:val="18"/>
          <w:szCs w:val="18"/>
        </w:rPr>
        <w:sectPr w:rsidR="00B70D7D" w:rsidSect="007B2AB2">
          <w:pgSz w:w="12240" w:h="15840" w:code="1"/>
          <w:pgMar w:top="1008" w:right="1440" w:bottom="1008" w:left="1440" w:header="720" w:footer="720" w:gutter="0"/>
          <w:pgNumType w:start="1"/>
          <w:cols w:space="720"/>
        </w:sectPr>
      </w:pPr>
    </w:p>
    <w:p w:rsidR="00B70D7D" w:rsidRDefault="00B70D7D" w:rsidP="00B70D7D">
      <w:pPr>
        <w:pStyle w:val="Heading2"/>
        <w:rPr>
          <w:sz w:val="44"/>
          <w:szCs w:val="44"/>
        </w:rPr>
      </w:pPr>
      <w:bookmarkStart w:id="42" w:name="_Toc171844177"/>
      <w:r>
        <w:rPr>
          <w:caps w:val="0"/>
          <w:sz w:val="44"/>
          <w:szCs w:val="44"/>
        </w:rPr>
        <w:lastRenderedPageBreak/>
        <w:t>INVENTORY CHECKLIST</w:t>
      </w:r>
      <w:bookmarkEnd w:id="42"/>
    </w:p>
    <w:p w:rsidR="00B70D7D" w:rsidRDefault="00B70D7D" w:rsidP="00B70D7D">
      <w:pPr>
        <w:pStyle w:val="BodyText"/>
        <w:rPr>
          <w:sz w:val="22"/>
          <w:szCs w:val="22"/>
        </w:rPr>
      </w:pPr>
    </w:p>
    <w:p w:rsidR="00B70D7D" w:rsidRDefault="00B70D7D" w:rsidP="00B70D7D">
      <w:pPr>
        <w:numPr>
          <w:ilvl w:val="0"/>
          <w:numId w:val="3"/>
        </w:numPr>
        <w:rPr>
          <w:sz w:val="29"/>
          <w:szCs w:val="29"/>
        </w:rPr>
      </w:pPr>
      <w:r>
        <w:rPr>
          <w:sz w:val="29"/>
          <w:szCs w:val="29"/>
        </w:rPr>
        <w:t>Contact departments or unit/offices to be inventoried to explain the project</w:t>
      </w:r>
      <w:r>
        <w:rPr>
          <w:rStyle w:val="FootnoteReference"/>
          <w:sz w:val="29"/>
          <w:szCs w:val="29"/>
        </w:rPr>
        <w:footnoteReference w:id="1"/>
      </w:r>
      <w:r>
        <w:rPr>
          <w:sz w:val="29"/>
          <w:szCs w:val="29"/>
        </w:rPr>
        <w:t xml:space="preserve"> </w:t>
      </w:r>
    </w:p>
    <w:p w:rsidR="00B70D7D" w:rsidRDefault="00B70D7D" w:rsidP="00B70D7D">
      <w:pPr>
        <w:rPr>
          <w:sz w:val="29"/>
          <w:szCs w:val="29"/>
        </w:rPr>
      </w:pPr>
    </w:p>
    <w:p w:rsidR="00B70D7D" w:rsidRDefault="00B70D7D" w:rsidP="00B70D7D">
      <w:pPr>
        <w:numPr>
          <w:ilvl w:val="0"/>
          <w:numId w:val="3"/>
        </w:numPr>
        <w:rPr>
          <w:sz w:val="29"/>
          <w:szCs w:val="29"/>
        </w:rPr>
      </w:pPr>
      <w:r>
        <w:rPr>
          <w:sz w:val="29"/>
          <w:szCs w:val="29"/>
        </w:rPr>
        <w:t>Determine the order in which to inventory them</w:t>
      </w:r>
    </w:p>
    <w:p w:rsidR="00B70D7D" w:rsidRDefault="00B70D7D" w:rsidP="00B70D7D">
      <w:pPr>
        <w:ind w:left="72" w:firstLine="432"/>
        <w:rPr>
          <w:sz w:val="29"/>
          <w:szCs w:val="29"/>
        </w:rPr>
      </w:pPr>
      <w:proofErr w:type="gramStart"/>
      <w:r>
        <w:rPr>
          <w:sz w:val="29"/>
          <w:szCs w:val="29"/>
        </w:rPr>
        <w:t>departments</w:t>
      </w:r>
      <w:proofErr w:type="gramEnd"/>
      <w:r>
        <w:rPr>
          <w:sz w:val="29"/>
          <w:szCs w:val="29"/>
        </w:rPr>
        <w:t xml:space="preserve"> or unit/offices </w:t>
      </w:r>
    </w:p>
    <w:p w:rsidR="00B70D7D" w:rsidRDefault="00B70D7D" w:rsidP="00B70D7D">
      <w:pPr>
        <w:rPr>
          <w:i/>
          <w:sz w:val="22"/>
          <w:szCs w:val="22"/>
        </w:rPr>
      </w:pPr>
    </w:p>
    <w:p w:rsidR="00B70D7D" w:rsidRDefault="00B70D7D" w:rsidP="00B70D7D">
      <w:pPr>
        <w:numPr>
          <w:ilvl w:val="0"/>
          <w:numId w:val="3"/>
        </w:numPr>
        <w:rPr>
          <w:sz w:val="29"/>
          <w:szCs w:val="29"/>
        </w:rPr>
      </w:pPr>
      <w:r>
        <w:rPr>
          <w:sz w:val="29"/>
          <w:szCs w:val="29"/>
        </w:rPr>
        <w:t>Visit departments or unit/offices to conduct a preliminary overview of the records to be inventoried</w:t>
      </w:r>
    </w:p>
    <w:p w:rsidR="00B70D7D" w:rsidRDefault="00B70D7D" w:rsidP="00B70D7D">
      <w:pPr>
        <w:rPr>
          <w:sz w:val="29"/>
          <w:szCs w:val="29"/>
        </w:rPr>
      </w:pPr>
    </w:p>
    <w:p w:rsidR="00B70D7D" w:rsidRDefault="00B70D7D" w:rsidP="00B70D7D">
      <w:pPr>
        <w:numPr>
          <w:ilvl w:val="0"/>
          <w:numId w:val="3"/>
        </w:numPr>
        <w:rPr>
          <w:sz w:val="29"/>
          <w:szCs w:val="29"/>
        </w:rPr>
      </w:pPr>
      <w:r>
        <w:rPr>
          <w:sz w:val="29"/>
          <w:szCs w:val="29"/>
        </w:rPr>
        <w:t xml:space="preserve">Have each department unit/office head appoint a staff member  </w:t>
      </w:r>
    </w:p>
    <w:p w:rsidR="00B70D7D" w:rsidRDefault="00B70D7D" w:rsidP="00B70D7D">
      <w:pPr>
        <w:ind w:left="72" w:firstLine="432"/>
        <w:rPr>
          <w:sz w:val="29"/>
          <w:szCs w:val="29"/>
        </w:rPr>
      </w:pPr>
      <w:proofErr w:type="gramStart"/>
      <w:r>
        <w:rPr>
          <w:sz w:val="29"/>
          <w:szCs w:val="29"/>
        </w:rPr>
        <w:t>to</w:t>
      </w:r>
      <w:proofErr w:type="gramEnd"/>
      <w:r>
        <w:rPr>
          <w:sz w:val="29"/>
          <w:szCs w:val="29"/>
        </w:rPr>
        <w:t xml:space="preserve"> work with the inventory supervisor and serve as liaison</w:t>
      </w:r>
    </w:p>
    <w:p w:rsidR="00B70D7D" w:rsidRDefault="00B70D7D" w:rsidP="00B70D7D">
      <w:pPr>
        <w:ind w:firstLine="390"/>
        <w:rPr>
          <w:sz w:val="29"/>
          <w:szCs w:val="29"/>
        </w:rPr>
      </w:pPr>
    </w:p>
    <w:p w:rsidR="00B70D7D" w:rsidRDefault="00B70D7D" w:rsidP="00B70D7D">
      <w:pPr>
        <w:numPr>
          <w:ilvl w:val="0"/>
          <w:numId w:val="3"/>
        </w:numPr>
        <w:rPr>
          <w:sz w:val="29"/>
          <w:szCs w:val="29"/>
        </w:rPr>
      </w:pPr>
      <w:r>
        <w:rPr>
          <w:sz w:val="29"/>
          <w:szCs w:val="29"/>
        </w:rPr>
        <w:t>Appoint Inventory Staff</w:t>
      </w:r>
    </w:p>
    <w:p w:rsidR="00B70D7D" w:rsidRDefault="00B70D7D" w:rsidP="00B70D7D">
      <w:pPr>
        <w:rPr>
          <w:sz w:val="29"/>
          <w:szCs w:val="29"/>
        </w:rPr>
      </w:pPr>
    </w:p>
    <w:p w:rsidR="00B70D7D" w:rsidRDefault="00B70D7D" w:rsidP="00B70D7D">
      <w:pPr>
        <w:numPr>
          <w:ilvl w:val="0"/>
          <w:numId w:val="3"/>
        </w:numPr>
        <w:rPr>
          <w:sz w:val="29"/>
          <w:szCs w:val="29"/>
        </w:rPr>
      </w:pPr>
      <w:r>
        <w:rPr>
          <w:sz w:val="29"/>
          <w:szCs w:val="29"/>
        </w:rPr>
        <w:t>Write a work plan with a timeline</w:t>
      </w:r>
    </w:p>
    <w:p w:rsidR="00B70D7D" w:rsidRDefault="00B70D7D" w:rsidP="00B70D7D">
      <w:pPr>
        <w:rPr>
          <w:sz w:val="29"/>
          <w:szCs w:val="29"/>
        </w:rPr>
      </w:pPr>
    </w:p>
    <w:p w:rsidR="00B70D7D" w:rsidRDefault="00B70D7D" w:rsidP="00B70D7D">
      <w:pPr>
        <w:numPr>
          <w:ilvl w:val="0"/>
          <w:numId w:val="3"/>
        </w:numPr>
        <w:rPr>
          <w:sz w:val="29"/>
          <w:szCs w:val="29"/>
        </w:rPr>
      </w:pPr>
      <w:r>
        <w:rPr>
          <w:sz w:val="29"/>
          <w:szCs w:val="29"/>
        </w:rPr>
        <w:t>Meet with and train department unit/office liaisons: explain</w:t>
      </w:r>
    </w:p>
    <w:p w:rsidR="00B70D7D" w:rsidRDefault="00B70D7D" w:rsidP="00B70D7D">
      <w:pPr>
        <w:ind w:left="72" w:firstLine="432"/>
        <w:rPr>
          <w:sz w:val="29"/>
          <w:szCs w:val="29"/>
        </w:rPr>
      </w:pPr>
      <w:proofErr w:type="gramStart"/>
      <w:r>
        <w:rPr>
          <w:sz w:val="29"/>
          <w:szCs w:val="29"/>
        </w:rPr>
        <w:t>inventory</w:t>
      </w:r>
      <w:proofErr w:type="gramEnd"/>
      <w:r>
        <w:rPr>
          <w:sz w:val="29"/>
          <w:szCs w:val="29"/>
        </w:rPr>
        <w:t xml:space="preserve"> worksheets, distribute reference materials and work</w:t>
      </w:r>
    </w:p>
    <w:p w:rsidR="00B70D7D" w:rsidRDefault="00B70D7D" w:rsidP="00B70D7D">
      <w:pPr>
        <w:ind w:left="72" w:firstLine="432"/>
        <w:rPr>
          <w:sz w:val="29"/>
          <w:szCs w:val="29"/>
        </w:rPr>
      </w:pPr>
      <w:proofErr w:type="gramStart"/>
      <w:r>
        <w:rPr>
          <w:sz w:val="29"/>
          <w:szCs w:val="29"/>
        </w:rPr>
        <w:t>plan</w:t>
      </w:r>
      <w:proofErr w:type="gramEnd"/>
    </w:p>
    <w:p w:rsidR="00B70D7D" w:rsidRDefault="00B70D7D" w:rsidP="00B70D7D">
      <w:pPr>
        <w:rPr>
          <w:sz w:val="29"/>
          <w:szCs w:val="29"/>
        </w:rPr>
      </w:pPr>
    </w:p>
    <w:p w:rsidR="00B70D7D" w:rsidRDefault="00B70D7D" w:rsidP="00B70D7D">
      <w:pPr>
        <w:numPr>
          <w:ilvl w:val="0"/>
          <w:numId w:val="3"/>
        </w:numPr>
        <w:rPr>
          <w:sz w:val="29"/>
          <w:szCs w:val="29"/>
        </w:rPr>
      </w:pPr>
      <w:r>
        <w:rPr>
          <w:sz w:val="29"/>
          <w:szCs w:val="29"/>
        </w:rPr>
        <w:t>Draw maps of each area and include storage units</w:t>
      </w:r>
    </w:p>
    <w:p w:rsidR="00B70D7D" w:rsidRDefault="00B70D7D" w:rsidP="00B70D7D">
      <w:pPr>
        <w:rPr>
          <w:sz w:val="29"/>
          <w:szCs w:val="29"/>
        </w:rPr>
      </w:pPr>
    </w:p>
    <w:p w:rsidR="00B70D7D" w:rsidRDefault="00B70D7D" w:rsidP="00B70D7D">
      <w:pPr>
        <w:numPr>
          <w:ilvl w:val="0"/>
          <w:numId w:val="3"/>
        </w:numPr>
        <w:rPr>
          <w:sz w:val="29"/>
          <w:szCs w:val="29"/>
        </w:rPr>
      </w:pPr>
      <w:r>
        <w:rPr>
          <w:sz w:val="29"/>
          <w:szCs w:val="29"/>
        </w:rPr>
        <w:t>Duplicate worksheets after filling in repetitive sections</w:t>
      </w:r>
    </w:p>
    <w:p w:rsidR="00B70D7D" w:rsidRDefault="00B70D7D" w:rsidP="00B70D7D">
      <w:pPr>
        <w:rPr>
          <w:sz w:val="29"/>
          <w:szCs w:val="29"/>
        </w:rPr>
      </w:pPr>
    </w:p>
    <w:p w:rsidR="00B70D7D" w:rsidRDefault="00B70D7D" w:rsidP="00B70D7D">
      <w:pPr>
        <w:numPr>
          <w:ilvl w:val="0"/>
          <w:numId w:val="3"/>
        </w:numPr>
        <w:rPr>
          <w:sz w:val="29"/>
          <w:szCs w:val="29"/>
        </w:rPr>
      </w:pPr>
      <w:r>
        <w:rPr>
          <w:sz w:val="29"/>
          <w:szCs w:val="29"/>
        </w:rPr>
        <w:t>Procure supplies: worksheets, pencils, marking pens, and tape</w:t>
      </w:r>
    </w:p>
    <w:p w:rsidR="00B70D7D" w:rsidRDefault="00B70D7D" w:rsidP="00B70D7D">
      <w:pPr>
        <w:ind w:left="72" w:firstLine="432"/>
        <w:rPr>
          <w:sz w:val="29"/>
          <w:szCs w:val="29"/>
        </w:rPr>
      </w:pPr>
      <w:r>
        <w:rPr>
          <w:sz w:val="29"/>
          <w:szCs w:val="29"/>
        </w:rPr>
        <w:t>Measure, etc</w:t>
      </w:r>
    </w:p>
    <w:p w:rsidR="00B70D7D" w:rsidRDefault="00B70D7D" w:rsidP="00B70D7D">
      <w:pPr>
        <w:rPr>
          <w:sz w:val="29"/>
          <w:szCs w:val="29"/>
        </w:rPr>
      </w:pPr>
    </w:p>
    <w:p w:rsidR="00B70D7D" w:rsidRDefault="00B70D7D" w:rsidP="00B70D7D">
      <w:pPr>
        <w:numPr>
          <w:ilvl w:val="0"/>
          <w:numId w:val="3"/>
        </w:numPr>
        <w:rPr>
          <w:sz w:val="29"/>
          <w:szCs w:val="29"/>
        </w:rPr>
      </w:pPr>
      <w:r>
        <w:rPr>
          <w:sz w:val="29"/>
          <w:szCs w:val="29"/>
        </w:rPr>
        <w:t>Assign a folder to each area with a map attached inside</w:t>
      </w:r>
    </w:p>
    <w:p w:rsidR="00B70D7D" w:rsidRDefault="00B70D7D" w:rsidP="00B70D7D">
      <w:pPr>
        <w:rPr>
          <w:sz w:val="29"/>
          <w:szCs w:val="29"/>
        </w:rPr>
      </w:pPr>
    </w:p>
    <w:p w:rsidR="00B70D7D" w:rsidRDefault="00B70D7D" w:rsidP="00B70D7D">
      <w:pPr>
        <w:numPr>
          <w:ilvl w:val="0"/>
          <w:numId w:val="3"/>
        </w:numPr>
        <w:rPr>
          <w:sz w:val="29"/>
          <w:szCs w:val="29"/>
        </w:rPr>
      </w:pPr>
      <w:r>
        <w:rPr>
          <w:sz w:val="29"/>
          <w:szCs w:val="29"/>
        </w:rPr>
        <w:t>Complete one worksheet per records series per location</w:t>
      </w:r>
    </w:p>
    <w:p w:rsidR="00B70D7D" w:rsidRDefault="00B70D7D" w:rsidP="00B70D7D">
      <w:pPr>
        <w:pStyle w:val="BodyText2"/>
        <w:rPr>
          <w:sz w:val="22"/>
          <w:szCs w:val="22"/>
        </w:rPr>
        <w:sectPr w:rsidR="00B70D7D" w:rsidSect="007B2AB2">
          <w:pgSz w:w="12240" w:h="15840" w:code="1"/>
          <w:pgMar w:top="1008" w:right="1440" w:bottom="1008" w:left="1440" w:header="720" w:footer="864" w:gutter="0"/>
          <w:cols w:space="720"/>
        </w:sect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single" w:sz="8" w:space="0" w:color="auto"/>
          <w:insideV w:val="single" w:sz="8" w:space="0" w:color="auto"/>
        </w:tblBorders>
        <w:tblLayout w:type="fixed"/>
        <w:tblLook w:val="01E0"/>
      </w:tblPr>
      <w:tblGrid>
        <w:gridCol w:w="1908"/>
        <w:gridCol w:w="2340"/>
        <w:gridCol w:w="720"/>
        <w:gridCol w:w="1440"/>
        <w:gridCol w:w="1080"/>
        <w:gridCol w:w="90"/>
        <w:gridCol w:w="450"/>
        <w:gridCol w:w="1080"/>
        <w:gridCol w:w="1260"/>
        <w:gridCol w:w="360"/>
        <w:gridCol w:w="180"/>
        <w:gridCol w:w="1260"/>
        <w:gridCol w:w="162"/>
        <w:gridCol w:w="1422"/>
      </w:tblGrid>
      <w:tr w:rsidR="00B70D7D" w:rsidRPr="00564FAC" w:rsidTr="006F1CA6">
        <w:trPr>
          <w:trHeight w:val="586"/>
        </w:trPr>
        <w:tc>
          <w:tcPr>
            <w:tcW w:w="4248" w:type="dxa"/>
            <w:gridSpan w:val="2"/>
            <w:vMerge w:val="restart"/>
            <w:vAlign w:val="center"/>
          </w:tcPr>
          <w:p w:rsidR="00B70D7D" w:rsidRDefault="00B70D7D" w:rsidP="006F1CA6">
            <w:pPr>
              <w:jc w:val="center"/>
            </w:pPr>
            <w:r>
              <w:rPr>
                <w:noProof/>
              </w:rPr>
              <w:lastRenderedPageBreak/>
              <w:drawing>
                <wp:inline distT="0" distB="0" distL="0" distR="0">
                  <wp:extent cx="2400300" cy="523875"/>
                  <wp:effectExtent l="19050" t="0" r="0" b="0"/>
                  <wp:docPr id="1" name="Picture 1" descr="logo_seal_on_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al_on_side"/>
                          <pic:cNvPicPr>
                            <a:picLocks noChangeAspect="1" noChangeArrowheads="1"/>
                          </pic:cNvPicPr>
                        </pic:nvPicPr>
                        <pic:blipFill>
                          <a:blip r:embed="rId17" cstate="print"/>
                          <a:srcRect/>
                          <a:stretch>
                            <a:fillRect/>
                          </a:stretch>
                        </pic:blipFill>
                        <pic:spPr bwMode="auto">
                          <a:xfrm>
                            <a:off x="0" y="0"/>
                            <a:ext cx="2400300" cy="523875"/>
                          </a:xfrm>
                          <a:prstGeom prst="rect">
                            <a:avLst/>
                          </a:prstGeom>
                          <a:noFill/>
                          <a:ln w="9525">
                            <a:noFill/>
                            <a:miter lim="800000"/>
                            <a:headEnd/>
                            <a:tailEnd/>
                          </a:ln>
                        </pic:spPr>
                      </pic:pic>
                    </a:graphicData>
                  </a:graphic>
                </wp:inline>
              </w:drawing>
            </w:r>
          </w:p>
          <w:p w:rsidR="00B70D7D" w:rsidRPr="00D52212" w:rsidRDefault="00B70D7D" w:rsidP="006F1CA6">
            <w:pPr>
              <w:jc w:val="center"/>
              <w:rPr>
                <w:sz w:val="12"/>
                <w:szCs w:val="12"/>
              </w:rPr>
            </w:pPr>
          </w:p>
          <w:p w:rsidR="00B70D7D" w:rsidRPr="00D52212" w:rsidRDefault="00B70D7D" w:rsidP="006F1CA6">
            <w:pPr>
              <w:jc w:val="center"/>
              <w:rPr>
                <w:rFonts w:ascii="Arial" w:hAnsi="Arial" w:cs="Arial"/>
              </w:rPr>
            </w:pPr>
            <w:r w:rsidRPr="00D52212">
              <w:rPr>
                <w:rFonts w:ascii="Arial" w:hAnsi="Arial" w:cs="Arial"/>
              </w:rPr>
              <w:t xml:space="preserve">State Archives </w:t>
            </w:r>
            <w:r>
              <w:rPr>
                <w:rFonts w:ascii="Arial" w:hAnsi="Arial" w:cs="Arial"/>
              </w:rPr>
              <w:t>Records</w:t>
            </w:r>
            <w:r w:rsidRPr="00D52212">
              <w:rPr>
                <w:rFonts w:ascii="Arial" w:hAnsi="Arial" w:cs="Arial"/>
              </w:rPr>
              <w:t xml:space="preserve"> Management Office</w:t>
            </w:r>
          </w:p>
        </w:tc>
        <w:tc>
          <w:tcPr>
            <w:tcW w:w="7920" w:type="dxa"/>
            <w:gridSpan w:val="10"/>
            <w:vMerge w:val="restart"/>
            <w:vAlign w:val="center"/>
          </w:tcPr>
          <w:p w:rsidR="00B70D7D" w:rsidRPr="005C2787" w:rsidRDefault="00B70D7D" w:rsidP="006F1CA6">
            <w:pPr>
              <w:jc w:val="center"/>
              <w:rPr>
                <w:rFonts w:ascii="Arial" w:hAnsi="Arial" w:cs="Arial"/>
                <w:sz w:val="40"/>
                <w:szCs w:val="40"/>
              </w:rPr>
            </w:pPr>
            <w:r>
              <w:rPr>
                <w:rFonts w:ascii="Arial" w:hAnsi="Arial" w:cs="Arial"/>
                <w:sz w:val="40"/>
                <w:szCs w:val="40"/>
              </w:rPr>
              <w:t>Records</w:t>
            </w:r>
            <w:r w:rsidRPr="005C2787">
              <w:rPr>
                <w:rFonts w:ascii="Arial" w:hAnsi="Arial" w:cs="Arial"/>
                <w:sz w:val="40"/>
                <w:szCs w:val="40"/>
              </w:rPr>
              <w:t xml:space="preserve"> Inventory Worksheet</w:t>
            </w:r>
          </w:p>
        </w:tc>
        <w:tc>
          <w:tcPr>
            <w:tcW w:w="1584" w:type="dxa"/>
            <w:gridSpan w:val="2"/>
            <w:vAlign w:val="bottom"/>
          </w:tcPr>
          <w:p w:rsidR="00B70D7D" w:rsidRPr="007E6E4E" w:rsidRDefault="00B70D7D" w:rsidP="006F1CA6">
            <w:pPr>
              <w:rPr>
                <w:rFonts w:ascii="Arial" w:hAnsi="Arial" w:cs="Arial"/>
                <w:sz w:val="16"/>
                <w:szCs w:val="16"/>
              </w:rPr>
            </w:pPr>
            <w:r w:rsidRPr="007E6E4E">
              <w:rPr>
                <w:rFonts w:ascii="Arial" w:hAnsi="Arial" w:cs="Arial"/>
                <w:sz w:val="16"/>
                <w:szCs w:val="16"/>
              </w:rPr>
              <w:t>Page</w:t>
            </w:r>
            <w:r>
              <w:rPr>
                <w:rFonts w:ascii="Arial" w:hAnsi="Arial" w:cs="Arial"/>
                <w:sz w:val="16"/>
                <w:szCs w:val="16"/>
              </w:rPr>
              <w:t xml:space="preserve"> ___</w:t>
            </w:r>
            <w:r w:rsidRPr="007E6E4E">
              <w:rPr>
                <w:rFonts w:ascii="Arial" w:hAnsi="Arial" w:cs="Arial"/>
                <w:sz w:val="16"/>
                <w:szCs w:val="16"/>
              </w:rPr>
              <w:t xml:space="preserve">  of</w:t>
            </w:r>
            <w:r>
              <w:rPr>
                <w:rFonts w:ascii="Arial" w:hAnsi="Arial" w:cs="Arial"/>
                <w:sz w:val="16"/>
                <w:szCs w:val="16"/>
              </w:rPr>
              <w:t xml:space="preserve"> ___</w:t>
            </w:r>
          </w:p>
        </w:tc>
      </w:tr>
      <w:tr w:rsidR="00B70D7D" w:rsidRPr="00564FAC" w:rsidTr="006F1CA6">
        <w:trPr>
          <w:trHeight w:val="586"/>
        </w:trPr>
        <w:tc>
          <w:tcPr>
            <w:tcW w:w="4248" w:type="dxa"/>
            <w:gridSpan w:val="2"/>
            <w:vMerge/>
            <w:vAlign w:val="bottom"/>
          </w:tcPr>
          <w:p w:rsidR="00B70D7D" w:rsidRDefault="00B70D7D" w:rsidP="006F1CA6"/>
        </w:tc>
        <w:tc>
          <w:tcPr>
            <w:tcW w:w="7920" w:type="dxa"/>
            <w:gridSpan w:val="10"/>
            <w:vMerge/>
            <w:vAlign w:val="center"/>
          </w:tcPr>
          <w:p w:rsidR="00B70D7D" w:rsidRPr="005C2787" w:rsidRDefault="00B70D7D" w:rsidP="006F1CA6">
            <w:pPr>
              <w:jc w:val="center"/>
              <w:rPr>
                <w:rFonts w:ascii="Arial" w:hAnsi="Arial" w:cs="Arial"/>
                <w:sz w:val="40"/>
                <w:szCs w:val="40"/>
              </w:rPr>
            </w:pPr>
          </w:p>
        </w:tc>
        <w:tc>
          <w:tcPr>
            <w:tcW w:w="1584" w:type="dxa"/>
            <w:gridSpan w:val="2"/>
            <w:vAlign w:val="bottom"/>
          </w:tcPr>
          <w:p w:rsidR="00B70D7D" w:rsidRPr="007E7EA5" w:rsidRDefault="00B70D7D" w:rsidP="006F1CA6">
            <w:pPr>
              <w:rPr>
                <w:rFonts w:ascii="Arial" w:hAnsi="Arial" w:cs="Arial"/>
              </w:rPr>
            </w:pPr>
            <w:r w:rsidRPr="009447FF">
              <w:rPr>
                <w:rFonts w:ascii="Arial" w:hAnsi="Arial" w:cs="Arial"/>
                <w:sz w:val="16"/>
                <w:szCs w:val="16"/>
              </w:rPr>
              <w:t>Date</w:t>
            </w:r>
            <w:r>
              <w:rPr>
                <w:rFonts w:ascii="Arial" w:hAnsi="Arial" w:cs="Arial"/>
              </w:rPr>
              <w:t xml:space="preserve"> ________</w:t>
            </w:r>
          </w:p>
        </w:tc>
      </w:tr>
      <w:tr w:rsidR="00B70D7D" w:rsidRPr="00320334" w:rsidTr="006F1CA6">
        <w:tc>
          <w:tcPr>
            <w:tcW w:w="4248" w:type="dxa"/>
            <w:gridSpan w:val="2"/>
          </w:tcPr>
          <w:p w:rsidR="00B70D7D" w:rsidRPr="00320334" w:rsidRDefault="00B70D7D" w:rsidP="006F1CA6">
            <w:pPr>
              <w:rPr>
                <w:rFonts w:ascii="Arial" w:hAnsi="Arial" w:cs="Arial"/>
                <w:b/>
                <w:sz w:val="16"/>
                <w:szCs w:val="16"/>
              </w:rPr>
            </w:pPr>
            <w:r w:rsidRPr="00320334">
              <w:rPr>
                <w:rFonts w:ascii="Arial" w:hAnsi="Arial" w:cs="Arial"/>
                <w:b/>
                <w:sz w:val="16"/>
                <w:szCs w:val="16"/>
              </w:rPr>
              <w:t>Agency</w:t>
            </w:r>
          </w:p>
          <w:bookmarkStart w:id="43" w:name="Text1"/>
          <w:p w:rsidR="00B70D7D" w:rsidRPr="004F4006" w:rsidRDefault="005D70C8" w:rsidP="006F1CA6">
            <w:pPr>
              <w:rPr>
                <w:rFonts w:ascii="Arial" w:hAnsi="Arial" w:cs="Arial"/>
                <w:b/>
              </w:rPr>
            </w:pPr>
            <w:r>
              <w:rPr>
                <w:rFonts w:ascii="Arial" w:hAnsi="Arial" w:cs="Arial"/>
                <w:b/>
              </w:rPr>
              <w:fldChar w:fldCharType="begin">
                <w:ffData>
                  <w:name w:val="Text1"/>
                  <w:enabled/>
                  <w:calcOnExit w:val="0"/>
                  <w:textInput/>
                </w:ffData>
              </w:fldChar>
            </w:r>
            <w:r w:rsidR="00B70D7D">
              <w:rPr>
                <w:rFonts w:ascii="Arial" w:hAnsi="Arial" w:cs="Arial"/>
                <w:b/>
              </w:rPr>
              <w:instrText xml:space="preserve"> FORMTEXT </w:instrText>
            </w:r>
            <w:r>
              <w:rPr>
                <w:rFonts w:ascii="Arial" w:hAnsi="Arial" w:cs="Arial"/>
                <w:b/>
              </w:rPr>
            </w:r>
            <w:r>
              <w:rPr>
                <w:rFonts w:ascii="Arial" w:hAnsi="Arial" w:cs="Arial"/>
                <w:b/>
              </w:rPr>
              <w:fldChar w:fldCharType="separate"/>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Pr>
                <w:rFonts w:ascii="Arial" w:hAnsi="Arial" w:cs="Arial"/>
                <w:b/>
              </w:rPr>
              <w:fldChar w:fldCharType="end"/>
            </w:r>
            <w:bookmarkEnd w:id="43"/>
          </w:p>
        </w:tc>
        <w:tc>
          <w:tcPr>
            <w:tcW w:w="6660" w:type="dxa"/>
            <w:gridSpan w:val="9"/>
          </w:tcPr>
          <w:p w:rsidR="00B70D7D" w:rsidRDefault="00B70D7D" w:rsidP="006F1CA6">
            <w:pPr>
              <w:rPr>
                <w:rFonts w:ascii="Arial" w:hAnsi="Arial" w:cs="Arial"/>
                <w:b/>
                <w:sz w:val="16"/>
                <w:szCs w:val="16"/>
              </w:rPr>
            </w:pPr>
            <w:r w:rsidRPr="00320334">
              <w:rPr>
                <w:rFonts w:ascii="Arial" w:hAnsi="Arial" w:cs="Arial"/>
                <w:b/>
                <w:sz w:val="16"/>
                <w:szCs w:val="16"/>
              </w:rPr>
              <w:t>Department/Division</w:t>
            </w:r>
            <w:r>
              <w:rPr>
                <w:rFonts w:ascii="Arial" w:hAnsi="Arial" w:cs="Arial"/>
                <w:b/>
                <w:sz w:val="16"/>
                <w:szCs w:val="16"/>
              </w:rPr>
              <w:t>/Section</w:t>
            </w:r>
          </w:p>
          <w:p w:rsidR="00B70D7D" w:rsidRPr="007E6E4E" w:rsidRDefault="005D70C8" w:rsidP="006F1CA6">
            <w:pPr>
              <w:rPr>
                <w:rFonts w:ascii="Arial" w:hAnsi="Arial" w:cs="Arial"/>
                <w:b/>
              </w:rPr>
            </w:pPr>
            <w:r>
              <w:rPr>
                <w:rFonts w:ascii="Arial" w:hAnsi="Arial" w:cs="Arial"/>
                <w:b/>
              </w:rPr>
              <w:fldChar w:fldCharType="begin">
                <w:ffData>
                  <w:name w:val="Text2"/>
                  <w:enabled/>
                  <w:calcOnExit w:val="0"/>
                  <w:textInput/>
                </w:ffData>
              </w:fldChar>
            </w:r>
            <w:bookmarkStart w:id="44" w:name="Text2"/>
            <w:r w:rsidR="00B70D7D">
              <w:rPr>
                <w:rFonts w:ascii="Arial" w:hAnsi="Arial" w:cs="Arial"/>
                <w:b/>
              </w:rPr>
              <w:instrText xml:space="preserve"> FORMTEXT </w:instrText>
            </w:r>
            <w:r>
              <w:rPr>
                <w:rFonts w:ascii="Arial" w:hAnsi="Arial" w:cs="Arial"/>
                <w:b/>
              </w:rPr>
            </w:r>
            <w:r>
              <w:rPr>
                <w:rFonts w:ascii="Arial" w:hAnsi="Arial" w:cs="Arial"/>
                <w:b/>
              </w:rPr>
              <w:fldChar w:fldCharType="separate"/>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Pr>
                <w:rFonts w:ascii="Arial" w:hAnsi="Arial" w:cs="Arial"/>
                <w:b/>
              </w:rPr>
              <w:fldChar w:fldCharType="end"/>
            </w:r>
            <w:bookmarkEnd w:id="44"/>
          </w:p>
        </w:tc>
        <w:tc>
          <w:tcPr>
            <w:tcW w:w="2844" w:type="dxa"/>
            <w:gridSpan w:val="3"/>
          </w:tcPr>
          <w:p w:rsidR="00B70D7D" w:rsidRDefault="00B70D7D" w:rsidP="006F1CA6">
            <w:pPr>
              <w:rPr>
                <w:rFonts w:ascii="Arial" w:hAnsi="Arial" w:cs="Arial"/>
                <w:b/>
                <w:sz w:val="16"/>
                <w:szCs w:val="16"/>
              </w:rPr>
            </w:pPr>
            <w:r w:rsidRPr="00320334">
              <w:rPr>
                <w:rFonts w:ascii="Arial" w:hAnsi="Arial" w:cs="Arial"/>
                <w:b/>
                <w:sz w:val="16"/>
                <w:szCs w:val="16"/>
              </w:rPr>
              <w:t>Building/Office</w:t>
            </w:r>
            <w:r>
              <w:rPr>
                <w:rFonts w:ascii="Arial" w:hAnsi="Arial" w:cs="Arial"/>
                <w:b/>
                <w:sz w:val="16"/>
                <w:szCs w:val="16"/>
              </w:rPr>
              <w:t>/Cubicle #</w:t>
            </w:r>
          </w:p>
          <w:p w:rsidR="00B70D7D" w:rsidRPr="007E6E4E" w:rsidRDefault="005D70C8" w:rsidP="006F1CA6">
            <w:pPr>
              <w:rPr>
                <w:rFonts w:ascii="Arial" w:hAnsi="Arial" w:cs="Arial"/>
                <w:b/>
              </w:rPr>
            </w:pPr>
            <w:r>
              <w:rPr>
                <w:rFonts w:ascii="Arial" w:hAnsi="Arial" w:cs="Arial"/>
                <w:b/>
              </w:rPr>
              <w:fldChar w:fldCharType="begin">
                <w:ffData>
                  <w:name w:val="Text3"/>
                  <w:enabled/>
                  <w:calcOnExit w:val="0"/>
                  <w:textInput/>
                </w:ffData>
              </w:fldChar>
            </w:r>
            <w:bookmarkStart w:id="45" w:name="Text3"/>
            <w:r w:rsidR="00B70D7D">
              <w:rPr>
                <w:rFonts w:ascii="Arial" w:hAnsi="Arial" w:cs="Arial"/>
                <w:b/>
              </w:rPr>
              <w:instrText xml:space="preserve"> FORMTEXT </w:instrText>
            </w:r>
            <w:r>
              <w:rPr>
                <w:rFonts w:ascii="Arial" w:hAnsi="Arial" w:cs="Arial"/>
                <w:b/>
              </w:rPr>
            </w:r>
            <w:r>
              <w:rPr>
                <w:rFonts w:ascii="Arial" w:hAnsi="Arial" w:cs="Arial"/>
                <w:b/>
              </w:rPr>
              <w:fldChar w:fldCharType="separate"/>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Pr>
                <w:rFonts w:ascii="Arial" w:hAnsi="Arial" w:cs="Arial"/>
                <w:b/>
              </w:rPr>
              <w:fldChar w:fldCharType="end"/>
            </w:r>
            <w:bookmarkEnd w:id="45"/>
          </w:p>
        </w:tc>
      </w:tr>
      <w:tr w:rsidR="00B70D7D" w:rsidRPr="00320334" w:rsidTr="006F1CA6">
        <w:tc>
          <w:tcPr>
            <w:tcW w:w="4248" w:type="dxa"/>
            <w:gridSpan w:val="2"/>
            <w:tcBorders>
              <w:bottom w:val="single" w:sz="24" w:space="0" w:color="auto"/>
            </w:tcBorders>
          </w:tcPr>
          <w:p w:rsidR="00B70D7D" w:rsidRPr="00320334" w:rsidRDefault="00B70D7D" w:rsidP="006F1CA6">
            <w:pPr>
              <w:rPr>
                <w:rFonts w:ascii="Arial" w:hAnsi="Arial" w:cs="Arial"/>
                <w:b/>
                <w:sz w:val="16"/>
                <w:szCs w:val="16"/>
              </w:rPr>
            </w:pPr>
            <w:r>
              <w:rPr>
                <w:rFonts w:ascii="Arial" w:hAnsi="Arial" w:cs="Arial"/>
                <w:b/>
                <w:sz w:val="16"/>
                <w:szCs w:val="16"/>
              </w:rPr>
              <w:t>Name of Contact Person Who Completed this Form</w:t>
            </w:r>
          </w:p>
          <w:p w:rsidR="00B70D7D" w:rsidRPr="004F4006" w:rsidRDefault="005D70C8" w:rsidP="006F1CA6">
            <w:pPr>
              <w:rPr>
                <w:rFonts w:ascii="Arial" w:hAnsi="Arial" w:cs="Arial"/>
                <w:b/>
              </w:rPr>
            </w:pPr>
            <w:r>
              <w:rPr>
                <w:rFonts w:ascii="Arial" w:hAnsi="Arial" w:cs="Arial"/>
                <w:b/>
              </w:rPr>
              <w:fldChar w:fldCharType="begin">
                <w:ffData>
                  <w:name w:val="Text4"/>
                  <w:enabled/>
                  <w:calcOnExit w:val="0"/>
                  <w:textInput/>
                </w:ffData>
              </w:fldChar>
            </w:r>
            <w:bookmarkStart w:id="46" w:name="Text4"/>
            <w:r w:rsidR="00B70D7D">
              <w:rPr>
                <w:rFonts w:ascii="Arial" w:hAnsi="Arial" w:cs="Arial"/>
                <w:b/>
              </w:rPr>
              <w:instrText xml:space="preserve"> FORMTEXT </w:instrText>
            </w:r>
            <w:r>
              <w:rPr>
                <w:rFonts w:ascii="Arial" w:hAnsi="Arial" w:cs="Arial"/>
                <w:b/>
              </w:rPr>
            </w:r>
            <w:r>
              <w:rPr>
                <w:rFonts w:ascii="Arial" w:hAnsi="Arial" w:cs="Arial"/>
                <w:b/>
              </w:rPr>
              <w:fldChar w:fldCharType="separate"/>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Pr>
                <w:rFonts w:ascii="Arial" w:hAnsi="Arial" w:cs="Arial"/>
                <w:b/>
              </w:rPr>
              <w:fldChar w:fldCharType="end"/>
            </w:r>
            <w:bookmarkEnd w:id="46"/>
          </w:p>
        </w:tc>
        <w:tc>
          <w:tcPr>
            <w:tcW w:w="3330" w:type="dxa"/>
            <w:gridSpan w:val="4"/>
            <w:tcBorders>
              <w:bottom w:val="single" w:sz="24" w:space="0" w:color="auto"/>
            </w:tcBorders>
          </w:tcPr>
          <w:p w:rsidR="00B70D7D" w:rsidRDefault="00B70D7D" w:rsidP="006F1CA6">
            <w:pPr>
              <w:rPr>
                <w:rFonts w:ascii="Arial" w:hAnsi="Arial" w:cs="Arial"/>
                <w:b/>
                <w:sz w:val="16"/>
                <w:szCs w:val="16"/>
              </w:rPr>
            </w:pPr>
            <w:r>
              <w:rPr>
                <w:rFonts w:ascii="Arial" w:hAnsi="Arial" w:cs="Arial"/>
                <w:b/>
                <w:sz w:val="16"/>
                <w:szCs w:val="16"/>
              </w:rPr>
              <w:t>Contact Person Phone #</w:t>
            </w:r>
          </w:p>
          <w:p w:rsidR="00B70D7D" w:rsidRPr="007E6E4E" w:rsidRDefault="005D70C8" w:rsidP="006F1CA6">
            <w:pPr>
              <w:rPr>
                <w:rFonts w:ascii="Arial" w:hAnsi="Arial" w:cs="Arial"/>
                <w:b/>
              </w:rPr>
            </w:pPr>
            <w:r>
              <w:rPr>
                <w:rFonts w:ascii="Arial" w:hAnsi="Arial" w:cs="Arial"/>
                <w:b/>
              </w:rPr>
              <w:fldChar w:fldCharType="begin">
                <w:ffData>
                  <w:name w:val="Text5"/>
                  <w:enabled/>
                  <w:calcOnExit w:val="0"/>
                  <w:textInput/>
                </w:ffData>
              </w:fldChar>
            </w:r>
            <w:bookmarkStart w:id="47" w:name="Text5"/>
            <w:r w:rsidR="00B70D7D">
              <w:rPr>
                <w:rFonts w:ascii="Arial" w:hAnsi="Arial" w:cs="Arial"/>
                <w:b/>
              </w:rPr>
              <w:instrText xml:space="preserve"> FORMTEXT </w:instrText>
            </w:r>
            <w:r>
              <w:rPr>
                <w:rFonts w:ascii="Arial" w:hAnsi="Arial" w:cs="Arial"/>
                <w:b/>
              </w:rPr>
            </w:r>
            <w:r>
              <w:rPr>
                <w:rFonts w:ascii="Arial" w:hAnsi="Arial" w:cs="Arial"/>
                <w:b/>
              </w:rPr>
              <w:fldChar w:fldCharType="separate"/>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Pr>
                <w:rFonts w:ascii="Arial" w:hAnsi="Arial" w:cs="Arial"/>
                <w:b/>
              </w:rPr>
              <w:fldChar w:fldCharType="end"/>
            </w:r>
            <w:bookmarkEnd w:id="47"/>
          </w:p>
        </w:tc>
        <w:tc>
          <w:tcPr>
            <w:tcW w:w="3330" w:type="dxa"/>
            <w:gridSpan w:val="5"/>
            <w:tcBorders>
              <w:bottom w:val="single" w:sz="24" w:space="0" w:color="auto"/>
            </w:tcBorders>
          </w:tcPr>
          <w:p w:rsidR="00B70D7D" w:rsidRDefault="00B70D7D" w:rsidP="006F1CA6">
            <w:pPr>
              <w:rPr>
                <w:rFonts w:ascii="Arial" w:hAnsi="Arial" w:cs="Arial"/>
                <w:b/>
                <w:sz w:val="16"/>
                <w:szCs w:val="16"/>
              </w:rPr>
            </w:pPr>
            <w:r>
              <w:rPr>
                <w:rFonts w:ascii="Arial" w:hAnsi="Arial" w:cs="Arial"/>
                <w:b/>
                <w:sz w:val="16"/>
                <w:szCs w:val="16"/>
              </w:rPr>
              <w:t>Name of Records Coordinator</w:t>
            </w:r>
          </w:p>
          <w:p w:rsidR="00B70D7D" w:rsidRPr="007E6E4E" w:rsidRDefault="005D70C8" w:rsidP="006F1CA6">
            <w:pPr>
              <w:rPr>
                <w:rFonts w:ascii="Arial" w:hAnsi="Arial" w:cs="Arial"/>
                <w:b/>
              </w:rPr>
            </w:pPr>
            <w:r>
              <w:rPr>
                <w:rFonts w:ascii="Arial" w:hAnsi="Arial" w:cs="Arial"/>
                <w:b/>
              </w:rPr>
              <w:fldChar w:fldCharType="begin">
                <w:ffData>
                  <w:name w:val="Text6"/>
                  <w:enabled/>
                  <w:calcOnExit w:val="0"/>
                  <w:textInput/>
                </w:ffData>
              </w:fldChar>
            </w:r>
            <w:bookmarkStart w:id="48" w:name="Text6"/>
            <w:r w:rsidR="00B70D7D">
              <w:rPr>
                <w:rFonts w:ascii="Arial" w:hAnsi="Arial" w:cs="Arial"/>
                <w:b/>
              </w:rPr>
              <w:instrText xml:space="preserve"> FORMTEXT </w:instrText>
            </w:r>
            <w:r>
              <w:rPr>
                <w:rFonts w:ascii="Arial" w:hAnsi="Arial" w:cs="Arial"/>
                <w:b/>
              </w:rPr>
            </w:r>
            <w:r>
              <w:rPr>
                <w:rFonts w:ascii="Arial" w:hAnsi="Arial" w:cs="Arial"/>
                <w:b/>
              </w:rPr>
              <w:fldChar w:fldCharType="separate"/>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Pr>
                <w:rFonts w:ascii="Arial" w:hAnsi="Arial" w:cs="Arial"/>
                <w:b/>
              </w:rPr>
              <w:fldChar w:fldCharType="end"/>
            </w:r>
            <w:bookmarkEnd w:id="48"/>
          </w:p>
        </w:tc>
        <w:tc>
          <w:tcPr>
            <w:tcW w:w="2844" w:type="dxa"/>
            <w:gridSpan w:val="3"/>
            <w:tcBorders>
              <w:bottom w:val="single" w:sz="24" w:space="0" w:color="auto"/>
            </w:tcBorders>
          </w:tcPr>
          <w:p w:rsidR="00B70D7D" w:rsidRDefault="00B70D7D" w:rsidP="006F1CA6">
            <w:pPr>
              <w:rPr>
                <w:rFonts w:ascii="Arial" w:hAnsi="Arial" w:cs="Arial"/>
                <w:b/>
                <w:sz w:val="16"/>
                <w:szCs w:val="16"/>
              </w:rPr>
            </w:pPr>
            <w:r>
              <w:rPr>
                <w:rFonts w:ascii="Arial" w:hAnsi="Arial" w:cs="Arial"/>
                <w:b/>
                <w:sz w:val="16"/>
                <w:szCs w:val="16"/>
              </w:rPr>
              <w:t>Records Coordinator Phone #</w:t>
            </w:r>
          </w:p>
          <w:p w:rsidR="00B70D7D" w:rsidRPr="007E6E4E" w:rsidRDefault="005D70C8" w:rsidP="006F1CA6">
            <w:pPr>
              <w:rPr>
                <w:rFonts w:ascii="Arial" w:hAnsi="Arial" w:cs="Arial"/>
                <w:b/>
              </w:rPr>
            </w:pPr>
            <w:r>
              <w:rPr>
                <w:rFonts w:ascii="Arial" w:hAnsi="Arial" w:cs="Arial"/>
                <w:b/>
              </w:rPr>
              <w:fldChar w:fldCharType="begin">
                <w:ffData>
                  <w:name w:val="Text7"/>
                  <w:enabled/>
                  <w:calcOnExit w:val="0"/>
                  <w:textInput/>
                </w:ffData>
              </w:fldChar>
            </w:r>
            <w:bookmarkStart w:id="49" w:name="Text7"/>
            <w:r w:rsidR="00B70D7D">
              <w:rPr>
                <w:rFonts w:ascii="Arial" w:hAnsi="Arial" w:cs="Arial"/>
                <w:b/>
              </w:rPr>
              <w:instrText xml:space="preserve"> FORMTEXT </w:instrText>
            </w:r>
            <w:r>
              <w:rPr>
                <w:rFonts w:ascii="Arial" w:hAnsi="Arial" w:cs="Arial"/>
                <w:b/>
              </w:rPr>
            </w:r>
            <w:r>
              <w:rPr>
                <w:rFonts w:ascii="Arial" w:hAnsi="Arial" w:cs="Arial"/>
                <w:b/>
              </w:rPr>
              <w:fldChar w:fldCharType="separate"/>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Pr>
                <w:rFonts w:ascii="Arial" w:hAnsi="Arial" w:cs="Arial"/>
                <w:b/>
              </w:rPr>
              <w:fldChar w:fldCharType="end"/>
            </w:r>
            <w:bookmarkEnd w:id="49"/>
          </w:p>
        </w:tc>
      </w:tr>
      <w:tr w:rsidR="00B70D7D" w:rsidRPr="00B779D8" w:rsidTr="006F1CA6">
        <w:trPr>
          <w:trHeight w:val="566"/>
        </w:trPr>
        <w:tc>
          <w:tcPr>
            <w:tcW w:w="6408" w:type="dxa"/>
            <w:gridSpan w:val="4"/>
            <w:tcBorders>
              <w:top w:val="single" w:sz="24" w:space="0" w:color="auto"/>
              <w:bottom w:val="single" w:sz="8" w:space="0" w:color="auto"/>
            </w:tcBorders>
          </w:tcPr>
          <w:p w:rsidR="00B70D7D" w:rsidRDefault="00B70D7D" w:rsidP="006F1CA6">
            <w:pPr>
              <w:rPr>
                <w:rFonts w:ascii="Arial" w:hAnsi="Arial" w:cs="Arial"/>
                <w:b/>
                <w:sz w:val="16"/>
                <w:szCs w:val="16"/>
              </w:rPr>
            </w:pPr>
            <w:r w:rsidRPr="005C2787">
              <w:rPr>
                <w:rFonts w:ascii="Arial" w:hAnsi="Arial" w:cs="Arial"/>
                <w:b/>
                <w:sz w:val="16"/>
                <w:szCs w:val="16"/>
              </w:rPr>
              <w:t>Title</w:t>
            </w:r>
            <w:r>
              <w:rPr>
                <w:rFonts w:ascii="Arial" w:hAnsi="Arial" w:cs="Arial"/>
                <w:b/>
                <w:sz w:val="16"/>
                <w:szCs w:val="16"/>
              </w:rPr>
              <w:t xml:space="preserve"> of Records</w:t>
            </w:r>
          </w:p>
          <w:p w:rsidR="00B70D7D" w:rsidRPr="005C2787" w:rsidRDefault="00B70D7D" w:rsidP="006F1CA6">
            <w:pPr>
              <w:rPr>
                <w:rFonts w:ascii="Arial" w:hAnsi="Arial" w:cs="Arial"/>
                <w:b/>
                <w:sz w:val="16"/>
                <w:szCs w:val="16"/>
              </w:rPr>
            </w:pPr>
          </w:p>
          <w:p w:rsidR="00B70D7D" w:rsidRDefault="005D70C8" w:rsidP="006F1CA6">
            <w:pPr>
              <w:rPr>
                <w:rFonts w:ascii="Arial" w:hAnsi="Arial" w:cs="Arial"/>
                <w:b/>
              </w:rPr>
            </w:pPr>
            <w:r>
              <w:rPr>
                <w:rFonts w:ascii="Arial" w:hAnsi="Arial" w:cs="Arial"/>
                <w:b/>
              </w:rPr>
              <w:fldChar w:fldCharType="begin">
                <w:ffData>
                  <w:name w:val="Text11"/>
                  <w:enabled/>
                  <w:calcOnExit w:val="0"/>
                  <w:textInput/>
                </w:ffData>
              </w:fldChar>
            </w:r>
            <w:bookmarkStart w:id="50" w:name="Text11"/>
            <w:r w:rsidR="00B70D7D">
              <w:rPr>
                <w:rFonts w:ascii="Arial" w:hAnsi="Arial" w:cs="Arial"/>
                <w:b/>
              </w:rPr>
              <w:instrText xml:space="preserve"> FORMTEXT </w:instrText>
            </w:r>
            <w:r>
              <w:rPr>
                <w:rFonts w:ascii="Arial" w:hAnsi="Arial" w:cs="Arial"/>
                <w:b/>
              </w:rPr>
            </w:r>
            <w:r>
              <w:rPr>
                <w:rFonts w:ascii="Arial" w:hAnsi="Arial" w:cs="Arial"/>
                <w:b/>
              </w:rPr>
              <w:fldChar w:fldCharType="separate"/>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Pr>
                <w:rFonts w:ascii="Arial" w:hAnsi="Arial" w:cs="Arial"/>
                <w:b/>
              </w:rPr>
              <w:fldChar w:fldCharType="end"/>
            </w:r>
            <w:bookmarkEnd w:id="50"/>
          </w:p>
          <w:p w:rsidR="00B70D7D" w:rsidRDefault="00B70D7D" w:rsidP="006F1CA6">
            <w:pPr>
              <w:rPr>
                <w:rFonts w:ascii="Arial" w:hAnsi="Arial" w:cs="Arial"/>
                <w:b/>
              </w:rPr>
            </w:pPr>
          </w:p>
          <w:p w:rsidR="00B70D7D" w:rsidRDefault="00B70D7D" w:rsidP="006F1CA6">
            <w:pPr>
              <w:rPr>
                <w:rFonts w:ascii="Arial" w:hAnsi="Arial" w:cs="Arial"/>
                <w:b/>
              </w:rPr>
            </w:pPr>
          </w:p>
          <w:p w:rsidR="00B70D7D" w:rsidRPr="004F4006" w:rsidRDefault="00B70D7D" w:rsidP="006F1CA6">
            <w:pPr>
              <w:rPr>
                <w:rFonts w:ascii="Arial" w:hAnsi="Arial" w:cs="Arial"/>
                <w:b/>
              </w:rPr>
            </w:pPr>
          </w:p>
        </w:tc>
        <w:tc>
          <w:tcPr>
            <w:tcW w:w="7344" w:type="dxa"/>
            <w:gridSpan w:val="10"/>
            <w:tcBorders>
              <w:top w:val="single" w:sz="24" w:space="0" w:color="auto"/>
              <w:bottom w:val="single" w:sz="8" w:space="0" w:color="auto"/>
            </w:tcBorders>
          </w:tcPr>
          <w:p w:rsidR="00B70D7D" w:rsidRDefault="00B70D7D" w:rsidP="006F1CA6">
            <w:pPr>
              <w:rPr>
                <w:rFonts w:ascii="Arial" w:hAnsi="Arial" w:cs="Arial"/>
                <w:b/>
                <w:sz w:val="16"/>
                <w:szCs w:val="16"/>
              </w:rPr>
            </w:pPr>
            <w:r w:rsidRPr="00C35EB4">
              <w:rPr>
                <w:rFonts w:ascii="Arial" w:hAnsi="Arial" w:cs="Arial"/>
                <w:b/>
                <w:sz w:val="16"/>
                <w:szCs w:val="16"/>
              </w:rPr>
              <w:t>Description</w:t>
            </w:r>
          </w:p>
          <w:p w:rsidR="00B70D7D" w:rsidRDefault="00B70D7D" w:rsidP="006F1CA6">
            <w:pPr>
              <w:rPr>
                <w:rFonts w:ascii="Arial" w:hAnsi="Arial" w:cs="Arial"/>
                <w:b/>
              </w:rPr>
            </w:pPr>
          </w:p>
          <w:p w:rsidR="00B70D7D" w:rsidRDefault="00B70D7D" w:rsidP="006F1CA6">
            <w:pPr>
              <w:rPr>
                <w:rFonts w:ascii="Arial" w:hAnsi="Arial" w:cs="Arial"/>
                <w:b/>
              </w:rPr>
            </w:pPr>
          </w:p>
          <w:p w:rsidR="00B70D7D" w:rsidRDefault="00B70D7D" w:rsidP="006F1CA6">
            <w:pPr>
              <w:rPr>
                <w:rFonts w:ascii="Arial" w:hAnsi="Arial" w:cs="Arial"/>
                <w:b/>
              </w:rPr>
            </w:pPr>
          </w:p>
          <w:p w:rsidR="00B70D7D" w:rsidRPr="00C35EB4" w:rsidRDefault="00B70D7D" w:rsidP="006F1CA6">
            <w:pPr>
              <w:rPr>
                <w:rFonts w:ascii="Arial" w:hAnsi="Arial" w:cs="Arial"/>
                <w:b/>
              </w:rPr>
            </w:pPr>
          </w:p>
        </w:tc>
      </w:tr>
      <w:tr w:rsidR="00B70D7D" w:rsidRPr="00B779D8" w:rsidTr="006F1CA6">
        <w:tc>
          <w:tcPr>
            <w:tcW w:w="1908" w:type="dxa"/>
            <w:tcBorders>
              <w:top w:val="single" w:sz="8" w:space="0" w:color="auto"/>
            </w:tcBorders>
          </w:tcPr>
          <w:p w:rsidR="00B70D7D" w:rsidRDefault="00B70D7D" w:rsidP="006F1CA6">
            <w:pPr>
              <w:rPr>
                <w:rFonts w:ascii="Arial" w:hAnsi="Arial" w:cs="Arial"/>
                <w:b/>
                <w:sz w:val="16"/>
                <w:szCs w:val="16"/>
              </w:rPr>
            </w:pPr>
            <w:r>
              <w:rPr>
                <w:rFonts w:ascii="Arial" w:hAnsi="Arial" w:cs="Arial"/>
                <w:b/>
                <w:sz w:val="16"/>
                <w:szCs w:val="16"/>
              </w:rPr>
              <w:t>Inclusive Dates</w:t>
            </w:r>
          </w:p>
        </w:tc>
        <w:tc>
          <w:tcPr>
            <w:tcW w:w="4500" w:type="dxa"/>
            <w:gridSpan w:val="3"/>
            <w:tcBorders>
              <w:top w:val="single" w:sz="8" w:space="0" w:color="auto"/>
            </w:tcBorders>
          </w:tcPr>
          <w:p w:rsidR="00B70D7D" w:rsidRDefault="00B70D7D" w:rsidP="006F1CA6">
            <w:pPr>
              <w:rPr>
                <w:rFonts w:ascii="Arial" w:hAnsi="Arial" w:cs="Arial"/>
                <w:b/>
                <w:sz w:val="16"/>
                <w:szCs w:val="16"/>
              </w:rPr>
            </w:pPr>
            <w:r>
              <w:rPr>
                <w:rFonts w:ascii="Arial" w:hAnsi="Arial" w:cs="Arial"/>
                <w:b/>
                <w:sz w:val="16"/>
                <w:szCs w:val="16"/>
              </w:rPr>
              <w:t>Location of Records</w:t>
            </w:r>
          </w:p>
          <w:p w:rsidR="00B70D7D" w:rsidRDefault="00B70D7D" w:rsidP="006F1CA6">
            <w:pPr>
              <w:rPr>
                <w:rFonts w:ascii="Arial" w:hAnsi="Arial" w:cs="Arial"/>
                <w:b/>
                <w:sz w:val="16"/>
                <w:szCs w:val="16"/>
              </w:rPr>
            </w:pPr>
          </w:p>
          <w:p w:rsidR="00B70D7D" w:rsidRDefault="00B70D7D" w:rsidP="006F1CA6">
            <w:pPr>
              <w:rPr>
                <w:rFonts w:ascii="Arial" w:hAnsi="Arial" w:cs="Arial"/>
                <w:b/>
                <w:sz w:val="16"/>
                <w:szCs w:val="16"/>
              </w:rPr>
            </w:pPr>
          </w:p>
          <w:bookmarkStart w:id="51" w:name="Check1"/>
          <w:p w:rsidR="00B70D7D" w:rsidRDefault="005D70C8" w:rsidP="006F1CA6">
            <w:pPr>
              <w:rPr>
                <w:rFonts w:ascii="Arial" w:hAnsi="Arial" w:cs="Arial"/>
              </w:rPr>
            </w:pPr>
            <w:r w:rsidRPr="007E6E4E">
              <w:rPr>
                <w:rFonts w:ascii="Arial" w:hAnsi="Arial" w:cs="Arial"/>
                <w:b/>
              </w:rPr>
              <w:fldChar w:fldCharType="begin">
                <w:ffData>
                  <w:name w:val="Check1"/>
                  <w:enabled/>
                  <w:calcOnExit w:val="0"/>
                  <w:checkBox>
                    <w:sizeAuto/>
                    <w:default w:val="0"/>
                  </w:checkBox>
                </w:ffData>
              </w:fldChar>
            </w:r>
            <w:r w:rsidR="00B70D7D" w:rsidRPr="007E6E4E">
              <w:rPr>
                <w:rFonts w:ascii="Arial" w:hAnsi="Arial" w:cs="Arial"/>
                <w:b/>
              </w:rPr>
              <w:instrText xml:space="preserve"> FORMCHECKBOX </w:instrText>
            </w:r>
            <w:r>
              <w:rPr>
                <w:rFonts w:ascii="Arial" w:hAnsi="Arial" w:cs="Arial"/>
                <w:b/>
              </w:rPr>
            </w:r>
            <w:r>
              <w:rPr>
                <w:rFonts w:ascii="Arial" w:hAnsi="Arial" w:cs="Arial"/>
                <w:b/>
              </w:rPr>
              <w:fldChar w:fldCharType="separate"/>
            </w:r>
            <w:r w:rsidRPr="007E6E4E">
              <w:rPr>
                <w:rFonts w:ascii="Arial" w:hAnsi="Arial" w:cs="Arial"/>
                <w:b/>
              </w:rPr>
              <w:fldChar w:fldCharType="end"/>
            </w:r>
            <w:bookmarkEnd w:id="51"/>
            <w:r w:rsidR="00B70D7D">
              <w:rPr>
                <w:rFonts w:ascii="Arial" w:hAnsi="Arial" w:cs="Arial"/>
                <w:b/>
                <w:sz w:val="28"/>
                <w:szCs w:val="28"/>
              </w:rPr>
              <w:t xml:space="preserve"> </w:t>
            </w:r>
            <w:r w:rsidR="00B70D7D">
              <w:rPr>
                <w:rFonts w:ascii="Arial" w:hAnsi="Arial" w:cs="Arial"/>
              </w:rPr>
              <w:t>Cube/Room # ____</w:t>
            </w:r>
            <w:bookmarkStart w:id="52" w:name="Check2"/>
            <w:r w:rsidR="00B70D7D">
              <w:rPr>
                <w:rFonts w:ascii="Arial" w:hAnsi="Arial" w:cs="Arial"/>
              </w:rPr>
              <w:t xml:space="preserve">_    </w:t>
            </w:r>
            <w:r w:rsidRPr="00B501B2">
              <w:rPr>
                <w:rFonts w:ascii="Arial" w:hAnsi="Arial" w:cs="Arial"/>
                <w:b/>
              </w:rPr>
              <w:fldChar w:fldCharType="begin">
                <w:ffData>
                  <w:name w:val="Check2"/>
                  <w:enabled/>
                  <w:calcOnExit w:val="0"/>
                  <w:checkBox>
                    <w:sizeAuto/>
                    <w:default w:val="0"/>
                  </w:checkBox>
                </w:ffData>
              </w:fldChar>
            </w:r>
            <w:r w:rsidR="00B70D7D" w:rsidRPr="00B501B2">
              <w:rPr>
                <w:rFonts w:ascii="Arial" w:hAnsi="Arial" w:cs="Arial"/>
                <w:b/>
              </w:rPr>
              <w:instrText xml:space="preserve"> FORMCHECKBOX </w:instrText>
            </w:r>
            <w:r>
              <w:rPr>
                <w:rFonts w:ascii="Arial" w:hAnsi="Arial" w:cs="Arial"/>
                <w:b/>
              </w:rPr>
            </w:r>
            <w:r>
              <w:rPr>
                <w:rFonts w:ascii="Arial" w:hAnsi="Arial" w:cs="Arial"/>
                <w:b/>
              </w:rPr>
              <w:fldChar w:fldCharType="separate"/>
            </w:r>
            <w:r w:rsidRPr="00B501B2">
              <w:rPr>
                <w:rFonts w:ascii="Arial" w:hAnsi="Arial" w:cs="Arial"/>
                <w:b/>
              </w:rPr>
              <w:fldChar w:fldCharType="end"/>
            </w:r>
            <w:bookmarkEnd w:id="52"/>
            <w:r w:rsidR="00B70D7D">
              <w:rPr>
                <w:rFonts w:ascii="Arial" w:hAnsi="Arial" w:cs="Arial"/>
                <w:b/>
                <w:sz w:val="28"/>
                <w:szCs w:val="28"/>
              </w:rPr>
              <w:t xml:space="preserve"> </w:t>
            </w:r>
            <w:r w:rsidR="00B70D7D">
              <w:rPr>
                <w:rFonts w:ascii="Arial" w:hAnsi="Arial" w:cs="Arial"/>
              </w:rPr>
              <w:t xml:space="preserve">File Drawer </w:t>
            </w:r>
            <w:bookmarkStart w:id="53" w:name="Check3"/>
            <w:r w:rsidR="00B70D7D">
              <w:rPr>
                <w:rFonts w:ascii="Arial" w:hAnsi="Arial" w:cs="Arial"/>
              </w:rPr>
              <w:t xml:space="preserve"> </w:t>
            </w:r>
          </w:p>
          <w:p w:rsidR="00B70D7D" w:rsidRDefault="005D70C8" w:rsidP="006F1CA6">
            <w:pPr>
              <w:rPr>
                <w:rFonts w:ascii="Arial" w:hAnsi="Arial" w:cs="Arial"/>
                <w:b/>
                <w:sz w:val="16"/>
                <w:szCs w:val="16"/>
              </w:rPr>
            </w:pPr>
            <w:r>
              <w:rPr>
                <w:rFonts w:ascii="Arial" w:hAnsi="Arial" w:cs="Arial"/>
                <w:b/>
              </w:rPr>
              <w:fldChar w:fldCharType="begin">
                <w:ffData>
                  <w:name w:val="Check3"/>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53"/>
            <w:r w:rsidR="00B70D7D">
              <w:rPr>
                <w:rFonts w:ascii="Arial" w:hAnsi="Arial" w:cs="Arial"/>
                <w:b/>
                <w:sz w:val="28"/>
                <w:szCs w:val="28"/>
              </w:rPr>
              <w:t xml:space="preserve"> </w:t>
            </w:r>
            <w:r w:rsidR="00B70D7D">
              <w:rPr>
                <w:rFonts w:ascii="Arial" w:hAnsi="Arial" w:cs="Arial"/>
              </w:rPr>
              <w:t xml:space="preserve">Network </w:t>
            </w:r>
            <w:bookmarkStart w:id="54" w:name="Check4"/>
            <w:r w:rsidR="00B70D7D">
              <w:rPr>
                <w:rFonts w:ascii="Arial" w:hAnsi="Arial" w:cs="Arial"/>
              </w:rPr>
              <w:t xml:space="preserve">  </w:t>
            </w:r>
            <w:r>
              <w:rPr>
                <w:rFonts w:ascii="Arial" w:hAnsi="Arial" w:cs="Arial"/>
                <w:b/>
              </w:rPr>
              <w:fldChar w:fldCharType="begin">
                <w:ffData>
                  <w:name w:val="Check4"/>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54"/>
            <w:r w:rsidR="00B70D7D">
              <w:rPr>
                <w:rFonts w:ascii="Arial" w:hAnsi="Arial" w:cs="Arial"/>
                <w:b/>
                <w:sz w:val="28"/>
                <w:szCs w:val="28"/>
              </w:rPr>
              <w:t xml:space="preserve"> </w:t>
            </w:r>
            <w:r w:rsidR="00B70D7D" w:rsidRPr="005C2787">
              <w:rPr>
                <w:rFonts w:ascii="Arial" w:hAnsi="Arial" w:cs="Arial"/>
              </w:rPr>
              <w:t>Other</w:t>
            </w:r>
            <w:r w:rsidR="00B70D7D">
              <w:rPr>
                <w:rFonts w:ascii="Arial" w:hAnsi="Arial" w:cs="Arial"/>
              </w:rPr>
              <w:t xml:space="preserve">  _________________</w:t>
            </w:r>
          </w:p>
        </w:tc>
        <w:tc>
          <w:tcPr>
            <w:tcW w:w="1620" w:type="dxa"/>
            <w:gridSpan w:val="3"/>
            <w:tcBorders>
              <w:top w:val="single" w:sz="8" w:space="0" w:color="auto"/>
            </w:tcBorders>
          </w:tcPr>
          <w:p w:rsidR="00B70D7D" w:rsidRDefault="00B70D7D" w:rsidP="006F1CA6">
            <w:pPr>
              <w:rPr>
                <w:rFonts w:ascii="Arial" w:hAnsi="Arial" w:cs="Arial"/>
                <w:b/>
                <w:sz w:val="16"/>
                <w:szCs w:val="16"/>
              </w:rPr>
            </w:pPr>
            <w:r>
              <w:rPr>
                <w:rFonts w:ascii="Arial" w:hAnsi="Arial" w:cs="Arial"/>
                <w:b/>
                <w:sz w:val="16"/>
                <w:szCs w:val="16"/>
              </w:rPr>
              <w:t>Total Volume</w:t>
            </w:r>
          </w:p>
        </w:tc>
        <w:tc>
          <w:tcPr>
            <w:tcW w:w="5724" w:type="dxa"/>
            <w:gridSpan w:val="7"/>
            <w:tcBorders>
              <w:top w:val="single" w:sz="8" w:space="0" w:color="auto"/>
            </w:tcBorders>
          </w:tcPr>
          <w:p w:rsidR="00B70D7D" w:rsidRDefault="00B70D7D" w:rsidP="006F1CA6">
            <w:pPr>
              <w:rPr>
                <w:rFonts w:ascii="Arial" w:hAnsi="Arial" w:cs="Arial"/>
                <w:b/>
                <w:sz w:val="16"/>
                <w:szCs w:val="16"/>
              </w:rPr>
            </w:pPr>
            <w:r>
              <w:rPr>
                <w:rFonts w:ascii="Arial" w:hAnsi="Arial" w:cs="Arial"/>
                <w:b/>
                <w:sz w:val="16"/>
                <w:szCs w:val="16"/>
              </w:rPr>
              <w:t>Do indexes or finding aids exist for these records?  If so, please describe them.</w:t>
            </w:r>
          </w:p>
          <w:p w:rsidR="00B70D7D" w:rsidRDefault="00B70D7D" w:rsidP="006F1CA6">
            <w:pPr>
              <w:rPr>
                <w:rFonts w:ascii="Arial" w:hAnsi="Arial" w:cs="Arial"/>
                <w:b/>
              </w:rPr>
            </w:pPr>
          </w:p>
          <w:p w:rsidR="00B70D7D" w:rsidRDefault="00B70D7D" w:rsidP="006F1CA6">
            <w:pPr>
              <w:rPr>
                <w:rFonts w:ascii="Arial" w:hAnsi="Arial" w:cs="Arial"/>
                <w:b/>
              </w:rPr>
            </w:pPr>
          </w:p>
          <w:p w:rsidR="00B70D7D" w:rsidRPr="00DF6BC9" w:rsidRDefault="00B70D7D" w:rsidP="006F1CA6">
            <w:pPr>
              <w:rPr>
                <w:rFonts w:ascii="Arial" w:hAnsi="Arial" w:cs="Arial"/>
                <w:b/>
              </w:rPr>
            </w:pPr>
          </w:p>
        </w:tc>
      </w:tr>
      <w:tr w:rsidR="00B70D7D" w:rsidRPr="00B779D8" w:rsidTr="006F1CA6">
        <w:tc>
          <w:tcPr>
            <w:tcW w:w="6408" w:type="dxa"/>
            <w:gridSpan w:val="4"/>
            <w:tcBorders>
              <w:top w:val="single" w:sz="8" w:space="0" w:color="auto"/>
            </w:tcBorders>
          </w:tcPr>
          <w:p w:rsidR="00B70D7D" w:rsidRDefault="00B70D7D" w:rsidP="006F1CA6">
            <w:pPr>
              <w:rPr>
                <w:rFonts w:ascii="Arial" w:hAnsi="Arial" w:cs="Arial"/>
                <w:b/>
                <w:sz w:val="16"/>
                <w:szCs w:val="16"/>
              </w:rPr>
            </w:pPr>
            <w:r>
              <w:rPr>
                <w:rFonts w:ascii="Arial" w:hAnsi="Arial" w:cs="Arial"/>
                <w:b/>
                <w:sz w:val="16"/>
                <w:szCs w:val="16"/>
              </w:rPr>
              <w:t>Media Type</w:t>
            </w:r>
          </w:p>
          <w:p w:rsidR="00B70D7D" w:rsidRDefault="00B70D7D" w:rsidP="006F1CA6">
            <w:pPr>
              <w:rPr>
                <w:rFonts w:ascii="Arial" w:hAnsi="Arial" w:cs="Arial"/>
                <w:b/>
                <w:sz w:val="16"/>
                <w:szCs w:val="16"/>
              </w:rPr>
            </w:pPr>
          </w:p>
          <w:p w:rsidR="00B70D7D" w:rsidRDefault="00B70D7D" w:rsidP="006F1CA6">
            <w:pPr>
              <w:rPr>
                <w:rFonts w:ascii="Arial" w:hAnsi="Arial" w:cs="Arial"/>
                <w:b/>
                <w:sz w:val="16"/>
                <w:szCs w:val="16"/>
              </w:rPr>
            </w:pPr>
          </w:p>
          <w:bookmarkStart w:id="55" w:name="Check5"/>
          <w:p w:rsidR="00B70D7D" w:rsidRDefault="005D70C8" w:rsidP="006F1CA6">
            <w:pPr>
              <w:rPr>
                <w:rFonts w:ascii="Arial" w:hAnsi="Arial" w:cs="Arial"/>
              </w:rPr>
            </w:pPr>
            <w:r>
              <w:rPr>
                <w:rFonts w:ascii="Arial" w:hAnsi="Arial" w:cs="Arial"/>
                <w:b/>
              </w:rPr>
              <w:fldChar w:fldCharType="begin">
                <w:ffData>
                  <w:name w:val="Check5"/>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55"/>
            <w:r w:rsidR="00B70D7D">
              <w:rPr>
                <w:rFonts w:ascii="Arial" w:hAnsi="Arial" w:cs="Arial"/>
                <w:b/>
                <w:sz w:val="28"/>
                <w:szCs w:val="28"/>
              </w:rPr>
              <w:t xml:space="preserve"> </w:t>
            </w:r>
            <w:r w:rsidR="00B70D7D">
              <w:rPr>
                <w:rFonts w:ascii="Arial" w:hAnsi="Arial" w:cs="Arial"/>
              </w:rPr>
              <w:t xml:space="preserve">Paper    </w:t>
            </w:r>
            <w:bookmarkStart w:id="56" w:name="Check6"/>
            <w:r>
              <w:rPr>
                <w:rFonts w:ascii="Arial" w:hAnsi="Arial" w:cs="Arial"/>
                <w:b/>
              </w:rPr>
              <w:fldChar w:fldCharType="begin">
                <w:ffData>
                  <w:name w:val="Check6"/>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56"/>
            <w:r w:rsidR="00B70D7D">
              <w:rPr>
                <w:rFonts w:ascii="Arial" w:hAnsi="Arial" w:cs="Arial"/>
                <w:b/>
                <w:sz w:val="28"/>
                <w:szCs w:val="28"/>
              </w:rPr>
              <w:t xml:space="preserve"> </w:t>
            </w:r>
            <w:r w:rsidR="00B70D7D">
              <w:rPr>
                <w:rFonts w:ascii="Arial" w:hAnsi="Arial" w:cs="Arial"/>
              </w:rPr>
              <w:t xml:space="preserve">Electronic    </w:t>
            </w:r>
            <w:bookmarkStart w:id="57" w:name="Check7"/>
            <w:r>
              <w:rPr>
                <w:rFonts w:ascii="Arial" w:hAnsi="Arial" w:cs="Arial"/>
                <w:b/>
              </w:rPr>
              <w:fldChar w:fldCharType="begin">
                <w:ffData>
                  <w:name w:val="Check7"/>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57"/>
            <w:r w:rsidR="00B70D7D">
              <w:rPr>
                <w:rFonts w:ascii="Arial" w:hAnsi="Arial" w:cs="Arial"/>
                <w:b/>
                <w:sz w:val="28"/>
                <w:szCs w:val="28"/>
              </w:rPr>
              <w:t xml:space="preserve"> </w:t>
            </w:r>
            <w:r w:rsidR="00B70D7D">
              <w:rPr>
                <w:rFonts w:ascii="Arial" w:hAnsi="Arial" w:cs="Arial"/>
              </w:rPr>
              <w:t xml:space="preserve">CD-DVD    </w:t>
            </w:r>
            <w:bookmarkStart w:id="58" w:name="Check8"/>
            <w:r>
              <w:rPr>
                <w:rFonts w:ascii="Arial" w:hAnsi="Arial" w:cs="Arial"/>
                <w:b/>
              </w:rPr>
              <w:fldChar w:fldCharType="begin">
                <w:ffData>
                  <w:name w:val="Check8"/>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58"/>
            <w:r w:rsidR="00B70D7D">
              <w:rPr>
                <w:rFonts w:ascii="Arial" w:hAnsi="Arial" w:cs="Arial"/>
                <w:b/>
                <w:sz w:val="28"/>
                <w:szCs w:val="28"/>
              </w:rPr>
              <w:t xml:space="preserve"> </w:t>
            </w:r>
            <w:r w:rsidR="00B70D7D">
              <w:rPr>
                <w:rFonts w:ascii="Arial" w:hAnsi="Arial" w:cs="Arial"/>
              </w:rPr>
              <w:t>Microfilm/fiche</w:t>
            </w:r>
          </w:p>
          <w:bookmarkStart w:id="59" w:name="Check9"/>
          <w:p w:rsidR="00B70D7D" w:rsidRPr="004F4006" w:rsidRDefault="005D70C8" w:rsidP="006F1CA6">
            <w:pPr>
              <w:rPr>
                <w:rFonts w:ascii="Arial" w:hAnsi="Arial" w:cs="Arial"/>
                <w:b/>
              </w:rPr>
            </w:pPr>
            <w:r>
              <w:rPr>
                <w:rFonts w:ascii="Arial" w:hAnsi="Arial" w:cs="Arial"/>
                <w:b/>
              </w:rPr>
              <w:fldChar w:fldCharType="begin">
                <w:ffData>
                  <w:name w:val="Check9"/>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59"/>
            <w:r w:rsidR="00B70D7D">
              <w:rPr>
                <w:rFonts w:ascii="Arial" w:hAnsi="Arial" w:cs="Arial"/>
                <w:b/>
                <w:sz w:val="28"/>
                <w:szCs w:val="28"/>
              </w:rPr>
              <w:t xml:space="preserve"> </w:t>
            </w:r>
            <w:r w:rsidR="00B70D7D">
              <w:rPr>
                <w:rFonts w:ascii="Arial" w:hAnsi="Arial" w:cs="Arial"/>
              </w:rPr>
              <w:t xml:space="preserve">Video/Audio Tape   </w:t>
            </w:r>
            <w:r w:rsidR="00B70D7D" w:rsidRPr="005C2787">
              <w:rPr>
                <w:rFonts w:ascii="Arial" w:hAnsi="Arial" w:cs="Arial"/>
                <w:b/>
                <w:sz w:val="28"/>
                <w:szCs w:val="28"/>
              </w:rPr>
              <w:t xml:space="preserve"> </w:t>
            </w:r>
            <w:bookmarkStart w:id="60" w:name="Check10"/>
            <w:r>
              <w:rPr>
                <w:rFonts w:ascii="Arial" w:hAnsi="Arial" w:cs="Arial"/>
                <w:b/>
              </w:rPr>
              <w:fldChar w:fldCharType="begin">
                <w:ffData>
                  <w:name w:val="Check10"/>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60"/>
            <w:r w:rsidR="00B70D7D">
              <w:rPr>
                <w:rFonts w:ascii="Arial" w:hAnsi="Arial" w:cs="Arial"/>
                <w:b/>
                <w:sz w:val="28"/>
                <w:szCs w:val="28"/>
              </w:rPr>
              <w:t xml:space="preserve"> </w:t>
            </w:r>
            <w:r w:rsidR="00B70D7D">
              <w:rPr>
                <w:rFonts w:ascii="Arial" w:hAnsi="Arial" w:cs="Arial"/>
              </w:rPr>
              <w:t>Other  __________________________</w:t>
            </w:r>
          </w:p>
        </w:tc>
        <w:tc>
          <w:tcPr>
            <w:tcW w:w="3960" w:type="dxa"/>
            <w:gridSpan w:val="5"/>
            <w:tcBorders>
              <w:top w:val="single" w:sz="8" w:space="0" w:color="auto"/>
            </w:tcBorders>
          </w:tcPr>
          <w:p w:rsidR="00B70D7D" w:rsidRDefault="00B70D7D" w:rsidP="006F1CA6">
            <w:pPr>
              <w:rPr>
                <w:rFonts w:ascii="Arial" w:hAnsi="Arial" w:cs="Arial"/>
                <w:b/>
                <w:sz w:val="16"/>
                <w:szCs w:val="16"/>
              </w:rPr>
            </w:pPr>
            <w:r>
              <w:rPr>
                <w:rFonts w:ascii="Arial" w:hAnsi="Arial" w:cs="Arial"/>
                <w:b/>
                <w:sz w:val="16"/>
                <w:szCs w:val="16"/>
              </w:rPr>
              <w:t>Frequency of Use</w:t>
            </w:r>
          </w:p>
          <w:p w:rsidR="00B70D7D" w:rsidRDefault="00B70D7D" w:rsidP="006F1CA6">
            <w:pPr>
              <w:rPr>
                <w:rFonts w:ascii="Arial" w:hAnsi="Arial" w:cs="Arial"/>
                <w:b/>
                <w:sz w:val="16"/>
                <w:szCs w:val="16"/>
              </w:rPr>
            </w:pPr>
          </w:p>
          <w:p w:rsidR="00B70D7D" w:rsidRDefault="00B70D7D" w:rsidP="006F1CA6">
            <w:pPr>
              <w:rPr>
                <w:rFonts w:ascii="Arial" w:hAnsi="Arial" w:cs="Arial"/>
                <w:b/>
                <w:sz w:val="16"/>
                <w:szCs w:val="16"/>
              </w:rPr>
            </w:pPr>
          </w:p>
          <w:bookmarkStart w:id="61" w:name="Check11"/>
          <w:p w:rsidR="00B70D7D" w:rsidRDefault="005D70C8" w:rsidP="006F1CA6">
            <w:pPr>
              <w:rPr>
                <w:rFonts w:ascii="Arial" w:hAnsi="Arial" w:cs="Arial"/>
              </w:rPr>
            </w:pPr>
            <w:r>
              <w:rPr>
                <w:rFonts w:ascii="Arial" w:hAnsi="Arial" w:cs="Arial"/>
                <w:b/>
              </w:rPr>
              <w:fldChar w:fldCharType="begin">
                <w:ffData>
                  <w:name w:val="Check11"/>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61"/>
            <w:r w:rsidR="00B70D7D">
              <w:rPr>
                <w:rFonts w:ascii="Arial" w:hAnsi="Arial" w:cs="Arial"/>
                <w:b/>
                <w:sz w:val="28"/>
                <w:szCs w:val="28"/>
              </w:rPr>
              <w:t xml:space="preserve"> </w:t>
            </w:r>
            <w:r w:rsidR="00B70D7D">
              <w:rPr>
                <w:rFonts w:ascii="Arial" w:hAnsi="Arial" w:cs="Arial"/>
              </w:rPr>
              <w:t xml:space="preserve">Daily    </w:t>
            </w:r>
            <w:bookmarkStart w:id="62" w:name="Check12"/>
            <w:r>
              <w:rPr>
                <w:rFonts w:ascii="Arial" w:hAnsi="Arial" w:cs="Arial"/>
                <w:b/>
              </w:rPr>
              <w:fldChar w:fldCharType="begin">
                <w:ffData>
                  <w:name w:val="Check12"/>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62"/>
            <w:r w:rsidR="00B70D7D">
              <w:rPr>
                <w:rFonts w:ascii="Arial" w:hAnsi="Arial" w:cs="Arial"/>
                <w:b/>
                <w:sz w:val="28"/>
                <w:szCs w:val="28"/>
              </w:rPr>
              <w:t xml:space="preserve"> </w:t>
            </w:r>
            <w:r w:rsidR="00B70D7D">
              <w:rPr>
                <w:rFonts w:ascii="Arial" w:hAnsi="Arial" w:cs="Arial"/>
              </w:rPr>
              <w:t xml:space="preserve">Weekly    </w:t>
            </w:r>
            <w:bookmarkStart w:id="63" w:name="Check13"/>
            <w:r>
              <w:rPr>
                <w:rFonts w:ascii="Arial" w:hAnsi="Arial" w:cs="Arial"/>
                <w:b/>
              </w:rPr>
              <w:fldChar w:fldCharType="begin">
                <w:ffData>
                  <w:name w:val="Check13"/>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63"/>
            <w:r w:rsidR="00B70D7D">
              <w:rPr>
                <w:rFonts w:ascii="Arial" w:hAnsi="Arial" w:cs="Arial"/>
                <w:b/>
                <w:sz w:val="28"/>
                <w:szCs w:val="28"/>
              </w:rPr>
              <w:t xml:space="preserve"> </w:t>
            </w:r>
            <w:r w:rsidR="00B70D7D">
              <w:rPr>
                <w:rFonts w:ascii="Arial" w:hAnsi="Arial" w:cs="Arial"/>
              </w:rPr>
              <w:t>Monthly</w:t>
            </w:r>
          </w:p>
          <w:bookmarkStart w:id="64" w:name="Check14"/>
          <w:p w:rsidR="00B70D7D" w:rsidRPr="00B779D8" w:rsidRDefault="005D70C8" w:rsidP="006F1CA6">
            <w:pPr>
              <w:rPr>
                <w:rFonts w:ascii="Arial" w:hAnsi="Arial" w:cs="Arial"/>
                <w:b/>
                <w:sz w:val="16"/>
                <w:szCs w:val="16"/>
              </w:rPr>
            </w:pPr>
            <w:r>
              <w:rPr>
                <w:rFonts w:ascii="Arial" w:hAnsi="Arial" w:cs="Arial"/>
                <w:b/>
              </w:rPr>
              <w:fldChar w:fldCharType="begin">
                <w:ffData>
                  <w:name w:val="Check14"/>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64"/>
            <w:r w:rsidR="00B70D7D">
              <w:rPr>
                <w:rFonts w:ascii="Arial" w:hAnsi="Arial" w:cs="Arial"/>
                <w:b/>
                <w:sz w:val="28"/>
                <w:szCs w:val="28"/>
              </w:rPr>
              <w:t xml:space="preserve"> </w:t>
            </w:r>
            <w:r w:rsidR="00B70D7D">
              <w:rPr>
                <w:rFonts w:ascii="Arial" w:hAnsi="Arial" w:cs="Arial"/>
              </w:rPr>
              <w:t xml:space="preserve">Annually    </w:t>
            </w:r>
            <w:bookmarkStart w:id="65" w:name="Check15"/>
            <w:r>
              <w:rPr>
                <w:rFonts w:ascii="Arial" w:hAnsi="Arial" w:cs="Arial"/>
                <w:b/>
              </w:rPr>
              <w:fldChar w:fldCharType="begin">
                <w:ffData>
                  <w:name w:val="Check15"/>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65"/>
            <w:r w:rsidR="00B70D7D">
              <w:rPr>
                <w:rFonts w:ascii="Arial" w:hAnsi="Arial" w:cs="Arial"/>
                <w:b/>
                <w:sz w:val="28"/>
                <w:szCs w:val="28"/>
              </w:rPr>
              <w:t xml:space="preserve"> </w:t>
            </w:r>
            <w:r w:rsidR="00B70D7D">
              <w:rPr>
                <w:rFonts w:ascii="Arial" w:hAnsi="Arial" w:cs="Arial"/>
              </w:rPr>
              <w:t xml:space="preserve">Other ______________  </w:t>
            </w:r>
          </w:p>
        </w:tc>
        <w:tc>
          <w:tcPr>
            <w:tcW w:w="3384" w:type="dxa"/>
            <w:gridSpan w:val="5"/>
            <w:tcBorders>
              <w:top w:val="single" w:sz="8" w:space="0" w:color="auto"/>
            </w:tcBorders>
          </w:tcPr>
          <w:p w:rsidR="00B70D7D" w:rsidRDefault="00B70D7D" w:rsidP="006F1CA6">
            <w:pPr>
              <w:rPr>
                <w:rFonts w:ascii="Arial" w:hAnsi="Arial" w:cs="Arial"/>
                <w:b/>
                <w:sz w:val="16"/>
                <w:szCs w:val="16"/>
              </w:rPr>
            </w:pPr>
            <w:r>
              <w:rPr>
                <w:rFonts w:ascii="Arial" w:hAnsi="Arial" w:cs="Arial"/>
                <w:b/>
                <w:sz w:val="16"/>
                <w:szCs w:val="16"/>
              </w:rPr>
              <w:t>Original or Copies</w:t>
            </w:r>
          </w:p>
          <w:p w:rsidR="00B70D7D" w:rsidRDefault="00B70D7D" w:rsidP="006F1CA6">
            <w:pPr>
              <w:rPr>
                <w:rFonts w:ascii="Arial" w:hAnsi="Arial" w:cs="Arial"/>
                <w:b/>
              </w:rPr>
            </w:pPr>
          </w:p>
          <w:p w:rsidR="00B70D7D" w:rsidRDefault="005D70C8" w:rsidP="006F1CA6">
            <w:pPr>
              <w:rPr>
                <w:rFonts w:ascii="Arial" w:hAnsi="Arial" w:cs="Arial"/>
              </w:rPr>
            </w:pPr>
            <w:r>
              <w:rPr>
                <w:rFonts w:ascii="Arial" w:hAnsi="Arial" w:cs="Arial"/>
                <w:b/>
              </w:rPr>
              <w:fldChar w:fldCharType="begin">
                <w:ffData>
                  <w:name w:val="Check16"/>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sidR="00B70D7D">
              <w:rPr>
                <w:rFonts w:ascii="Arial" w:hAnsi="Arial" w:cs="Arial"/>
                <w:b/>
              </w:rPr>
              <w:t xml:space="preserve"> </w:t>
            </w:r>
            <w:r w:rsidR="00B70D7D" w:rsidRPr="003E3953">
              <w:rPr>
                <w:rFonts w:ascii="Arial" w:hAnsi="Arial" w:cs="Arial"/>
              </w:rPr>
              <w:t>Original</w:t>
            </w:r>
            <w:r w:rsidR="00B70D7D">
              <w:rPr>
                <w:rFonts w:ascii="Arial" w:hAnsi="Arial" w:cs="Arial"/>
              </w:rPr>
              <w:t xml:space="preserve">       </w:t>
            </w:r>
            <w:r w:rsidR="00B70D7D">
              <w:rPr>
                <w:rFonts w:ascii="Arial" w:hAnsi="Arial" w:cs="Arial"/>
                <w:b/>
              </w:rPr>
              <w:t xml:space="preserve">  </w:t>
            </w:r>
            <w:bookmarkStart w:id="66" w:name="Check16"/>
            <w:r>
              <w:rPr>
                <w:rFonts w:ascii="Arial" w:hAnsi="Arial" w:cs="Arial"/>
                <w:b/>
              </w:rPr>
              <w:fldChar w:fldCharType="begin">
                <w:ffData>
                  <w:name w:val="Check16"/>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66"/>
            <w:r w:rsidR="00B70D7D">
              <w:rPr>
                <w:rFonts w:ascii="Arial" w:hAnsi="Arial" w:cs="Arial"/>
                <w:b/>
              </w:rPr>
              <w:t xml:space="preserve"> </w:t>
            </w:r>
            <w:r w:rsidR="00B70D7D">
              <w:rPr>
                <w:rFonts w:ascii="Arial" w:hAnsi="Arial" w:cs="Arial"/>
              </w:rPr>
              <w:t>Primary</w:t>
            </w:r>
          </w:p>
          <w:bookmarkStart w:id="67" w:name="Check17"/>
          <w:p w:rsidR="00B70D7D" w:rsidRDefault="005D70C8" w:rsidP="006F1CA6">
            <w:pPr>
              <w:rPr>
                <w:rFonts w:ascii="Arial" w:hAnsi="Arial" w:cs="Arial"/>
              </w:rPr>
            </w:pPr>
            <w:r>
              <w:rPr>
                <w:rFonts w:ascii="Arial" w:hAnsi="Arial" w:cs="Arial"/>
                <w:b/>
              </w:rPr>
              <w:fldChar w:fldCharType="begin">
                <w:ffData>
                  <w:name w:val="Check17"/>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67"/>
            <w:r w:rsidR="00B70D7D">
              <w:rPr>
                <w:rFonts w:ascii="Arial" w:hAnsi="Arial" w:cs="Arial"/>
                <w:b/>
                <w:sz w:val="28"/>
                <w:szCs w:val="28"/>
              </w:rPr>
              <w:t xml:space="preserve"> </w:t>
            </w:r>
            <w:r w:rsidR="00B70D7D">
              <w:rPr>
                <w:rFonts w:ascii="Arial" w:hAnsi="Arial" w:cs="Arial"/>
              </w:rPr>
              <w:t xml:space="preserve">Secondary    </w:t>
            </w:r>
            <w:r>
              <w:rPr>
                <w:rFonts w:ascii="Arial" w:hAnsi="Arial" w:cs="Arial"/>
                <w:b/>
              </w:rPr>
              <w:fldChar w:fldCharType="begin">
                <w:ffData>
                  <w:name w:val="Check16"/>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sidR="00B70D7D">
              <w:rPr>
                <w:rFonts w:ascii="Arial" w:hAnsi="Arial" w:cs="Arial"/>
                <w:b/>
              </w:rPr>
              <w:t xml:space="preserve"> </w:t>
            </w:r>
            <w:r w:rsidR="00B70D7D" w:rsidRPr="003E3953">
              <w:rPr>
                <w:rFonts w:ascii="Arial" w:hAnsi="Arial" w:cs="Arial"/>
              </w:rPr>
              <w:t>Back-up</w:t>
            </w:r>
            <w:r w:rsidR="00B70D7D">
              <w:rPr>
                <w:rFonts w:ascii="Arial" w:hAnsi="Arial" w:cs="Arial"/>
              </w:rPr>
              <w:t xml:space="preserve"> </w:t>
            </w:r>
          </w:p>
          <w:p w:rsidR="00B70D7D" w:rsidRDefault="00B70D7D" w:rsidP="006F1CA6">
            <w:pPr>
              <w:rPr>
                <w:rFonts w:ascii="Arial" w:hAnsi="Arial" w:cs="Arial"/>
                <w:sz w:val="16"/>
                <w:szCs w:val="16"/>
              </w:rPr>
            </w:pPr>
          </w:p>
          <w:p w:rsidR="00B70D7D" w:rsidRPr="00EE6C9A" w:rsidRDefault="00B70D7D" w:rsidP="006F1CA6">
            <w:pPr>
              <w:rPr>
                <w:rFonts w:ascii="Arial" w:hAnsi="Arial" w:cs="Arial"/>
                <w:sz w:val="16"/>
                <w:szCs w:val="16"/>
              </w:rPr>
            </w:pPr>
            <w:r>
              <w:rPr>
                <w:rFonts w:ascii="Arial" w:hAnsi="Arial" w:cs="Arial"/>
                <w:sz w:val="16"/>
                <w:szCs w:val="16"/>
              </w:rPr>
              <w:t>If secondary copy, where is primary/original?</w:t>
            </w:r>
          </w:p>
          <w:p w:rsidR="00B70D7D" w:rsidRPr="00B779D8" w:rsidRDefault="00B70D7D" w:rsidP="006F1CA6">
            <w:pPr>
              <w:rPr>
                <w:rFonts w:ascii="Arial" w:hAnsi="Arial" w:cs="Arial"/>
                <w:b/>
                <w:sz w:val="16"/>
                <w:szCs w:val="16"/>
              </w:rPr>
            </w:pPr>
            <w:r>
              <w:rPr>
                <w:rFonts w:ascii="Arial" w:hAnsi="Arial" w:cs="Arial"/>
                <w:b/>
                <w:sz w:val="16"/>
                <w:szCs w:val="16"/>
              </w:rPr>
              <w:t>__________________________________</w:t>
            </w:r>
          </w:p>
        </w:tc>
      </w:tr>
      <w:tr w:rsidR="00B70D7D" w:rsidRPr="00B779D8" w:rsidTr="006F1CA6">
        <w:tc>
          <w:tcPr>
            <w:tcW w:w="6408" w:type="dxa"/>
            <w:gridSpan w:val="4"/>
            <w:tcBorders>
              <w:top w:val="single" w:sz="8" w:space="0" w:color="auto"/>
              <w:bottom w:val="single" w:sz="8" w:space="0" w:color="auto"/>
            </w:tcBorders>
            <w:shd w:val="clear" w:color="auto" w:fill="E0E0E0"/>
          </w:tcPr>
          <w:p w:rsidR="00B70D7D" w:rsidRPr="0013101B" w:rsidRDefault="00B70D7D" w:rsidP="006F1CA6">
            <w:pPr>
              <w:rPr>
                <w:rFonts w:ascii="Arial" w:hAnsi="Arial" w:cs="Arial"/>
                <w:b/>
              </w:rPr>
            </w:pPr>
            <w:r>
              <w:rPr>
                <w:rFonts w:ascii="Arial" w:hAnsi="Arial" w:cs="Arial"/>
                <w:b/>
              </w:rPr>
              <w:t>FOR RECORDS OFFICER/RECORDS COORDINATOR USE ONLY</w:t>
            </w:r>
          </w:p>
        </w:tc>
        <w:tc>
          <w:tcPr>
            <w:tcW w:w="7344" w:type="dxa"/>
            <w:gridSpan w:val="10"/>
            <w:tcBorders>
              <w:top w:val="single" w:sz="8" w:space="0" w:color="auto"/>
              <w:bottom w:val="single" w:sz="8" w:space="0" w:color="auto"/>
            </w:tcBorders>
            <w:shd w:val="clear" w:color="auto" w:fill="auto"/>
          </w:tcPr>
          <w:p w:rsidR="00B70D7D" w:rsidRPr="0013101B" w:rsidRDefault="00B70D7D" w:rsidP="006F1CA6">
            <w:pPr>
              <w:rPr>
                <w:rFonts w:ascii="Arial" w:hAnsi="Arial" w:cs="Arial"/>
                <w:b/>
              </w:rPr>
            </w:pPr>
          </w:p>
        </w:tc>
      </w:tr>
      <w:tr w:rsidR="00B70D7D" w:rsidRPr="00B779D8" w:rsidTr="006F1CA6">
        <w:tc>
          <w:tcPr>
            <w:tcW w:w="4968" w:type="dxa"/>
            <w:gridSpan w:val="3"/>
          </w:tcPr>
          <w:p w:rsidR="00B70D7D" w:rsidRDefault="00B70D7D" w:rsidP="006F1CA6">
            <w:pPr>
              <w:rPr>
                <w:rFonts w:ascii="Arial" w:hAnsi="Arial" w:cs="Arial"/>
                <w:b/>
                <w:sz w:val="16"/>
                <w:szCs w:val="16"/>
              </w:rPr>
            </w:pPr>
            <w:r>
              <w:rPr>
                <w:rFonts w:ascii="Arial" w:hAnsi="Arial" w:cs="Arial"/>
                <w:b/>
                <w:sz w:val="16"/>
                <w:szCs w:val="16"/>
              </w:rPr>
              <w:t>Records Series Title</w:t>
            </w:r>
          </w:p>
          <w:p w:rsidR="00B70D7D" w:rsidRDefault="00B70D7D" w:rsidP="006F1CA6">
            <w:pPr>
              <w:rPr>
                <w:rFonts w:ascii="Arial" w:hAnsi="Arial" w:cs="Arial"/>
                <w:b/>
              </w:rPr>
            </w:pPr>
          </w:p>
          <w:p w:rsidR="00B70D7D" w:rsidRDefault="00B70D7D" w:rsidP="006F1CA6">
            <w:pPr>
              <w:rPr>
                <w:rFonts w:ascii="Arial" w:hAnsi="Arial" w:cs="Arial"/>
                <w:b/>
              </w:rPr>
            </w:pPr>
          </w:p>
          <w:p w:rsidR="00B70D7D" w:rsidRPr="004F4006" w:rsidRDefault="00B70D7D" w:rsidP="006F1CA6">
            <w:pPr>
              <w:rPr>
                <w:rFonts w:ascii="Arial" w:hAnsi="Arial" w:cs="Arial"/>
                <w:b/>
              </w:rPr>
            </w:pPr>
          </w:p>
        </w:tc>
        <w:tc>
          <w:tcPr>
            <w:tcW w:w="2520" w:type="dxa"/>
            <w:gridSpan w:val="2"/>
          </w:tcPr>
          <w:p w:rsidR="00B70D7D" w:rsidRDefault="00B70D7D" w:rsidP="006F1CA6">
            <w:pPr>
              <w:rPr>
                <w:rFonts w:ascii="Arial" w:hAnsi="Arial" w:cs="Arial"/>
                <w:b/>
                <w:sz w:val="16"/>
                <w:szCs w:val="16"/>
              </w:rPr>
            </w:pPr>
            <w:r>
              <w:rPr>
                <w:rFonts w:ascii="Arial" w:hAnsi="Arial" w:cs="Arial"/>
                <w:b/>
                <w:sz w:val="16"/>
                <w:szCs w:val="16"/>
              </w:rPr>
              <w:t>Disposition Authority Number (DAN)</w:t>
            </w:r>
          </w:p>
          <w:p w:rsidR="00B70D7D" w:rsidRPr="00B501B2" w:rsidRDefault="005D70C8" w:rsidP="006F1CA6">
            <w:pPr>
              <w:rPr>
                <w:rFonts w:ascii="Arial" w:hAnsi="Arial" w:cs="Arial"/>
                <w:b/>
              </w:rPr>
            </w:pPr>
            <w:r>
              <w:rPr>
                <w:rFonts w:ascii="Arial" w:hAnsi="Arial" w:cs="Arial"/>
                <w:b/>
              </w:rPr>
              <w:fldChar w:fldCharType="begin">
                <w:ffData>
                  <w:name w:val="Text20"/>
                  <w:enabled/>
                  <w:calcOnExit w:val="0"/>
                  <w:textInput/>
                </w:ffData>
              </w:fldChar>
            </w:r>
            <w:bookmarkStart w:id="68" w:name="Text20"/>
            <w:r w:rsidR="00B70D7D">
              <w:rPr>
                <w:rFonts w:ascii="Arial" w:hAnsi="Arial" w:cs="Arial"/>
                <w:b/>
              </w:rPr>
              <w:instrText xml:space="preserve"> FORMTEXT </w:instrText>
            </w:r>
            <w:r>
              <w:rPr>
                <w:rFonts w:ascii="Arial" w:hAnsi="Arial" w:cs="Arial"/>
                <w:b/>
              </w:rPr>
            </w:r>
            <w:r>
              <w:rPr>
                <w:rFonts w:ascii="Arial" w:hAnsi="Arial" w:cs="Arial"/>
                <w:b/>
              </w:rPr>
              <w:fldChar w:fldCharType="separate"/>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sidR="00B70D7D">
              <w:rPr>
                <w:rFonts w:ascii="Arial" w:hAnsi="Arial" w:cs="Arial"/>
                <w:b/>
                <w:noProof/>
              </w:rPr>
              <w:t> </w:t>
            </w:r>
            <w:r>
              <w:rPr>
                <w:rFonts w:ascii="Arial" w:hAnsi="Arial" w:cs="Arial"/>
                <w:b/>
              </w:rPr>
              <w:fldChar w:fldCharType="end"/>
            </w:r>
            <w:bookmarkEnd w:id="68"/>
          </w:p>
        </w:tc>
        <w:tc>
          <w:tcPr>
            <w:tcW w:w="1620" w:type="dxa"/>
            <w:gridSpan w:val="3"/>
          </w:tcPr>
          <w:p w:rsidR="00B70D7D" w:rsidRDefault="00B70D7D" w:rsidP="006F1CA6">
            <w:pPr>
              <w:rPr>
                <w:rFonts w:ascii="Arial" w:hAnsi="Arial" w:cs="Arial"/>
                <w:b/>
                <w:sz w:val="16"/>
                <w:szCs w:val="16"/>
              </w:rPr>
            </w:pPr>
            <w:r>
              <w:rPr>
                <w:rFonts w:ascii="Arial" w:hAnsi="Arial" w:cs="Arial"/>
                <w:b/>
                <w:sz w:val="16"/>
                <w:szCs w:val="16"/>
              </w:rPr>
              <w:t xml:space="preserve">In-Office </w:t>
            </w:r>
          </w:p>
          <w:p w:rsidR="00B70D7D" w:rsidRDefault="00B70D7D" w:rsidP="006F1CA6">
            <w:pPr>
              <w:rPr>
                <w:rFonts w:ascii="Arial" w:hAnsi="Arial" w:cs="Arial"/>
                <w:b/>
                <w:sz w:val="16"/>
                <w:szCs w:val="16"/>
              </w:rPr>
            </w:pPr>
            <w:r>
              <w:rPr>
                <w:rFonts w:ascii="Arial" w:hAnsi="Arial" w:cs="Arial"/>
                <w:b/>
                <w:sz w:val="16"/>
                <w:szCs w:val="16"/>
              </w:rPr>
              <w:t>Retention</w:t>
            </w:r>
          </w:p>
          <w:p w:rsidR="00B70D7D" w:rsidRDefault="00B70D7D" w:rsidP="006F1CA6">
            <w:pPr>
              <w:rPr>
                <w:rFonts w:ascii="Arial" w:hAnsi="Arial" w:cs="Arial"/>
                <w:b/>
                <w:sz w:val="16"/>
                <w:szCs w:val="16"/>
              </w:rPr>
            </w:pPr>
          </w:p>
          <w:p w:rsidR="00B70D7D" w:rsidRDefault="00B70D7D" w:rsidP="006F1CA6">
            <w:pPr>
              <w:rPr>
                <w:rFonts w:ascii="Arial" w:hAnsi="Arial" w:cs="Arial"/>
              </w:rPr>
            </w:pPr>
            <w:r>
              <w:rPr>
                <w:rFonts w:ascii="Arial" w:hAnsi="Arial" w:cs="Arial"/>
              </w:rPr>
              <w:t>Months _____</w:t>
            </w:r>
          </w:p>
          <w:p w:rsidR="00B70D7D" w:rsidRPr="00B779D8" w:rsidRDefault="00B70D7D" w:rsidP="006F1CA6">
            <w:pPr>
              <w:rPr>
                <w:rFonts w:ascii="Arial" w:hAnsi="Arial" w:cs="Arial"/>
                <w:b/>
                <w:sz w:val="16"/>
                <w:szCs w:val="16"/>
              </w:rPr>
            </w:pPr>
            <w:r>
              <w:rPr>
                <w:rFonts w:ascii="Arial" w:hAnsi="Arial" w:cs="Arial"/>
              </w:rPr>
              <w:t>Years  _____</w:t>
            </w:r>
          </w:p>
        </w:tc>
        <w:tc>
          <w:tcPr>
            <w:tcW w:w="1620" w:type="dxa"/>
            <w:gridSpan w:val="2"/>
          </w:tcPr>
          <w:p w:rsidR="00B70D7D" w:rsidRDefault="00B70D7D" w:rsidP="006F1CA6">
            <w:pPr>
              <w:rPr>
                <w:rFonts w:ascii="Arial" w:hAnsi="Arial" w:cs="Arial"/>
                <w:b/>
                <w:sz w:val="16"/>
                <w:szCs w:val="16"/>
              </w:rPr>
            </w:pPr>
            <w:smartTag w:uri="urn:schemas-microsoft-com:office:smarttags" w:element="place">
              <w:smartTag w:uri="urn:schemas-microsoft-com:office:smarttags" w:element="PlaceName">
                <w:r>
                  <w:rPr>
                    <w:rFonts w:ascii="Arial" w:hAnsi="Arial" w:cs="Arial"/>
                    <w:b/>
                    <w:sz w:val="16"/>
                    <w:szCs w:val="16"/>
                  </w:rPr>
                  <w:t>Records</w:t>
                </w:r>
              </w:smartTag>
              <w:r>
                <w:rPr>
                  <w:rFonts w:ascii="Arial" w:hAnsi="Arial" w:cs="Arial"/>
                  <w:b/>
                  <w:sz w:val="16"/>
                  <w:szCs w:val="16"/>
                </w:rPr>
                <w:t xml:space="preserve"> </w:t>
              </w:r>
              <w:smartTag w:uri="urn:schemas-microsoft-com:office:smarttags" w:element="PlaceType">
                <w:r>
                  <w:rPr>
                    <w:rFonts w:ascii="Arial" w:hAnsi="Arial" w:cs="Arial"/>
                    <w:b/>
                    <w:sz w:val="16"/>
                    <w:szCs w:val="16"/>
                  </w:rPr>
                  <w:t>Center</w:t>
                </w:r>
              </w:smartTag>
            </w:smartTag>
            <w:r>
              <w:rPr>
                <w:rFonts w:ascii="Arial" w:hAnsi="Arial" w:cs="Arial"/>
                <w:b/>
                <w:sz w:val="16"/>
                <w:szCs w:val="16"/>
              </w:rPr>
              <w:t xml:space="preserve"> Retention</w:t>
            </w:r>
          </w:p>
          <w:p w:rsidR="00B70D7D" w:rsidRDefault="00B70D7D" w:rsidP="006F1CA6">
            <w:pPr>
              <w:rPr>
                <w:rFonts w:ascii="Arial" w:hAnsi="Arial" w:cs="Arial"/>
                <w:b/>
                <w:sz w:val="16"/>
                <w:szCs w:val="16"/>
              </w:rPr>
            </w:pPr>
          </w:p>
          <w:p w:rsidR="00B70D7D" w:rsidRDefault="00B70D7D" w:rsidP="006F1CA6">
            <w:pPr>
              <w:rPr>
                <w:rFonts w:ascii="Arial" w:hAnsi="Arial" w:cs="Arial"/>
              </w:rPr>
            </w:pPr>
            <w:r>
              <w:rPr>
                <w:rFonts w:ascii="Arial" w:hAnsi="Arial" w:cs="Arial"/>
              </w:rPr>
              <w:t>Months _____</w:t>
            </w:r>
          </w:p>
          <w:p w:rsidR="00B70D7D" w:rsidRDefault="00B70D7D" w:rsidP="006F1CA6">
            <w:pPr>
              <w:rPr>
                <w:rFonts w:ascii="Arial" w:hAnsi="Arial" w:cs="Arial"/>
                <w:b/>
                <w:sz w:val="16"/>
                <w:szCs w:val="16"/>
              </w:rPr>
            </w:pPr>
            <w:r>
              <w:rPr>
                <w:rFonts w:ascii="Arial" w:hAnsi="Arial" w:cs="Arial"/>
              </w:rPr>
              <w:t>Years  _____</w:t>
            </w:r>
          </w:p>
        </w:tc>
        <w:tc>
          <w:tcPr>
            <w:tcW w:w="1602" w:type="dxa"/>
            <w:gridSpan w:val="3"/>
          </w:tcPr>
          <w:p w:rsidR="00B70D7D" w:rsidRDefault="00B70D7D" w:rsidP="006F1CA6">
            <w:pPr>
              <w:rPr>
                <w:rFonts w:ascii="Arial" w:hAnsi="Arial" w:cs="Arial"/>
                <w:b/>
                <w:sz w:val="16"/>
                <w:szCs w:val="16"/>
              </w:rPr>
            </w:pPr>
            <w:r>
              <w:rPr>
                <w:rFonts w:ascii="Arial" w:hAnsi="Arial" w:cs="Arial"/>
                <w:b/>
                <w:sz w:val="16"/>
                <w:szCs w:val="16"/>
              </w:rPr>
              <w:t>Cut-Off</w:t>
            </w:r>
          </w:p>
        </w:tc>
        <w:tc>
          <w:tcPr>
            <w:tcW w:w="1422" w:type="dxa"/>
          </w:tcPr>
          <w:p w:rsidR="00B70D7D" w:rsidRDefault="00B70D7D" w:rsidP="006F1CA6">
            <w:pPr>
              <w:rPr>
                <w:rFonts w:ascii="Arial" w:hAnsi="Arial" w:cs="Arial"/>
                <w:b/>
                <w:sz w:val="16"/>
                <w:szCs w:val="16"/>
              </w:rPr>
            </w:pPr>
            <w:r>
              <w:rPr>
                <w:rFonts w:ascii="Arial" w:hAnsi="Arial" w:cs="Arial"/>
                <w:b/>
                <w:sz w:val="16"/>
                <w:szCs w:val="16"/>
              </w:rPr>
              <w:t>Total Retention in Years</w:t>
            </w:r>
          </w:p>
          <w:p w:rsidR="00B70D7D" w:rsidRPr="00B779D8" w:rsidRDefault="00B70D7D" w:rsidP="006F1CA6">
            <w:pPr>
              <w:rPr>
                <w:rFonts w:ascii="Arial" w:hAnsi="Arial" w:cs="Arial"/>
                <w:b/>
                <w:sz w:val="16"/>
                <w:szCs w:val="16"/>
              </w:rPr>
            </w:pPr>
          </w:p>
        </w:tc>
      </w:tr>
      <w:tr w:rsidR="00B70D7D" w:rsidRPr="00B779D8" w:rsidTr="006F1CA6">
        <w:tc>
          <w:tcPr>
            <w:tcW w:w="4968" w:type="dxa"/>
            <w:gridSpan w:val="3"/>
            <w:tcBorders>
              <w:bottom w:val="single" w:sz="24" w:space="0" w:color="auto"/>
            </w:tcBorders>
          </w:tcPr>
          <w:p w:rsidR="00B70D7D" w:rsidRDefault="00B70D7D" w:rsidP="006F1CA6">
            <w:pPr>
              <w:rPr>
                <w:rFonts w:ascii="Arial" w:hAnsi="Arial" w:cs="Arial"/>
                <w:b/>
                <w:sz w:val="16"/>
                <w:szCs w:val="16"/>
              </w:rPr>
            </w:pPr>
            <w:r>
              <w:rPr>
                <w:rFonts w:ascii="Arial" w:hAnsi="Arial" w:cs="Arial"/>
                <w:b/>
                <w:sz w:val="16"/>
                <w:szCs w:val="16"/>
              </w:rPr>
              <w:t>Remarks</w:t>
            </w:r>
          </w:p>
          <w:p w:rsidR="00B70D7D" w:rsidRDefault="00B70D7D" w:rsidP="006F1CA6">
            <w:pPr>
              <w:rPr>
                <w:rFonts w:ascii="Arial" w:hAnsi="Arial" w:cs="Arial"/>
                <w:b/>
                <w:sz w:val="16"/>
                <w:szCs w:val="16"/>
              </w:rPr>
            </w:pPr>
          </w:p>
          <w:p w:rsidR="00B70D7D" w:rsidRDefault="00B70D7D" w:rsidP="006F1CA6">
            <w:pPr>
              <w:rPr>
                <w:rFonts w:ascii="Arial" w:hAnsi="Arial" w:cs="Arial"/>
                <w:b/>
                <w:sz w:val="16"/>
                <w:szCs w:val="16"/>
              </w:rPr>
            </w:pPr>
          </w:p>
          <w:bookmarkStart w:id="69" w:name="Check22"/>
          <w:p w:rsidR="00B70D7D" w:rsidRDefault="005D70C8" w:rsidP="006F1CA6">
            <w:pPr>
              <w:rPr>
                <w:rFonts w:ascii="Arial" w:hAnsi="Arial" w:cs="Arial"/>
              </w:rPr>
            </w:pPr>
            <w:r>
              <w:rPr>
                <w:rFonts w:ascii="Arial" w:hAnsi="Arial" w:cs="Arial"/>
                <w:b/>
              </w:rPr>
              <w:fldChar w:fldCharType="begin">
                <w:ffData>
                  <w:name w:val="Check22"/>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69"/>
            <w:r w:rsidR="00B70D7D">
              <w:rPr>
                <w:rFonts w:ascii="Arial" w:hAnsi="Arial" w:cs="Arial"/>
                <w:b/>
                <w:sz w:val="28"/>
                <w:szCs w:val="28"/>
              </w:rPr>
              <w:t xml:space="preserve"> </w:t>
            </w:r>
            <w:r w:rsidR="00B70D7D">
              <w:rPr>
                <w:rFonts w:ascii="Arial" w:hAnsi="Arial" w:cs="Arial"/>
              </w:rPr>
              <w:t xml:space="preserve">Essential  </w:t>
            </w:r>
            <w:bookmarkStart w:id="70" w:name="Check23"/>
            <w:r>
              <w:rPr>
                <w:rFonts w:ascii="Arial" w:hAnsi="Arial" w:cs="Arial"/>
                <w:b/>
              </w:rPr>
              <w:fldChar w:fldCharType="begin">
                <w:ffData>
                  <w:name w:val="Check23"/>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70"/>
            <w:r w:rsidR="00B70D7D">
              <w:rPr>
                <w:rFonts w:ascii="Arial" w:hAnsi="Arial" w:cs="Arial"/>
                <w:b/>
                <w:sz w:val="28"/>
                <w:szCs w:val="28"/>
              </w:rPr>
              <w:t xml:space="preserve"> </w:t>
            </w:r>
            <w:r w:rsidR="00B70D7D">
              <w:rPr>
                <w:rFonts w:ascii="Arial" w:hAnsi="Arial" w:cs="Arial"/>
              </w:rPr>
              <w:t xml:space="preserve">Archival   </w:t>
            </w:r>
            <w:bookmarkStart w:id="71" w:name="Check24"/>
            <w:r>
              <w:rPr>
                <w:rFonts w:ascii="Arial" w:hAnsi="Arial" w:cs="Arial"/>
                <w:b/>
              </w:rPr>
              <w:fldChar w:fldCharType="begin">
                <w:ffData>
                  <w:name w:val="Check24"/>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71"/>
            <w:r w:rsidR="00B70D7D">
              <w:rPr>
                <w:rFonts w:ascii="Arial" w:hAnsi="Arial" w:cs="Arial"/>
                <w:b/>
                <w:sz w:val="28"/>
                <w:szCs w:val="28"/>
              </w:rPr>
              <w:t xml:space="preserve"> </w:t>
            </w:r>
            <w:r w:rsidR="00B70D7D">
              <w:rPr>
                <w:rFonts w:ascii="Arial" w:hAnsi="Arial" w:cs="Arial"/>
              </w:rPr>
              <w:t xml:space="preserve">Confidential    </w:t>
            </w:r>
          </w:p>
          <w:bookmarkStart w:id="72" w:name="Check25"/>
          <w:p w:rsidR="00B70D7D" w:rsidRPr="007B65A4" w:rsidRDefault="005D70C8" w:rsidP="006F1CA6">
            <w:pPr>
              <w:rPr>
                <w:rFonts w:ascii="Arial" w:hAnsi="Arial" w:cs="Arial"/>
              </w:rPr>
            </w:pPr>
            <w:r>
              <w:rPr>
                <w:rFonts w:ascii="Arial" w:hAnsi="Arial" w:cs="Arial"/>
                <w:b/>
              </w:rPr>
              <w:fldChar w:fldCharType="begin">
                <w:ffData>
                  <w:name w:val="Check25"/>
                  <w:enabled/>
                  <w:calcOnExit w:val="0"/>
                  <w:checkBox>
                    <w:sizeAuto/>
                    <w:default w:val="0"/>
                  </w:checkBox>
                </w:ffData>
              </w:fldChar>
            </w:r>
            <w:r w:rsidR="00B70D7D">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72"/>
            <w:r w:rsidR="00B70D7D">
              <w:rPr>
                <w:rFonts w:ascii="Arial" w:hAnsi="Arial" w:cs="Arial"/>
                <w:b/>
                <w:sz w:val="28"/>
                <w:szCs w:val="28"/>
              </w:rPr>
              <w:t xml:space="preserve"> </w:t>
            </w:r>
            <w:r w:rsidR="00B70D7D">
              <w:rPr>
                <w:rFonts w:ascii="Arial" w:hAnsi="Arial" w:cs="Arial"/>
              </w:rPr>
              <w:t>Other  _________________________________</w:t>
            </w:r>
          </w:p>
        </w:tc>
        <w:tc>
          <w:tcPr>
            <w:tcW w:w="8784" w:type="dxa"/>
            <w:gridSpan w:val="11"/>
            <w:tcBorders>
              <w:bottom w:val="single" w:sz="24" w:space="0" w:color="auto"/>
            </w:tcBorders>
          </w:tcPr>
          <w:p w:rsidR="00B70D7D" w:rsidRDefault="00B70D7D" w:rsidP="006F1CA6">
            <w:pPr>
              <w:rPr>
                <w:rFonts w:ascii="Arial" w:hAnsi="Arial" w:cs="Arial"/>
                <w:b/>
                <w:sz w:val="16"/>
                <w:szCs w:val="16"/>
              </w:rPr>
            </w:pPr>
            <w:r>
              <w:rPr>
                <w:rFonts w:ascii="Arial" w:hAnsi="Arial" w:cs="Arial"/>
                <w:b/>
                <w:sz w:val="16"/>
                <w:szCs w:val="16"/>
              </w:rPr>
              <w:t>Comments</w:t>
            </w:r>
          </w:p>
          <w:p w:rsidR="00B70D7D" w:rsidRDefault="00B70D7D" w:rsidP="006F1CA6">
            <w:pPr>
              <w:rPr>
                <w:rFonts w:ascii="Arial" w:hAnsi="Arial" w:cs="Arial"/>
                <w:b/>
              </w:rPr>
            </w:pPr>
          </w:p>
          <w:p w:rsidR="00B70D7D" w:rsidRDefault="00B70D7D" w:rsidP="006F1CA6">
            <w:pPr>
              <w:rPr>
                <w:rFonts w:ascii="Arial" w:hAnsi="Arial" w:cs="Arial"/>
                <w:b/>
              </w:rPr>
            </w:pPr>
          </w:p>
          <w:p w:rsidR="00B70D7D" w:rsidRDefault="00B70D7D" w:rsidP="006F1CA6">
            <w:pPr>
              <w:rPr>
                <w:rFonts w:ascii="Arial" w:hAnsi="Arial" w:cs="Arial"/>
                <w:b/>
              </w:rPr>
            </w:pPr>
          </w:p>
          <w:p w:rsidR="00B70D7D" w:rsidRPr="00E22FA2" w:rsidRDefault="00B70D7D" w:rsidP="006F1CA6">
            <w:pPr>
              <w:rPr>
                <w:rFonts w:ascii="Arial" w:hAnsi="Arial" w:cs="Arial"/>
                <w:b/>
              </w:rPr>
            </w:pPr>
          </w:p>
        </w:tc>
      </w:tr>
    </w:tbl>
    <w:p w:rsidR="00B70D7D" w:rsidRDefault="00B70D7D" w:rsidP="00B70D7D">
      <w:pPr>
        <w:pStyle w:val="FootnoteText"/>
        <w:rPr>
          <w:sz w:val="18"/>
          <w:szCs w:val="18"/>
        </w:rPr>
        <w:sectPr w:rsidR="00B70D7D" w:rsidSect="007B2AB2">
          <w:footerReference w:type="default" r:id="rId18"/>
          <w:pgSz w:w="15840" w:h="12240" w:orient="landscape" w:code="1"/>
          <w:pgMar w:top="720" w:right="720" w:bottom="864" w:left="720" w:header="360" w:footer="749" w:gutter="0"/>
          <w:cols w:space="720"/>
          <w:titlePg/>
        </w:sectPr>
      </w:pPr>
    </w:p>
    <w:p w:rsidR="00B70D7D" w:rsidRDefault="00B70D7D" w:rsidP="00B70D7D">
      <w:pPr>
        <w:pStyle w:val="Heading4"/>
      </w:pPr>
      <w:bookmarkStart w:id="73" w:name="_Toc171844178"/>
      <w:r>
        <w:lastRenderedPageBreak/>
        <w:t>Instructions for Completing the Inventory Worksheet</w:t>
      </w:r>
      <w:bookmarkEnd w:id="73"/>
    </w:p>
    <w:p w:rsidR="00B70D7D" w:rsidRPr="00D44279" w:rsidRDefault="00B70D7D" w:rsidP="00B70D7D">
      <w:pPr>
        <w:rPr>
          <w:sz w:val="22"/>
          <w:szCs w:val="22"/>
        </w:rPr>
      </w:pPr>
      <w:r w:rsidRPr="00D44279">
        <w:rPr>
          <w:sz w:val="22"/>
          <w:szCs w:val="22"/>
        </w:rPr>
        <w:t xml:space="preserve">Archives &amp; Records Management Division strongly recommends the use of the inventory worksheet.  This worksheet can be completed on paper or electronically.  It has been divided into two sections.  The first section is for the “Contact Person” (i.e., the person filling out the worksheet).  The second section is for the agency Records Officer and/or Records Coordinator.  </w:t>
      </w:r>
    </w:p>
    <w:p w:rsidR="00B70D7D" w:rsidRDefault="00B70D7D" w:rsidP="00B70D7D">
      <w:pPr>
        <w:pStyle w:val="Heading3"/>
      </w:pPr>
      <w:r>
        <w:t>Section One – For the “Contact Person”</w:t>
      </w:r>
    </w:p>
    <w:p w:rsidR="00B70D7D" w:rsidRDefault="00B70D7D" w:rsidP="00B70D7D">
      <w:pPr>
        <w:pStyle w:val="Heading3"/>
      </w:pPr>
      <w:r>
        <w:t>Agency, Department/Division/Section and Building/Office/Cubicle #</w:t>
      </w:r>
    </w:p>
    <w:p w:rsidR="00B70D7D" w:rsidRDefault="00B70D7D" w:rsidP="00B70D7D">
      <w:pPr>
        <w:rPr>
          <w:sz w:val="18"/>
          <w:szCs w:val="18"/>
        </w:rPr>
      </w:pPr>
      <w:r>
        <w:rPr>
          <w:sz w:val="18"/>
          <w:szCs w:val="18"/>
        </w:rPr>
        <w:t xml:space="preserve">These three fields can be pre-filled when preparing the forms for the agency inventory. </w:t>
      </w:r>
    </w:p>
    <w:p w:rsidR="00B70D7D" w:rsidRDefault="00B70D7D" w:rsidP="00B70D7D">
      <w:pPr>
        <w:pStyle w:val="Heading3"/>
      </w:pPr>
      <w:r>
        <w:t>Name and Phone of Person Completing Form</w:t>
      </w:r>
    </w:p>
    <w:p w:rsidR="00B70D7D" w:rsidRPr="00F035BB" w:rsidRDefault="00B70D7D" w:rsidP="00B70D7D">
      <w:pPr>
        <w:rPr>
          <w:sz w:val="18"/>
          <w:szCs w:val="18"/>
        </w:rPr>
      </w:pPr>
      <w:r>
        <w:rPr>
          <w:sz w:val="18"/>
          <w:szCs w:val="18"/>
        </w:rPr>
        <w:t>The Contact Person is defined as the individual completing the inventory worksheet for the office and/or section in their agency.</w:t>
      </w:r>
    </w:p>
    <w:p w:rsidR="00B70D7D" w:rsidRDefault="00B70D7D" w:rsidP="00B70D7D">
      <w:pPr>
        <w:pStyle w:val="Heading3"/>
      </w:pPr>
      <w:r>
        <w:t>Name and Phone of Records Coordinator</w:t>
      </w:r>
    </w:p>
    <w:p w:rsidR="00B70D7D" w:rsidRPr="00F035BB" w:rsidRDefault="00B70D7D" w:rsidP="00B70D7D">
      <w:pPr>
        <w:rPr>
          <w:sz w:val="18"/>
          <w:szCs w:val="18"/>
        </w:rPr>
      </w:pPr>
      <w:r w:rsidRPr="00F035BB">
        <w:rPr>
          <w:sz w:val="18"/>
          <w:szCs w:val="18"/>
        </w:rPr>
        <w:t xml:space="preserve">The </w:t>
      </w:r>
      <w:r>
        <w:rPr>
          <w:sz w:val="18"/>
          <w:szCs w:val="18"/>
        </w:rPr>
        <w:t xml:space="preserve">Contact Person </w:t>
      </w:r>
      <w:r w:rsidRPr="00F035BB">
        <w:rPr>
          <w:sz w:val="18"/>
          <w:szCs w:val="18"/>
        </w:rPr>
        <w:t>should fill out the na</w:t>
      </w:r>
      <w:r>
        <w:rPr>
          <w:sz w:val="18"/>
          <w:szCs w:val="18"/>
        </w:rPr>
        <w:t>me of their Records Coordinator, or this can be a pre-filled section when preparing the forms for the agency inventory.</w:t>
      </w:r>
    </w:p>
    <w:p w:rsidR="00B70D7D" w:rsidRDefault="00B70D7D" w:rsidP="00B70D7D">
      <w:pPr>
        <w:pStyle w:val="Heading3"/>
      </w:pPr>
      <w:r>
        <w:t>Title of Records</w:t>
      </w:r>
    </w:p>
    <w:p w:rsidR="00B70D7D" w:rsidRDefault="00B70D7D" w:rsidP="00B70D7D">
      <w:pPr>
        <w:rPr>
          <w:sz w:val="18"/>
          <w:szCs w:val="18"/>
        </w:rPr>
      </w:pPr>
      <w:r>
        <w:rPr>
          <w:sz w:val="18"/>
          <w:szCs w:val="18"/>
        </w:rPr>
        <w:t>The Title of Records is the name selected by your office and/or section for your records or file(s).  It does not have to duplicate a title from the State General Records Retention Schedule (State GS).  However, it should be the correct title found on the Unique Records Retention Schedule (Unique Schedule).</w:t>
      </w:r>
    </w:p>
    <w:p w:rsidR="00B70D7D" w:rsidRDefault="00B70D7D" w:rsidP="00B70D7D">
      <w:pPr>
        <w:pStyle w:val="Heading3"/>
      </w:pPr>
      <w:r>
        <w:t>Description</w:t>
      </w:r>
    </w:p>
    <w:p w:rsidR="00B70D7D" w:rsidRDefault="00B70D7D" w:rsidP="00B70D7D">
      <w:pPr>
        <w:rPr>
          <w:sz w:val="18"/>
          <w:szCs w:val="18"/>
        </w:rPr>
      </w:pPr>
      <w:r>
        <w:rPr>
          <w:sz w:val="18"/>
          <w:szCs w:val="18"/>
        </w:rPr>
        <w:t>The Description should be as complete as possible.  This will assist the Records Officer and/or Records Coordinator to determine if these records are in the State GS or require a revision to on a Unique Schedule.</w:t>
      </w:r>
    </w:p>
    <w:p w:rsidR="00B70D7D" w:rsidRDefault="00B70D7D" w:rsidP="00B70D7D">
      <w:pPr>
        <w:pStyle w:val="Heading3"/>
      </w:pPr>
      <w:r>
        <w:t>Inclusive Dates</w:t>
      </w:r>
    </w:p>
    <w:p w:rsidR="00B70D7D" w:rsidRDefault="00B70D7D" w:rsidP="00B70D7D">
      <w:pPr>
        <w:rPr>
          <w:sz w:val="18"/>
          <w:szCs w:val="18"/>
        </w:rPr>
      </w:pPr>
      <w:r>
        <w:rPr>
          <w:sz w:val="18"/>
          <w:szCs w:val="18"/>
        </w:rPr>
        <w:t>The Inclusive Dates are the month(s) and/or year(s) that the records inventorying process should start and end.</w:t>
      </w:r>
    </w:p>
    <w:p w:rsidR="00B70D7D" w:rsidRDefault="00B70D7D" w:rsidP="00B70D7D">
      <w:pPr>
        <w:pStyle w:val="Heading3"/>
      </w:pPr>
      <w:r>
        <w:t>Location of Records</w:t>
      </w:r>
    </w:p>
    <w:p w:rsidR="00B70D7D" w:rsidRDefault="00B70D7D" w:rsidP="00B70D7D">
      <w:pPr>
        <w:rPr>
          <w:sz w:val="18"/>
          <w:szCs w:val="18"/>
        </w:rPr>
      </w:pPr>
      <w:r>
        <w:rPr>
          <w:sz w:val="18"/>
          <w:szCs w:val="18"/>
        </w:rPr>
        <w:t>The Location of Records denotes where the records are stored.</w:t>
      </w:r>
    </w:p>
    <w:p w:rsidR="00B70D7D" w:rsidRDefault="00B70D7D" w:rsidP="00B70D7D">
      <w:pPr>
        <w:pStyle w:val="Heading3"/>
      </w:pPr>
      <w:r>
        <w:t>Total Volume</w:t>
      </w:r>
    </w:p>
    <w:p w:rsidR="00B70D7D" w:rsidRDefault="00B70D7D" w:rsidP="00B70D7D">
      <w:pPr>
        <w:rPr>
          <w:sz w:val="18"/>
          <w:szCs w:val="18"/>
        </w:rPr>
      </w:pPr>
      <w:r>
        <w:rPr>
          <w:sz w:val="18"/>
          <w:szCs w:val="18"/>
        </w:rPr>
        <w:t>The Total Volume indicates cubic feet, number of items, number of rolls, megabytes, etc.</w:t>
      </w:r>
    </w:p>
    <w:p w:rsidR="00B70D7D" w:rsidRDefault="00B70D7D" w:rsidP="00B70D7D">
      <w:pPr>
        <w:pStyle w:val="Heading3"/>
      </w:pPr>
      <w:r>
        <w:t>Indexes or Finding Aids</w:t>
      </w:r>
    </w:p>
    <w:p w:rsidR="00B70D7D" w:rsidRDefault="00B70D7D" w:rsidP="00B70D7D">
      <w:pPr>
        <w:rPr>
          <w:sz w:val="18"/>
          <w:szCs w:val="18"/>
        </w:rPr>
      </w:pPr>
      <w:r>
        <w:rPr>
          <w:sz w:val="18"/>
          <w:szCs w:val="18"/>
        </w:rPr>
        <w:t>Indexes or Finding Aids may include a files management system as simple as a listing of what is kept in each file cabinet, an electronic file folder system, a site map found on a web site, etc.</w:t>
      </w:r>
    </w:p>
    <w:p w:rsidR="00B70D7D" w:rsidRDefault="00B70D7D" w:rsidP="00B70D7D">
      <w:pPr>
        <w:pStyle w:val="Heading3"/>
      </w:pPr>
      <w:r>
        <w:t>Media Type</w:t>
      </w:r>
    </w:p>
    <w:p w:rsidR="00B70D7D" w:rsidRDefault="00B70D7D" w:rsidP="00B70D7D">
      <w:pPr>
        <w:rPr>
          <w:sz w:val="18"/>
          <w:szCs w:val="18"/>
        </w:rPr>
      </w:pPr>
      <w:r>
        <w:rPr>
          <w:sz w:val="18"/>
          <w:szCs w:val="18"/>
        </w:rPr>
        <w:t>The Media Type can be any form and more than one type of media for records.  Examples include: paper, electronic, microfilm/fiche, CD-ROM, DVD, etc.</w:t>
      </w:r>
    </w:p>
    <w:p w:rsidR="00B70D7D" w:rsidRDefault="00B70D7D" w:rsidP="00B70D7D">
      <w:pPr>
        <w:pStyle w:val="Heading3"/>
      </w:pPr>
      <w:r>
        <w:t>Frequency of Use</w:t>
      </w:r>
    </w:p>
    <w:p w:rsidR="00B70D7D" w:rsidRDefault="00B70D7D" w:rsidP="00B70D7D">
      <w:pPr>
        <w:rPr>
          <w:sz w:val="18"/>
          <w:szCs w:val="18"/>
        </w:rPr>
      </w:pPr>
      <w:r>
        <w:rPr>
          <w:sz w:val="18"/>
          <w:szCs w:val="18"/>
        </w:rPr>
        <w:t xml:space="preserve">The Frequency of Use is how often the records are accessed. </w:t>
      </w:r>
    </w:p>
    <w:p w:rsidR="00B70D7D" w:rsidRDefault="00B70D7D" w:rsidP="00B70D7D">
      <w:pPr>
        <w:rPr>
          <w:sz w:val="18"/>
          <w:szCs w:val="18"/>
        </w:rPr>
        <w:sectPr w:rsidR="00B70D7D" w:rsidSect="007B2AB2">
          <w:footerReference w:type="even" r:id="rId19"/>
          <w:footerReference w:type="default" r:id="rId20"/>
          <w:pgSz w:w="12240" w:h="15840" w:code="1"/>
          <w:pgMar w:top="1008" w:right="1440" w:bottom="1008" w:left="1440" w:header="360" w:footer="749" w:gutter="0"/>
          <w:cols w:space="720"/>
          <w:titlePg/>
        </w:sectPr>
      </w:pPr>
    </w:p>
    <w:p w:rsidR="00B70D7D" w:rsidRDefault="00B70D7D" w:rsidP="00B70D7D">
      <w:pPr>
        <w:pStyle w:val="Heading3"/>
      </w:pPr>
      <w:r>
        <w:lastRenderedPageBreak/>
        <w:t>Original or Copies</w:t>
      </w:r>
    </w:p>
    <w:p w:rsidR="00B70D7D" w:rsidRDefault="00B70D7D" w:rsidP="00B70D7D">
      <w:pPr>
        <w:rPr>
          <w:sz w:val="18"/>
          <w:szCs w:val="18"/>
        </w:rPr>
      </w:pPr>
      <w:r>
        <w:rPr>
          <w:sz w:val="18"/>
          <w:szCs w:val="18"/>
        </w:rPr>
        <w:t>The Primary Copy would be considered the ‘original’ for the agency, even if it is not the actual original.  The Secondary Copy is one received by another employee, division or agency.</w:t>
      </w:r>
    </w:p>
    <w:p w:rsidR="00B70D7D" w:rsidRDefault="00B70D7D" w:rsidP="00B70D7D">
      <w:pPr>
        <w:pStyle w:val="Heading3"/>
      </w:pPr>
      <w:r>
        <w:lastRenderedPageBreak/>
        <w:t>Section Two – For Records Officer/Records Coordinator Use Only</w:t>
      </w:r>
    </w:p>
    <w:p w:rsidR="00B70D7D" w:rsidRDefault="00B70D7D" w:rsidP="00B70D7D">
      <w:pPr>
        <w:pStyle w:val="Heading3"/>
      </w:pPr>
      <w:r>
        <w:t>Records Series Title</w:t>
      </w:r>
    </w:p>
    <w:p w:rsidR="00B70D7D" w:rsidRDefault="00B70D7D" w:rsidP="00B70D7D">
      <w:pPr>
        <w:rPr>
          <w:sz w:val="18"/>
          <w:szCs w:val="18"/>
        </w:rPr>
      </w:pPr>
      <w:r>
        <w:rPr>
          <w:sz w:val="18"/>
          <w:szCs w:val="18"/>
        </w:rPr>
        <w:t>The Records Series Title is either obtained from the State GS or from an approved Unique Schedule.</w:t>
      </w:r>
    </w:p>
    <w:p w:rsidR="00B70D7D" w:rsidRDefault="00B70D7D" w:rsidP="00B70D7D">
      <w:pPr>
        <w:pStyle w:val="Heading3"/>
      </w:pPr>
      <w:r>
        <w:t>Disposition Authority Number (DAN)</w:t>
      </w:r>
    </w:p>
    <w:p w:rsidR="00B70D7D" w:rsidRDefault="00B70D7D" w:rsidP="00B70D7D">
      <w:pPr>
        <w:rPr>
          <w:sz w:val="18"/>
          <w:szCs w:val="18"/>
        </w:rPr>
      </w:pPr>
      <w:r>
        <w:rPr>
          <w:sz w:val="18"/>
          <w:szCs w:val="18"/>
        </w:rPr>
        <w:t xml:space="preserve">The DAN is either transposed form the State GS or an approved Unique Schedule DAN. </w:t>
      </w:r>
    </w:p>
    <w:p w:rsidR="00B70D7D" w:rsidRDefault="00B70D7D" w:rsidP="00B70D7D">
      <w:pPr>
        <w:pStyle w:val="Heading3"/>
      </w:pPr>
      <w:r>
        <w:t>In-Office Retention</w:t>
      </w:r>
    </w:p>
    <w:p w:rsidR="00B70D7D" w:rsidRDefault="00B70D7D" w:rsidP="00B70D7D">
      <w:pPr>
        <w:rPr>
          <w:sz w:val="18"/>
          <w:szCs w:val="18"/>
        </w:rPr>
      </w:pPr>
      <w:r>
        <w:rPr>
          <w:sz w:val="18"/>
          <w:szCs w:val="18"/>
        </w:rPr>
        <w:t>The In-Office Retention will be determined on a Unique Schedule, by the cut-off in the State GS, or determined by the Frequency of Use.</w:t>
      </w:r>
    </w:p>
    <w:p w:rsidR="00B70D7D" w:rsidRDefault="00B70D7D" w:rsidP="00B70D7D">
      <w:pPr>
        <w:pStyle w:val="Heading3"/>
      </w:pPr>
      <w:smartTag w:uri="urn:schemas-microsoft-com:office:smarttags" w:element="place">
        <w:smartTag w:uri="urn:schemas-microsoft-com:office:smarttags" w:element="PlaceName">
          <w:r>
            <w:t>Records</w:t>
          </w:r>
        </w:smartTag>
        <w:r>
          <w:t xml:space="preserve"> </w:t>
        </w:r>
        <w:smartTag w:uri="urn:schemas-microsoft-com:office:smarttags" w:element="PlaceType">
          <w:r>
            <w:t>Center</w:t>
          </w:r>
        </w:smartTag>
      </w:smartTag>
      <w:r>
        <w:t xml:space="preserve"> Retention</w:t>
      </w:r>
    </w:p>
    <w:p w:rsidR="00B70D7D" w:rsidRDefault="00B70D7D" w:rsidP="00B70D7D">
      <w:pPr>
        <w:rPr>
          <w:sz w:val="18"/>
          <w:szCs w:val="18"/>
        </w:rPr>
      </w:pPr>
      <w:r>
        <w:rPr>
          <w:sz w:val="18"/>
          <w:szCs w:val="18"/>
        </w:rPr>
        <w:t>The Records Center Retention will be determined on a Unique Schedule, by the cut-off in the State GS, or determined by Frequency of Use.</w:t>
      </w:r>
    </w:p>
    <w:p w:rsidR="00B70D7D" w:rsidRDefault="00B70D7D" w:rsidP="00B70D7D">
      <w:pPr>
        <w:pStyle w:val="Heading3"/>
      </w:pPr>
      <w:r>
        <w:t>Cut-Off</w:t>
      </w:r>
    </w:p>
    <w:p w:rsidR="00B70D7D" w:rsidRDefault="00B70D7D" w:rsidP="00B70D7D">
      <w:pPr>
        <w:rPr>
          <w:sz w:val="18"/>
          <w:szCs w:val="18"/>
        </w:rPr>
      </w:pPr>
      <w:r>
        <w:rPr>
          <w:sz w:val="18"/>
          <w:szCs w:val="18"/>
        </w:rPr>
        <w:t>The Cut-off will be determined on a Unique Schedule or in the State GS.</w:t>
      </w:r>
    </w:p>
    <w:p w:rsidR="00B70D7D" w:rsidRDefault="00B70D7D" w:rsidP="00B70D7D">
      <w:pPr>
        <w:pStyle w:val="Heading3"/>
      </w:pPr>
      <w:r>
        <w:t xml:space="preserve">Total Retention </w:t>
      </w:r>
    </w:p>
    <w:p w:rsidR="00B70D7D" w:rsidRDefault="00B70D7D" w:rsidP="00B70D7D">
      <w:pPr>
        <w:rPr>
          <w:sz w:val="18"/>
          <w:szCs w:val="18"/>
        </w:rPr>
      </w:pPr>
      <w:r>
        <w:rPr>
          <w:sz w:val="18"/>
          <w:szCs w:val="18"/>
        </w:rPr>
        <w:t xml:space="preserve">The Total Retention will be determined on a Unique Schedule or in the State GS. </w:t>
      </w:r>
    </w:p>
    <w:p w:rsidR="00B70D7D" w:rsidRDefault="00B70D7D" w:rsidP="00B70D7D">
      <w:pPr>
        <w:pStyle w:val="Heading3"/>
      </w:pPr>
      <w:r>
        <w:t>Remarks</w:t>
      </w:r>
    </w:p>
    <w:p w:rsidR="00B70D7D" w:rsidRDefault="00B70D7D" w:rsidP="00B70D7D">
      <w:pPr>
        <w:rPr>
          <w:i/>
          <w:sz w:val="18"/>
          <w:szCs w:val="18"/>
        </w:rPr>
      </w:pPr>
      <w:r>
        <w:rPr>
          <w:sz w:val="18"/>
          <w:szCs w:val="18"/>
        </w:rPr>
        <w:t>The Remarks will already be determined on a Unique Schedule or in the State GS.  “Other” could be a records series which is part of an Electronic Imaging System (EIS), or any other information relevant to the inventory.</w:t>
      </w:r>
    </w:p>
    <w:p w:rsidR="00B70D7D" w:rsidRDefault="00B70D7D" w:rsidP="00B70D7D">
      <w:pPr>
        <w:pStyle w:val="Heading3"/>
      </w:pPr>
      <w:r>
        <w:t xml:space="preserve">Comments </w:t>
      </w:r>
    </w:p>
    <w:p w:rsidR="00B70D7D" w:rsidRDefault="00B70D7D" w:rsidP="00B70D7D">
      <w:pPr>
        <w:rPr>
          <w:sz w:val="18"/>
          <w:szCs w:val="18"/>
        </w:rPr>
      </w:pPr>
      <w:r>
        <w:rPr>
          <w:sz w:val="18"/>
          <w:szCs w:val="18"/>
        </w:rPr>
        <w:t>The Comment section can be used for anything relevant to the inventory process, particularly if the records series is determined to be new.</w:t>
      </w:r>
    </w:p>
    <w:p w:rsidR="00B70D7D" w:rsidRDefault="00B70D7D" w:rsidP="00B70D7D">
      <w:pPr>
        <w:pStyle w:val="Heading3"/>
      </w:pPr>
    </w:p>
    <w:p w:rsidR="00B70D7D" w:rsidRDefault="00B70D7D" w:rsidP="00B70D7D">
      <w:pPr>
        <w:pStyle w:val="Heading3"/>
      </w:pPr>
      <w:r>
        <w:t>MORE INFORMATION OR ASSISTANCE</w:t>
      </w:r>
    </w:p>
    <w:p w:rsidR="00B70D7D" w:rsidRDefault="00B70D7D" w:rsidP="00B70D7D">
      <w:pPr>
        <w:rPr>
          <w:sz w:val="18"/>
          <w:szCs w:val="18"/>
        </w:rPr>
      </w:pPr>
    </w:p>
    <w:p w:rsidR="00B70D7D" w:rsidRDefault="00B70D7D" w:rsidP="00B70D7D">
      <w:pPr>
        <w:rPr>
          <w:sz w:val="18"/>
          <w:szCs w:val="18"/>
        </w:rPr>
      </w:pPr>
      <w:r>
        <w:rPr>
          <w:sz w:val="18"/>
          <w:szCs w:val="18"/>
        </w:rPr>
        <w:t>The State Records Management Office recommends records coordinators or others performing this inventory first contact their agency Records Officer for information or assistance.  Your Records Officer is your agency liaison with the State Records Management Office.  Records Officers can contact their assigned records specialists at the State Records Management unit for assistance with filling out this form.</w:t>
      </w:r>
    </w:p>
    <w:p w:rsidR="00B70D7D" w:rsidRDefault="00B70D7D" w:rsidP="00B70D7D">
      <w:pPr>
        <w:rPr>
          <w:sz w:val="18"/>
          <w:szCs w:val="18"/>
        </w:rPr>
      </w:pP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ook w:val="00AF"/>
      </w:tblPr>
      <w:tblGrid>
        <w:gridCol w:w="2780"/>
        <w:gridCol w:w="2098"/>
        <w:gridCol w:w="3742"/>
      </w:tblGrid>
      <w:tr w:rsidR="00B70D7D" w:rsidTr="006F1CA6">
        <w:trPr>
          <w:cantSplit/>
          <w:trHeight w:val="420"/>
          <w:jc w:val="center"/>
        </w:trPr>
        <w:tc>
          <w:tcPr>
            <w:tcW w:w="8620" w:type="dxa"/>
            <w:gridSpan w:val="3"/>
            <w:tcBorders>
              <w:bottom w:val="double" w:sz="6" w:space="0" w:color="000000"/>
            </w:tcBorders>
            <w:shd w:val="clear" w:color="auto" w:fill="auto"/>
            <w:vAlign w:val="center"/>
          </w:tcPr>
          <w:p w:rsidR="00B70D7D" w:rsidRDefault="00B70D7D" w:rsidP="006F1CA6">
            <w:pPr>
              <w:jc w:val="center"/>
              <w:rPr>
                <w:b/>
                <w:bCs/>
                <w:sz w:val="18"/>
                <w:szCs w:val="18"/>
              </w:rPr>
            </w:pPr>
            <w:r>
              <w:rPr>
                <w:b/>
                <w:bCs/>
                <w:sz w:val="18"/>
                <w:szCs w:val="18"/>
              </w:rPr>
              <w:t>ARCHIVES AND RECORDS MANAGEMENT DIRECTORY</w:t>
            </w:r>
          </w:p>
        </w:tc>
      </w:tr>
      <w:tr w:rsidR="00B70D7D" w:rsidRPr="007B2AB2" w:rsidTr="006F1CA6">
        <w:trPr>
          <w:cantSplit/>
          <w:trHeight w:val="420"/>
          <w:jc w:val="center"/>
        </w:trPr>
        <w:tc>
          <w:tcPr>
            <w:tcW w:w="2780" w:type="dxa"/>
            <w:tcBorders>
              <w:top w:val="double" w:sz="6" w:space="0" w:color="000000"/>
              <w:bottom w:val="single" w:sz="8" w:space="0" w:color="000000"/>
              <w:right w:val="single" w:sz="8" w:space="0" w:color="000000"/>
            </w:tcBorders>
            <w:shd w:val="clear" w:color="auto" w:fill="auto"/>
            <w:vAlign w:val="center"/>
          </w:tcPr>
          <w:p w:rsidR="00B70D7D" w:rsidRPr="007B2AB2" w:rsidRDefault="00B70D7D" w:rsidP="006F1CA6">
            <w:pPr>
              <w:jc w:val="right"/>
              <w:rPr>
                <w:bCs/>
                <w:sz w:val="18"/>
                <w:szCs w:val="18"/>
              </w:rPr>
            </w:pPr>
            <w:r w:rsidRPr="007B2AB2">
              <w:rPr>
                <w:bCs/>
                <w:sz w:val="18"/>
                <w:szCs w:val="18"/>
              </w:rPr>
              <w:t>ARCHIVES:</w:t>
            </w:r>
          </w:p>
        </w:tc>
        <w:tc>
          <w:tcPr>
            <w:tcW w:w="2098" w:type="dxa"/>
            <w:tcBorders>
              <w:top w:val="double" w:sz="6" w:space="0" w:color="000000"/>
              <w:left w:val="single" w:sz="8" w:space="0" w:color="000000"/>
              <w:bottom w:val="single" w:sz="8" w:space="0" w:color="000000"/>
              <w:right w:val="single" w:sz="8" w:space="0" w:color="000000"/>
            </w:tcBorders>
            <w:shd w:val="clear" w:color="auto" w:fill="auto"/>
            <w:vAlign w:val="center"/>
          </w:tcPr>
          <w:p w:rsidR="00B70D7D" w:rsidRPr="007B2AB2" w:rsidRDefault="00B70D7D" w:rsidP="006F1CA6">
            <w:pPr>
              <w:jc w:val="center"/>
              <w:rPr>
                <w:bCs/>
                <w:sz w:val="18"/>
                <w:szCs w:val="18"/>
              </w:rPr>
            </w:pPr>
            <w:r w:rsidRPr="007B2AB2">
              <w:rPr>
                <w:bCs/>
                <w:sz w:val="18"/>
                <w:szCs w:val="18"/>
              </w:rPr>
              <w:t>(360) 586-1492</w:t>
            </w:r>
          </w:p>
        </w:tc>
        <w:tc>
          <w:tcPr>
            <w:tcW w:w="3742" w:type="dxa"/>
            <w:tcBorders>
              <w:top w:val="double" w:sz="6" w:space="0" w:color="000000"/>
              <w:left w:val="single" w:sz="8" w:space="0" w:color="000000"/>
              <w:bottom w:val="single" w:sz="8" w:space="0" w:color="000000"/>
            </w:tcBorders>
            <w:shd w:val="clear" w:color="auto" w:fill="auto"/>
            <w:vAlign w:val="center"/>
          </w:tcPr>
          <w:p w:rsidR="00B70D7D" w:rsidRPr="007B2AB2" w:rsidRDefault="00B70D7D" w:rsidP="006F1CA6">
            <w:pPr>
              <w:rPr>
                <w:bCs/>
                <w:sz w:val="18"/>
                <w:szCs w:val="18"/>
              </w:rPr>
            </w:pPr>
            <w:r w:rsidRPr="007B2AB2">
              <w:rPr>
                <w:bCs/>
                <w:sz w:val="18"/>
                <w:szCs w:val="18"/>
              </w:rPr>
              <w:t>research@secstate.wa.gov</w:t>
            </w:r>
          </w:p>
        </w:tc>
      </w:tr>
      <w:tr w:rsidR="00B70D7D" w:rsidRPr="007B2AB2" w:rsidTr="006F1CA6">
        <w:trPr>
          <w:cantSplit/>
          <w:trHeight w:val="468"/>
          <w:jc w:val="center"/>
        </w:trPr>
        <w:tc>
          <w:tcPr>
            <w:tcW w:w="2780" w:type="dxa"/>
            <w:tcBorders>
              <w:top w:val="single" w:sz="8" w:space="0" w:color="000000"/>
              <w:bottom w:val="single" w:sz="8" w:space="0" w:color="000000"/>
              <w:right w:val="single" w:sz="8" w:space="0" w:color="000000"/>
            </w:tcBorders>
            <w:shd w:val="clear" w:color="auto" w:fill="auto"/>
            <w:vAlign w:val="center"/>
          </w:tcPr>
          <w:p w:rsidR="00B70D7D" w:rsidRPr="007B2AB2" w:rsidRDefault="00B70D7D" w:rsidP="006F1CA6">
            <w:pPr>
              <w:jc w:val="right"/>
              <w:rPr>
                <w:bCs/>
                <w:sz w:val="18"/>
                <w:szCs w:val="18"/>
              </w:rPr>
            </w:pPr>
            <w:smartTag w:uri="urn:schemas-microsoft-com:office:smarttags" w:element="place">
              <w:smartTag w:uri="urn:schemas-microsoft-com:office:smarttags" w:element="PlaceName">
                <w:r>
                  <w:rPr>
                    <w:bCs/>
                    <w:sz w:val="18"/>
                    <w:szCs w:val="18"/>
                  </w:rPr>
                  <w:t>RECORDS</w:t>
                </w:r>
              </w:smartTag>
              <w:r w:rsidRPr="007B2AB2">
                <w:rPr>
                  <w:bCs/>
                  <w:sz w:val="18"/>
                  <w:szCs w:val="18"/>
                </w:rPr>
                <w:t xml:space="preserve"> </w:t>
              </w:r>
              <w:smartTag w:uri="urn:schemas-microsoft-com:office:smarttags" w:element="PlaceType">
                <w:r w:rsidRPr="007B2AB2">
                  <w:rPr>
                    <w:bCs/>
                    <w:sz w:val="18"/>
                    <w:szCs w:val="18"/>
                  </w:rPr>
                  <w:t>CENTER</w:t>
                </w:r>
              </w:smartTag>
            </w:smartTag>
            <w:r w:rsidRPr="007B2AB2">
              <w:rPr>
                <w:bCs/>
                <w:sz w:val="18"/>
                <w:szCs w:val="18"/>
              </w:rPr>
              <w:t>:</w:t>
            </w:r>
          </w:p>
        </w:tc>
        <w:tc>
          <w:tcPr>
            <w:tcW w:w="20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D7D" w:rsidRPr="007B2AB2" w:rsidRDefault="00B70D7D" w:rsidP="006F1CA6">
            <w:pPr>
              <w:jc w:val="center"/>
              <w:rPr>
                <w:bCs/>
                <w:sz w:val="18"/>
                <w:szCs w:val="18"/>
              </w:rPr>
            </w:pPr>
            <w:r w:rsidRPr="007B2AB2">
              <w:rPr>
                <w:bCs/>
                <w:sz w:val="18"/>
                <w:szCs w:val="18"/>
              </w:rPr>
              <w:t>(360) 586-2487</w:t>
            </w:r>
          </w:p>
        </w:tc>
        <w:tc>
          <w:tcPr>
            <w:tcW w:w="3742" w:type="dxa"/>
            <w:tcBorders>
              <w:top w:val="single" w:sz="8" w:space="0" w:color="000000"/>
              <w:left w:val="single" w:sz="8" w:space="0" w:color="000000"/>
              <w:bottom w:val="single" w:sz="8" w:space="0" w:color="000000"/>
            </w:tcBorders>
            <w:shd w:val="clear" w:color="auto" w:fill="auto"/>
            <w:vAlign w:val="center"/>
          </w:tcPr>
          <w:p w:rsidR="00B70D7D" w:rsidRPr="007B2AB2" w:rsidRDefault="00B70D7D" w:rsidP="006F1CA6">
            <w:pPr>
              <w:rPr>
                <w:bCs/>
                <w:sz w:val="18"/>
                <w:szCs w:val="18"/>
              </w:rPr>
            </w:pPr>
            <w:r>
              <w:rPr>
                <w:bCs/>
                <w:sz w:val="18"/>
                <w:szCs w:val="18"/>
              </w:rPr>
              <w:t>records</w:t>
            </w:r>
            <w:r w:rsidRPr="007B2AB2">
              <w:rPr>
                <w:bCs/>
                <w:sz w:val="18"/>
                <w:szCs w:val="18"/>
              </w:rPr>
              <w:t>center@secstate.wa.gov</w:t>
            </w:r>
          </w:p>
        </w:tc>
      </w:tr>
      <w:tr w:rsidR="00B70D7D" w:rsidRPr="007B2AB2" w:rsidTr="006F1CA6">
        <w:trPr>
          <w:cantSplit/>
          <w:trHeight w:val="420"/>
          <w:jc w:val="center"/>
        </w:trPr>
        <w:tc>
          <w:tcPr>
            <w:tcW w:w="2780" w:type="dxa"/>
            <w:tcBorders>
              <w:top w:val="single" w:sz="8" w:space="0" w:color="000000"/>
              <w:bottom w:val="single" w:sz="8" w:space="0" w:color="000000"/>
              <w:right w:val="single" w:sz="8" w:space="0" w:color="000000"/>
            </w:tcBorders>
            <w:shd w:val="clear" w:color="auto" w:fill="auto"/>
            <w:vAlign w:val="center"/>
          </w:tcPr>
          <w:p w:rsidR="00B70D7D" w:rsidRPr="007B2AB2" w:rsidRDefault="00B70D7D" w:rsidP="006F1CA6">
            <w:pPr>
              <w:jc w:val="right"/>
              <w:rPr>
                <w:bCs/>
                <w:sz w:val="18"/>
                <w:szCs w:val="18"/>
              </w:rPr>
            </w:pPr>
            <w:r w:rsidRPr="007B2AB2">
              <w:rPr>
                <w:bCs/>
                <w:sz w:val="18"/>
                <w:szCs w:val="18"/>
              </w:rPr>
              <w:t>IMAGING SERVICES:</w:t>
            </w:r>
          </w:p>
        </w:tc>
        <w:tc>
          <w:tcPr>
            <w:tcW w:w="20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D7D" w:rsidRPr="007B2AB2" w:rsidRDefault="00B70D7D" w:rsidP="006F1CA6">
            <w:pPr>
              <w:jc w:val="center"/>
              <w:rPr>
                <w:bCs/>
                <w:sz w:val="18"/>
                <w:szCs w:val="18"/>
              </w:rPr>
            </w:pPr>
            <w:r w:rsidRPr="007B2AB2">
              <w:rPr>
                <w:bCs/>
                <w:sz w:val="18"/>
                <w:szCs w:val="18"/>
              </w:rPr>
              <w:t xml:space="preserve">(360) </w:t>
            </w:r>
            <w:r>
              <w:rPr>
                <w:bCs/>
                <w:sz w:val="18"/>
                <w:szCs w:val="18"/>
              </w:rPr>
              <w:t>586-2487</w:t>
            </w:r>
          </w:p>
        </w:tc>
        <w:tc>
          <w:tcPr>
            <w:tcW w:w="3742" w:type="dxa"/>
            <w:tcBorders>
              <w:top w:val="single" w:sz="8" w:space="0" w:color="000000"/>
              <w:left w:val="single" w:sz="8" w:space="0" w:color="000000"/>
              <w:bottom w:val="single" w:sz="8" w:space="0" w:color="000000"/>
            </w:tcBorders>
            <w:shd w:val="clear" w:color="auto" w:fill="auto"/>
            <w:vAlign w:val="center"/>
          </w:tcPr>
          <w:p w:rsidR="00B70D7D" w:rsidRPr="007B2AB2" w:rsidRDefault="00B70D7D" w:rsidP="006F1CA6">
            <w:pPr>
              <w:rPr>
                <w:bCs/>
                <w:sz w:val="18"/>
                <w:szCs w:val="18"/>
              </w:rPr>
            </w:pPr>
            <w:r w:rsidRPr="007B2AB2">
              <w:rPr>
                <w:bCs/>
                <w:sz w:val="18"/>
                <w:szCs w:val="18"/>
              </w:rPr>
              <w:t>dtuckett@secstate.wa.gov</w:t>
            </w:r>
          </w:p>
        </w:tc>
      </w:tr>
      <w:tr w:rsidR="00B70D7D" w:rsidRPr="007B2AB2" w:rsidTr="006F1CA6">
        <w:trPr>
          <w:cantSplit/>
          <w:trHeight w:val="420"/>
          <w:jc w:val="center"/>
        </w:trPr>
        <w:tc>
          <w:tcPr>
            <w:tcW w:w="2780" w:type="dxa"/>
            <w:tcBorders>
              <w:top w:val="single" w:sz="8" w:space="0" w:color="000000"/>
              <w:bottom w:val="single" w:sz="12" w:space="0" w:color="000000"/>
              <w:right w:val="single" w:sz="8" w:space="0" w:color="000000"/>
            </w:tcBorders>
            <w:shd w:val="clear" w:color="auto" w:fill="auto"/>
            <w:vAlign w:val="center"/>
          </w:tcPr>
          <w:p w:rsidR="00B70D7D" w:rsidRPr="007B2AB2" w:rsidRDefault="00B70D7D" w:rsidP="006F1CA6">
            <w:pPr>
              <w:jc w:val="right"/>
              <w:rPr>
                <w:bCs/>
                <w:sz w:val="18"/>
                <w:szCs w:val="18"/>
              </w:rPr>
            </w:pPr>
            <w:r>
              <w:rPr>
                <w:bCs/>
                <w:sz w:val="18"/>
                <w:szCs w:val="18"/>
              </w:rPr>
              <w:t>RECORDS</w:t>
            </w:r>
            <w:r w:rsidRPr="007B2AB2">
              <w:rPr>
                <w:bCs/>
                <w:sz w:val="18"/>
                <w:szCs w:val="18"/>
              </w:rPr>
              <w:t xml:space="preserve"> MANAGEMENT:</w:t>
            </w:r>
          </w:p>
        </w:tc>
        <w:tc>
          <w:tcPr>
            <w:tcW w:w="2098" w:type="dxa"/>
            <w:tcBorders>
              <w:top w:val="single" w:sz="8" w:space="0" w:color="000000"/>
              <w:left w:val="single" w:sz="8" w:space="0" w:color="000000"/>
              <w:bottom w:val="single" w:sz="12" w:space="0" w:color="000000"/>
              <w:right w:val="single" w:sz="8" w:space="0" w:color="000000"/>
            </w:tcBorders>
            <w:shd w:val="clear" w:color="auto" w:fill="auto"/>
            <w:vAlign w:val="center"/>
          </w:tcPr>
          <w:p w:rsidR="00B70D7D" w:rsidRPr="007B2AB2" w:rsidRDefault="00B70D7D" w:rsidP="006F1CA6">
            <w:pPr>
              <w:jc w:val="center"/>
              <w:rPr>
                <w:bCs/>
                <w:sz w:val="18"/>
                <w:szCs w:val="18"/>
              </w:rPr>
            </w:pPr>
            <w:r w:rsidRPr="007B2AB2">
              <w:rPr>
                <w:bCs/>
                <w:sz w:val="18"/>
                <w:szCs w:val="18"/>
              </w:rPr>
              <w:t>(360) 586-4900</w:t>
            </w:r>
          </w:p>
        </w:tc>
        <w:tc>
          <w:tcPr>
            <w:tcW w:w="3742" w:type="dxa"/>
            <w:tcBorders>
              <w:top w:val="single" w:sz="8" w:space="0" w:color="000000"/>
              <w:left w:val="single" w:sz="8" w:space="0" w:color="000000"/>
              <w:bottom w:val="single" w:sz="12" w:space="0" w:color="000000"/>
            </w:tcBorders>
            <w:shd w:val="clear" w:color="auto" w:fill="auto"/>
            <w:vAlign w:val="center"/>
          </w:tcPr>
          <w:p w:rsidR="00B70D7D" w:rsidRPr="007B2AB2" w:rsidRDefault="00B70D7D" w:rsidP="006F1CA6">
            <w:pPr>
              <w:rPr>
                <w:bCs/>
                <w:sz w:val="18"/>
                <w:szCs w:val="18"/>
              </w:rPr>
            </w:pPr>
            <w:r w:rsidRPr="007B2AB2">
              <w:rPr>
                <w:bCs/>
                <w:sz w:val="18"/>
                <w:szCs w:val="18"/>
              </w:rPr>
              <w:t>thoward@secstate.wa.gov</w:t>
            </w:r>
          </w:p>
        </w:tc>
      </w:tr>
    </w:tbl>
    <w:p w:rsidR="00B70D7D" w:rsidRDefault="00B70D7D" w:rsidP="00B70D7D">
      <w:pPr>
        <w:rPr>
          <w:sz w:val="18"/>
          <w:szCs w:val="18"/>
        </w:rPr>
      </w:pPr>
    </w:p>
    <w:p w:rsidR="00B70D7D" w:rsidRDefault="00B70D7D" w:rsidP="00B70D7D">
      <w:pPr>
        <w:rPr>
          <w:sz w:val="18"/>
          <w:szCs w:val="18"/>
        </w:rPr>
      </w:pPr>
    </w:p>
    <w:p w:rsidR="00B70D7D" w:rsidRDefault="00B70D7D" w:rsidP="00B70D7D">
      <w:pPr>
        <w:rPr>
          <w:sz w:val="18"/>
          <w:szCs w:val="18"/>
        </w:rPr>
      </w:pPr>
    </w:p>
    <w:p w:rsidR="00B70D7D" w:rsidRDefault="00B70D7D" w:rsidP="00B70D7D">
      <w:pPr>
        <w:rPr>
          <w:sz w:val="18"/>
          <w:szCs w:val="18"/>
        </w:rPr>
      </w:pPr>
    </w:p>
    <w:p w:rsidR="00B70D7D" w:rsidRDefault="00B70D7D" w:rsidP="00B70D7D">
      <w:pPr>
        <w:rPr>
          <w:sz w:val="18"/>
          <w:szCs w:val="18"/>
        </w:rPr>
        <w:sectPr w:rsidR="00B70D7D" w:rsidSect="007B2AB2">
          <w:headerReference w:type="even" r:id="rId21"/>
          <w:type w:val="continuous"/>
          <w:pgSz w:w="12240" w:h="15840" w:code="1"/>
          <w:pgMar w:top="1080" w:right="1440" w:bottom="1080" w:left="1440" w:header="720" w:footer="720" w:gutter="0"/>
          <w:cols w:space="720"/>
        </w:sectPr>
      </w:pPr>
    </w:p>
    <w:p w:rsidR="00B70D7D" w:rsidRDefault="00B70D7D" w:rsidP="00B70D7D">
      <w:pPr>
        <w:pStyle w:val="Heading2"/>
        <w:rPr>
          <w:sz w:val="44"/>
          <w:szCs w:val="44"/>
        </w:rPr>
      </w:pPr>
      <w:bookmarkStart w:id="74" w:name="_Toc171844179"/>
      <w:r>
        <w:rPr>
          <w:caps w:val="0"/>
          <w:sz w:val="44"/>
          <w:szCs w:val="44"/>
        </w:rPr>
        <w:lastRenderedPageBreak/>
        <w:t>TABLE OF CUBIC FOOT EQUIVALENTS</w:t>
      </w:r>
      <w:bookmarkEnd w:id="74"/>
    </w:p>
    <w:p w:rsidR="00B70D7D" w:rsidRDefault="00B70D7D" w:rsidP="00B70D7D">
      <w:pPr>
        <w:pStyle w:val="Header"/>
        <w:jc w:val="center"/>
        <w:rPr>
          <w:sz w:val="22"/>
          <w:szCs w:val="22"/>
        </w:rPr>
      </w:pPr>
    </w:p>
    <w:p w:rsidR="00B70D7D" w:rsidRDefault="00B70D7D" w:rsidP="00B70D7D">
      <w:pPr>
        <w:pStyle w:val="Header"/>
        <w:spacing w:after="120"/>
        <w:rPr>
          <w:b/>
          <w:bCs/>
          <w:sz w:val="22"/>
          <w:szCs w:val="22"/>
        </w:rPr>
      </w:pPr>
      <w:r>
        <w:rPr>
          <w:b/>
          <w:bCs/>
          <w:sz w:val="22"/>
          <w:szCs w:val="22"/>
        </w:rPr>
        <w:t>File Folder Drawers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4050"/>
        <w:gridCol w:w="3078"/>
      </w:tblGrid>
      <w:tr w:rsidR="00B70D7D" w:rsidTr="006F1CA6">
        <w:trPr>
          <w:cantSplit/>
          <w:trHeight w:val="113"/>
        </w:trPr>
        <w:tc>
          <w:tcPr>
            <w:tcW w:w="1728" w:type="dxa"/>
            <w:tcBorders>
              <w:top w:val="nil"/>
              <w:bottom w:val="nil"/>
            </w:tcBorders>
          </w:tcPr>
          <w:p w:rsidR="00B70D7D" w:rsidRDefault="00B70D7D" w:rsidP="006F1CA6">
            <w:pPr>
              <w:rPr>
                <w:b/>
                <w:bCs/>
                <w:sz w:val="18"/>
                <w:szCs w:val="18"/>
              </w:rPr>
            </w:pPr>
            <w:r>
              <w:rPr>
                <w:b/>
                <w:bCs/>
                <w:sz w:val="18"/>
                <w:szCs w:val="18"/>
              </w:rPr>
              <w:t>Quantity</w:t>
            </w:r>
          </w:p>
        </w:tc>
        <w:tc>
          <w:tcPr>
            <w:tcW w:w="4050" w:type="dxa"/>
            <w:tcBorders>
              <w:top w:val="nil"/>
              <w:bottom w:val="nil"/>
            </w:tcBorders>
          </w:tcPr>
          <w:p w:rsidR="00B70D7D" w:rsidRDefault="00B70D7D" w:rsidP="006F1CA6">
            <w:pPr>
              <w:rPr>
                <w:b/>
                <w:bCs/>
                <w:sz w:val="18"/>
                <w:szCs w:val="18"/>
              </w:rPr>
            </w:pPr>
            <w:r>
              <w:rPr>
                <w:b/>
                <w:bCs/>
                <w:sz w:val="18"/>
                <w:szCs w:val="18"/>
              </w:rPr>
              <w:t>Item and Size Description</w:t>
            </w:r>
          </w:p>
        </w:tc>
        <w:tc>
          <w:tcPr>
            <w:tcW w:w="3078" w:type="dxa"/>
            <w:tcBorders>
              <w:top w:val="nil"/>
              <w:bottom w:val="nil"/>
            </w:tcBorders>
          </w:tcPr>
          <w:p w:rsidR="00B70D7D" w:rsidRDefault="00B70D7D" w:rsidP="006F1CA6">
            <w:pPr>
              <w:jc w:val="center"/>
              <w:rPr>
                <w:b/>
                <w:sz w:val="18"/>
                <w:szCs w:val="18"/>
              </w:rPr>
            </w:pPr>
            <w:r>
              <w:rPr>
                <w:b/>
                <w:sz w:val="18"/>
                <w:szCs w:val="18"/>
              </w:rPr>
              <w:t>Cubic Feet</w:t>
            </w:r>
          </w:p>
        </w:tc>
      </w:tr>
      <w:tr w:rsidR="00B70D7D" w:rsidTr="006F1CA6">
        <w:trPr>
          <w:cantSplit/>
          <w:trHeight w:val="113"/>
        </w:trPr>
        <w:tc>
          <w:tcPr>
            <w:tcW w:w="1728" w:type="dxa"/>
            <w:tcBorders>
              <w:top w:val="double"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050" w:type="dxa"/>
            <w:tcBorders>
              <w:top w:val="double"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File Drawer, Letter-size Vertical</w:t>
            </w:r>
          </w:p>
        </w:tc>
        <w:tc>
          <w:tcPr>
            <w:tcW w:w="3078" w:type="dxa"/>
            <w:tcBorders>
              <w:top w:val="double" w:sz="4" w:space="0" w:color="auto"/>
              <w:left w:val="dotted" w:sz="4" w:space="0" w:color="auto"/>
              <w:bottom w:val="dotted" w:sz="4" w:space="0" w:color="auto"/>
            </w:tcBorders>
          </w:tcPr>
          <w:p w:rsidR="00B70D7D" w:rsidRDefault="00B70D7D" w:rsidP="006F1CA6">
            <w:pPr>
              <w:jc w:val="center"/>
              <w:rPr>
                <w:sz w:val="18"/>
                <w:szCs w:val="18"/>
              </w:rPr>
            </w:pPr>
            <w:r>
              <w:rPr>
                <w:sz w:val="18"/>
                <w:szCs w:val="18"/>
              </w:rPr>
              <w:t xml:space="preserve">1.5 </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05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File Drawer, Legal –size Vertical</w:t>
            </w:r>
          </w:p>
        </w:tc>
        <w:tc>
          <w:tcPr>
            <w:tcW w:w="307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2.0.</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05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File Drawer, Letter-size Lateral</w:t>
            </w:r>
          </w:p>
        </w:tc>
        <w:tc>
          <w:tcPr>
            <w:tcW w:w="307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2.0.</w:t>
            </w:r>
          </w:p>
        </w:tc>
      </w:tr>
      <w:tr w:rsidR="00B70D7D" w:rsidTr="006F1CA6">
        <w:trPr>
          <w:cantSplit/>
          <w:trHeight w:val="113"/>
        </w:trPr>
        <w:tc>
          <w:tcPr>
            <w:tcW w:w="1728" w:type="dxa"/>
            <w:tcBorders>
              <w:top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050" w:type="dxa"/>
            <w:tcBorders>
              <w:top w:val="dotted" w:sz="4" w:space="0" w:color="auto"/>
              <w:left w:val="dotted" w:sz="4" w:space="0" w:color="auto"/>
              <w:right w:val="dotted" w:sz="4" w:space="0" w:color="auto"/>
            </w:tcBorders>
          </w:tcPr>
          <w:p w:rsidR="00B70D7D" w:rsidRDefault="00B70D7D" w:rsidP="006F1CA6">
            <w:pPr>
              <w:rPr>
                <w:sz w:val="18"/>
                <w:szCs w:val="18"/>
              </w:rPr>
            </w:pPr>
            <w:r>
              <w:rPr>
                <w:sz w:val="18"/>
                <w:szCs w:val="18"/>
              </w:rPr>
              <w:t>File Drawer, Legal-size Lateral</w:t>
            </w:r>
          </w:p>
        </w:tc>
        <w:tc>
          <w:tcPr>
            <w:tcW w:w="3078" w:type="dxa"/>
            <w:tcBorders>
              <w:top w:val="dotted" w:sz="4" w:space="0" w:color="auto"/>
              <w:left w:val="dotted" w:sz="4" w:space="0" w:color="auto"/>
            </w:tcBorders>
          </w:tcPr>
          <w:p w:rsidR="00B70D7D" w:rsidRDefault="00B70D7D" w:rsidP="006F1CA6">
            <w:pPr>
              <w:jc w:val="center"/>
              <w:rPr>
                <w:sz w:val="18"/>
                <w:szCs w:val="18"/>
              </w:rPr>
            </w:pPr>
            <w:r>
              <w:rPr>
                <w:sz w:val="18"/>
                <w:szCs w:val="18"/>
              </w:rPr>
              <w:t>2.5</w:t>
            </w:r>
          </w:p>
        </w:tc>
      </w:tr>
    </w:tbl>
    <w:p w:rsidR="00B70D7D" w:rsidRDefault="00B70D7D" w:rsidP="00B70D7D">
      <w:pPr>
        <w:pStyle w:val="Heading3"/>
      </w:pPr>
      <w:r>
        <w:t>Shelf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4050"/>
        <w:gridCol w:w="3078"/>
      </w:tblGrid>
      <w:tr w:rsidR="00B70D7D" w:rsidTr="006F1CA6">
        <w:trPr>
          <w:cantSplit/>
          <w:trHeight w:val="113"/>
        </w:trPr>
        <w:tc>
          <w:tcPr>
            <w:tcW w:w="1728" w:type="dxa"/>
            <w:tcBorders>
              <w:top w:val="nil"/>
              <w:bottom w:val="nil"/>
            </w:tcBorders>
          </w:tcPr>
          <w:p w:rsidR="00B70D7D" w:rsidRDefault="00B70D7D" w:rsidP="006F1CA6">
            <w:pPr>
              <w:rPr>
                <w:b/>
                <w:bCs/>
                <w:sz w:val="18"/>
                <w:szCs w:val="18"/>
              </w:rPr>
            </w:pPr>
            <w:r>
              <w:rPr>
                <w:b/>
                <w:bCs/>
                <w:sz w:val="18"/>
                <w:szCs w:val="18"/>
              </w:rPr>
              <w:t>Quantity</w:t>
            </w:r>
          </w:p>
        </w:tc>
        <w:tc>
          <w:tcPr>
            <w:tcW w:w="4050" w:type="dxa"/>
            <w:tcBorders>
              <w:top w:val="nil"/>
              <w:bottom w:val="nil"/>
            </w:tcBorders>
          </w:tcPr>
          <w:p w:rsidR="00B70D7D" w:rsidRDefault="00B70D7D" w:rsidP="006F1CA6">
            <w:pPr>
              <w:rPr>
                <w:b/>
                <w:bCs/>
                <w:sz w:val="18"/>
                <w:szCs w:val="18"/>
              </w:rPr>
            </w:pPr>
            <w:r>
              <w:rPr>
                <w:b/>
                <w:bCs/>
                <w:sz w:val="18"/>
                <w:szCs w:val="18"/>
              </w:rPr>
              <w:t>Item and Size Description</w:t>
            </w:r>
          </w:p>
        </w:tc>
        <w:tc>
          <w:tcPr>
            <w:tcW w:w="3078" w:type="dxa"/>
            <w:tcBorders>
              <w:top w:val="nil"/>
              <w:bottom w:val="nil"/>
            </w:tcBorders>
          </w:tcPr>
          <w:p w:rsidR="00B70D7D" w:rsidRDefault="00B70D7D" w:rsidP="006F1CA6">
            <w:pPr>
              <w:jc w:val="center"/>
              <w:rPr>
                <w:b/>
                <w:color w:val="000000"/>
                <w:sz w:val="18"/>
                <w:szCs w:val="18"/>
              </w:rPr>
            </w:pPr>
            <w:r>
              <w:rPr>
                <w:b/>
                <w:color w:val="000000"/>
                <w:sz w:val="18"/>
                <w:szCs w:val="18"/>
              </w:rPr>
              <w:t>Cubic Feet</w:t>
            </w:r>
          </w:p>
        </w:tc>
      </w:tr>
      <w:tr w:rsidR="00B70D7D" w:rsidTr="006F1CA6">
        <w:trPr>
          <w:cantSplit/>
          <w:trHeight w:val="113"/>
        </w:trPr>
        <w:tc>
          <w:tcPr>
            <w:tcW w:w="1728" w:type="dxa"/>
            <w:tcBorders>
              <w:top w:val="double"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050" w:type="dxa"/>
            <w:tcBorders>
              <w:top w:val="double"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Open Shelf, Letter-size – 36” long</w:t>
            </w:r>
          </w:p>
        </w:tc>
        <w:tc>
          <w:tcPr>
            <w:tcW w:w="3078" w:type="dxa"/>
            <w:tcBorders>
              <w:top w:val="double" w:sz="4" w:space="0" w:color="auto"/>
              <w:left w:val="dotted" w:sz="4" w:space="0" w:color="auto"/>
              <w:bottom w:val="dotted" w:sz="4" w:space="0" w:color="auto"/>
            </w:tcBorders>
          </w:tcPr>
          <w:p w:rsidR="00B70D7D" w:rsidRDefault="00B70D7D" w:rsidP="006F1CA6">
            <w:pPr>
              <w:jc w:val="center"/>
              <w:rPr>
                <w:sz w:val="18"/>
                <w:szCs w:val="18"/>
              </w:rPr>
            </w:pPr>
            <w:r>
              <w:rPr>
                <w:sz w:val="18"/>
                <w:szCs w:val="18"/>
              </w:rPr>
              <w:t>2.0</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05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Open Shelf, Legal-size – 36” long</w:t>
            </w:r>
          </w:p>
        </w:tc>
        <w:tc>
          <w:tcPr>
            <w:tcW w:w="307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2.5</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 linear ft</w:t>
            </w:r>
          </w:p>
        </w:tc>
        <w:tc>
          <w:tcPr>
            <w:tcW w:w="405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Open Shelving, Letter-size – Various Lengths</w:t>
            </w:r>
          </w:p>
        </w:tc>
        <w:tc>
          <w:tcPr>
            <w:tcW w:w="307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0.75</w:t>
            </w:r>
          </w:p>
        </w:tc>
      </w:tr>
      <w:tr w:rsidR="00B70D7D" w:rsidTr="006F1CA6">
        <w:trPr>
          <w:cantSplit/>
          <w:trHeight w:val="113"/>
        </w:trPr>
        <w:tc>
          <w:tcPr>
            <w:tcW w:w="1728" w:type="dxa"/>
            <w:tcBorders>
              <w:top w:val="dotted" w:sz="4" w:space="0" w:color="auto"/>
              <w:bottom w:val="single" w:sz="4" w:space="0" w:color="auto"/>
              <w:right w:val="dotted" w:sz="4" w:space="0" w:color="auto"/>
            </w:tcBorders>
          </w:tcPr>
          <w:p w:rsidR="00B70D7D" w:rsidRDefault="00B70D7D" w:rsidP="006F1CA6">
            <w:pPr>
              <w:jc w:val="center"/>
              <w:rPr>
                <w:sz w:val="18"/>
                <w:szCs w:val="18"/>
              </w:rPr>
            </w:pPr>
            <w:r>
              <w:rPr>
                <w:sz w:val="18"/>
                <w:szCs w:val="18"/>
              </w:rPr>
              <w:t>1 linear ft</w:t>
            </w:r>
          </w:p>
        </w:tc>
        <w:tc>
          <w:tcPr>
            <w:tcW w:w="4050" w:type="dxa"/>
            <w:tcBorders>
              <w:top w:val="dotted" w:sz="4" w:space="0" w:color="auto"/>
              <w:left w:val="dotted" w:sz="4" w:space="0" w:color="auto"/>
              <w:bottom w:val="single" w:sz="4" w:space="0" w:color="auto"/>
              <w:right w:val="dotted" w:sz="4" w:space="0" w:color="auto"/>
            </w:tcBorders>
          </w:tcPr>
          <w:p w:rsidR="00B70D7D" w:rsidRDefault="00B70D7D" w:rsidP="006F1CA6">
            <w:pPr>
              <w:rPr>
                <w:sz w:val="18"/>
                <w:szCs w:val="18"/>
              </w:rPr>
            </w:pPr>
            <w:r>
              <w:rPr>
                <w:sz w:val="18"/>
                <w:szCs w:val="18"/>
              </w:rPr>
              <w:t>Open Shelving, Legal-size – Various Lengths</w:t>
            </w:r>
          </w:p>
        </w:tc>
        <w:tc>
          <w:tcPr>
            <w:tcW w:w="3078" w:type="dxa"/>
            <w:tcBorders>
              <w:top w:val="dotted" w:sz="4" w:space="0" w:color="auto"/>
              <w:left w:val="dotted" w:sz="4" w:space="0" w:color="auto"/>
              <w:bottom w:val="single" w:sz="4" w:space="0" w:color="auto"/>
            </w:tcBorders>
          </w:tcPr>
          <w:p w:rsidR="00B70D7D" w:rsidRDefault="00B70D7D" w:rsidP="006F1CA6">
            <w:pPr>
              <w:jc w:val="center"/>
              <w:rPr>
                <w:sz w:val="18"/>
                <w:szCs w:val="18"/>
              </w:rPr>
            </w:pPr>
            <w:r>
              <w:rPr>
                <w:sz w:val="18"/>
                <w:szCs w:val="18"/>
              </w:rPr>
              <w:t>1.0</w:t>
            </w:r>
          </w:p>
        </w:tc>
      </w:tr>
    </w:tbl>
    <w:p w:rsidR="00B70D7D" w:rsidRDefault="00B70D7D" w:rsidP="00B70D7D">
      <w:pPr>
        <w:pStyle w:val="Heading3"/>
      </w:pPr>
      <w:r>
        <w:t>Off-Site Storage Containers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4410"/>
        <w:gridCol w:w="2718"/>
      </w:tblGrid>
      <w:tr w:rsidR="00B70D7D" w:rsidTr="006F1CA6">
        <w:trPr>
          <w:cantSplit/>
          <w:trHeight w:val="113"/>
        </w:trPr>
        <w:tc>
          <w:tcPr>
            <w:tcW w:w="1728" w:type="dxa"/>
            <w:tcBorders>
              <w:top w:val="nil"/>
              <w:bottom w:val="nil"/>
            </w:tcBorders>
          </w:tcPr>
          <w:p w:rsidR="00B70D7D" w:rsidRDefault="00B70D7D" w:rsidP="006F1CA6">
            <w:pPr>
              <w:rPr>
                <w:b/>
                <w:bCs/>
                <w:sz w:val="18"/>
                <w:szCs w:val="18"/>
              </w:rPr>
            </w:pPr>
            <w:r>
              <w:rPr>
                <w:b/>
                <w:bCs/>
                <w:sz w:val="18"/>
                <w:szCs w:val="18"/>
              </w:rPr>
              <w:t>Quantity</w:t>
            </w:r>
          </w:p>
        </w:tc>
        <w:tc>
          <w:tcPr>
            <w:tcW w:w="4410" w:type="dxa"/>
            <w:tcBorders>
              <w:top w:val="nil"/>
              <w:bottom w:val="nil"/>
            </w:tcBorders>
          </w:tcPr>
          <w:p w:rsidR="00B70D7D" w:rsidRDefault="00B70D7D" w:rsidP="006F1CA6">
            <w:pPr>
              <w:rPr>
                <w:b/>
                <w:bCs/>
                <w:sz w:val="18"/>
                <w:szCs w:val="18"/>
              </w:rPr>
            </w:pPr>
            <w:r>
              <w:rPr>
                <w:b/>
                <w:bCs/>
                <w:sz w:val="18"/>
                <w:szCs w:val="18"/>
              </w:rPr>
              <w:t>Item and Size Description</w:t>
            </w:r>
          </w:p>
        </w:tc>
        <w:tc>
          <w:tcPr>
            <w:tcW w:w="2718" w:type="dxa"/>
            <w:tcBorders>
              <w:top w:val="nil"/>
              <w:bottom w:val="nil"/>
            </w:tcBorders>
          </w:tcPr>
          <w:p w:rsidR="00B70D7D" w:rsidRDefault="00B70D7D" w:rsidP="006F1CA6">
            <w:pPr>
              <w:jc w:val="center"/>
              <w:rPr>
                <w:b/>
                <w:color w:val="000000"/>
                <w:sz w:val="18"/>
                <w:szCs w:val="18"/>
              </w:rPr>
            </w:pPr>
            <w:r>
              <w:rPr>
                <w:b/>
                <w:color w:val="000000"/>
                <w:sz w:val="18"/>
                <w:szCs w:val="18"/>
              </w:rPr>
              <w:t>Cubic Feet</w:t>
            </w:r>
          </w:p>
        </w:tc>
      </w:tr>
      <w:tr w:rsidR="00B70D7D" w:rsidTr="006F1CA6">
        <w:trPr>
          <w:cantSplit/>
          <w:trHeight w:val="113"/>
        </w:trPr>
        <w:tc>
          <w:tcPr>
            <w:tcW w:w="1728" w:type="dxa"/>
            <w:tcBorders>
              <w:top w:val="double"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uble"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Check Storage Box, Standard (3.5”x 8”x 24”)</w:t>
            </w:r>
          </w:p>
        </w:tc>
        <w:tc>
          <w:tcPr>
            <w:tcW w:w="2718" w:type="dxa"/>
            <w:tcBorders>
              <w:top w:val="double" w:sz="4" w:space="0" w:color="auto"/>
              <w:left w:val="dotted" w:sz="4" w:space="0" w:color="auto"/>
              <w:bottom w:val="dotted" w:sz="4" w:space="0" w:color="auto"/>
            </w:tcBorders>
          </w:tcPr>
          <w:p w:rsidR="00B70D7D" w:rsidRDefault="00B70D7D" w:rsidP="006F1CA6">
            <w:pPr>
              <w:jc w:val="center"/>
              <w:rPr>
                <w:sz w:val="18"/>
                <w:szCs w:val="18"/>
              </w:rPr>
            </w:pPr>
            <w:r>
              <w:rPr>
                <w:sz w:val="18"/>
                <w:szCs w:val="18"/>
              </w:rPr>
              <w:t xml:space="preserve">0.4 </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 xml:space="preserve">Records </w:t>
            </w:r>
            <w:proofErr w:type="spellStart"/>
            <w:r>
              <w:rPr>
                <w:sz w:val="18"/>
                <w:szCs w:val="18"/>
              </w:rPr>
              <w:t>Ctr</w:t>
            </w:r>
            <w:proofErr w:type="spellEnd"/>
            <w:r>
              <w:rPr>
                <w:sz w:val="18"/>
                <w:szCs w:val="18"/>
              </w:rPr>
              <w:t xml:space="preserve"> Storage Box, Standard (10”x12”x15”)</w:t>
            </w:r>
          </w:p>
        </w:tc>
        <w:tc>
          <w:tcPr>
            <w:tcW w:w="271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1.0</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Storage Box Large/Letter-size (10”x12”x36”)</w:t>
            </w:r>
          </w:p>
        </w:tc>
        <w:tc>
          <w:tcPr>
            <w:tcW w:w="271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2.0</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Storage Box Large/Legal-size (10”x15”x36”)</w:t>
            </w:r>
          </w:p>
        </w:tc>
        <w:tc>
          <w:tcPr>
            <w:tcW w:w="271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2.5</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Tab Storage  (3.5”x8”x14”)</w:t>
            </w:r>
          </w:p>
        </w:tc>
        <w:tc>
          <w:tcPr>
            <w:tcW w:w="271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0.2</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Map Storage  (6”x6”x36”)</w:t>
            </w:r>
          </w:p>
        </w:tc>
        <w:tc>
          <w:tcPr>
            <w:tcW w:w="271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0.7</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Map Storage  (6”x6”x48”)</w:t>
            </w:r>
          </w:p>
        </w:tc>
        <w:tc>
          <w:tcPr>
            <w:tcW w:w="271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1.0</w:t>
            </w:r>
          </w:p>
        </w:tc>
      </w:tr>
      <w:tr w:rsidR="00B70D7D" w:rsidTr="006F1CA6">
        <w:trPr>
          <w:cantSplit/>
          <w:trHeight w:val="113"/>
        </w:trPr>
        <w:tc>
          <w:tcPr>
            <w:tcW w:w="1728" w:type="dxa"/>
            <w:tcBorders>
              <w:top w:val="dotted" w:sz="4" w:space="0" w:color="auto"/>
              <w:bottom w:val="single"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single" w:sz="4" w:space="0" w:color="auto"/>
              <w:right w:val="dotted" w:sz="4" w:space="0" w:color="auto"/>
            </w:tcBorders>
          </w:tcPr>
          <w:p w:rsidR="00B70D7D" w:rsidRDefault="00B70D7D" w:rsidP="006F1CA6">
            <w:pPr>
              <w:rPr>
                <w:sz w:val="18"/>
                <w:szCs w:val="18"/>
              </w:rPr>
            </w:pPr>
            <w:r>
              <w:rPr>
                <w:sz w:val="18"/>
                <w:szCs w:val="18"/>
              </w:rPr>
              <w:t>Map Storage  (4”x4”x48”)</w:t>
            </w:r>
          </w:p>
        </w:tc>
        <w:tc>
          <w:tcPr>
            <w:tcW w:w="2718" w:type="dxa"/>
            <w:tcBorders>
              <w:top w:val="dotted" w:sz="4" w:space="0" w:color="auto"/>
              <w:left w:val="dotted" w:sz="4" w:space="0" w:color="auto"/>
              <w:bottom w:val="single" w:sz="4" w:space="0" w:color="auto"/>
            </w:tcBorders>
          </w:tcPr>
          <w:p w:rsidR="00B70D7D" w:rsidRDefault="00B70D7D" w:rsidP="006F1CA6">
            <w:pPr>
              <w:jc w:val="center"/>
              <w:rPr>
                <w:sz w:val="18"/>
                <w:szCs w:val="18"/>
              </w:rPr>
            </w:pPr>
            <w:r>
              <w:rPr>
                <w:sz w:val="18"/>
                <w:szCs w:val="18"/>
              </w:rPr>
              <w:t>0.4</w:t>
            </w:r>
          </w:p>
        </w:tc>
      </w:tr>
    </w:tbl>
    <w:p w:rsidR="00B70D7D" w:rsidRDefault="00B70D7D" w:rsidP="00B70D7D">
      <w:pPr>
        <w:pStyle w:val="Heading3"/>
      </w:pPr>
      <w:r>
        <w:t>Map or Plan Drawers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4410"/>
        <w:gridCol w:w="2718"/>
      </w:tblGrid>
      <w:tr w:rsidR="00B70D7D" w:rsidTr="006F1CA6">
        <w:trPr>
          <w:cantSplit/>
          <w:trHeight w:val="113"/>
        </w:trPr>
        <w:tc>
          <w:tcPr>
            <w:tcW w:w="1728" w:type="dxa"/>
            <w:tcBorders>
              <w:top w:val="nil"/>
              <w:bottom w:val="nil"/>
            </w:tcBorders>
          </w:tcPr>
          <w:p w:rsidR="00B70D7D" w:rsidRDefault="00B70D7D" w:rsidP="006F1CA6">
            <w:pPr>
              <w:rPr>
                <w:b/>
                <w:bCs/>
                <w:sz w:val="18"/>
                <w:szCs w:val="18"/>
              </w:rPr>
            </w:pPr>
            <w:r>
              <w:rPr>
                <w:b/>
                <w:bCs/>
                <w:sz w:val="18"/>
                <w:szCs w:val="18"/>
              </w:rPr>
              <w:t>Quantity</w:t>
            </w:r>
          </w:p>
        </w:tc>
        <w:tc>
          <w:tcPr>
            <w:tcW w:w="4410" w:type="dxa"/>
            <w:tcBorders>
              <w:top w:val="nil"/>
              <w:bottom w:val="nil"/>
            </w:tcBorders>
          </w:tcPr>
          <w:p w:rsidR="00B70D7D" w:rsidRDefault="00B70D7D" w:rsidP="006F1CA6">
            <w:pPr>
              <w:rPr>
                <w:b/>
                <w:bCs/>
                <w:sz w:val="18"/>
                <w:szCs w:val="18"/>
              </w:rPr>
            </w:pPr>
            <w:r>
              <w:rPr>
                <w:b/>
                <w:bCs/>
                <w:sz w:val="18"/>
                <w:szCs w:val="18"/>
              </w:rPr>
              <w:t>Item and Size Description</w:t>
            </w:r>
          </w:p>
        </w:tc>
        <w:tc>
          <w:tcPr>
            <w:tcW w:w="2718" w:type="dxa"/>
            <w:tcBorders>
              <w:top w:val="nil"/>
              <w:bottom w:val="nil"/>
            </w:tcBorders>
          </w:tcPr>
          <w:p w:rsidR="00B70D7D" w:rsidRDefault="00B70D7D" w:rsidP="006F1CA6">
            <w:pPr>
              <w:jc w:val="center"/>
              <w:rPr>
                <w:b/>
                <w:color w:val="000000"/>
                <w:sz w:val="18"/>
                <w:szCs w:val="18"/>
              </w:rPr>
            </w:pPr>
            <w:r>
              <w:rPr>
                <w:b/>
                <w:color w:val="000000"/>
                <w:sz w:val="18"/>
                <w:szCs w:val="18"/>
              </w:rPr>
              <w:t>Cubic Feet</w:t>
            </w:r>
          </w:p>
        </w:tc>
      </w:tr>
      <w:tr w:rsidR="00B70D7D" w:rsidTr="006F1CA6">
        <w:trPr>
          <w:cantSplit/>
          <w:trHeight w:val="113"/>
        </w:trPr>
        <w:tc>
          <w:tcPr>
            <w:tcW w:w="1728" w:type="dxa"/>
            <w:tcBorders>
              <w:top w:val="double"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uble"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2”x 26”x 38” Flat</w:t>
            </w:r>
          </w:p>
        </w:tc>
        <w:tc>
          <w:tcPr>
            <w:tcW w:w="2718" w:type="dxa"/>
            <w:tcBorders>
              <w:top w:val="double" w:sz="4" w:space="0" w:color="auto"/>
              <w:left w:val="dotted" w:sz="4" w:space="0" w:color="auto"/>
              <w:bottom w:val="dotted" w:sz="4" w:space="0" w:color="auto"/>
            </w:tcBorders>
          </w:tcPr>
          <w:p w:rsidR="00B70D7D" w:rsidRDefault="00B70D7D" w:rsidP="006F1CA6">
            <w:pPr>
              <w:jc w:val="center"/>
              <w:rPr>
                <w:sz w:val="18"/>
                <w:szCs w:val="18"/>
              </w:rPr>
            </w:pPr>
            <w:r>
              <w:rPr>
                <w:sz w:val="18"/>
                <w:szCs w:val="18"/>
              </w:rPr>
              <w:t>1.1</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2”x 26”x 50” Flat</w:t>
            </w:r>
          </w:p>
        </w:tc>
        <w:tc>
          <w:tcPr>
            <w:tcW w:w="271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2.2</w:t>
            </w:r>
          </w:p>
        </w:tc>
      </w:tr>
      <w:tr w:rsidR="00B70D7D" w:rsidTr="006F1CA6">
        <w:trPr>
          <w:cantSplit/>
          <w:trHeight w:val="113"/>
        </w:trPr>
        <w:tc>
          <w:tcPr>
            <w:tcW w:w="1728" w:type="dxa"/>
            <w:tcBorders>
              <w:top w:val="dotted" w:sz="4" w:space="0" w:color="auto"/>
              <w:bottom w:val="nil"/>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nil"/>
              <w:right w:val="dotted" w:sz="4" w:space="0" w:color="auto"/>
            </w:tcBorders>
          </w:tcPr>
          <w:p w:rsidR="00B70D7D" w:rsidRDefault="00B70D7D" w:rsidP="006F1CA6">
            <w:pPr>
              <w:rPr>
                <w:sz w:val="18"/>
                <w:szCs w:val="18"/>
              </w:rPr>
            </w:pPr>
            <w:r>
              <w:rPr>
                <w:sz w:val="18"/>
                <w:szCs w:val="18"/>
              </w:rPr>
              <w:t>4”x 26”x 38” Flat</w:t>
            </w:r>
          </w:p>
        </w:tc>
        <w:tc>
          <w:tcPr>
            <w:tcW w:w="2718" w:type="dxa"/>
            <w:tcBorders>
              <w:top w:val="dotted" w:sz="4" w:space="0" w:color="auto"/>
              <w:left w:val="dotted" w:sz="4" w:space="0" w:color="auto"/>
              <w:bottom w:val="nil"/>
            </w:tcBorders>
          </w:tcPr>
          <w:p w:rsidR="00B70D7D" w:rsidRDefault="00B70D7D" w:rsidP="006F1CA6">
            <w:pPr>
              <w:jc w:val="center"/>
              <w:rPr>
                <w:sz w:val="18"/>
                <w:szCs w:val="18"/>
              </w:rPr>
            </w:pPr>
            <w:r>
              <w:rPr>
                <w:sz w:val="18"/>
                <w:szCs w:val="18"/>
              </w:rPr>
              <w:t>2.3</w:t>
            </w:r>
          </w:p>
        </w:tc>
      </w:tr>
      <w:tr w:rsidR="00B70D7D" w:rsidTr="006F1CA6">
        <w:trPr>
          <w:cantSplit/>
          <w:trHeight w:val="113"/>
        </w:trPr>
        <w:tc>
          <w:tcPr>
            <w:tcW w:w="1728" w:type="dxa"/>
            <w:tcBorders>
              <w:top w:val="dotted" w:sz="4" w:space="0" w:color="auto"/>
              <w:bottom w:val="single"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single" w:sz="4" w:space="0" w:color="auto"/>
              <w:right w:val="dotted" w:sz="4" w:space="0" w:color="auto"/>
            </w:tcBorders>
          </w:tcPr>
          <w:p w:rsidR="00B70D7D" w:rsidRDefault="00B70D7D" w:rsidP="006F1CA6">
            <w:pPr>
              <w:rPr>
                <w:sz w:val="18"/>
                <w:szCs w:val="18"/>
              </w:rPr>
            </w:pPr>
            <w:r>
              <w:rPr>
                <w:sz w:val="18"/>
                <w:szCs w:val="18"/>
              </w:rPr>
              <w:t>4”x 26”x 50” Flat</w:t>
            </w:r>
          </w:p>
        </w:tc>
        <w:tc>
          <w:tcPr>
            <w:tcW w:w="2718" w:type="dxa"/>
            <w:tcBorders>
              <w:top w:val="dotted" w:sz="4" w:space="0" w:color="auto"/>
              <w:left w:val="dotted" w:sz="4" w:space="0" w:color="auto"/>
              <w:bottom w:val="single" w:sz="4" w:space="0" w:color="auto"/>
            </w:tcBorders>
          </w:tcPr>
          <w:p w:rsidR="00B70D7D" w:rsidRDefault="00B70D7D" w:rsidP="006F1CA6">
            <w:pPr>
              <w:jc w:val="center"/>
              <w:rPr>
                <w:sz w:val="18"/>
                <w:szCs w:val="18"/>
              </w:rPr>
            </w:pPr>
            <w:r>
              <w:rPr>
                <w:sz w:val="18"/>
                <w:szCs w:val="18"/>
              </w:rPr>
              <w:t>4.4</w:t>
            </w:r>
          </w:p>
        </w:tc>
      </w:tr>
    </w:tbl>
    <w:p w:rsidR="00B70D7D" w:rsidRDefault="00B70D7D" w:rsidP="00B70D7D">
      <w:pPr>
        <w:pStyle w:val="Heading3"/>
      </w:pPr>
      <w:r>
        <w:t>Map or Plan Tubes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4410"/>
        <w:gridCol w:w="2718"/>
      </w:tblGrid>
      <w:tr w:rsidR="00B70D7D" w:rsidTr="006F1CA6">
        <w:trPr>
          <w:cantSplit/>
          <w:trHeight w:val="113"/>
        </w:trPr>
        <w:tc>
          <w:tcPr>
            <w:tcW w:w="1728" w:type="dxa"/>
            <w:tcBorders>
              <w:top w:val="nil"/>
              <w:bottom w:val="nil"/>
            </w:tcBorders>
          </w:tcPr>
          <w:p w:rsidR="00B70D7D" w:rsidRDefault="00B70D7D" w:rsidP="006F1CA6">
            <w:pPr>
              <w:rPr>
                <w:b/>
                <w:bCs/>
                <w:sz w:val="18"/>
                <w:szCs w:val="18"/>
              </w:rPr>
            </w:pPr>
            <w:r>
              <w:rPr>
                <w:b/>
                <w:bCs/>
                <w:sz w:val="18"/>
                <w:szCs w:val="18"/>
              </w:rPr>
              <w:t>Quantity</w:t>
            </w:r>
          </w:p>
        </w:tc>
        <w:tc>
          <w:tcPr>
            <w:tcW w:w="4410" w:type="dxa"/>
            <w:tcBorders>
              <w:top w:val="nil"/>
              <w:bottom w:val="nil"/>
            </w:tcBorders>
          </w:tcPr>
          <w:p w:rsidR="00B70D7D" w:rsidRDefault="00B70D7D" w:rsidP="006F1CA6">
            <w:pPr>
              <w:rPr>
                <w:b/>
                <w:bCs/>
                <w:sz w:val="18"/>
                <w:szCs w:val="18"/>
              </w:rPr>
            </w:pPr>
            <w:r>
              <w:rPr>
                <w:b/>
                <w:bCs/>
                <w:sz w:val="18"/>
                <w:szCs w:val="18"/>
              </w:rPr>
              <w:t>Item and Size Description</w:t>
            </w:r>
          </w:p>
        </w:tc>
        <w:tc>
          <w:tcPr>
            <w:tcW w:w="2718" w:type="dxa"/>
            <w:tcBorders>
              <w:top w:val="nil"/>
              <w:bottom w:val="nil"/>
            </w:tcBorders>
          </w:tcPr>
          <w:p w:rsidR="00B70D7D" w:rsidRDefault="00B70D7D" w:rsidP="006F1CA6">
            <w:pPr>
              <w:jc w:val="center"/>
              <w:rPr>
                <w:b/>
                <w:color w:val="000000"/>
                <w:sz w:val="18"/>
                <w:szCs w:val="18"/>
              </w:rPr>
            </w:pPr>
            <w:r>
              <w:rPr>
                <w:b/>
                <w:color w:val="000000"/>
                <w:sz w:val="18"/>
                <w:szCs w:val="18"/>
              </w:rPr>
              <w:t>Cubic Feet</w:t>
            </w:r>
          </w:p>
        </w:tc>
      </w:tr>
      <w:tr w:rsidR="00B70D7D" w:rsidTr="006F1CA6">
        <w:trPr>
          <w:cantSplit/>
          <w:trHeight w:val="113"/>
        </w:trPr>
        <w:tc>
          <w:tcPr>
            <w:tcW w:w="1728" w:type="dxa"/>
            <w:tcBorders>
              <w:top w:val="double"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uble"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2”x 26”x 38” Roll</w:t>
            </w:r>
          </w:p>
        </w:tc>
        <w:tc>
          <w:tcPr>
            <w:tcW w:w="2718" w:type="dxa"/>
            <w:tcBorders>
              <w:top w:val="double" w:sz="4" w:space="0" w:color="auto"/>
              <w:left w:val="dotted" w:sz="4" w:space="0" w:color="auto"/>
              <w:bottom w:val="dotted" w:sz="4" w:space="0" w:color="auto"/>
            </w:tcBorders>
          </w:tcPr>
          <w:p w:rsidR="00B70D7D" w:rsidRDefault="00B70D7D" w:rsidP="006F1CA6">
            <w:pPr>
              <w:jc w:val="center"/>
              <w:rPr>
                <w:sz w:val="18"/>
                <w:szCs w:val="18"/>
              </w:rPr>
            </w:pPr>
            <w:r>
              <w:rPr>
                <w:sz w:val="18"/>
                <w:szCs w:val="18"/>
              </w:rPr>
              <w:t>0.1</w:t>
            </w:r>
          </w:p>
        </w:tc>
      </w:tr>
      <w:tr w:rsidR="00B70D7D" w:rsidTr="006F1CA6">
        <w:trPr>
          <w:cantSplit/>
          <w:trHeight w:val="113"/>
        </w:trPr>
        <w:tc>
          <w:tcPr>
            <w:tcW w:w="1728" w:type="dxa"/>
            <w:tcBorders>
              <w:top w:val="dotted" w:sz="4" w:space="0" w:color="auto"/>
              <w:bottom w:val="dotted"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dotted" w:sz="4" w:space="0" w:color="auto"/>
              <w:right w:val="dotted" w:sz="4" w:space="0" w:color="auto"/>
            </w:tcBorders>
          </w:tcPr>
          <w:p w:rsidR="00B70D7D" w:rsidRDefault="00B70D7D" w:rsidP="006F1CA6">
            <w:pPr>
              <w:rPr>
                <w:sz w:val="18"/>
                <w:szCs w:val="18"/>
              </w:rPr>
            </w:pPr>
            <w:r>
              <w:rPr>
                <w:sz w:val="18"/>
                <w:szCs w:val="18"/>
              </w:rPr>
              <w:t>2”x 26”x 50” Roll</w:t>
            </w:r>
          </w:p>
        </w:tc>
        <w:tc>
          <w:tcPr>
            <w:tcW w:w="2718" w:type="dxa"/>
            <w:tcBorders>
              <w:top w:val="dotted" w:sz="4" w:space="0" w:color="auto"/>
              <w:left w:val="dotted" w:sz="4" w:space="0" w:color="auto"/>
              <w:bottom w:val="dotted" w:sz="4" w:space="0" w:color="auto"/>
            </w:tcBorders>
          </w:tcPr>
          <w:p w:rsidR="00B70D7D" w:rsidRDefault="00B70D7D" w:rsidP="006F1CA6">
            <w:pPr>
              <w:jc w:val="center"/>
              <w:rPr>
                <w:sz w:val="18"/>
                <w:szCs w:val="18"/>
              </w:rPr>
            </w:pPr>
            <w:r>
              <w:rPr>
                <w:sz w:val="18"/>
                <w:szCs w:val="18"/>
              </w:rPr>
              <w:t>0.1</w:t>
            </w:r>
          </w:p>
        </w:tc>
      </w:tr>
      <w:tr w:rsidR="00B70D7D" w:rsidTr="006F1CA6">
        <w:trPr>
          <w:cantSplit/>
          <w:trHeight w:val="113"/>
        </w:trPr>
        <w:tc>
          <w:tcPr>
            <w:tcW w:w="1728" w:type="dxa"/>
            <w:tcBorders>
              <w:top w:val="dotted" w:sz="4" w:space="0" w:color="auto"/>
              <w:bottom w:val="nil"/>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nil"/>
              <w:right w:val="dotted" w:sz="4" w:space="0" w:color="auto"/>
            </w:tcBorders>
          </w:tcPr>
          <w:p w:rsidR="00B70D7D" w:rsidRDefault="00B70D7D" w:rsidP="006F1CA6">
            <w:pPr>
              <w:rPr>
                <w:sz w:val="18"/>
                <w:szCs w:val="18"/>
              </w:rPr>
            </w:pPr>
            <w:r>
              <w:rPr>
                <w:sz w:val="18"/>
                <w:szCs w:val="18"/>
              </w:rPr>
              <w:t>4”x 26”x 38” Roll</w:t>
            </w:r>
          </w:p>
        </w:tc>
        <w:tc>
          <w:tcPr>
            <w:tcW w:w="2718" w:type="dxa"/>
            <w:tcBorders>
              <w:top w:val="dotted" w:sz="4" w:space="0" w:color="auto"/>
              <w:left w:val="dotted" w:sz="4" w:space="0" w:color="auto"/>
              <w:bottom w:val="nil"/>
            </w:tcBorders>
          </w:tcPr>
          <w:p w:rsidR="00B70D7D" w:rsidRDefault="00B70D7D" w:rsidP="006F1CA6">
            <w:pPr>
              <w:jc w:val="center"/>
              <w:rPr>
                <w:sz w:val="18"/>
                <w:szCs w:val="18"/>
              </w:rPr>
            </w:pPr>
            <w:r>
              <w:rPr>
                <w:sz w:val="18"/>
                <w:szCs w:val="18"/>
              </w:rPr>
              <w:t>0.3</w:t>
            </w:r>
          </w:p>
        </w:tc>
      </w:tr>
      <w:tr w:rsidR="00B70D7D" w:rsidTr="006F1CA6">
        <w:trPr>
          <w:cantSplit/>
          <w:trHeight w:val="113"/>
        </w:trPr>
        <w:tc>
          <w:tcPr>
            <w:tcW w:w="1728" w:type="dxa"/>
            <w:tcBorders>
              <w:top w:val="dotted" w:sz="4" w:space="0" w:color="auto"/>
              <w:bottom w:val="single" w:sz="4" w:space="0" w:color="auto"/>
              <w:right w:val="dotted" w:sz="4" w:space="0" w:color="auto"/>
            </w:tcBorders>
          </w:tcPr>
          <w:p w:rsidR="00B70D7D" w:rsidRDefault="00B70D7D" w:rsidP="006F1CA6">
            <w:pPr>
              <w:jc w:val="center"/>
              <w:rPr>
                <w:sz w:val="18"/>
                <w:szCs w:val="18"/>
              </w:rPr>
            </w:pPr>
            <w:r>
              <w:rPr>
                <w:sz w:val="18"/>
                <w:szCs w:val="18"/>
              </w:rPr>
              <w:t>1</w:t>
            </w:r>
          </w:p>
        </w:tc>
        <w:tc>
          <w:tcPr>
            <w:tcW w:w="4410" w:type="dxa"/>
            <w:tcBorders>
              <w:top w:val="dotted" w:sz="4" w:space="0" w:color="auto"/>
              <w:left w:val="dotted" w:sz="4" w:space="0" w:color="auto"/>
              <w:bottom w:val="single" w:sz="4" w:space="0" w:color="auto"/>
              <w:right w:val="dotted" w:sz="4" w:space="0" w:color="auto"/>
            </w:tcBorders>
          </w:tcPr>
          <w:p w:rsidR="00B70D7D" w:rsidRDefault="00B70D7D" w:rsidP="006F1CA6">
            <w:pPr>
              <w:rPr>
                <w:sz w:val="18"/>
                <w:szCs w:val="18"/>
              </w:rPr>
            </w:pPr>
            <w:r>
              <w:rPr>
                <w:sz w:val="18"/>
                <w:szCs w:val="18"/>
              </w:rPr>
              <w:t>4”x 26”x 50” Roll</w:t>
            </w:r>
          </w:p>
        </w:tc>
        <w:tc>
          <w:tcPr>
            <w:tcW w:w="2718" w:type="dxa"/>
            <w:tcBorders>
              <w:top w:val="dotted" w:sz="4" w:space="0" w:color="auto"/>
              <w:left w:val="dotted" w:sz="4" w:space="0" w:color="auto"/>
              <w:bottom w:val="single" w:sz="4" w:space="0" w:color="auto"/>
            </w:tcBorders>
          </w:tcPr>
          <w:p w:rsidR="00B70D7D" w:rsidRDefault="00B70D7D" w:rsidP="006F1CA6">
            <w:pPr>
              <w:jc w:val="center"/>
              <w:rPr>
                <w:sz w:val="18"/>
                <w:szCs w:val="18"/>
              </w:rPr>
            </w:pPr>
            <w:r>
              <w:rPr>
                <w:sz w:val="18"/>
                <w:szCs w:val="18"/>
              </w:rPr>
              <w:t>0.5</w:t>
            </w:r>
          </w:p>
        </w:tc>
      </w:tr>
    </w:tbl>
    <w:p w:rsidR="00B70D7D" w:rsidRDefault="00B70D7D" w:rsidP="00B70D7D">
      <w:pPr>
        <w:rPr>
          <w:sz w:val="18"/>
          <w:szCs w:val="18"/>
        </w:rPr>
      </w:pPr>
    </w:p>
    <w:p w:rsidR="00B70D7D" w:rsidRDefault="00B70D7D" w:rsidP="00B70D7D">
      <w:pPr>
        <w:rPr>
          <w:sz w:val="22"/>
          <w:szCs w:val="22"/>
        </w:rPr>
      </w:pPr>
      <w:r>
        <w:rPr>
          <w:b/>
          <w:sz w:val="26"/>
          <w:szCs w:val="26"/>
        </w:rPr>
        <w:t xml:space="preserve">Other Situations:  </w:t>
      </w:r>
      <w:r>
        <w:rPr>
          <w:sz w:val="22"/>
          <w:szCs w:val="22"/>
        </w:rPr>
        <w:t>To convert measurements of items of other size into Cubic Feet, use the following formula: Measure in inches and then multiply the item’s LENGTH x WIDTH x HEIGHT then divide the total by 1728 to equal cubic feet.</w:t>
      </w:r>
    </w:p>
    <w:p w:rsidR="00B70D7D" w:rsidRDefault="00B70D7D" w:rsidP="00B70D7D">
      <w:pPr>
        <w:rPr>
          <w:b/>
          <w:sz w:val="26"/>
          <w:szCs w:val="26"/>
        </w:rPr>
      </w:pPr>
    </w:p>
    <w:p w:rsidR="00B70D7D" w:rsidRDefault="00B70D7D" w:rsidP="00B70D7D">
      <w:pPr>
        <w:pStyle w:val="Heading2"/>
        <w:jc w:val="center"/>
        <w:rPr>
          <w:sz w:val="26"/>
          <w:szCs w:val="26"/>
        </w:rPr>
      </w:pPr>
      <w:r>
        <w:rPr>
          <w:sz w:val="44"/>
          <w:szCs w:val="44"/>
        </w:rPr>
        <w:br w:type="page"/>
      </w:r>
      <w:bookmarkStart w:id="75" w:name="_Toc171844180"/>
      <w:r>
        <w:rPr>
          <w:caps w:val="0"/>
          <w:sz w:val="44"/>
          <w:szCs w:val="44"/>
        </w:rPr>
        <w:lastRenderedPageBreak/>
        <w:t>SAMPLE INVENTORY MAP</w:t>
      </w:r>
      <w:bookmarkEnd w:id="75"/>
    </w:p>
    <w:p w:rsidR="00B70D7D" w:rsidRDefault="00B70D7D" w:rsidP="00B70D7D">
      <w:pPr>
        <w:rPr>
          <w:sz w:val="18"/>
          <w:szCs w:val="18"/>
        </w:rPr>
      </w:pPr>
    </w:p>
    <w:p w:rsidR="00B70D7D" w:rsidRDefault="005D70C8" w:rsidP="00B70D7D">
      <w:pPr>
        <w:rPr>
          <w:sz w:val="18"/>
          <w:szCs w:val="18"/>
        </w:rPr>
      </w:pPr>
      <w:r>
        <w:rPr>
          <w:noProof/>
          <w:sz w:val="18"/>
          <w:szCs w:val="18"/>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margin-left:13.05pt;margin-top:7.15pt;width:180pt;height:43.2pt;z-index:251660288">
            <v:textbox style="mso-next-textbox:#_x0000_s1026">
              <w:txbxContent>
                <w:p w:rsidR="00B70D7D" w:rsidRDefault="00B70D7D" w:rsidP="00B70D7D">
                  <w:pPr>
                    <w:rPr>
                      <w:sz w:val="29"/>
                      <w:szCs w:val="29"/>
                    </w:rPr>
                  </w:pPr>
                  <w:r>
                    <w:rPr>
                      <w:sz w:val="29"/>
                      <w:szCs w:val="29"/>
                    </w:rPr>
                    <w:t>1</w:t>
                  </w:r>
                  <w:r>
                    <w:rPr>
                      <w:sz w:val="29"/>
                      <w:szCs w:val="29"/>
                    </w:rPr>
                    <w:tab/>
                    <w:t>2</w:t>
                  </w:r>
                  <w:r>
                    <w:rPr>
                      <w:sz w:val="29"/>
                      <w:szCs w:val="29"/>
                    </w:rPr>
                    <w:tab/>
                    <w:t>3</w:t>
                  </w:r>
                  <w:r>
                    <w:rPr>
                      <w:sz w:val="29"/>
                      <w:szCs w:val="29"/>
                    </w:rPr>
                    <w:tab/>
                    <w:t>4</w:t>
                  </w:r>
                  <w:r>
                    <w:rPr>
                      <w:sz w:val="29"/>
                      <w:szCs w:val="29"/>
                    </w:rPr>
                    <w:tab/>
                    <w:t>5</w:t>
                  </w:r>
                </w:p>
              </w:txbxContent>
            </v:textbox>
          </v:shape>
        </w:pict>
      </w:r>
    </w:p>
    <w:p w:rsidR="00B70D7D" w:rsidRDefault="00B70D7D" w:rsidP="00B70D7D">
      <w:pPr>
        <w:rPr>
          <w:sz w:val="18"/>
          <w:szCs w:val="18"/>
        </w:rPr>
      </w:pPr>
    </w:p>
    <w:p w:rsidR="00B70D7D" w:rsidRDefault="005D70C8" w:rsidP="00B70D7D">
      <w:pPr>
        <w:jc w:val="center"/>
        <w:rPr>
          <w:sz w:val="22"/>
          <w:szCs w:val="22"/>
        </w:rPr>
      </w:pPr>
      <w:r>
        <w:rPr>
          <w:noProof/>
          <w:sz w:val="22"/>
          <w:szCs w:val="22"/>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3" type="#_x0000_t84" style="position:absolute;left:0;text-align:left;margin-left:327.6pt;margin-top:10.5pt;width:43.2pt;height:259.2pt;z-index:251667456" o:allowincell="f">
            <v:textbox style="mso-next-textbox:#_x0000_s1033">
              <w:txbxContent>
                <w:p w:rsidR="00B70D7D" w:rsidRDefault="00B70D7D" w:rsidP="00B70D7D">
                  <w:pPr>
                    <w:rPr>
                      <w:sz w:val="29"/>
                      <w:szCs w:val="29"/>
                    </w:rPr>
                  </w:pPr>
                  <w:r>
                    <w:rPr>
                      <w:sz w:val="29"/>
                      <w:szCs w:val="29"/>
                    </w:rPr>
                    <w:t>12</w:t>
                  </w:r>
                </w:p>
              </w:txbxContent>
            </v:textbox>
          </v:shape>
        </w:pict>
      </w:r>
      <w:r w:rsidR="00B70D7D">
        <w:rPr>
          <w:sz w:val="22"/>
          <w:szCs w:val="22"/>
        </w:rPr>
        <w:tab/>
      </w:r>
      <w:r w:rsidR="00B70D7D">
        <w:rPr>
          <w:sz w:val="22"/>
          <w:szCs w:val="22"/>
        </w:rPr>
        <w:tab/>
      </w:r>
      <w:r w:rsidR="00B70D7D">
        <w:rPr>
          <w:sz w:val="22"/>
          <w:szCs w:val="22"/>
        </w:rPr>
        <w:tab/>
      </w:r>
      <w:r w:rsidR="00B70D7D">
        <w:rPr>
          <w:sz w:val="22"/>
          <w:szCs w:val="22"/>
        </w:rPr>
        <w:tab/>
      </w:r>
    </w:p>
    <w:p w:rsidR="00B70D7D" w:rsidRDefault="00B70D7D" w:rsidP="00B70D7D">
      <w:pPr>
        <w:jc w:val="center"/>
        <w:rPr>
          <w:sz w:val="22"/>
          <w:szCs w:val="22"/>
        </w:rPr>
      </w:pPr>
      <w:r>
        <w:rPr>
          <w:sz w:val="22"/>
          <w:szCs w:val="22"/>
        </w:rPr>
        <w:tab/>
      </w:r>
      <w:r>
        <w:rPr>
          <w:sz w:val="22"/>
          <w:szCs w:val="22"/>
        </w:rPr>
        <w:tab/>
      </w:r>
      <w:r>
        <w:rPr>
          <w:sz w:val="22"/>
          <w:szCs w:val="22"/>
        </w:rPr>
        <w:tab/>
      </w:r>
      <w:r>
        <w:rPr>
          <w:sz w:val="22"/>
          <w:szCs w:val="22"/>
        </w:rPr>
        <w:tab/>
        <w:t>Roller Shelving</w:t>
      </w:r>
    </w:p>
    <w:p w:rsidR="00B70D7D" w:rsidRDefault="005D70C8" w:rsidP="00B70D7D">
      <w:pPr>
        <w:jc w:val="center"/>
        <w:rPr>
          <w:sz w:val="22"/>
          <w:szCs w:val="22"/>
        </w:rPr>
      </w:pPr>
      <w:r>
        <w:rPr>
          <w:noProof/>
          <w:sz w:val="22"/>
          <w:szCs w:val="22"/>
        </w:rPr>
        <w:pict>
          <v:line id="_x0000_s1034" style="position:absolute;left:0;text-align:left;z-index:251668480" from="277.2pt,4.5pt" to="334.8pt,4.5pt" o:allowincell="f">
            <v:stroke endarrow="block"/>
          </v:line>
        </w:pict>
      </w:r>
    </w:p>
    <w:p w:rsidR="00B70D7D" w:rsidRDefault="00B70D7D" w:rsidP="00B70D7D">
      <w:pPr>
        <w:ind w:left="720"/>
        <w:rPr>
          <w:sz w:val="22"/>
          <w:szCs w:val="22"/>
        </w:rPr>
      </w:pPr>
      <w:r>
        <w:rPr>
          <w:sz w:val="22"/>
          <w:szCs w:val="22"/>
        </w:rPr>
        <w:t xml:space="preserve">     FILE CABINETS</w:t>
      </w:r>
    </w:p>
    <w:p w:rsidR="00B70D7D" w:rsidRDefault="00B70D7D" w:rsidP="00B70D7D">
      <w:pPr>
        <w:rPr>
          <w:sz w:val="22"/>
          <w:szCs w:val="22"/>
        </w:rPr>
      </w:pPr>
    </w:p>
    <w:p w:rsidR="00B70D7D" w:rsidRDefault="005D70C8" w:rsidP="00B70D7D">
      <w:pPr>
        <w:pStyle w:val="Heading3"/>
      </w:pPr>
      <w:r>
        <w:rPr>
          <w:noProof/>
        </w:rPr>
        <w:pict>
          <v:shapetype id="_x0000_t202" coordsize="21600,21600" o:spt="202" path="m,l,21600r21600,l21600,xe">
            <v:stroke joinstyle="miter"/>
            <v:path gradientshapeok="t" o:connecttype="rect"/>
          </v:shapetype>
          <v:shape id="_x0000_s1036" type="#_x0000_t202" style="position:absolute;margin-left:192pt;margin-top:30.45pt;width:86.4pt;height:36pt;z-index:251670528" o:allowincell="f">
            <v:textbox style="mso-next-textbox:#_x0000_s1036">
              <w:txbxContent>
                <w:p w:rsidR="00B70D7D" w:rsidRDefault="00B70D7D" w:rsidP="00B70D7D">
                  <w:pPr>
                    <w:jc w:val="center"/>
                    <w:rPr>
                      <w:sz w:val="18"/>
                      <w:szCs w:val="18"/>
                    </w:rPr>
                  </w:pPr>
                  <w:r>
                    <w:rPr>
                      <w:sz w:val="18"/>
                      <w:szCs w:val="18"/>
                    </w:rPr>
                    <w:t>Work Table</w:t>
                  </w:r>
                </w:p>
                <w:p w:rsidR="00B70D7D" w:rsidRDefault="00B70D7D" w:rsidP="00B70D7D">
                  <w:pPr>
                    <w:jc w:val="center"/>
                    <w:rPr>
                      <w:sz w:val="29"/>
                      <w:szCs w:val="29"/>
                    </w:rPr>
                  </w:pPr>
                  <w:r>
                    <w:rPr>
                      <w:sz w:val="29"/>
                      <w:szCs w:val="29"/>
                    </w:rPr>
                    <w:t>11</w:t>
                  </w:r>
                </w:p>
              </w:txbxContent>
            </v:textbox>
          </v:shape>
        </w:pict>
      </w:r>
      <w:r w:rsidR="00B70D7D">
        <w:t>Networked PCs</w:t>
      </w:r>
    </w:p>
    <w:p w:rsidR="00B70D7D" w:rsidRDefault="005D70C8" w:rsidP="00B70D7D">
      <w:pPr>
        <w:rPr>
          <w:sz w:val="22"/>
          <w:szCs w:val="22"/>
        </w:rPr>
      </w:pPr>
      <w:r>
        <w:rPr>
          <w:noProof/>
          <w:sz w:val="22"/>
          <w:szCs w:val="22"/>
        </w:rPr>
        <w:pict>
          <v:shape id="_x0000_s1027" type="#_x0000_t84" style="position:absolute;margin-left:75.6pt;margin-top:.3pt;width:28.8pt;height:36pt;z-index:251661312" o:allowincell="f">
            <v:textbox style="mso-next-textbox:#_x0000_s1027">
              <w:txbxContent>
                <w:p w:rsidR="00B70D7D" w:rsidRDefault="00B70D7D" w:rsidP="00B70D7D">
                  <w:pPr>
                    <w:rPr>
                      <w:sz w:val="29"/>
                      <w:szCs w:val="29"/>
                    </w:rPr>
                  </w:pPr>
                  <w:r>
                    <w:rPr>
                      <w:sz w:val="29"/>
                      <w:szCs w:val="29"/>
                    </w:rPr>
                    <w:t>6</w:t>
                  </w:r>
                </w:p>
              </w:txbxContent>
            </v:textbox>
          </v:shape>
        </w:pict>
      </w:r>
      <w:r>
        <w:rPr>
          <w:noProof/>
          <w:sz w:val="22"/>
          <w:szCs w:val="22"/>
        </w:rPr>
        <w:pict>
          <v:shape id="_x0000_s1028" type="#_x0000_t84" style="position:absolute;margin-left:118.8pt;margin-top:.3pt;width:28.8pt;height:36pt;z-index:251662336" o:allowincell="f">
            <v:textbox style="mso-next-textbox:#_x0000_s1028">
              <w:txbxContent>
                <w:p w:rsidR="00B70D7D" w:rsidRDefault="00B70D7D" w:rsidP="00B70D7D">
                  <w:pPr>
                    <w:rPr>
                      <w:sz w:val="29"/>
                      <w:szCs w:val="29"/>
                    </w:rPr>
                  </w:pPr>
                  <w:r>
                    <w:rPr>
                      <w:sz w:val="29"/>
                      <w:szCs w:val="29"/>
                    </w:rPr>
                    <w:t>7</w:t>
                  </w:r>
                </w:p>
              </w:txbxContent>
            </v:textbox>
          </v:shape>
        </w:pict>
      </w:r>
      <w:r w:rsidR="00B70D7D">
        <w:rPr>
          <w:sz w:val="22"/>
          <w:szCs w:val="22"/>
        </w:rPr>
        <w:tab/>
      </w:r>
      <w:r w:rsidR="00B70D7D">
        <w:rPr>
          <w:sz w:val="22"/>
          <w:szCs w:val="22"/>
        </w:rPr>
        <w:tab/>
      </w:r>
    </w:p>
    <w:p w:rsidR="00B70D7D" w:rsidRDefault="00B70D7D" w:rsidP="00B70D7D">
      <w:pPr>
        <w:rPr>
          <w:sz w:val="22"/>
          <w:szCs w:val="22"/>
        </w:rPr>
      </w:pPr>
    </w:p>
    <w:p w:rsidR="00B70D7D" w:rsidRDefault="00B70D7D" w:rsidP="00B70D7D">
      <w:pPr>
        <w:rPr>
          <w:sz w:val="22"/>
          <w:szCs w:val="22"/>
        </w:rPr>
      </w:pPr>
    </w:p>
    <w:p w:rsidR="00B70D7D" w:rsidRDefault="00B70D7D" w:rsidP="00B70D7D">
      <w:pPr>
        <w:rPr>
          <w:sz w:val="26"/>
          <w:szCs w:val="26"/>
        </w:rPr>
      </w:pPr>
    </w:p>
    <w:p w:rsidR="00B70D7D" w:rsidRDefault="005D70C8" w:rsidP="00B70D7D">
      <w:pPr>
        <w:rPr>
          <w:sz w:val="26"/>
          <w:szCs w:val="26"/>
        </w:rPr>
      </w:pPr>
      <w:r>
        <w:rPr>
          <w:noProof/>
          <w:sz w:val="26"/>
          <w:szCs w:val="26"/>
        </w:rPr>
        <w:pict>
          <v:rect id="_x0000_s1030" style="position:absolute;margin-left:126pt;margin-top:13.6pt;width:36pt;height:36pt;z-index:251664384" o:allowincell="f">
            <v:textbox style="mso-next-textbox:#_x0000_s1030">
              <w:txbxContent>
                <w:p w:rsidR="00B70D7D" w:rsidRDefault="00B70D7D" w:rsidP="00B70D7D">
                  <w:pPr>
                    <w:jc w:val="center"/>
                    <w:rPr>
                      <w:sz w:val="29"/>
                      <w:szCs w:val="29"/>
                    </w:rPr>
                  </w:pPr>
                  <w:r>
                    <w:rPr>
                      <w:sz w:val="29"/>
                      <w:szCs w:val="29"/>
                    </w:rPr>
                    <w:t>10</w:t>
                  </w:r>
                </w:p>
              </w:txbxContent>
            </v:textbox>
          </v:rect>
        </w:pict>
      </w:r>
      <w:r>
        <w:rPr>
          <w:noProof/>
          <w:sz w:val="26"/>
          <w:szCs w:val="26"/>
        </w:rPr>
        <w:pict>
          <v:shapetype id="_x0000_t109" coordsize="21600,21600" o:spt="109" path="m,l,21600r21600,l21600,xe">
            <v:stroke joinstyle="miter"/>
            <v:path gradientshapeok="t" o:connecttype="rect"/>
          </v:shapetype>
          <v:shape id="_x0000_s1029" type="#_x0000_t109" style="position:absolute;margin-left:68.4pt;margin-top:13.6pt;width:36pt;height:36pt;z-index:251663360" o:allowincell="f">
            <v:textbox style="mso-next-textbox:#_x0000_s1029">
              <w:txbxContent>
                <w:p w:rsidR="00B70D7D" w:rsidRDefault="00B70D7D" w:rsidP="00B70D7D">
                  <w:pPr>
                    <w:jc w:val="center"/>
                    <w:rPr>
                      <w:sz w:val="29"/>
                      <w:szCs w:val="29"/>
                    </w:rPr>
                  </w:pPr>
                  <w:r>
                    <w:rPr>
                      <w:sz w:val="29"/>
                      <w:szCs w:val="29"/>
                    </w:rPr>
                    <w:t>8</w:t>
                  </w:r>
                </w:p>
              </w:txbxContent>
            </v:textbox>
          </v:shape>
        </w:pict>
      </w:r>
    </w:p>
    <w:p w:rsidR="00B70D7D" w:rsidRDefault="005D70C8" w:rsidP="00B70D7D">
      <w:pPr>
        <w:rPr>
          <w:sz w:val="26"/>
          <w:szCs w:val="26"/>
        </w:rPr>
      </w:pPr>
      <w:r>
        <w:rPr>
          <w:noProof/>
          <w:sz w:val="26"/>
          <w:szCs w:val="26"/>
        </w:rPr>
        <w:pict>
          <v:line id="_x0000_s1037" style="position:absolute;z-index:251671552" from="3.6pt,141.5pt" to="392.4pt,141.5pt" o:allowincell="f"/>
        </w:pict>
      </w:r>
      <w:r>
        <w:rPr>
          <w:noProof/>
          <w:sz w:val="26"/>
          <w:szCs w:val="26"/>
        </w:rPr>
        <w:pict>
          <v:line id="_x0000_s1035" style="position:absolute;z-index:251669504" from="3.6pt,40.7pt" to="61.2pt,40.7pt" o:allowincell="f">
            <v:stroke endarrow="block"/>
          </v:line>
        </w:pict>
      </w:r>
      <w:r w:rsidR="00B70D7D">
        <w:rPr>
          <w:sz w:val="26"/>
          <w:szCs w:val="26"/>
        </w:rPr>
        <w:t>Desk</w:t>
      </w:r>
      <w:r>
        <w:rPr>
          <w:noProof/>
          <w:sz w:val="26"/>
          <w:szCs w:val="26"/>
        </w:rPr>
        <w:pict>
          <v:rect id="_x0000_s1032" style="position:absolute;margin-left:68.4pt;margin-top:49.6pt;width:36pt;height:36pt;z-index:251666432;mso-position-horizontal-relative:text;mso-position-vertical-relative:text" o:allowincell="f">
            <v:textbox style="mso-next-textbox:#_x0000_s1032">
              <w:txbxContent>
                <w:p w:rsidR="00B70D7D" w:rsidRDefault="00B70D7D" w:rsidP="00B70D7D">
                  <w:pPr>
                    <w:jc w:val="center"/>
                    <w:rPr>
                      <w:sz w:val="29"/>
                      <w:szCs w:val="29"/>
                    </w:rPr>
                  </w:pPr>
                  <w:r>
                    <w:rPr>
                      <w:sz w:val="29"/>
                      <w:szCs w:val="29"/>
                    </w:rPr>
                    <w:t>9</w:t>
                  </w:r>
                </w:p>
                <w:p w:rsidR="00B70D7D" w:rsidRDefault="00B70D7D" w:rsidP="00B70D7D">
                  <w:pPr>
                    <w:jc w:val="center"/>
                    <w:rPr>
                      <w:sz w:val="29"/>
                      <w:szCs w:val="29"/>
                    </w:rPr>
                  </w:pPr>
                </w:p>
                <w:p w:rsidR="00B70D7D" w:rsidRDefault="00B70D7D" w:rsidP="00B70D7D">
                  <w:pPr>
                    <w:jc w:val="center"/>
                    <w:rPr>
                      <w:sz w:val="29"/>
                      <w:szCs w:val="29"/>
                    </w:rPr>
                  </w:pPr>
                </w:p>
                <w:p w:rsidR="00B70D7D" w:rsidRDefault="00B70D7D" w:rsidP="00B70D7D">
                  <w:pPr>
                    <w:jc w:val="center"/>
                    <w:rPr>
                      <w:sz w:val="29"/>
                      <w:szCs w:val="29"/>
                    </w:rPr>
                  </w:pPr>
                </w:p>
              </w:txbxContent>
            </v:textbox>
          </v:rect>
        </w:pict>
      </w:r>
      <w:r>
        <w:rPr>
          <w:noProof/>
          <w:sz w:val="26"/>
          <w:szCs w:val="26"/>
        </w:rPr>
        <w:pict>
          <v:rect id="_x0000_s1031" style="position:absolute;margin-left:126pt;margin-top:49.6pt;width:36pt;height:36pt;z-index:251665408;mso-position-horizontal-relative:text;mso-position-vertical-relative:text" o:allowincell="f">
            <v:textbox style="mso-next-textbox:#_x0000_s1031">
              <w:txbxContent>
                <w:p w:rsidR="00B70D7D" w:rsidRDefault="00B70D7D" w:rsidP="00B70D7D">
                  <w:pPr>
                    <w:jc w:val="center"/>
                    <w:rPr>
                      <w:sz w:val="29"/>
                      <w:szCs w:val="29"/>
                    </w:rPr>
                  </w:pPr>
                  <w:r>
                    <w:rPr>
                      <w:sz w:val="29"/>
                      <w:szCs w:val="29"/>
                    </w:rPr>
                    <w:t>11</w:t>
                  </w:r>
                </w:p>
              </w:txbxContent>
            </v:textbox>
          </v:rect>
        </w:pict>
      </w:r>
    </w:p>
    <w:p w:rsidR="00B70D7D" w:rsidRDefault="00B70D7D" w:rsidP="00B70D7D">
      <w:pPr>
        <w:rPr>
          <w:sz w:val="18"/>
          <w:szCs w:val="18"/>
        </w:rPr>
      </w:pPr>
    </w:p>
    <w:p w:rsidR="00B70D7D" w:rsidRDefault="00B70D7D" w:rsidP="00B70D7D">
      <w:pPr>
        <w:pStyle w:val="FootnoteText"/>
        <w:rPr>
          <w:sz w:val="18"/>
          <w:szCs w:val="18"/>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5D70C8" w:rsidP="00B70D7D">
      <w:pPr>
        <w:pStyle w:val="BodyText2"/>
        <w:rPr>
          <w:sz w:val="22"/>
          <w:szCs w:val="22"/>
        </w:rPr>
      </w:pPr>
      <w:r w:rsidRPr="005D70C8">
        <w:rPr>
          <w:noProof/>
          <w:sz w:val="18"/>
          <w:szCs w:val="18"/>
        </w:rPr>
        <w:pict>
          <v:shape id="_x0000_s1038" type="#_x0000_t202" style="position:absolute;margin-left:10.8pt;margin-top:1.1pt;width:381.6pt;height:2in;z-index:251672576" o:allowincell="f" stroked="f">
            <v:textbox style="mso-next-textbox:#_x0000_s1038">
              <w:txbxContent>
                <w:p w:rsidR="00B70D7D" w:rsidRDefault="00B70D7D" w:rsidP="00B70D7D">
                  <w:pPr>
                    <w:pStyle w:val="Footer"/>
                    <w:spacing w:line="360" w:lineRule="auto"/>
                    <w:rPr>
                      <w:sz w:val="22"/>
                      <w:szCs w:val="22"/>
                    </w:rPr>
                  </w:pPr>
                  <w:r>
                    <w:rPr>
                      <w:sz w:val="22"/>
                      <w:szCs w:val="22"/>
                    </w:rPr>
                    <w:t>Office</w:t>
                  </w:r>
                  <w:proofErr w:type="gramStart"/>
                  <w:r>
                    <w:rPr>
                      <w:sz w:val="22"/>
                      <w:szCs w:val="22"/>
                    </w:rPr>
                    <w:t>:_</w:t>
                  </w:r>
                  <w:proofErr w:type="gramEnd"/>
                  <w:r>
                    <w:rPr>
                      <w:sz w:val="22"/>
                      <w:szCs w:val="22"/>
                    </w:rPr>
                    <w:t>__________________________</w:t>
                  </w:r>
                </w:p>
                <w:p w:rsidR="00B70D7D" w:rsidRDefault="00B70D7D" w:rsidP="00B70D7D">
                  <w:pPr>
                    <w:pStyle w:val="Footer"/>
                    <w:spacing w:line="360" w:lineRule="auto"/>
                    <w:rPr>
                      <w:sz w:val="22"/>
                      <w:szCs w:val="22"/>
                    </w:rPr>
                  </w:pPr>
                  <w:r>
                    <w:rPr>
                      <w:sz w:val="22"/>
                      <w:szCs w:val="22"/>
                    </w:rPr>
                    <w:t>Building</w:t>
                  </w:r>
                  <w:proofErr w:type="gramStart"/>
                  <w:r>
                    <w:rPr>
                      <w:sz w:val="22"/>
                      <w:szCs w:val="22"/>
                    </w:rPr>
                    <w:t>:_</w:t>
                  </w:r>
                  <w:proofErr w:type="gramEnd"/>
                  <w:r>
                    <w:rPr>
                      <w:sz w:val="22"/>
                      <w:szCs w:val="22"/>
                    </w:rPr>
                    <w:t>__________________________</w:t>
                  </w:r>
                </w:p>
                <w:p w:rsidR="00B70D7D" w:rsidRDefault="00B70D7D" w:rsidP="00B70D7D">
                  <w:pPr>
                    <w:pStyle w:val="Footer"/>
                    <w:spacing w:line="360" w:lineRule="auto"/>
                    <w:rPr>
                      <w:sz w:val="22"/>
                      <w:szCs w:val="22"/>
                    </w:rPr>
                  </w:pPr>
                  <w:r>
                    <w:rPr>
                      <w:sz w:val="22"/>
                      <w:szCs w:val="22"/>
                    </w:rPr>
                    <w:t>Address</w:t>
                  </w:r>
                  <w:proofErr w:type="gramStart"/>
                  <w:r>
                    <w:rPr>
                      <w:sz w:val="22"/>
                      <w:szCs w:val="22"/>
                    </w:rPr>
                    <w:t>:_</w:t>
                  </w:r>
                  <w:proofErr w:type="gramEnd"/>
                  <w:r>
                    <w:rPr>
                      <w:sz w:val="22"/>
                      <w:szCs w:val="22"/>
                    </w:rPr>
                    <w:t>__________________________</w:t>
                  </w:r>
                </w:p>
                <w:p w:rsidR="00B70D7D" w:rsidRDefault="00B70D7D" w:rsidP="00B70D7D">
                  <w:pPr>
                    <w:pStyle w:val="Footer"/>
                    <w:spacing w:line="360" w:lineRule="auto"/>
                    <w:rPr>
                      <w:sz w:val="22"/>
                      <w:szCs w:val="22"/>
                    </w:rPr>
                  </w:pPr>
                  <w:r>
                    <w:rPr>
                      <w:sz w:val="22"/>
                      <w:szCs w:val="22"/>
                    </w:rPr>
                    <w:t>Room</w:t>
                  </w:r>
                  <w:proofErr w:type="gramStart"/>
                  <w:r>
                    <w:rPr>
                      <w:sz w:val="22"/>
                      <w:szCs w:val="22"/>
                    </w:rPr>
                    <w:t>:_</w:t>
                  </w:r>
                  <w:proofErr w:type="gramEnd"/>
                  <w:r>
                    <w:rPr>
                      <w:sz w:val="22"/>
                      <w:szCs w:val="22"/>
                    </w:rPr>
                    <w:t>_________________________</w:t>
                  </w:r>
                </w:p>
                <w:p w:rsidR="00B70D7D" w:rsidRDefault="00B70D7D" w:rsidP="00B70D7D">
                  <w:pPr>
                    <w:pStyle w:val="Footer"/>
                    <w:spacing w:line="360" w:lineRule="auto"/>
                    <w:rPr>
                      <w:sz w:val="22"/>
                      <w:szCs w:val="22"/>
                    </w:rPr>
                  </w:pPr>
                  <w:r>
                    <w:rPr>
                      <w:sz w:val="22"/>
                      <w:szCs w:val="22"/>
                    </w:rPr>
                    <w:t>Date</w:t>
                  </w:r>
                  <w:proofErr w:type="gramStart"/>
                  <w:r>
                    <w:rPr>
                      <w:sz w:val="22"/>
                      <w:szCs w:val="22"/>
                    </w:rPr>
                    <w:t>:_</w:t>
                  </w:r>
                  <w:proofErr w:type="gramEnd"/>
                  <w:r>
                    <w:rPr>
                      <w:sz w:val="22"/>
                      <w:szCs w:val="22"/>
                    </w:rPr>
                    <w:t>_________________________</w:t>
                  </w:r>
                </w:p>
                <w:p w:rsidR="00B70D7D" w:rsidRDefault="00B70D7D" w:rsidP="00B70D7D">
                  <w:pPr>
                    <w:pStyle w:val="Footer"/>
                    <w:spacing w:line="360" w:lineRule="auto"/>
                    <w:rPr>
                      <w:sz w:val="22"/>
                      <w:szCs w:val="22"/>
                    </w:rPr>
                  </w:pPr>
                  <w:r>
                    <w:rPr>
                      <w:sz w:val="22"/>
                      <w:szCs w:val="22"/>
                    </w:rPr>
                    <w:t>Map Drawn By</w:t>
                  </w:r>
                  <w:proofErr w:type="gramStart"/>
                  <w:r>
                    <w:rPr>
                      <w:sz w:val="22"/>
                      <w:szCs w:val="22"/>
                    </w:rPr>
                    <w:t>:_</w:t>
                  </w:r>
                  <w:proofErr w:type="gramEnd"/>
                  <w:r>
                    <w:rPr>
                      <w:sz w:val="22"/>
                      <w:szCs w:val="22"/>
                    </w:rPr>
                    <w:t>_________________________</w:t>
                  </w:r>
                </w:p>
                <w:p w:rsidR="00B70D7D" w:rsidRDefault="00B70D7D" w:rsidP="00B70D7D">
                  <w:pPr>
                    <w:rPr>
                      <w:sz w:val="18"/>
                      <w:szCs w:val="18"/>
                    </w:rPr>
                  </w:pPr>
                </w:p>
              </w:txbxContent>
            </v:textbox>
          </v:shape>
        </w:pict>
      </w: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pPr>
    </w:p>
    <w:p w:rsidR="00B70D7D" w:rsidRDefault="00B70D7D" w:rsidP="00B70D7D">
      <w:pPr>
        <w:pStyle w:val="BodyText2"/>
        <w:rPr>
          <w:sz w:val="22"/>
          <w:szCs w:val="22"/>
        </w:rPr>
        <w:sectPr w:rsidR="00B70D7D" w:rsidSect="007B2AB2">
          <w:pgSz w:w="12240" w:h="15840" w:code="1"/>
          <w:pgMar w:top="1008" w:right="1440" w:bottom="1008" w:left="1440" w:header="360" w:footer="749" w:gutter="0"/>
          <w:cols w:space="720"/>
          <w:titlePg/>
        </w:sectPr>
      </w:pPr>
    </w:p>
    <w:p w:rsidR="00B70D7D" w:rsidRDefault="00B70D7D" w:rsidP="00B70D7D">
      <w:pPr>
        <w:pStyle w:val="Heading2"/>
        <w:rPr>
          <w:sz w:val="44"/>
          <w:szCs w:val="44"/>
        </w:rPr>
      </w:pPr>
      <w:bookmarkStart w:id="76" w:name="_Toc171844181"/>
      <w:r>
        <w:rPr>
          <w:caps w:val="0"/>
          <w:sz w:val="44"/>
          <w:szCs w:val="44"/>
        </w:rPr>
        <w:lastRenderedPageBreak/>
        <w:t>NEEDS ASSESSMENT CHECKLIST</w:t>
      </w:r>
      <w:bookmarkEnd w:id="76"/>
    </w:p>
    <w:p w:rsidR="00B70D7D" w:rsidRDefault="00B70D7D" w:rsidP="00B70D7D">
      <w:pPr>
        <w:pStyle w:val="Subtitle"/>
        <w:jc w:val="left"/>
        <w:rPr>
          <w:color w:val="808080"/>
          <w:sz w:val="26"/>
          <w:szCs w:val="26"/>
        </w:rPr>
      </w:pPr>
      <w:r>
        <w:rPr>
          <w:color w:val="808080"/>
          <w:sz w:val="26"/>
          <w:szCs w:val="26"/>
        </w:rPr>
        <w:t>Issues to consider</w:t>
      </w:r>
    </w:p>
    <w:p w:rsidR="00B70D7D" w:rsidRDefault="00B70D7D" w:rsidP="00B70D7D">
      <w:pPr>
        <w:rPr>
          <w:i/>
          <w:sz w:val="18"/>
          <w:szCs w:val="18"/>
        </w:rPr>
      </w:pPr>
    </w:p>
    <w:p w:rsidR="00B70D7D" w:rsidRDefault="00B70D7D" w:rsidP="00B70D7D">
      <w:pPr>
        <w:rPr>
          <w:sz w:val="18"/>
          <w:szCs w:val="18"/>
        </w:rPr>
      </w:pPr>
      <w:r>
        <w:rPr>
          <w:sz w:val="18"/>
          <w:szCs w:val="18"/>
        </w:rPr>
        <w:t>The needs assessment document analyzes the information gathered during the records inventory and discusses areas of concern, possible solutions and future goals.  It is a fundamental component in the development of a records management plan.</w:t>
      </w:r>
    </w:p>
    <w:p w:rsidR="00B70D7D" w:rsidRDefault="00B70D7D" w:rsidP="00B70D7D">
      <w:pPr>
        <w:rPr>
          <w:sz w:val="18"/>
          <w:szCs w:val="18"/>
        </w:rPr>
      </w:pPr>
    </w:p>
    <w:p w:rsidR="00B70D7D" w:rsidRDefault="00B70D7D" w:rsidP="00B70D7D">
      <w:pPr>
        <w:rPr>
          <w:sz w:val="18"/>
          <w:szCs w:val="18"/>
        </w:rPr>
        <w:sectPr w:rsidR="00B70D7D" w:rsidSect="007B2AB2">
          <w:footerReference w:type="even" r:id="rId22"/>
          <w:footerReference w:type="default" r:id="rId23"/>
          <w:pgSz w:w="12240" w:h="15840" w:code="1"/>
          <w:pgMar w:top="1008" w:right="1440" w:bottom="1008" w:left="1440" w:header="360" w:footer="749" w:gutter="0"/>
          <w:cols w:space="720"/>
          <w:titlePg/>
        </w:sectPr>
      </w:pPr>
    </w:p>
    <w:p w:rsidR="00B70D7D" w:rsidRDefault="00B70D7D" w:rsidP="00B70D7D">
      <w:pPr>
        <w:spacing w:line="360" w:lineRule="auto"/>
        <w:rPr>
          <w:sz w:val="29"/>
          <w:szCs w:val="29"/>
        </w:rPr>
      </w:pPr>
      <w:r>
        <w:rPr>
          <w:sz w:val="29"/>
          <w:szCs w:val="29"/>
        </w:rPr>
        <w:lastRenderedPageBreak/>
        <w:sym w:font="Wingdings" w:char="F071"/>
      </w:r>
      <w:r>
        <w:rPr>
          <w:sz w:val="29"/>
          <w:szCs w:val="29"/>
        </w:rPr>
        <w:t xml:space="preserve"> Advisory Board</w:t>
      </w:r>
    </w:p>
    <w:p w:rsidR="00B70D7D" w:rsidRDefault="00B70D7D" w:rsidP="00B70D7D">
      <w:pPr>
        <w:spacing w:line="360" w:lineRule="auto"/>
        <w:rPr>
          <w:sz w:val="29"/>
          <w:szCs w:val="29"/>
        </w:rPr>
      </w:pPr>
      <w:r>
        <w:rPr>
          <w:sz w:val="29"/>
          <w:szCs w:val="29"/>
        </w:rPr>
        <w:sym w:font="Wingdings" w:char="F071"/>
      </w:r>
      <w:r>
        <w:rPr>
          <w:sz w:val="29"/>
          <w:szCs w:val="29"/>
        </w:rPr>
        <w:t xml:space="preserve"> Appraisal</w:t>
      </w:r>
    </w:p>
    <w:p w:rsidR="00B70D7D" w:rsidRDefault="00B70D7D" w:rsidP="00B70D7D">
      <w:pPr>
        <w:spacing w:line="360" w:lineRule="auto"/>
        <w:rPr>
          <w:sz w:val="29"/>
          <w:szCs w:val="29"/>
        </w:rPr>
      </w:pPr>
      <w:r>
        <w:rPr>
          <w:sz w:val="29"/>
          <w:szCs w:val="29"/>
        </w:rPr>
        <w:sym w:font="Wingdings" w:char="F071"/>
      </w:r>
      <w:r>
        <w:rPr>
          <w:sz w:val="29"/>
          <w:szCs w:val="29"/>
        </w:rPr>
        <w:t xml:space="preserve"> Archives</w:t>
      </w:r>
    </w:p>
    <w:p w:rsidR="00B70D7D" w:rsidRDefault="00B70D7D" w:rsidP="00B70D7D">
      <w:pPr>
        <w:spacing w:line="360" w:lineRule="auto"/>
        <w:rPr>
          <w:sz w:val="29"/>
          <w:szCs w:val="29"/>
        </w:rPr>
      </w:pPr>
      <w:r>
        <w:rPr>
          <w:sz w:val="29"/>
          <w:szCs w:val="29"/>
        </w:rPr>
        <w:sym w:font="Wingdings" w:char="F071"/>
      </w:r>
      <w:r>
        <w:rPr>
          <w:sz w:val="29"/>
          <w:szCs w:val="29"/>
        </w:rPr>
        <w:t xml:space="preserve"> Automation</w:t>
      </w:r>
    </w:p>
    <w:p w:rsidR="00B70D7D" w:rsidRDefault="00B70D7D" w:rsidP="00B70D7D">
      <w:pPr>
        <w:spacing w:line="360" w:lineRule="auto"/>
        <w:rPr>
          <w:sz w:val="29"/>
          <w:szCs w:val="29"/>
        </w:rPr>
      </w:pPr>
      <w:r>
        <w:rPr>
          <w:sz w:val="29"/>
          <w:szCs w:val="29"/>
        </w:rPr>
        <w:sym w:font="Wingdings" w:char="F071"/>
      </w:r>
      <w:r>
        <w:rPr>
          <w:sz w:val="29"/>
          <w:szCs w:val="29"/>
        </w:rPr>
        <w:t xml:space="preserve"> Budgeting</w:t>
      </w:r>
    </w:p>
    <w:p w:rsidR="00B70D7D" w:rsidRDefault="00B70D7D" w:rsidP="00B70D7D">
      <w:pPr>
        <w:spacing w:line="360" w:lineRule="auto"/>
        <w:rPr>
          <w:sz w:val="29"/>
          <w:szCs w:val="29"/>
        </w:rPr>
      </w:pPr>
      <w:r>
        <w:rPr>
          <w:sz w:val="29"/>
          <w:szCs w:val="29"/>
        </w:rPr>
        <w:sym w:font="Wingdings" w:char="F071"/>
      </w:r>
      <w:r>
        <w:rPr>
          <w:sz w:val="29"/>
          <w:szCs w:val="29"/>
        </w:rPr>
        <w:t xml:space="preserve"> Collections</w:t>
      </w:r>
    </w:p>
    <w:p w:rsidR="00B70D7D" w:rsidRDefault="00B70D7D" w:rsidP="00B70D7D">
      <w:pPr>
        <w:spacing w:line="360" w:lineRule="auto"/>
        <w:rPr>
          <w:sz w:val="29"/>
          <w:szCs w:val="29"/>
        </w:rPr>
      </w:pPr>
      <w:r>
        <w:rPr>
          <w:sz w:val="29"/>
          <w:szCs w:val="29"/>
        </w:rPr>
        <w:sym w:font="Wingdings" w:char="F071"/>
      </w:r>
      <w:r>
        <w:rPr>
          <w:sz w:val="29"/>
          <w:szCs w:val="29"/>
        </w:rPr>
        <w:t xml:space="preserve"> Conservation/Preservation</w:t>
      </w:r>
    </w:p>
    <w:p w:rsidR="00B70D7D" w:rsidRDefault="00B70D7D" w:rsidP="00B70D7D">
      <w:pPr>
        <w:spacing w:line="360" w:lineRule="auto"/>
        <w:rPr>
          <w:sz w:val="29"/>
          <w:szCs w:val="29"/>
        </w:rPr>
      </w:pPr>
      <w:r>
        <w:rPr>
          <w:sz w:val="29"/>
          <w:szCs w:val="29"/>
        </w:rPr>
        <w:sym w:font="Wingdings" w:char="F071"/>
      </w:r>
      <w:r>
        <w:rPr>
          <w:sz w:val="29"/>
          <w:szCs w:val="29"/>
        </w:rPr>
        <w:t xml:space="preserve"> Confidentiality</w:t>
      </w:r>
    </w:p>
    <w:p w:rsidR="00B70D7D" w:rsidRDefault="00B70D7D" w:rsidP="00B70D7D">
      <w:pPr>
        <w:spacing w:line="360" w:lineRule="auto"/>
        <w:rPr>
          <w:sz w:val="29"/>
          <w:szCs w:val="29"/>
        </w:rPr>
      </w:pPr>
      <w:r>
        <w:rPr>
          <w:sz w:val="29"/>
          <w:szCs w:val="29"/>
        </w:rPr>
        <w:sym w:font="Wingdings" w:char="F071"/>
      </w:r>
      <w:r>
        <w:rPr>
          <w:sz w:val="29"/>
          <w:szCs w:val="29"/>
        </w:rPr>
        <w:t xml:space="preserve"> Disaster Recovery</w:t>
      </w:r>
    </w:p>
    <w:p w:rsidR="00B70D7D" w:rsidRDefault="00B70D7D" w:rsidP="00B70D7D">
      <w:pPr>
        <w:spacing w:line="360" w:lineRule="auto"/>
        <w:rPr>
          <w:sz w:val="29"/>
          <w:szCs w:val="29"/>
        </w:rPr>
      </w:pPr>
      <w:r>
        <w:rPr>
          <w:sz w:val="29"/>
          <w:szCs w:val="29"/>
        </w:rPr>
        <w:sym w:font="Wingdings" w:char="F071"/>
      </w:r>
      <w:r>
        <w:rPr>
          <w:sz w:val="29"/>
          <w:szCs w:val="29"/>
        </w:rPr>
        <w:t xml:space="preserve"> Disposition</w:t>
      </w:r>
    </w:p>
    <w:p w:rsidR="00B70D7D" w:rsidRDefault="00B70D7D" w:rsidP="00B70D7D">
      <w:pPr>
        <w:spacing w:line="360" w:lineRule="auto"/>
        <w:rPr>
          <w:sz w:val="29"/>
          <w:szCs w:val="29"/>
        </w:rPr>
      </w:pPr>
      <w:r>
        <w:rPr>
          <w:sz w:val="29"/>
          <w:szCs w:val="29"/>
        </w:rPr>
        <w:sym w:font="Wingdings" w:char="F071"/>
      </w:r>
      <w:r>
        <w:rPr>
          <w:sz w:val="29"/>
          <w:szCs w:val="29"/>
        </w:rPr>
        <w:t xml:space="preserve"> Equipment</w:t>
      </w:r>
    </w:p>
    <w:p w:rsidR="00B70D7D" w:rsidRDefault="00B70D7D" w:rsidP="00B70D7D">
      <w:pPr>
        <w:spacing w:line="360" w:lineRule="auto"/>
        <w:rPr>
          <w:sz w:val="29"/>
          <w:szCs w:val="29"/>
        </w:rPr>
      </w:pPr>
      <w:r>
        <w:rPr>
          <w:sz w:val="29"/>
          <w:szCs w:val="29"/>
        </w:rPr>
        <w:sym w:font="Wingdings" w:char="F071"/>
      </w:r>
      <w:r>
        <w:rPr>
          <w:sz w:val="29"/>
          <w:szCs w:val="29"/>
        </w:rPr>
        <w:t xml:space="preserve"> Environment</w:t>
      </w:r>
    </w:p>
    <w:p w:rsidR="00B70D7D" w:rsidRDefault="00B70D7D" w:rsidP="00B70D7D">
      <w:pPr>
        <w:spacing w:line="360" w:lineRule="auto"/>
        <w:rPr>
          <w:sz w:val="29"/>
          <w:szCs w:val="29"/>
        </w:rPr>
      </w:pPr>
      <w:r>
        <w:rPr>
          <w:sz w:val="29"/>
          <w:szCs w:val="29"/>
        </w:rPr>
        <w:sym w:font="Wingdings" w:char="F071"/>
      </w:r>
      <w:r>
        <w:rPr>
          <w:sz w:val="29"/>
          <w:szCs w:val="29"/>
        </w:rPr>
        <w:t xml:space="preserve"> Facilities</w:t>
      </w:r>
    </w:p>
    <w:p w:rsidR="00B70D7D" w:rsidRDefault="00B70D7D" w:rsidP="00B70D7D">
      <w:pPr>
        <w:spacing w:line="360" w:lineRule="auto"/>
        <w:rPr>
          <w:sz w:val="29"/>
          <w:szCs w:val="29"/>
        </w:rPr>
      </w:pPr>
      <w:r>
        <w:rPr>
          <w:sz w:val="29"/>
          <w:szCs w:val="29"/>
        </w:rPr>
        <w:sym w:font="Wingdings" w:char="F071"/>
      </w:r>
      <w:r>
        <w:rPr>
          <w:sz w:val="29"/>
          <w:szCs w:val="29"/>
        </w:rPr>
        <w:t xml:space="preserve"> Files Management</w:t>
      </w:r>
    </w:p>
    <w:p w:rsidR="00B70D7D" w:rsidRDefault="00B70D7D" w:rsidP="00B70D7D">
      <w:pPr>
        <w:spacing w:line="360" w:lineRule="auto"/>
        <w:rPr>
          <w:sz w:val="29"/>
          <w:szCs w:val="29"/>
        </w:rPr>
      </w:pPr>
      <w:r>
        <w:rPr>
          <w:sz w:val="29"/>
          <w:szCs w:val="29"/>
        </w:rPr>
        <w:sym w:font="Wingdings" w:char="F071"/>
      </w:r>
      <w:r>
        <w:rPr>
          <w:sz w:val="29"/>
          <w:szCs w:val="29"/>
        </w:rPr>
        <w:t xml:space="preserve"> Information Technology</w:t>
      </w:r>
    </w:p>
    <w:p w:rsidR="00B70D7D" w:rsidRDefault="00B70D7D" w:rsidP="00B70D7D">
      <w:pPr>
        <w:spacing w:line="360" w:lineRule="auto"/>
        <w:rPr>
          <w:sz w:val="22"/>
          <w:szCs w:val="22"/>
        </w:rPr>
      </w:pPr>
      <w:r>
        <w:rPr>
          <w:sz w:val="29"/>
          <w:szCs w:val="29"/>
        </w:rPr>
        <w:sym w:font="Wingdings" w:char="F071"/>
      </w:r>
      <w:r>
        <w:rPr>
          <w:sz w:val="29"/>
          <w:szCs w:val="29"/>
        </w:rPr>
        <w:t xml:space="preserve"> Inventory </w:t>
      </w:r>
      <w:r>
        <w:rPr>
          <w:sz w:val="22"/>
          <w:szCs w:val="22"/>
        </w:rPr>
        <w:t>(including updates)</w:t>
      </w:r>
    </w:p>
    <w:p w:rsidR="00B70D7D" w:rsidRDefault="00B70D7D" w:rsidP="00B70D7D">
      <w:pPr>
        <w:spacing w:line="360" w:lineRule="auto"/>
        <w:rPr>
          <w:sz w:val="29"/>
          <w:szCs w:val="29"/>
        </w:rPr>
      </w:pPr>
      <w:r>
        <w:rPr>
          <w:sz w:val="29"/>
          <w:szCs w:val="29"/>
        </w:rPr>
        <w:sym w:font="Wingdings" w:char="F071"/>
      </w:r>
      <w:r>
        <w:rPr>
          <w:sz w:val="29"/>
          <w:szCs w:val="29"/>
        </w:rPr>
        <w:t xml:space="preserve"> Legislation</w:t>
      </w:r>
    </w:p>
    <w:p w:rsidR="00B70D7D" w:rsidRDefault="00B70D7D" w:rsidP="00B70D7D">
      <w:pPr>
        <w:spacing w:line="360" w:lineRule="auto"/>
        <w:rPr>
          <w:sz w:val="29"/>
          <w:szCs w:val="29"/>
        </w:rPr>
      </w:pPr>
      <w:r>
        <w:rPr>
          <w:sz w:val="29"/>
          <w:szCs w:val="29"/>
        </w:rPr>
        <w:sym w:font="Wingdings" w:char="F071"/>
      </w:r>
      <w:r>
        <w:rPr>
          <w:sz w:val="29"/>
          <w:szCs w:val="29"/>
        </w:rPr>
        <w:t xml:space="preserve"> Microfilming</w:t>
      </w:r>
    </w:p>
    <w:p w:rsidR="00B70D7D" w:rsidRDefault="00B70D7D" w:rsidP="00B70D7D">
      <w:pPr>
        <w:spacing w:line="360" w:lineRule="auto"/>
        <w:rPr>
          <w:sz w:val="29"/>
          <w:szCs w:val="29"/>
        </w:rPr>
      </w:pPr>
      <w:r>
        <w:rPr>
          <w:sz w:val="29"/>
          <w:szCs w:val="29"/>
        </w:rPr>
        <w:sym w:font="Wingdings" w:char="F071"/>
      </w:r>
      <w:r>
        <w:rPr>
          <w:sz w:val="29"/>
          <w:szCs w:val="29"/>
        </w:rPr>
        <w:t xml:space="preserve"> Policies/Procedures</w:t>
      </w:r>
    </w:p>
    <w:p w:rsidR="00B70D7D" w:rsidRDefault="00B70D7D" w:rsidP="00B70D7D">
      <w:pPr>
        <w:spacing w:line="360" w:lineRule="auto"/>
        <w:rPr>
          <w:sz w:val="29"/>
          <w:szCs w:val="29"/>
        </w:rPr>
      </w:pPr>
      <w:r>
        <w:rPr>
          <w:sz w:val="29"/>
          <w:szCs w:val="29"/>
        </w:rPr>
        <w:sym w:font="Wingdings" w:char="F071"/>
      </w:r>
      <w:r>
        <w:rPr>
          <w:sz w:val="29"/>
          <w:szCs w:val="29"/>
        </w:rPr>
        <w:t xml:space="preserve"> Processing</w:t>
      </w:r>
    </w:p>
    <w:p w:rsidR="00B70D7D" w:rsidRDefault="00B70D7D" w:rsidP="00B70D7D">
      <w:pPr>
        <w:spacing w:line="360" w:lineRule="auto"/>
        <w:rPr>
          <w:sz w:val="29"/>
          <w:szCs w:val="29"/>
        </w:rPr>
      </w:pPr>
      <w:r>
        <w:rPr>
          <w:sz w:val="29"/>
          <w:szCs w:val="29"/>
        </w:rPr>
        <w:sym w:font="Wingdings" w:char="F071"/>
      </w:r>
      <w:r>
        <w:rPr>
          <w:sz w:val="29"/>
          <w:szCs w:val="29"/>
        </w:rPr>
        <w:t xml:space="preserve"> Public Relations</w:t>
      </w:r>
    </w:p>
    <w:p w:rsidR="00B70D7D" w:rsidRDefault="00B70D7D" w:rsidP="00B70D7D">
      <w:pPr>
        <w:spacing w:line="360" w:lineRule="auto"/>
        <w:rPr>
          <w:sz w:val="29"/>
          <w:szCs w:val="29"/>
        </w:rPr>
      </w:pPr>
      <w:r>
        <w:rPr>
          <w:sz w:val="29"/>
          <w:szCs w:val="29"/>
        </w:rPr>
        <w:sym w:font="Wingdings" w:char="F071"/>
      </w:r>
      <w:r>
        <w:rPr>
          <w:sz w:val="29"/>
          <w:szCs w:val="29"/>
        </w:rPr>
        <w:t xml:space="preserve"> Publications</w:t>
      </w:r>
    </w:p>
    <w:p w:rsidR="00B70D7D" w:rsidRDefault="00B70D7D" w:rsidP="00B70D7D">
      <w:pPr>
        <w:spacing w:line="360" w:lineRule="auto"/>
        <w:rPr>
          <w:sz w:val="29"/>
          <w:szCs w:val="29"/>
        </w:rPr>
      </w:pPr>
      <w:r>
        <w:rPr>
          <w:sz w:val="29"/>
          <w:szCs w:val="29"/>
        </w:rPr>
        <w:sym w:font="Wingdings" w:char="F071"/>
      </w:r>
      <w:r>
        <w:rPr>
          <w:sz w:val="29"/>
          <w:szCs w:val="29"/>
        </w:rPr>
        <w:t xml:space="preserve"> Reference</w:t>
      </w:r>
    </w:p>
    <w:p w:rsidR="00B70D7D" w:rsidRDefault="00B70D7D" w:rsidP="00B70D7D">
      <w:pPr>
        <w:spacing w:line="360" w:lineRule="auto"/>
        <w:rPr>
          <w:sz w:val="29"/>
          <w:szCs w:val="29"/>
        </w:rPr>
      </w:pPr>
      <w:r>
        <w:rPr>
          <w:sz w:val="29"/>
          <w:szCs w:val="29"/>
        </w:rPr>
        <w:sym w:font="Wingdings" w:char="F071"/>
      </w:r>
      <w:r>
        <w:rPr>
          <w:sz w:val="29"/>
          <w:szCs w:val="29"/>
        </w:rPr>
        <w:t xml:space="preserve"> Reproduction</w:t>
      </w:r>
    </w:p>
    <w:p w:rsidR="00B70D7D" w:rsidRDefault="00B70D7D" w:rsidP="00B70D7D">
      <w:pPr>
        <w:spacing w:line="360" w:lineRule="auto"/>
        <w:rPr>
          <w:sz w:val="29"/>
          <w:szCs w:val="29"/>
        </w:rPr>
      </w:pPr>
      <w:r>
        <w:rPr>
          <w:sz w:val="29"/>
          <w:szCs w:val="29"/>
        </w:rPr>
        <w:lastRenderedPageBreak/>
        <w:sym w:font="Wingdings" w:char="F071"/>
      </w:r>
      <w:r>
        <w:rPr>
          <w:sz w:val="29"/>
          <w:szCs w:val="29"/>
        </w:rPr>
        <w:t xml:space="preserve"> Safety</w:t>
      </w:r>
    </w:p>
    <w:p w:rsidR="00B70D7D" w:rsidRDefault="00B70D7D" w:rsidP="00B70D7D">
      <w:pPr>
        <w:spacing w:line="360" w:lineRule="auto"/>
        <w:rPr>
          <w:sz w:val="29"/>
          <w:szCs w:val="29"/>
        </w:rPr>
      </w:pPr>
      <w:r>
        <w:rPr>
          <w:sz w:val="29"/>
          <w:szCs w:val="29"/>
        </w:rPr>
        <w:sym w:font="Wingdings" w:char="F071"/>
      </w:r>
      <w:r>
        <w:rPr>
          <w:sz w:val="29"/>
          <w:szCs w:val="29"/>
        </w:rPr>
        <w:t xml:space="preserve"> Scheduling</w:t>
      </w:r>
    </w:p>
    <w:p w:rsidR="00B70D7D" w:rsidRDefault="00B70D7D" w:rsidP="00B70D7D">
      <w:pPr>
        <w:spacing w:line="360" w:lineRule="auto"/>
        <w:rPr>
          <w:sz w:val="29"/>
          <w:szCs w:val="29"/>
        </w:rPr>
      </w:pPr>
      <w:r>
        <w:rPr>
          <w:sz w:val="29"/>
          <w:szCs w:val="29"/>
        </w:rPr>
        <w:sym w:font="Wingdings" w:char="F071"/>
      </w:r>
      <w:r>
        <w:rPr>
          <w:sz w:val="29"/>
          <w:szCs w:val="29"/>
        </w:rPr>
        <w:t xml:space="preserve"> Security</w:t>
      </w:r>
    </w:p>
    <w:p w:rsidR="00B70D7D" w:rsidRDefault="00B70D7D" w:rsidP="00B70D7D">
      <w:pPr>
        <w:spacing w:line="360" w:lineRule="auto"/>
        <w:rPr>
          <w:sz w:val="29"/>
          <w:szCs w:val="29"/>
        </w:rPr>
      </w:pPr>
      <w:r>
        <w:rPr>
          <w:sz w:val="29"/>
          <w:szCs w:val="29"/>
        </w:rPr>
        <w:sym w:font="Wingdings" w:char="F071"/>
      </w:r>
      <w:r>
        <w:rPr>
          <w:sz w:val="29"/>
          <w:szCs w:val="29"/>
        </w:rPr>
        <w:t xml:space="preserve"> Staffing</w:t>
      </w:r>
    </w:p>
    <w:p w:rsidR="00B70D7D" w:rsidRDefault="00B70D7D" w:rsidP="00B70D7D">
      <w:pPr>
        <w:spacing w:line="360" w:lineRule="auto"/>
        <w:rPr>
          <w:sz w:val="29"/>
          <w:szCs w:val="29"/>
        </w:rPr>
      </w:pPr>
      <w:r>
        <w:rPr>
          <w:sz w:val="29"/>
          <w:szCs w:val="29"/>
        </w:rPr>
        <w:sym w:font="Wingdings" w:char="F071"/>
      </w:r>
      <w:r>
        <w:rPr>
          <w:sz w:val="29"/>
          <w:szCs w:val="29"/>
        </w:rPr>
        <w:t xml:space="preserve"> Training</w:t>
      </w:r>
    </w:p>
    <w:p w:rsidR="00B70D7D" w:rsidRDefault="00B70D7D" w:rsidP="00B70D7D">
      <w:pPr>
        <w:spacing w:line="360" w:lineRule="auto"/>
        <w:rPr>
          <w:sz w:val="29"/>
          <w:szCs w:val="29"/>
        </w:rPr>
      </w:pPr>
      <w:r>
        <w:rPr>
          <w:sz w:val="29"/>
          <w:szCs w:val="29"/>
        </w:rPr>
        <w:sym w:font="Wingdings" w:char="F071"/>
      </w:r>
      <w:r>
        <w:rPr>
          <w:sz w:val="29"/>
          <w:szCs w:val="29"/>
        </w:rPr>
        <w:t xml:space="preserve"> Users/Uses</w:t>
      </w:r>
    </w:p>
    <w:p w:rsidR="00B70D7D" w:rsidRDefault="00B70D7D" w:rsidP="00B70D7D">
      <w:pPr>
        <w:spacing w:line="360" w:lineRule="auto"/>
        <w:rPr>
          <w:sz w:val="29"/>
          <w:szCs w:val="29"/>
        </w:rPr>
      </w:pPr>
      <w:r>
        <w:rPr>
          <w:sz w:val="29"/>
          <w:szCs w:val="29"/>
        </w:rPr>
        <w:sym w:font="Wingdings" w:char="F071"/>
      </w:r>
      <w:r>
        <w:rPr>
          <w:sz w:val="29"/>
          <w:szCs w:val="29"/>
        </w:rPr>
        <w:t xml:space="preserve"> Vendors/Consultants</w:t>
      </w:r>
    </w:p>
    <w:p w:rsidR="00B70D7D" w:rsidRDefault="00B70D7D" w:rsidP="00B70D7D">
      <w:pPr>
        <w:spacing w:line="360" w:lineRule="auto"/>
        <w:rPr>
          <w:sz w:val="29"/>
          <w:szCs w:val="29"/>
        </w:rPr>
      </w:pPr>
      <w:r>
        <w:rPr>
          <w:sz w:val="29"/>
          <w:szCs w:val="29"/>
        </w:rPr>
        <w:sym w:font="Wingdings" w:char="F071"/>
      </w:r>
      <w:r>
        <w:rPr>
          <w:sz w:val="29"/>
          <w:szCs w:val="29"/>
        </w:rPr>
        <w:t xml:space="preserve"> Essential Records</w:t>
      </w:r>
    </w:p>
    <w:p w:rsidR="00B70D7D" w:rsidRDefault="00B70D7D" w:rsidP="00B70D7D">
      <w:pPr>
        <w:spacing w:line="360" w:lineRule="auto"/>
        <w:rPr>
          <w:sz w:val="29"/>
          <w:szCs w:val="29"/>
        </w:rPr>
      </w:pPr>
      <w:r>
        <w:rPr>
          <w:sz w:val="29"/>
          <w:szCs w:val="29"/>
        </w:rPr>
        <w:sym w:font="Wingdings" w:char="F071"/>
      </w:r>
      <w:r>
        <w:rPr>
          <w:sz w:val="29"/>
          <w:szCs w:val="29"/>
        </w:rPr>
        <w:t xml:space="preserve"> _______________</w:t>
      </w:r>
    </w:p>
    <w:p w:rsidR="00B70D7D" w:rsidRDefault="00B70D7D" w:rsidP="00B70D7D">
      <w:pPr>
        <w:spacing w:line="360" w:lineRule="auto"/>
        <w:rPr>
          <w:sz w:val="29"/>
          <w:szCs w:val="29"/>
        </w:rPr>
      </w:pPr>
      <w:r>
        <w:rPr>
          <w:sz w:val="29"/>
          <w:szCs w:val="29"/>
        </w:rPr>
        <w:sym w:font="Wingdings" w:char="F071"/>
      </w:r>
      <w:r>
        <w:rPr>
          <w:sz w:val="29"/>
          <w:szCs w:val="29"/>
        </w:rPr>
        <w:t xml:space="preserve"> _______________</w:t>
      </w:r>
    </w:p>
    <w:p w:rsidR="00B70D7D" w:rsidRDefault="00B70D7D" w:rsidP="00B70D7D">
      <w:pPr>
        <w:spacing w:line="360" w:lineRule="auto"/>
        <w:rPr>
          <w:sz w:val="29"/>
          <w:szCs w:val="29"/>
        </w:rPr>
      </w:pPr>
      <w:r>
        <w:rPr>
          <w:sz w:val="29"/>
          <w:szCs w:val="29"/>
        </w:rPr>
        <w:sym w:font="Wingdings" w:char="F071"/>
      </w:r>
      <w:r>
        <w:rPr>
          <w:sz w:val="29"/>
          <w:szCs w:val="29"/>
        </w:rPr>
        <w:t xml:space="preserve"> _______________</w:t>
      </w:r>
    </w:p>
    <w:p w:rsidR="00B70D7D" w:rsidRDefault="00B70D7D" w:rsidP="00B70D7D">
      <w:pPr>
        <w:pStyle w:val="BodyText2"/>
        <w:rPr>
          <w:sz w:val="22"/>
          <w:szCs w:val="22"/>
        </w:rPr>
        <w:sectPr w:rsidR="00B70D7D" w:rsidSect="007B2AB2">
          <w:type w:val="continuous"/>
          <w:pgSz w:w="12240" w:h="15840"/>
          <w:pgMar w:top="1440" w:right="1800" w:bottom="1440" w:left="1800" w:header="720" w:footer="720" w:gutter="0"/>
          <w:cols w:num="2" w:space="720"/>
        </w:sectPr>
      </w:pPr>
    </w:p>
    <w:p w:rsidR="00B70D7D" w:rsidRDefault="00B70D7D" w:rsidP="00B70D7D">
      <w:pPr>
        <w:pStyle w:val="Heading1"/>
        <w:rPr>
          <w:sz w:val="66"/>
          <w:szCs w:val="66"/>
        </w:rPr>
      </w:pPr>
      <w:bookmarkStart w:id="77" w:name="_Toc530374176"/>
      <w:bookmarkStart w:id="78" w:name="_Toc530374388"/>
      <w:bookmarkStart w:id="79" w:name="_Toc530374507"/>
      <w:bookmarkStart w:id="80" w:name="_Toc530375636"/>
      <w:bookmarkStart w:id="81" w:name="_Toc171844182"/>
      <w:r>
        <w:rPr>
          <w:sz w:val="66"/>
          <w:szCs w:val="66"/>
        </w:rPr>
        <w:lastRenderedPageBreak/>
        <w:t>PART II: Guidelines for Scheduling</w:t>
      </w:r>
      <w:bookmarkEnd w:id="77"/>
      <w:bookmarkEnd w:id="78"/>
      <w:bookmarkEnd w:id="79"/>
      <w:bookmarkEnd w:id="80"/>
      <w:bookmarkEnd w:id="81"/>
    </w:p>
    <w:p w:rsidR="00B70D7D" w:rsidRDefault="00B70D7D" w:rsidP="00B70D7D">
      <w:pPr>
        <w:rPr>
          <w:sz w:val="18"/>
          <w:szCs w:val="18"/>
        </w:rPr>
      </w:pPr>
    </w:p>
    <w:p w:rsidR="00B70D7D" w:rsidRDefault="00B70D7D" w:rsidP="00B70D7D">
      <w:pPr>
        <w:pStyle w:val="Heading4"/>
      </w:pPr>
      <w:bookmarkStart w:id="82" w:name="_Toc530374177"/>
      <w:bookmarkStart w:id="83" w:name="_Toc530374389"/>
      <w:bookmarkStart w:id="84" w:name="_Toc530374508"/>
      <w:bookmarkStart w:id="85" w:name="_Toc530375637"/>
      <w:bookmarkStart w:id="86" w:name="_Toc171844183"/>
      <w:r>
        <w:t>Why a Records Retention and Disposition Schedule?</w:t>
      </w:r>
      <w:bookmarkEnd w:id="82"/>
      <w:bookmarkEnd w:id="83"/>
      <w:bookmarkEnd w:id="84"/>
      <w:bookmarkEnd w:id="85"/>
      <w:bookmarkEnd w:id="86"/>
      <w:r>
        <w:t xml:space="preserve"> </w:t>
      </w:r>
    </w:p>
    <w:p w:rsidR="00B70D7D" w:rsidRDefault="00B70D7D" w:rsidP="00B70D7D">
      <w:pPr>
        <w:rPr>
          <w:sz w:val="18"/>
          <w:szCs w:val="18"/>
        </w:rPr>
      </w:pPr>
    </w:p>
    <w:p w:rsidR="00B70D7D" w:rsidRDefault="00B70D7D" w:rsidP="00B70D7D">
      <w:pPr>
        <w:pStyle w:val="BodyText"/>
        <w:rPr>
          <w:sz w:val="22"/>
          <w:szCs w:val="22"/>
        </w:rPr>
      </w:pPr>
      <w:r>
        <w:rPr>
          <w:sz w:val="22"/>
          <w:szCs w:val="22"/>
        </w:rPr>
        <w:t>Records retention and disposition schedules are vital to every records management program.  The regular use of records retention and disposition schedules provides the following:</w:t>
      </w:r>
    </w:p>
    <w:p w:rsidR="00B70D7D" w:rsidRDefault="00B70D7D" w:rsidP="00B70D7D">
      <w:pPr>
        <w:pStyle w:val="NormalIndent"/>
        <w:spacing w:before="120"/>
        <w:ind w:left="0" w:firstLine="720"/>
        <w:rPr>
          <w:i/>
          <w:sz w:val="22"/>
          <w:szCs w:val="22"/>
        </w:rPr>
      </w:pPr>
      <w:r>
        <w:rPr>
          <w:i/>
          <w:sz w:val="22"/>
          <w:szCs w:val="22"/>
        </w:rPr>
        <w:sym w:font="Wingdings" w:char="F073"/>
      </w:r>
      <w:r>
        <w:rPr>
          <w:i/>
          <w:sz w:val="22"/>
          <w:szCs w:val="22"/>
        </w:rPr>
        <w:t xml:space="preserve"> Ensures that records have been retained for as long as they are needed</w:t>
      </w:r>
    </w:p>
    <w:p w:rsidR="00B70D7D" w:rsidRDefault="00B70D7D" w:rsidP="00B70D7D">
      <w:pPr>
        <w:pStyle w:val="NormalIndent"/>
        <w:ind w:left="0" w:firstLine="720"/>
        <w:rPr>
          <w:i/>
          <w:sz w:val="22"/>
          <w:szCs w:val="22"/>
        </w:rPr>
      </w:pPr>
      <w:r>
        <w:rPr>
          <w:i/>
          <w:sz w:val="22"/>
          <w:szCs w:val="22"/>
        </w:rPr>
        <w:sym w:font="Wingdings" w:char="F073"/>
      </w:r>
      <w:r>
        <w:rPr>
          <w:i/>
          <w:sz w:val="22"/>
          <w:szCs w:val="22"/>
        </w:rPr>
        <w:t xml:space="preserve"> Ensures the prompt and legal disposition of records after they are no longer </w:t>
      </w:r>
    </w:p>
    <w:p w:rsidR="00B70D7D" w:rsidRDefault="00B70D7D" w:rsidP="00B70D7D">
      <w:pPr>
        <w:pStyle w:val="NormalIndent"/>
        <w:rPr>
          <w:i/>
          <w:sz w:val="22"/>
          <w:szCs w:val="22"/>
        </w:rPr>
      </w:pPr>
      <w:r>
        <w:rPr>
          <w:i/>
          <w:sz w:val="22"/>
          <w:szCs w:val="22"/>
        </w:rPr>
        <w:t xml:space="preserve">  </w:t>
      </w:r>
      <w:proofErr w:type="gramStart"/>
      <w:r>
        <w:rPr>
          <w:i/>
          <w:sz w:val="22"/>
          <w:szCs w:val="22"/>
        </w:rPr>
        <w:t>needed</w:t>
      </w:r>
      <w:proofErr w:type="gramEnd"/>
    </w:p>
    <w:p w:rsidR="00B70D7D" w:rsidRDefault="00B70D7D" w:rsidP="00B70D7D">
      <w:pPr>
        <w:pStyle w:val="ShortReturnAddress"/>
        <w:ind w:firstLine="720"/>
        <w:rPr>
          <w:i/>
          <w:sz w:val="22"/>
          <w:szCs w:val="22"/>
        </w:rPr>
      </w:pPr>
      <w:r>
        <w:rPr>
          <w:i/>
          <w:sz w:val="22"/>
          <w:szCs w:val="22"/>
        </w:rPr>
        <w:sym w:font="Wingdings" w:char="F073"/>
      </w:r>
      <w:r>
        <w:rPr>
          <w:i/>
          <w:sz w:val="22"/>
          <w:szCs w:val="22"/>
        </w:rPr>
        <w:t xml:space="preserve"> Frees file cabinets and office and storage space for reuse, saving the cost of </w:t>
      </w:r>
    </w:p>
    <w:p w:rsidR="00B70D7D" w:rsidRDefault="00B70D7D" w:rsidP="00B70D7D">
      <w:pPr>
        <w:pStyle w:val="NormalIndent"/>
        <w:rPr>
          <w:i/>
          <w:sz w:val="22"/>
          <w:szCs w:val="22"/>
        </w:rPr>
      </w:pPr>
      <w:r>
        <w:rPr>
          <w:i/>
          <w:sz w:val="22"/>
          <w:szCs w:val="22"/>
        </w:rPr>
        <w:t xml:space="preserve">  </w:t>
      </w:r>
      <w:proofErr w:type="gramStart"/>
      <w:r>
        <w:rPr>
          <w:i/>
          <w:sz w:val="22"/>
          <w:szCs w:val="22"/>
        </w:rPr>
        <w:t>new</w:t>
      </w:r>
      <w:proofErr w:type="gramEnd"/>
      <w:r>
        <w:rPr>
          <w:i/>
          <w:sz w:val="22"/>
          <w:szCs w:val="22"/>
        </w:rPr>
        <w:t xml:space="preserve"> equipment or new construction</w:t>
      </w:r>
    </w:p>
    <w:p w:rsidR="00B70D7D" w:rsidRDefault="00B70D7D" w:rsidP="00B70D7D">
      <w:pPr>
        <w:pStyle w:val="ShortReturnAddress"/>
        <w:ind w:firstLine="720"/>
        <w:rPr>
          <w:i/>
          <w:sz w:val="22"/>
          <w:szCs w:val="22"/>
        </w:rPr>
      </w:pPr>
      <w:r>
        <w:rPr>
          <w:i/>
          <w:sz w:val="22"/>
          <w:szCs w:val="22"/>
        </w:rPr>
        <w:sym w:font="Wingdings" w:char="F073"/>
      </w:r>
      <w:r>
        <w:rPr>
          <w:i/>
          <w:sz w:val="22"/>
          <w:szCs w:val="22"/>
        </w:rPr>
        <w:t xml:space="preserve"> Reduces the amount of staff time required to manage unneeded or obsolete </w:t>
      </w:r>
    </w:p>
    <w:p w:rsidR="00B70D7D" w:rsidRDefault="00B70D7D" w:rsidP="00B70D7D">
      <w:pPr>
        <w:pStyle w:val="NormalIndent"/>
        <w:rPr>
          <w:i/>
          <w:sz w:val="22"/>
          <w:szCs w:val="22"/>
        </w:rPr>
      </w:pPr>
      <w:r>
        <w:rPr>
          <w:i/>
          <w:sz w:val="22"/>
          <w:szCs w:val="22"/>
        </w:rPr>
        <w:t xml:space="preserve">  </w:t>
      </w:r>
      <w:proofErr w:type="gramStart"/>
      <w:r>
        <w:rPr>
          <w:i/>
          <w:sz w:val="22"/>
          <w:szCs w:val="22"/>
        </w:rPr>
        <w:t>records</w:t>
      </w:r>
      <w:proofErr w:type="gramEnd"/>
      <w:r>
        <w:rPr>
          <w:i/>
          <w:sz w:val="22"/>
          <w:szCs w:val="22"/>
        </w:rPr>
        <w:t xml:space="preserve"> and locate needed documents</w:t>
      </w:r>
    </w:p>
    <w:p w:rsidR="00B70D7D" w:rsidRDefault="00B70D7D" w:rsidP="00B70D7D">
      <w:pPr>
        <w:pStyle w:val="ShortReturnAddress"/>
        <w:ind w:firstLine="720"/>
        <w:rPr>
          <w:i/>
          <w:sz w:val="22"/>
          <w:szCs w:val="22"/>
        </w:rPr>
      </w:pPr>
      <w:r>
        <w:rPr>
          <w:i/>
          <w:sz w:val="22"/>
          <w:szCs w:val="22"/>
        </w:rPr>
        <w:sym w:font="Wingdings" w:char="F073"/>
      </w:r>
      <w:r>
        <w:rPr>
          <w:i/>
          <w:sz w:val="22"/>
          <w:szCs w:val="22"/>
        </w:rPr>
        <w:t xml:space="preserve"> Facilitates the identification and preservation of archival records</w:t>
      </w:r>
    </w:p>
    <w:p w:rsidR="00B70D7D" w:rsidRDefault="00B70D7D" w:rsidP="00B70D7D">
      <w:pPr>
        <w:pStyle w:val="ShortReturnAddress"/>
        <w:ind w:firstLine="720"/>
        <w:rPr>
          <w:i/>
          <w:sz w:val="18"/>
          <w:szCs w:val="18"/>
        </w:rPr>
      </w:pPr>
    </w:p>
    <w:p w:rsidR="00B70D7D" w:rsidRDefault="00B70D7D" w:rsidP="00B70D7D">
      <w:pPr>
        <w:pStyle w:val="BodyText"/>
        <w:rPr>
          <w:sz w:val="22"/>
          <w:szCs w:val="22"/>
        </w:rPr>
      </w:pPr>
      <w:r>
        <w:rPr>
          <w:sz w:val="22"/>
          <w:szCs w:val="22"/>
        </w:rPr>
        <w:t>The purpose of a records retention and disposition schedule is to ensure that records are retained as long as they are needed by a state government agency for administrative, fiscal, legal, or historical/research purposes.  Minimum records retention periods are determined by careful study and analysis of records by the agencies' appointed records officer</w:t>
      </w:r>
      <w:r>
        <w:rPr>
          <w:rStyle w:val="FootnoteReference"/>
          <w:sz w:val="22"/>
          <w:szCs w:val="22"/>
        </w:rPr>
        <w:footnoteReference w:id="2"/>
      </w:r>
      <w:r>
        <w:rPr>
          <w:sz w:val="22"/>
          <w:szCs w:val="22"/>
        </w:rPr>
        <w:t xml:space="preserve"> to determine their potential value for these purposes.  Understanding the meaning of these different kinds of “values” is key to understanding the importance of using a records retention and disposition schedule, and, therefore, to operating a sound records management program. </w:t>
      </w:r>
    </w:p>
    <w:p w:rsidR="00B70D7D" w:rsidRDefault="00B70D7D" w:rsidP="00B70D7D">
      <w:pPr>
        <w:pStyle w:val="BodyTextIndent"/>
        <w:rPr>
          <w:sz w:val="18"/>
          <w:szCs w:val="18"/>
          <w:u w:val="single"/>
        </w:rPr>
      </w:pPr>
    </w:p>
    <w:p w:rsidR="00B70D7D" w:rsidRDefault="00B70D7D" w:rsidP="00B70D7D">
      <w:pPr>
        <w:pStyle w:val="BodyTextIndent"/>
        <w:rPr>
          <w:sz w:val="22"/>
          <w:szCs w:val="22"/>
        </w:rPr>
      </w:pPr>
      <w:r>
        <w:rPr>
          <w:sz w:val="22"/>
          <w:szCs w:val="22"/>
          <w:u w:val="single"/>
        </w:rPr>
        <w:t>Administrative value</w:t>
      </w:r>
      <w:r>
        <w:rPr>
          <w:sz w:val="22"/>
          <w:szCs w:val="22"/>
        </w:rPr>
        <w:t xml:space="preserve"> means that the records/document has value for as long as the information it holds is necessary for program operations or for the continued administration of the program or the agency.  If a records possessing administrative value were accidentally disposed of, it would directly affect a state government agency’s ability to carry out its duties.</w:t>
      </w:r>
    </w:p>
    <w:p w:rsidR="00B70D7D" w:rsidRDefault="00B70D7D" w:rsidP="00B70D7D">
      <w:pPr>
        <w:pStyle w:val="BodyTextIndent"/>
        <w:rPr>
          <w:sz w:val="22"/>
          <w:szCs w:val="22"/>
        </w:rPr>
      </w:pPr>
      <w:r>
        <w:rPr>
          <w:sz w:val="22"/>
          <w:szCs w:val="22"/>
          <w:u w:val="single"/>
        </w:rPr>
        <w:t>Fiscal value</w:t>
      </w:r>
      <w:r>
        <w:rPr>
          <w:sz w:val="22"/>
          <w:szCs w:val="22"/>
        </w:rPr>
        <w:t xml:space="preserve"> identifies records that document money received, managed, and spent, and establishes an audit trail.  Records with fiscal value include, for example, audit reports, bills of sale, receipts, and accounting registers. </w:t>
      </w:r>
    </w:p>
    <w:p w:rsidR="00B70D7D" w:rsidRDefault="00B70D7D" w:rsidP="00B70D7D">
      <w:pPr>
        <w:pStyle w:val="BodyTextIndent"/>
        <w:rPr>
          <w:sz w:val="22"/>
          <w:szCs w:val="22"/>
        </w:rPr>
      </w:pPr>
      <w:r>
        <w:rPr>
          <w:sz w:val="22"/>
          <w:szCs w:val="22"/>
          <w:u w:val="single"/>
        </w:rPr>
        <w:t>Legal value</w:t>
      </w:r>
      <w:r>
        <w:rPr>
          <w:sz w:val="22"/>
          <w:szCs w:val="22"/>
        </w:rPr>
        <w:t xml:space="preserve"> means that the records document the rights or responsibilities of a government and its citizens.  In court cases, records of legal value can support a state government agency, whether it is the plaintiff or the defendant.  Records having legal value include, for example, maps and plans, permits and approvals, logs, indexes, and contracts. </w:t>
      </w:r>
    </w:p>
    <w:p w:rsidR="00B70D7D" w:rsidRDefault="00B70D7D" w:rsidP="00B70D7D">
      <w:pPr>
        <w:pStyle w:val="BodyTextIndent"/>
        <w:rPr>
          <w:sz w:val="18"/>
          <w:szCs w:val="18"/>
        </w:rPr>
      </w:pPr>
      <w:r>
        <w:rPr>
          <w:sz w:val="22"/>
          <w:szCs w:val="22"/>
          <w:u w:val="single"/>
        </w:rPr>
        <w:t>Historical or enduring value</w:t>
      </w:r>
      <w:r>
        <w:rPr>
          <w:sz w:val="22"/>
          <w:szCs w:val="22"/>
        </w:rPr>
        <w:t xml:space="preserve"> is found in records that are valuable for the information they contain about a state government agency, its activities, and the citizens it serves.  These are records that document the history of a community and its citizens, or that have value for future program and policy analysis by the government.  Records with continuing historical or other research value include, for example, minutes, tax rolls, deeds, mortgages, building permits, census records, maps, and architectural drawings.</w:t>
      </w:r>
      <w:r>
        <w:rPr>
          <w:sz w:val="18"/>
          <w:szCs w:val="18"/>
        </w:rPr>
        <w:t xml:space="preserve"> </w:t>
      </w:r>
    </w:p>
    <w:p w:rsidR="00B70D7D" w:rsidRDefault="00B70D7D" w:rsidP="00B70D7D">
      <w:pPr>
        <w:pStyle w:val="Heading4"/>
      </w:pPr>
      <w:bookmarkStart w:id="87" w:name="_Toc171844184"/>
      <w:r>
        <w:lastRenderedPageBreak/>
        <w:t>Types of Schedules</w:t>
      </w:r>
      <w:bookmarkEnd w:id="87"/>
    </w:p>
    <w:p w:rsidR="00B70D7D" w:rsidRDefault="00B70D7D" w:rsidP="00B70D7D">
      <w:pPr>
        <w:rPr>
          <w:sz w:val="22"/>
          <w:szCs w:val="22"/>
        </w:rPr>
      </w:pPr>
      <w:r>
        <w:rPr>
          <w:sz w:val="22"/>
          <w:szCs w:val="22"/>
        </w:rPr>
        <w:t xml:space="preserve">There are general schedules and unique schedules.  </w:t>
      </w:r>
      <w:r>
        <w:rPr>
          <w:sz w:val="22"/>
          <w:szCs w:val="22"/>
          <w:u w:val="single"/>
        </w:rPr>
        <w:t>State General Schedules</w:t>
      </w:r>
      <w:r>
        <w:rPr>
          <w:sz w:val="22"/>
          <w:szCs w:val="22"/>
        </w:rPr>
        <w:t xml:space="preserve"> are designed for records that are common to many government offices; </w:t>
      </w:r>
      <w:r>
        <w:rPr>
          <w:sz w:val="22"/>
          <w:szCs w:val="22"/>
          <w:u w:val="single"/>
        </w:rPr>
        <w:t>unique schedules</w:t>
      </w:r>
      <w:r>
        <w:rPr>
          <w:sz w:val="22"/>
          <w:szCs w:val="22"/>
        </w:rPr>
        <w:t xml:space="preserve"> are designed for records that are specific to an agency.</w:t>
      </w:r>
    </w:p>
    <w:p w:rsidR="00B70D7D" w:rsidRDefault="00B70D7D" w:rsidP="00B70D7D">
      <w:pPr>
        <w:pStyle w:val="Heading4"/>
      </w:pPr>
      <w:bookmarkStart w:id="88" w:name="_Toc171844185"/>
      <w:r>
        <w:t>Records Series Appraisal for Scheduling</w:t>
      </w:r>
      <w:bookmarkEnd w:id="88"/>
    </w:p>
    <w:p w:rsidR="00B70D7D" w:rsidRDefault="00B70D7D" w:rsidP="00B70D7D">
      <w:pPr>
        <w:pStyle w:val="BodyText"/>
        <w:rPr>
          <w:sz w:val="22"/>
          <w:szCs w:val="22"/>
        </w:rPr>
      </w:pPr>
      <w:r>
        <w:rPr>
          <w:sz w:val="22"/>
          <w:szCs w:val="22"/>
        </w:rPr>
        <w:t xml:space="preserve">The agency records schedules are developed through a comprehensive analysis and appraisal process.  </w:t>
      </w:r>
      <w:proofErr w:type="gramStart"/>
      <w:r>
        <w:rPr>
          <w:sz w:val="22"/>
          <w:szCs w:val="22"/>
        </w:rPr>
        <w:t xml:space="preserve">Assembled information, including a </w:t>
      </w:r>
      <w:r>
        <w:rPr>
          <w:i/>
          <w:sz w:val="22"/>
          <w:szCs w:val="22"/>
        </w:rPr>
        <w:t>completed inventory worksheet</w:t>
      </w:r>
      <w:r>
        <w:rPr>
          <w:sz w:val="22"/>
          <w:szCs w:val="22"/>
        </w:rPr>
        <w:t>, applicable laws and regulations, and surveys of internal offices.</w:t>
      </w:r>
      <w:proofErr w:type="gramEnd"/>
      <w:r>
        <w:rPr>
          <w:sz w:val="22"/>
          <w:szCs w:val="22"/>
        </w:rPr>
        <w:t xml:space="preserve"> </w:t>
      </w:r>
    </w:p>
    <w:p w:rsidR="00B70D7D" w:rsidRDefault="00B70D7D" w:rsidP="00B70D7D">
      <w:pPr>
        <w:pStyle w:val="BodyText"/>
        <w:rPr>
          <w:sz w:val="22"/>
          <w:szCs w:val="22"/>
        </w:rPr>
      </w:pPr>
    </w:p>
    <w:p w:rsidR="00B70D7D" w:rsidRDefault="00B70D7D" w:rsidP="00B70D7D">
      <w:pPr>
        <w:pStyle w:val="BodyText"/>
        <w:rPr>
          <w:sz w:val="22"/>
          <w:szCs w:val="22"/>
        </w:rPr>
      </w:pPr>
      <w:r>
        <w:rPr>
          <w:sz w:val="22"/>
          <w:szCs w:val="22"/>
        </w:rPr>
        <w:t>A records retention and disposition schedule describes the life cycle of specific records series</w:t>
      </w:r>
      <w:r>
        <w:rPr>
          <w:rStyle w:val="FootnoteReference"/>
          <w:sz w:val="22"/>
          <w:szCs w:val="22"/>
        </w:rPr>
        <w:footnoteReference w:id="3"/>
      </w:r>
      <w:r>
        <w:rPr>
          <w:sz w:val="22"/>
          <w:szCs w:val="22"/>
        </w:rPr>
        <w:t xml:space="preserve"> and eventually the time to destroy, send to Archives, or otherwise dispose of the records.  State law requires State Records Committee approval of state agency submitted retention schedules before any records destruction can occur.  State agency schedules are submitted to the Secretary of State's Archives and Records Management Division, Records Management Section for review prior to State Records Committee consideration.</w:t>
      </w:r>
    </w:p>
    <w:p w:rsidR="00B70D7D" w:rsidRDefault="00B70D7D" w:rsidP="00B70D7D">
      <w:pPr>
        <w:pStyle w:val="BodyText"/>
        <w:rPr>
          <w:sz w:val="22"/>
          <w:szCs w:val="22"/>
        </w:rPr>
      </w:pPr>
    </w:p>
    <w:p w:rsidR="00B70D7D" w:rsidRDefault="00B70D7D" w:rsidP="00B70D7D">
      <w:pPr>
        <w:pStyle w:val="BodyText"/>
        <w:rPr>
          <w:sz w:val="22"/>
          <w:szCs w:val="22"/>
        </w:rPr>
      </w:pPr>
      <w:r>
        <w:rPr>
          <w:sz w:val="22"/>
          <w:szCs w:val="22"/>
        </w:rPr>
        <w:t xml:space="preserve">Records officers should compare each </w:t>
      </w:r>
      <w:proofErr w:type="gramStart"/>
      <w:r>
        <w:rPr>
          <w:sz w:val="22"/>
          <w:szCs w:val="22"/>
        </w:rPr>
        <w:t>records</w:t>
      </w:r>
      <w:proofErr w:type="gramEnd"/>
      <w:r>
        <w:rPr>
          <w:sz w:val="22"/>
          <w:szCs w:val="22"/>
        </w:rPr>
        <w:t xml:space="preserve"> series developed for the State General Records Retention Schedules for Agencies of Washington State Government (State General Schedule).  If the information gathered does not substantially match the content and function of a series contained in the State General Schedule, it is probably unique to your agency and will require a unique retention schedule describing the records and proposed retention periods.</w:t>
      </w:r>
    </w:p>
    <w:p w:rsidR="00B70D7D" w:rsidRDefault="00B70D7D" w:rsidP="00B70D7D">
      <w:pPr>
        <w:pStyle w:val="BodyText"/>
        <w:rPr>
          <w:sz w:val="22"/>
          <w:szCs w:val="22"/>
        </w:rPr>
      </w:pPr>
    </w:p>
    <w:p w:rsidR="00B70D7D" w:rsidRDefault="00B70D7D" w:rsidP="00B70D7D">
      <w:pPr>
        <w:pStyle w:val="BodyText"/>
        <w:rPr>
          <w:sz w:val="22"/>
          <w:szCs w:val="22"/>
        </w:rPr>
      </w:pPr>
      <w:proofErr w:type="gramStart"/>
      <w:r>
        <w:rPr>
          <w:sz w:val="22"/>
          <w:szCs w:val="22"/>
        </w:rPr>
        <w:t>Unique records retention and disposition schedules must be developed along agency lines, with schedules written for specific agency office/units.</w:t>
      </w:r>
      <w:proofErr w:type="gramEnd"/>
      <w:r>
        <w:rPr>
          <w:sz w:val="22"/>
          <w:szCs w:val="22"/>
        </w:rPr>
        <w:t xml:space="preserve">  Agency based schedules facilitate either transfer of inactive records to a records center and final destruction, or transfer to the Archives for historical preservation.</w:t>
      </w:r>
    </w:p>
    <w:p w:rsidR="00B70D7D" w:rsidRDefault="00B70D7D" w:rsidP="00B70D7D">
      <w:pPr>
        <w:pStyle w:val="BodyText"/>
        <w:rPr>
          <w:sz w:val="22"/>
          <w:szCs w:val="22"/>
        </w:rPr>
      </w:pPr>
    </w:p>
    <w:p w:rsidR="00B70D7D" w:rsidRDefault="00B70D7D" w:rsidP="00B70D7D">
      <w:pPr>
        <w:pStyle w:val="BodyText"/>
        <w:rPr>
          <w:sz w:val="22"/>
          <w:szCs w:val="22"/>
        </w:rPr>
      </w:pPr>
      <w:r>
        <w:rPr>
          <w:sz w:val="22"/>
          <w:szCs w:val="22"/>
        </w:rPr>
        <w:t xml:space="preserve">Records series must be reviewed on an annual basis and revised as needed.  Since state laws, services and office operations are constantly revised, agency schedules must reflect its current business practices.  These are subsequently submitted for review by the Records Management office, State Records Committee, and the State Archival Appraisal Committee for approval.  The Records Management office is willing to review a draft of a schedule before it is finalized.  Review of a draft can often save time and work.  Upon final approval the agency records officer is mailed a copy of the schedule and the original is filed at the Records Management office. </w:t>
      </w:r>
    </w:p>
    <w:p w:rsidR="00B70D7D" w:rsidRDefault="00B70D7D" w:rsidP="00B70D7D">
      <w:pPr>
        <w:pStyle w:val="Heading4"/>
      </w:pPr>
      <w:bookmarkStart w:id="89" w:name="_Toc171844186"/>
      <w:r>
        <w:t>Using the State General Schedule</w:t>
      </w:r>
      <w:bookmarkEnd w:id="89"/>
    </w:p>
    <w:p w:rsidR="00B70D7D" w:rsidRDefault="00B70D7D" w:rsidP="00B70D7D">
      <w:pPr>
        <w:pStyle w:val="BodyTextIndent"/>
        <w:ind w:left="0"/>
        <w:rPr>
          <w:sz w:val="22"/>
          <w:szCs w:val="22"/>
        </w:rPr>
      </w:pPr>
      <w:r>
        <w:rPr>
          <w:sz w:val="22"/>
          <w:szCs w:val="22"/>
        </w:rPr>
        <w:t>The State General Schedule is approved and ready to use by any state government agency.  After the appraisal and designation that the records series is a State General Schedule item, it is your authority to dispose of records after these records exceed the specified retention periods, and are no longer needed for any purpose.  Retention periods listed in the State General Schedule pertain to information contained in records regardless of media: paper, microfilm, computer disk or tape, audio or videotape, or other forms.  Whatever the medium, state government agencies must retain records for the length of time specified by the scheduled retention periods and must ensure that they are accessible for the full retention period.  A retention requirement is not met, for example, without the hardware and software needed to “read” a record that exists only in machine</w:t>
      </w:r>
      <w:r>
        <w:rPr>
          <w:sz w:val="22"/>
          <w:szCs w:val="22"/>
        </w:rPr>
        <w:noBreakHyphen/>
        <w:t xml:space="preserve">readable form. </w:t>
      </w:r>
    </w:p>
    <w:p w:rsidR="00B70D7D" w:rsidRDefault="00B70D7D" w:rsidP="00B70D7D">
      <w:pPr>
        <w:pStyle w:val="BodyTextIndent"/>
        <w:ind w:left="0"/>
        <w:rPr>
          <w:sz w:val="22"/>
          <w:szCs w:val="22"/>
        </w:rPr>
      </w:pPr>
      <w:r>
        <w:rPr>
          <w:sz w:val="22"/>
          <w:szCs w:val="22"/>
        </w:rPr>
        <w:lastRenderedPageBreak/>
        <w:t xml:space="preserve">Before using the State General Schedule, take time to read the introduction and become familiar with the functional headings.  The records series in the State General Schedule are written in general terms, and are arranged under headings that reflect their function (e.g., fiscal).  Under each functional heading are schedule items that describe the purpose or function of records (e.g., audit) rather than identify individual documents or forms.  Records, whose content and function are substantially the same as an item described on the schedule, should be considered covered by that item. </w:t>
      </w:r>
    </w:p>
    <w:p w:rsidR="00B70D7D" w:rsidRDefault="00B70D7D" w:rsidP="00B70D7D">
      <w:pPr>
        <w:pStyle w:val="BodyTextIndent"/>
        <w:ind w:left="0"/>
        <w:rPr>
          <w:sz w:val="22"/>
          <w:szCs w:val="22"/>
        </w:rPr>
      </w:pPr>
      <w:r>
        <w:rPr>
          <w:sz w:val="22"/>
          <w:szCs w:val="22"/>
        </w:rPr>
        <w:t>When using the State General Schedule, records officers should determine whether they are dealing with a primary copy of a records or a secondary (duplicate) copy produced for informational purpose (which can be discarded if no longer needed) or if the secondary copy has a specific administrative, fiscal or legal purpose (which will need to be scheduled separately).  This is determined from the inventory worksheet or by consulting with appropriate personnel in the offices where the records are used.</w:t>
      </w:r>
    </w:p>
    <w:p w:rsidR="00B70D7D" w:rsidRDefault="00B70D7D" w:rsidP="00B70D7D">
      <w:pPr>
        <w:pStyle w:val="BodyTextIndent"/>
        <w:ind w:left="0"/>
        <w:rPr>
          <w:sz w:val="22"/>
          <w:szCs w:val="22"/>
        </w:rPr>
      </w:pPr>
      <w:r>
        <w:rPr>
          <w:sz w:val="22"/>
          <w:szCs w:val="22"/>
        </w:rPr>
        <w:t xml:space="preserve">The State General Schedule’s retention periods </w:t>
      </w:r>
      <w:r>
        <w:rPr>
          <w:sz w:val="22"/>
          <w:szCs w:val="22"/>
          <w:u w:val="single"/>
        </w:rPr>
        <w:t>apply to primary</w:t>
      </w:r>
      <w:r>
        <w:rPr>
          <w:sz w:val="22"/>
          <w:szCs w:val="22"/>
        </w:rPr>
        <w:t xml:space="preserve"> copies of the records.  Duplicate copies are covered on the State General Schedule’s cover pages at the beginning of each section.  By identifying primary and duplicate copies, those redundant or convenience copies may be eliminated, freeing space and equipment. </w:t>
      </w:r>
    </w:p>
    <w:p w:rsidR="00B70D7D" w:rsidRDefault="00B70D7D" w:rsidP="00B70D7D">
      <w:pPr>
        <w:pStyle w:val="BodyTextIndent"/>
        <w:ind w:left="0"/>
        <w:rPr>
          <w:sz w:val="22"/>
          <w:szCs w:val="22"/>
        </w:rPr>
      </w:pPr>
      <w:r>
        <w:rPr>
          <w:sz w:val="22"/>
          <w:szCs w:val="22"/>
        </w:rPr>
        <w:t>The State General Schedule contains similar records that could be found within most state governments.  No one state government agency will have all of the records listed in the State General Schedule.  If a state government agency does not normally create records, the presence of that item on a State General Schedule does not mean that it must now do so.  It means only that if the state government agency at some point creates the records, then that records must be retained for the listed period.</w:t>
      </w:r>
    </w:p>
    <w:p w:rsidR="00B70D7D" w:rsidRDefault="00B70D7D" w:rsidP="00B70D7D">
      <w:pPr>
        <w:pStyle w:val="BodyTextIndent"/>
        <w:ind w:left="0"/>
        <w:rPr>
          <w:sz w:val="22"/>
          <w:szCs w:val="22"/>
        </w:rPr>
      </w:pPr>
      <w:r>
        <w:rPr>
          <w:sz w:val="22"/>
          <w:szCs w:val="22"/>
        </w:rPr>
        <w:t xml:space="preserve">The records series contained in the State General Schedule are developed to be broad, all encompassing documents, applicable to many different types of state government agency offices.  For agency’s internal offices, it is recommended that records officers distribute State General Schedule items specific to their office.  State General Schedule items </w:t>
      </w:r>
      <w:r w:rsidRPr="006420DA">
        <w:rPr>
          <w:sz w:val="22"/>
          <w:szCs w:val="22"/>
          <w:u w:val="single"/>
        </w:rPr>
        <w:t>cannot</w:t>
      </w:r>
      <w:r>
        <w:rPr>
          <w:sz w:val="22"/>
          <w:szCs w:val="22"/>
        </w:rPr>
        <w:t xml:space="preserve"> be revised or altered.  They are already approved and should NOT to be submitted with an agencies unique schedule for the Review &amp; Approval Process.  However, state government agencies can make recommendations for new records series to be added to, and revisions to existing records series, in the State General Schedule.  See our web site at </w:t>
      </w:r>
      <w:hyperlink r:id="rId24" w:history="1">
        <w:r w:rsidRPr="00E46591">
          <w:rPr>
            <w:rStyle w:val="Hyperlink"/>
            <w:sz w:val="22"/>
            <w:szCs w:val="22"/>
          </w:rPr>
          <w:t>www.secstate.wa.gov/archives</w:t>
        </w:r>
      </w:hyperlink>
      <w:r>
        <w:rPr>
          <w:sz w:val="22"/>
          <w:szCs w:val="22"/>
        </w:rPr>
        <w:t>.</w:t>
      </w:r>
    </w:p>
    <w:p w:rsidR="00B70D7D" w:rsidRDefault="00B70D7D" w:rsidP="00B70D7D">
      <w:pPr>
        <w:pStyle w:val="Heading4"/>
      </w:pPr>
      <w:bookmarkStart w:id="90" w:name="_Toc171844187"/>
      <w:r>
        <w:t>Preparing an Agency Unique Schedule</w:t>
      </w:r>
      <w:bookmarkEnd w:id="90"/>
    </w:p>
    <w:p w:rsidR="00B70D7D" w:rsidRDefault="00B70D7D" w:rsidP="00B70D7D">
      <w:pPr>
        <w:pStyle w:val="BodyText"/>
        <w:rPr>
          <w:sz w:val="22"/>
          <w:szCs w:val="22"/>
        </w:rPr>
      </w:pPr>
      <w:r>
        <w:rPr>
          <w:sz w:val="22"/>
          <w:szCs w:val="22"/>
        </w:rPr>
        <w:t>All records having a value must be scheduled.  With the exception of non-records defined in Section GS 50 of the State General Schedule, which can be discarded as soon as they are read and should never reach a filing cabinet.  See the State General Schedules for examples.</w:t>
      </w:r>
    </w:p>
    <w:p w:rsidR="00B70D7D" w:rsidRDefault="00B70D7D" w:rsidP="00B70D7D">
      <w:pPr>
        <w:pStyle w:val="BodyText"/>
        <w:rPr>
          <w:sz w:val="22"/>
          <w:szCs w:val="22"/>
        </w:rPr>
      </w:pPr>
      <w:r>
        <w:rPr>
          <w:sz w:val="22"/>
          <w:szCs w:val="22"/>
        </w:rPr>
        <w:t xml:space="preserve"> </w:t>
      </w:r>
    </w:p>
    <w:p w:rsidR="00B70D7D" w:rsidRDefault="00B70D7D" w:rsidP="00B70D7D">
      <w:pPr>
        <w:pStyle w:val="BodyText"/>
        <w:rPr>
          <w:sz w:val="22"/>
          <w:szCs w:val="22"/>
        </w:rPr>
      </w:pPr>
      <w:r>
        <w:rPr>
          <w:sz w:val="22"/>
          <w:szCs w:val="22"/>
        </w:rPr>
        <w:t>Schedules are timetables that identify a records series and the length of time records must be kept in active and inactive status prior to final disposition.  Working directly from your completed inventory worksheet to prepare your schedule you can determine:</w:t>
      </w:r>
    </w:p>
    <w:p w:rsidR="00B70D7D" w:rsidRDefault="00B70D7D" w:rsidP="00B70D7D">
      <w:pPr>
        <w:pStyle w:val="BodyText"/>
        <w:rPr>
          <w:sz w:val="22"/>
          <w:szCs w:val="22"/>
        </w:rPr>
      </w:pPr>
    </w:p>
    <w:p w:rsidR="00B70D7D" w:rsidRDefault="00B70D7D" w:rsidP="00B70D7D">
      <w:pPr>
        <w:pStyle w:val="BodyText"/>
        <w:numPr>
          <w:ilvl w:val="0"/>
          <w:numId w:val="14"/>
        </w:numPr>
        <w:rPr>
          <w:sz w:val="22"/>
          <w:szCs w:val="22"/>
        </w:rPr>
      </w:pPr>
      <w:r>
        <w:rPr>
          <w:sz w:val="22"/>
          <w:szCs w:val="22"/>
        </w:rPr>
        <w:t>Agency office &amp; person responsible for the records series</w:t>
      </w:r>
    </w:p>
    <w:p w:rsidR="00B70D7D" w:rsidRDefault="00B70D7D" w:rsidP="00B70D7D">
      <w:pPr>
        <w:pStyle w:val="BodyText"/>
        <w:numPr>
          <w:ilvl w:val="0"/>
          <w:numId w:val="14"/>
        </w:numPr>
        <w:rPr>
          <w:sz w:val="22"/>
          <w:szCs w:val="22"/>
        </w:rPr>
      </w:pPr>
      <w:r>
        <w:rPr>
          <w:sz w:val="22"/>
          <w:szCs w:val="22"/>
        </w:rPr>
        <w:t>Records series media type (paper, auto-video, microfilm, electronic)</w:t>
      </w:r>
    </w:p>
    <w:p w:rsidR="00B70D7D" w:rsidRDefault="00B70D7D" w:rsidP="00B70D7D">
      <w:pPr>
        <w:pStyle w:val="BodyText"/>
        <w:numPr>
          <w:ilvl w:val="0"/>
          <w:numId w:val="14"/>
        </w:numPr>
        <w:rPr>
          <w:sz w:val="22"/>
          <w:szCs w:val="22"/>
        </w:rPr>
      </w:pPr>
      <w:r>
        <w:rPr>
          <w:sz w:val="22"/>
          <w:szCs w:val="22"/>
        </w:rPr>
        <w:t>Title and description of the records series</w:t>
      </w:r>
    </w:p>
    <w:p w:rsidR="00B70D7D" w:rsidRDefault="00B70D7D" w:rsidP="00B70D7D">
      <w:pPr>
        <w:pStyle w:val="BodyText"/>
        <w:numPr>
          <w:ilvl w:val="0"/>
          <w:numId w:val="14"/>
        </w:numPr>
        <w:rPr>
          <w:sz w:val="22"/>
          <w:szCs w:val="22"/>
        </w:rPr>
      </w:pPr>
      <w:r>
        <w:rPr>
          <w:sz w:val="22"/>
          <w:szCs w:val="22"/>
        </w:rPr>
        <w:t>Copy status (primary or duplicate) &amp; location of other copies</w:t>
      </w:r>
    </w:p>
    <w:p w:rsidR="00B70D7D" w:rsidRDefault="00B70D7D" w:rsidP="00B70D7D">
      <w:pPr>
        <w:pStyle w:val="BodyText"/>
        <w:numPr>
          <w:ilvl w:val="0"/>
          <w:numId w:val="14"/>
        </w:numPr>
        <w:rPr>
          <w:i/>
          <w:sz w:val="22"/>
          <w:szCs w:val="22"/>
        </w:rPr>
      </w:pPr>
      <w:r>
        <w:rPr>
          <w:sz w:val="22"/>
          <w:szCs w:val="22"/>
        </w:rPr>
        <w:t xml:space="preserve">Classification - Official Public Records (OPR) or Office Files &amp; Memoranda (OFM).  </w:t>
      </w:r>
      <w:r>
        <w:rPr>
          <w:i/>
          <w:sz w:val="22"/>
          <w:szCs w:val="22"/>
        </w:rPr>
        <w:t>RCW 40.14.010</w:t>
      </w:r>
    </w:p>
    <w:p w:rsidR="00B70D7D" w:rsidRDefault="00B70D7D" w:rsidP="00B70D7D">
      <w:pPr>
        <w:pStyle w:val="BodyText"/>
        <w:numPr>
          <w:ilvl w:val="0"/>
          <w:numId w:val="14"/>
        </w:numPr>
        <w:rPr>
          <w:sz w:val="22"/>
          <w:szCs w:val="22"/>
        </w:rPr>
      </w:pPr>
      <w:r>
        <w:rPr>
          <w:sz w:val="22"/>
          <w:szCs w:val="22"/>
        </w:rPr>
        <w:t>Value (administrative, fiscal, legal, historical/research)</w:t>
      </w:r>
    </w:p>
    <w:p w:rsidR="00B70D7D" w:rsidRDefault="00B70D7D" w:rsidP="00B70D7D">
      <w:pPr>
        <w:pStyle w:val="BodyText"/>
        <w:numPr>
          <w:ilvl w:val="0"/>
          <w:numId w:val="14"/>
        </w:numPr>
        <w:rPr>
          <w:sz w:val="22"/>
          <w:szCs w:val="22"/>
        </w:rPr>
      </w:pPr>
      <w:r>
        <w:rPr>
          <w:sz w:val="22"/>
          <w:szCs w:val="22"/>
        </w:rPr>
        <w:t>Years covered by the records series</w:t>
      </w:r>
    </w:p>
    <w:p w:rsidR="00B70D7D" w:rsidRDefault="00B70D7D" w:rsidP="00B70D7D">
      <w:pPr>
        <w:pStyle w:val="Heading4"/>
      </w:pPr>
      <w:bookmarkStart w:id="91" w:name="_Toc171844188"/>
      <w:r>
        <w:t>Determining a Records Series Retention</w:t>
      </w:r>
      <w:bookmarkEnd w:id="91"/>
      <w:r>
        <w:t xml:space="preserve"> </w:t>
      </w:r>
    </w:p>
    <w:p w:rsidR="00B70D7D" w:rsidRDefault="00B70D7D" w:rsidP="00B70D7D">
      <w:pPr>
        <w:pStyle w:val="BodyText"/>
        <w:rPr>
          <w:sz w:val="22"/>
          <w:szCs w:val="22"/>
        </w:rPr>
      </w:pPr>
      <w:r>
        <w:rPr>
          <w:sz w:val="22"/>
          <w:szCs w:val="22"/>
        </w:rPr>
        <w:t xml:space="preserve">Determining a retention period best suited to a records series requires careful analysis and consideration of the information gathered during the inventory process.  No records should be destroyed while it still </w:t>
      </w:r>
      <w:r>
        <w:rPr>
          <w:sz w:val="22"/>
          <w:szCs w:val="22"/>
        </w:rPr>
        <w:lastRenderedPageBreak/>
        <w:t>has significant value.  No records should be retained after its value has been exhausted.  Do not keep records based on “someone may need them someday.”  Maintaining records on this basis uses valuable resources and is costly to your agency.  Evaluation for retention periods should be based on:</w:t>
      </w:r>
    </w:p>
    <w:p w:rsidR="00B70D7D" w:rsidRDefault="00B70D7D" w:rsidP="00B70D7D">
      <w:pPr>
        <w:pStyle w:val="BodyText2"/>
        <w:rPr>
          <w:sz w:val="22"/>
          <w:szCs w:val="22"/>
        </w:rPr>
      </w:pPr>
    </w:p>
    <w:p w:rsidR="00B70D7D" w:rsidRDefault="00B70D7D" w:rsidP="00B70D7D">
      <w:pPr>
        <w:pStyle w:val="BodyText2"/>
        <w:ind w:left="720"/>
        <w:rPr>
          <w:sz w:val="22"/>
          <w:szCs w:val="22"/>
        </w:rPr>
      </w:pPr>
      <w:r>
        <w:rPr>
          <w:i/>
          <w:sz w:val="22"/>
          <w:szCs w:val="22"/>
        </w:rPr>
        <w:t xml:space="preserve">Statutory or regulatory requirements </w:t>
      </w:r>
      <w:r>
        <w:rPr>
          <w:sz w:val="22"/>
          <w:szCs w:val="22"/>
        </w:rPr>
        <w:t>for specific records retention periods are infrequent.  Statutes and regulations are usually geared toward actions rather than records.  Records retention may be inferred, however, by the need to provide evidence of a particular action.  When a statute or regulation is being cited as the basis for a retention period, the specific statute or regulation should be indicated on the records inventory worksheet and added to the retention schedule.</w:t>
      </w:r>
    </w:p>
    <w:p w:rsidR="00B70D7D" w:rsidRDefault="00B70D7D" w:rsidP="00B70D7D">
      <w:pPr>
        <w:pStyle w:val="BodyText2"/>
        <w:rPr>
          <w:i/>
          <w:sz w:val="22"/>
          <w:szCs w:val="22"/>
        </w:rPr>
      </w:pPr>
    </w:p>
    <w:p w:rsidR="00B70D7D" w:rsidRDefault="00B70D7D" w:rsidP="00B70D7D">
      <w:pPr>
        <w:pStyle w:val="BodyText2"/>
        <w:ind w:left="720"/>
        <w:rPr>
          <w:sz w:val="22"/>
          <w:szCs w:val="22"/>
        </w:rPr>
      </w:pPr>
      <w:r>
        <w:rPr>
          <w:i/>
          <w:sz w:val="22"/>
          <w:szCs w:val="22"/>
        </w:rPr>
        <w:t>Audit requirements</w:t>
      </w:r>
      <w:r>
        <w:rPr>
          <w:sz w:val="22"/>
          <w:szCs w:val="22"/>
        </w:rPr>
        <w:t xml:space="preserve"> usually only apply to financial or fiscal records.  These requirements are most often limited to retention of three or four years.  Do not assign retention periods based on what an individual auditor wants.  The auditing authority should make this determination.</w:t>
      </w:r>
    </w:p>
    <w:p w:rsidR="00B70D7D" w:rsidRDefault="00B70D7D" w:rsidP="00B70D7D">
      <w:pPr>
        <w:pStyle w:val="Heading4"/>
      </w:pPr>
      <w:bookmarkStart w:id="92" w:name="_Toc171844189"/>
      <w:r>
        <w:t>Approval of Retention &amp; Disposition Schedules</w:t>
      </w:r>
      <w:bookmarkEnd w:id="92"/>
    </w:p>
    <w:p w:rsidR="00B70D7D" w:rsidRDefault="00B70D7D" w:rsidP="00B70D7D">
      <w:pPr>
        <w:pStyle w:val="BodyText"/>
        <w:rPr>
          <w:sz w:val="22"/>
          <w:szCs w:val="22"/>
        </w:rPr>
      </w:pPr>
      <w:r>
        <w:rPr>
          <w:sz w:val="22"/>
          <w:szCs w:val="22"/>
        </w:rPr>
        <w:t>The State Records Committee has sole statutory authority for approval of state agencies’ records retention schedule requests in accordance with the provisions of chapter 40.14 RCW.  The Records Management office has been assigned authority to assign Disposition Authority Numbers (DANs) after Committee approval, conduct a comprehensive analysis and recommend appropriate schedule modifications, and dispense schedules for the appropriate level of signature authority need as outlined below.</w:t>
      </w:r>
    </w:p>
    <w:p w:rsidR="00B70D7D" w:rsidRDefault="00B70D7D" w:rsidP="00B70D7D">
      <w:pPr>
        <w:pStyle w:val="BodyText"/>
        <w:rPr>
          <w:sz w:val="22"/>
          <w:szCs w:val="22"/>
        </w:rPr>
      </w:pPr>
    </w:p>
    <w:tbl>
      <w:tblPr>
        <w:tblW w:w="0" w:type="auto"/>
        <w:tblBorders>
          <w:insideH w:val="dotted" w:sz="4" w:space="0" w:color="auto"/>
          <w:insideV w:val="single" w:sz="4" w:space="0" w:color="auto"/>
        </w:tblBorders>
        <w:tblLayout w:type="fixed"/>
        <w:tblLook w:val="0000"/>
      </w:tblPr>
      <w:tblGrid>
        <w:gridCol w:w="4500"/>
        <w:gridCol w:w="4500"/>
      </w:tblGrid>
      <w:tr w:rsidR="00B70D7D" w:rsidTr="006F1CA6">
        <w:tc>
          <w:tcPr>
            <w:tcW w:w="4500" w:type="dxa"/>
            <w:tcBorders>
              <w:top w:val="nil"/>
              <w:bottom w:val="double" w:sz="4" w:space="0" w:color="auto"/>
            </w:tcBorders>
          </w:tcPr>
          <w:p w:rsidR="00B70D7D" w:rsidRDefault="00B70D7D" w:rsidP="006F1CA6">
            <w:pPr>
              <w:pStyle w:val="BodyText"/>
              <w:rPr>
                <w:b/>
                <w:sz w:val="18"/>
                <w:szCs w:val="18"/>
              </w:rPr>
            </w:pPr>
            <w:r>
              <w:rPr>
                <w:b/>
                <w:sz w:val="18"/>
                <w:szCs w:val="18"/>
              </w:rPr>
              <w:t>State Records Committee (SRC) Approval</w:t>
            </w:r>
          </w:p>
        </w:tc>
        <w:tc>
          <w:tcPr>
            <w:tcW w:w="4500" w:type="dxa"/>
            <w:tcBorders>
              <w:top w:val="nil"/>
              <w:bottom w:val="double" w:sz="4" w:space="0" w:color="auto"/>
            </w:tcBorders>
          </w:tcPr>
          <w:p w:rsidR="00B70D7D" w:rsidRDefault="00B70D7D" w:rsidP="006F1CA6">
            <w:pPr>
              <w:pStyle w:val="BodyText"/>
              <w:rPr>
                <w:b/>
                <w:sz w:val="18"/>
                <w:szCs w:val="18"/>
              </w:rPr>
            </w:pPr>
            <w:r>
              <w:rPr>
                <w:b/>
                <w:sz w:val="18"/>
                <w:szCs w:val="18"/>
              </w:rPr>
              <w:t>Records Management Office Approval</w:t>
            </w:r>
          </w:p>
        </w:tc>
      </w:tr>
      <w:tr w:rsidR="00B70D7D" w:rsidTr="006F1CA6">
        <w:tc>
          <w:tcPr>
            <w:tcW w:w="4500" w:type="dxa"/>
            <w:tcBorders>
              <w:top w:val="nil"/>
            </w:tcBorders>
          </w:tcPr>
          <w:p w:rsidR="00B70D7D" w:rsidRDefault="00B70D7D" w:rsidP="006F1CA6">
            <w:pPr>
              <w:pStyle w:val="BodyText"/>
              <w:rPr>
                <w:sz w:val="18"/>
                <w:szCs w:val="18"/>
              </w:rPr>
            </w:pPr>
            <w:r>
              <w:rPr>
                <w:sz w:val="18"/>
                <w:szCs w:val="18"/>
              </w:rPr>
              <w:t>New records series.</w:t>
            </w:r>
          </w:p>
        </w:tc>
        <w:tc>
          <w:tcPr>
            <w:tcW w:w="4500" w:type="dxa"/>
            <w:tcBorders>
              <w:top w:val="nil"/>
            </w:tcBorders>
          </w:tcPr>
          <w:p w:rsidR="00B70D7D" w:rsidRDefault="00B70D7D" w:rsidP="006F1CA6">
            <w:pPr>
              <w:pStyle w:val="BodyText"/>
              <w:rPr>
                <w:sz w:val="18"/>
                <w:szCs w:val="18"/>
              </w:rPr>
            </w:pPr>
            <w:r>
              <w:rPr>
                <w:sz w:val="18"/>
                <w:szCs w:val="18"/>
              </w:rPr>
              <w:t>Discontinued records series.</w:t>
            </w:r>
          </w:p>
        </w:tc>
      </w:tr>
      <w:tr w:rsidR="00B70D7D" w:rsidTr="006F1CA6">
        <w:tc>
          <w:tcPr>
            <w:tcW w:w="4500" w:type="dxa"/>
          </w:tcPr>
          <w:p w:rsidR="00B70D7D" w:rsidRDefault="00B70D7D" w:rsidP="006F1CA6">
            <w:pPr>
              <w:pStyle w:val="BodyText"/>
              <w:rPr>
                <w:sz w:val="18"/>
                <w:szCs w:val="18"/>
              </w:rPr>
            </w:pPr>
            <w:r>
              <w:rPr>
                <w:sz w:val="18"/>
                <w:szCs w:val="18"/>
              </w:rPr>
              <w:t>Increase in ‘Office’ retention or ‘Total’ retention.</w:t>
            </w:r>
          </w:p>
        </w:tc>
        <w:tc>
          <w:tcPr>
            <w:tcW w:w="4500" w:type="dxa"/>
          </w:tcPr>
          <w:p w:rsidR="00B70D7D" w:rsidRDefault="00B70D7D" w:rsidP="006F1CA6">
            <w:pPr>
              <w:pStyle w:val="BodyText"/>
              <w:rPr>
                <w:sz w:val="18"/>
                <w:szCs w:val="18"/>
              </w:rPr>
            </w:pPr>
            <w:r>
              <w:rPr>
                <w:sz w:val="18"/>
                <w:szCs w:val="18"/>
              </w:rPr>
              <w:t>Records series being transferred from one agency to another.</w:t>
            </w:r>
          </w:p>
        </w:tc>
      </w:tr>
      <w:tr w:rsidR="00B70D7D" w:rsidTr="006F1CA6">
        <w:tc>
          <w:tcPr>
            <w:tcW w:w="4500" w:type="dxa"/>
          </w:tcPr>
          <w:p w:rsidR="00B70D7D" w:rsidRDefault="00B70D7D" w:rsidP="006F1CA6">
            <w:pPr>
              <w:pStyle w:val="BodyText"/>
              <w:rPr>
                <w:sz w:val="18"/>
                <w:szCs w:val="18"/>
              </w:rPr>
            </w:pPr>
            <w:r>
              <w:rPr>
                <w:sz w:val="18"/>
                <w:szCs w:val="18"/>
              </w:rPr>
              <w:t>Revision to cut-off.</w:t>
            </w:r>
          </w:p>
        </w:tc>
        <w:tc>
          <w:tcPr>
            <w:tcW w:w="4500" w:type="dxa"/>
          </w:tcPr>
          <w:p w:rsidR="00B70D7D" w:rsidRPr="002E5A4D" w:rsidRDefault="00B70D7D" w:rsidP="006F1CA6">
            <w:pPr>
              <w:pStyle w:val="BodyText"/>
              <w:rPr>
                <w:sz w:val="18"/>
                <w:szCs w:val="18"/>
              </w:rPr>
            </w:pPr>
            <w:r>
              <w:rPr>
                <w:sz w:val="18"/>
                <w:szCs w:val="18"/>
              </w:rPr>
              <w:t>Series being transferred from one office to another within the agency.</w:t>
            </w:r>
          </w:p>
        </w:tc>
      </w:tr>
      <w:tr w:rsidR="00B70D7D" w:rsidTr="006F1CA6">
        <w:tc>
          <w:tcPr>
            <w:tcW w:w="4500" w:type="dxa"/>
          </w:tcPr>
          <w:p w:rsidR="00B70D7D" w:rsidRDefault="00B70D7D" w:rsidP="006F1CA6">
            <w:pPr>
              <w:pStyle w:val="BodyText"/>
              <w:rPr>
                <w:sz w:val="18"/>
                <w:szCs w:val="18"/>
              </w:rPr>
            </w:pPr>
            <w:r>
              <w:rPr>
                <w:sz w:val="18"/>
                <w:szCs w:val="18"/>
              </w:rPr>
              <w:t>Major change to title and/or description which completely alters the function of the series.</w:t>
            </w:r>
          </w:p>
        </w:tc>
        <w:tc>
          <w:tcPr>
            <w:tcW w:w="4500" w:type="dxa"/>
          </w:tcPr>
          <w:p w:rsidR="00B70D7D" w:rsidRDefault="00B70D7D" w:rsidP="006F1CA6">
            <w:pPr>
              <w:pStyle w:val="BodyText"/>
              <w:rPr>
                <w:sz w:val="18"/>
                <w:szCs w:val="18"/>
              </w:rPr>
            </w:pPr>
            <w:r>
              <w:rPr>
                <w:sz w:val="18"/>
                <w:szCs w:val="18"/>
              </w:rPr>
              <w:t>Minor revisions to title and/or description which do not completely alter the function of the series.</w:t>
            </w:r>
          </w:p>
        </w:tc>
      </w:tr>
      <w:tr w:rsidR="00B70D7D" w:rsidTr="006F1CA6">
        <w:tc>
          <w:tcPr>
            <w:tcW w:w="4500" w:type="dxa"/>
          </w:tcPr>
          <w:p w:rsidR="00B70D7D" w:rsidRDefault="00B70D7D" w:rsidP="006F1CA6">
            <w:pPr>
              <w:pStyle w:val="BodyText"/>
              <w:rPr>
                <w:sz w:val="18"/>
                <w:szCs w:val="18"/>
              </w:rPr>
            </w:pPr>
            <w:r>
              <w:rPr>
                <w:sz w:val="18"/>
                <w:szCs w:val="18"/>
              </w:rPr>
              <w:t>OPR/OFM designation changes to records series.</w:t>
            </w:r>
          </w:p>
        </w:tc>
        <w:tc>
          <w:tcPr>
            <w:tcW w:w="4500" w:type="dxa"/>
          </w:tcPr>
          <w:p w:rsidR="00B70D7D" w:rsidRPr="002E5A4D" w:rsidRDefault="00B70D7D" w:rsidP="006F1CA6">
            <w:pPr>
              <w:pStyle w:val="BodyText"/>
              <w:rPr>
                <w:sz w:val="18"/>
                <w:szCs w:val="18"/>
              </w:rPr>
            </w:pPr>
            <w:r>
              <w:rPr>
                <w:sz w:val="18"/>
                <w:szCs w:val="18"/>
              </w:rPr>
              <w:t xml:space="preserve">Increase in </w:t>
            </w:r>
            <w:smartTag w:uri="urn:schemas-microsoft-com:office:smarttags" w:element="place">
              <w:smartTag w:uri="urn:schemas-microsoft-com:office:smarttags" w:element="PlaceName">
                <w:r>
                  <w:rPr>
                    <w:sz w:val="18"/>
                    <w:szCs w:val="18"/>
                  </w:rPr>
                  <w:t>Records</w:t>
                </w:r>
              </w:smartTag>
              <w:r>
                <w:rPr>
                  <w:sz w:val="18"/>
                  <w:szCs w:val="18"/>
                </w:rPr>
                <w:t xml:space="preserve"> </w:t>
              </w:r>
              <w:smartTag w:uri="urn:schemas-microsoft-com:office:smarttags" w:element="PlaceType">
                <w:r>
                  <w:rPr>
                    <w:sz w:val="18"/>
                    <w:szCs w:val="18"/>
                  </w:rPr>
                  <w:t>Center</w:t>
                </w:r>
              </w:smartTag>
            </w:smartTag>
            <w:r>
              <w:rPr>
                <w:sz w:val="18"/>
                <w:szCs w:val="18"/>
              </w:rPr>
              <w:t xml:space="preserve"> retention, with no change to total retention.</w:t>
            </w:r>
          </w:p>
        </w:tc>
      </w:tr>
      <w:tr w:rsidR="00B70D7D" w:rsidTr="006F1CA6">
        <w:trPr>
          <w:trHeight w:val="467"/>
        </w:trPr>
        <w:tc>
          <w:tcPr>
            <w:tcW w:w="4500" w:type="dxa"/>
          </w:tcPr>
          <w:p w:rsidR="00B70D7D" w:rsidRDefault="00B70D7D" w:rsidP="006F1CA6">
            <w:pPr>
              <w:pStyle w:val="BodyText"/>
              <w:rPr>
                <w:sz w:val="18"/>
                <w:szCs w:val="18"/>
              </w:rPr>
            </w:pPr>
            <w:r>
              <w:rPr>
                <w:sz w:val="18"/>
                <w:szCs w:val="18"/>
              </w:rPr>
              <w:t>Change in media type.</w:t>
            </w:r>
          </w:p>
        </w:tc>
        <w:tc>
          <w:tcPr>
            <w:tcW w:w="4500" w:type="dxa"/>
          </w:tcPr>
          <w:p w:rsidR="00B70D7D" w:rsidRDefault="00B70D7D" w:rsidP="006F1CA6">
            <w:pPr>
              <w:pStyle w:val="BodyText"/>
              <w:rPr>
                <w:sz w:val="18"/>
                <w:szCs w:val="18"/>
              </w:rPr>
            </w:pPr>
            <w:r>
              <w:rPr>
                <w:sz w:val="18"/>
                <w:szCs w:val="18"/>
              </w:rPr>
              <w:t>Reinstatement of DAN with no major changes to the series function.</w:t>
            </w:r>
          </w:p>
        </w:tc>
      </w:tr>
    </w:tbl>
    <w:p w:rsidR="00B70D7D" w:rsidRDefault="00B70D7D" w:rsidP="00B70D7D">
      <w:pPr>
        <w:pStyle w:val="BodyText"/>
        <w:rPr>
          <w:sz w:val="22"/>
          <w:szCs w:val="22"/>
        </w:rPr>
      </w:pPr>
    </w:p>
    <w:p w:rsidR="00B70D7D" w:rsidRDefault="00B70D7D" w:rsidP="00B70D7D">
      <w:pPr>
        <w:pStyle w:val="BodyText"/>
        <w:rPr>
          <w:sz w:val="22"/>
          <w:szCs w:val="22"/>
        </w:rPr>
      </w:pPr>
      <w:r>
        <w:rPr>
          <w:sz w:val="22"/>
          <w:szCs w:val="22"/>
        </w:rPr>
        <w:t xml:space="preserve">The review and approval process establishes agency records management procedures, safeguards the integrity of the State Records Committee’s approval authority, and provides quality control for the DAN system.  This process is streamlined by eliminating duplicate effort and potential error caused by submission of schedules with records series that do not require approval.  </w:t>
      </w:r>
    </w:p>
    <w:p w:rsidR="00B70D7D" w:rsidRDefault="00B70D7D" w:rsidP="00B70D7D">
      <w:pPr>
        <w:pStyle w:val="BodyText"/>
        <w:rPr>
          <w:sz w:val="22"/>
          <w:szCs w:val="22"/>
        </w:rPr>
      </w:pPr>
    </w:p>
    <w:p w:rsidR="00B70D7D" w:rsidRDefault="00B70D7D" w:rsidP="00B70D7D">
      <w:pPr>
        <w:pStyle w:val="BodyText"/>
        <w:rPr>
          <w:sz w:val="22"/>
          <w:szCs w:val="22"/>
        </w:rPr>
      </w:pPr>
      <w:r>
        <w:rPr>
          <w:sz w:val="22"/>
          <w:szCs w:val="22"/>
        </w:rPr>
        <w:t xml:space="preserve">General Schedule records do not require additional approval and should not be included when submitting a unique schedule for this process.  Unique records series submitted on a schedule without a revision statement indicating what change is being requested or containing a previously approved revision statement will not be accepted.  The Records Management office has been authorized by the Committee to </w:t>
      </w:r>
      <w:r>
        <w:rPr>
          <w:i/>
          <w:sz w:val="22"/>
          <w:szCs w:val="22"/>
          <w:u w:val="single"/>
        </w:rPr>
        <w:t>return these to the agency records officer unprocessed.</w:t>
      </w:r>
      <w:r>
        <w:rPr>
          <w:sz w:val="22"/>
          <w:szCs w:val="22"/>
        </w:rPr>
        <w:t xml:space="preserve">  </w:t>
      </w:r>
    </w:p>
    <w:p w:rsidR="00B70D7D" w:rsidRDefault="00B70D7D" w:rsidP="00B70D7D">
      <w:pPr>
        <w:pStyle w:val="BodyText"/>
        <w:rPr>
          <w:sz w:val="22"/>
          <w:szCs w:val="22"/>
        </w:rPr>
      </w:pPr>
    </w:p>
    <w:p w:rsidR="00B70D7D" w:rsidRDefault="00B70D7D" w:rsidP="00B70D7D">
      <w:pPr>
        <w:pStyle w:val="BodyText"/>
        <w:rPr>
          <w:sz w:val="22"/>
          <w:szCs w:val="22"/>
        </w:rPr>
      </w:pPr>
      <w:r>
        <w:rPr>
          <w:sz w:val="22"/>
          <w:szCs w:val="22"/>
        </w:rPr>
        <w:t xml:space="preserve">For State Records Committee Member guidelines, Records Management Office Guidelines and State Records Committee Prior Review procedures see our web site at </w:t>
      </w:r>
      <w:hyperlink r:id="rId25" w:history="1">
        <w:r w:rsidRPr="00E46591">
          <w:rPr>
            <w:rStyle w:val="Hyperlink"/>
            <w:sz w:val="22"/>
            <w:szCs w:val="22"/>
          </w:rPr>
          <w:t>www.secstate.wa.gov/archives</w:t>
        </w:r>
      </w:hyperlink>
      <w:r>
        <w:rPr>
          <w:sz w:val="22"/>
          <w:szCs w:val="22"/>
        </w:rPr>
        <w:t>.</w:t>
      </w:r>
    </w:p>
    <w:p w:rsidR="00B70D7D" w:rsidRDefault="00B70D7D" w:rsidP="00B70D7D">
      <w:pPr>
        <w:pStyle w:val="BodyText"/>
        <w:rPr>
          <w:sz w:val="22"/>
          <w:szCs w:val="22"/>
        </w:rPr>
      </w:pPr>
    </w:p>
    <w:p w:rsidR="00B70D7D" w:rsidRDefault="00B70D7D" w:rsidP="00B70D7D">
      <w:pPr>
        <w:pStyle w:val="Heading4"/>
      </w:pPr>
      <w:bookmarkStart w:id="93" w:name="_Toc171844191"/>
      <w:r>
        <w:t>Archives &amp; Records Management Division Services</w:t>
      </w:r>
      <w:bookmarkEnd w:id="93"/>
    </w:p>
    <w:p w:rsidR="00B70D7D" w:rsidRDefault="00B70D7D" w:rsidP="00B70D7D">
      <w:pPr>
        <w:pStyle w:val="BodyText"/>
        <w:rPr>
          <w:sz w:val="22"/>
          <w:szCs w:val="22"/>
        </w:rPr>
      </w:pPr>
      <w:r>
        <w:rPr>
          <w:sz w:val="22"/>
          <w:szCs w:val="22"/>
        </w:rPr>
        <w:t xml:space="preserve">The </w:t>
      </w:r>
      <w:r>
        <w:rPr>
          <w:sz w:val="22"/>
          <w:szCs w:val="22"/>
          <w:u w:val="single"/>
        </w:rPr>
        <w:t>Archives</w:t>
      </w:r>
      <w:r>
        <w:rPr>
          <w:sz w:val="22"/>
          <w:szCs w:val="22"/>
        </w:rPr>
        <w:t xml:space="preserve"> section mission is to centralize the archives of the state of </w:t>
      </w:r>
      <w:smartTag w:uri="urn:schemas-microsoft-com:office:smarttags" w:element="place">
        <w:smartTag w:uri="urn:schemas-microsoft-com:office:smarttags" w:element="State">
          <w:r>
            <w:rPr>
              <w:sz w:val="22"/>
              <w:szCs w:val="22"/>
            </w:rPr>
            <w:t>Washington</w:t>
          </w:r>
        </w:smartTag>
      </w:smartTag>
      <w:r>
        <w:rPr>
          <w:sz w:val="22"/>
          <w:szCs w:val="22"/>
        </w:rPr>
        <w:t xml:space="preserve">, to make them available for reference and scholarship and to ensure their proper preservation.  Their duties include: appraisal of all state government records for archival value; designation of records that shall be </w:t>
      </w:r>
      <w:r>
        <w:rPr>
          <w:sz w:val="22"/>
          <w:szCs w:val="22"/>
        </w:rPr>
        <w:lastRenderedPageBreak/>
        <w:t>transferred to the Archives; preservation of historical records of the State as a public trust; and assuring availability of records to researchers (RCW 40.14.030).</w:t>
      </w:r>
    </w:p>
    <w:p w:rsidR="00B70D7D" w:rsidRDefault="00B70D7D" w:rsidP="00B70D7D">
      <w:pPr>
        <w:pStyle w:val="BodyText"/>
        <w:rPr>
          <w:sz w:val="22"/>
          <w:szCs w:val="22"/>
        </w:rPr>
      </w:pPr>
    </w:p>
    <w:p w:rsidR="00B70D7D" w:rsidRDefault="00B70D7D" w:rsidP="00B70D7D">
      <w:pPr>
        <w:pStyle w:val="BodyText"/>
        <w:rPr>
          <w:sz w:val="22"/>
          <w:szCs w:val="22"/>
        </w:rPr>
      </w:pPr>
      <w:r>
        <w:rPr>
          <w:sz w:val="22"/>
          <w:szCs w:val="22"/>
        </w:rPr>
        <w:t xml:space="preserve">The </w:t>
      </w:r>
      <w:r>
        <w:rPr>
          <w:sz w:val="22"/>
          <w:szCs w:val="22"/>
          <w:u w:val="single"/>
        </w:rPr>
        <w:t>Records Management</w:t>
      </w:r>
      <w:r>
        <w:rPr>
          <w:sz w:val="22"/>
          <w:szCs w:val="22"/>
        </w:rPr>
        <w:t xml:space="preserve"> office provides records management services to state and local governments including technical advice and assistance, publications, training, and consultations with records officers concerning records and information management issues.  The section staff has experienced records specialist who can visit and provide on-the-spot advice.  They also provide administrative staff and services to the State and Local Records Committee (RCW 40.14.010 and RCW 40.14.060).</w:t>
      </w:r>
    </w:p>
    <w:p w:rsidR="00B70D7D" w:rsidRDefault="00B70D7D" w:rsidP="00B70D7D">
      <w:pPr>
        <w:pStyle w:val="BodyText"/>
        <w:rPr>
          <w:b/>
          <w:sz w:val="22"/>
          <w:szCs w:val="22"/>
        </w:rPr>
      </w:pPr>
    </w:p>
    <w:p w:rsidR="00B70D7D" w:rsidRDefault="00B70D7D" w:rsidP="00B70D7D">
      <w:pPr>
        <w:pStyle w:val="BodyText"/>
        <w:rPr>
          <w:sz w:val="22"/>
          <w:szCs w:val="22"/>
        </w:rPr>
      </w:pPr>
      <w:r>
        <w:rPr>
          <w:sz w:val="22"/>
          <w:szCs w:val="22"/>
        </w:rPr>
        <w:t>The</w:t>
      </w:r>
      <w:r>
        <w:rPr>
          <w:sz w:val="22"/>
          <w:szCs w:val="22"/>
          <w:u w:val="single"/>
        </w:rPr>
        <w:t xml:space="preserve"> State Records Center</w:t>
      </w:r>
      <w:r>
        <w:rPr>
          <w:sz w:val="22"/>
          <w:szCs w:val="22"/>
        </w:rPr>
        <w:t xml:space="preserve"> provides low-cost, secure, and accurate off-site storage for state agency records that need to be retained, but do not need to be kept in more expensive office space.  Services include training, consultation, supplies, box pick-up, storage, reference and refilling, and records disposal.</w:t>
      </w:r>
    </w:p>
    <w:p w:rsidR="00B70D7D" w:rsidRDefault="00B70D7D" w:rsidP="00B70D7D">
      <w:pPr>
        <w:pStyle w:val="BodyText"/>
        <w:rPr>
          <w:sz w:val="22"/>
          <w:szCs w:val="22"/>
        </w:rPr>
      </w:pPr>
    </w:p>
    <w:p w:rsidR="00B70D7D" w:rsidRDefault="00B70D7D" w:rsidP="00B70D7D">
      <w:pPr>
        <w:pStyle w:val="BodyText"/>
        <w:rPr>
          <w:sz w:val="22"/>
          <w:szCs w:val="22"/>
        </w:rPr>
      </w:pPr>
      <w:r>
        <w:rPr>
          <w:sz w:val="22"/>
          <w:szCs w:val="22"/>
          <w:u w:val="single"/>
        </w:rPr>
        <w:t>Imaging Services</w:t>
      </w:r>
      <w:r>
        <w:rPr>
          <w:sz w:val="22"/>
          <w:szCs w:val="22"/>
        </w:rPr>
        <w:t xml:space="preserve"> provides micrographic production, security microfilm inspection/storage, and data-imaging conversion under current industry standards.  Services are provided at actual cost by contract and include consultations on alternative media storage options.</w:t>
      </w:r>
    </w:p>
    <w:p w:rsidR="00B70D7D" w:rsidRDefault="00B70D7D" w:rsidP="00B70D7D">
      <w:pPr>
        <w:pStyle w:val="BodyText"/>
        <w:rPr>
          <w:sz w:val="22"/>
          <w:szCs w:val="22"/>
        </w:rPr>
      </w:pPr>
    </w:p>
    <w:p w:rsidR="00B70D7D" w:rsidRDefault="00B70D7D" w:rsidP="00B70D7D">
      <w:pPr>
        <w:pStyle w:val="BodyTextIndent"/>
        <w:ind w:left="0"/>
        <w:rPr>
          <w:sz w:val="18"/>
          <w:szCs w:val="18"/>
        </w:rPr>
      </w:pPr>
      <w:r w:rsidRPr="001E60DB">
        <w:rPr>
          <w:sz w:val="22"/>
          <w:szCs w:val="22"/>
        </w:rPr>
        <w:t xml:space="preserve">The </w:t>
      </w:r>
      <w:r>
        <w:rPr>
          <w:sz w:val="22"/>
          <w:szCs w:val="22"/>
          <w:u w:val="single"/>
        </w:rPr>
        <w:t>State Records Committee</w:t>
      </w:r>
      <w:r>
        <w:rPr>
          <w:sz w:val="22"/>
          <w:szCs w:val="22"/>
        </w:rPr>
        <w:t xml:space="preserve"> was formed by RCW 40.14.050.  The committee is required to approve, modify, or not approve the recommendations submitted on a records retention schedule.  The committee consists of the State Archivist and representatives from the Office of the Attorney General, the State Auditor, and the Office of Financial Management.  The committee may adopt appropriate procedures for records disposition authorization, scheduling and other matters relating to retention, preservation or destruction of public records</w:t>
      </w:r>
      <w:r>
        <w:rPr>
          <w:sz w:val="18"/>
          <w:szCs w:val="18"/>
        </w:rPr>
        <w:t>.</w:t>
      </w:r>
    </w:p>
    <w:p w:rsidR="00B70D7D" w:rsidRDefault="00B70D7D" w:rsidP="00B70D7D">
      <w:pPr>
        <w:pStyle w:val="BodyText"/>
        <w:rPr>
          <w:sz w:val="22"/>
          <w:szCs w:val="22"/>
        </w:rPr>
      </w:pPr>
      <w:r>
        <w:rPr>
          <w:sz w:val="22"/>
          <w:szCs w:val="22"/>
        </w:rPr>
        <w:t xml:space="preserve">The committee meets at least once a quarter in an open public meeting.  These meetings are generally held as business dictates on the first Wednesday of each month at 1:30 p.m. in the </w:t>
      </w:r>
      <w:smartTag w:uri="urn:schemas-microsoft-com:office:smarttags" w:element="PlaceName">
        <w:r>
          <w:rPr>
            <w:sz w:val="22"/>
            <w:szCs w:val="22"/>
          </w:rPr>
          <w:t>Archives &amp; Records</w:t>
        </w:r>
      </w:smartTag>
      <w:r>
        <w:rPr>
          <w:sz w:val="22"/>
          <w:szCs w:val="22"/>
        </w:rPr>
        <w:t xml:space="preserve"> </w:t>
      </w:r>
      <w:smartTag w:uri="urn:schemas-microsoft-com:office:smarttags" w:element="PlaceType">
        <w:r>
          <w:rPr>
            <w:sz w:val="22"/>
            <w:szCs w:val="22"/>
          </w:rPr>
          <w:t>Building</w:t>
        </w:r>
      </w:smartTag>
      <w:r>
        <w:rPr>
          <w:sz w:val="22"/>
          <w:szCs w:val="22"/>
        </w:rPr>
        <w:t xml:space="preserve"> in </w:t>
      </w: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Washington</w:t>
          </w:r>
        </w:smartTag>
      </w:smartTag>
      <w:r>
        <w:rPr>
          <w:sz w:val="22"/>
          <w:szCs w:val="22"/>
        </w:rPr>
        <w:t>.</w:t>
      </w:r>
    </w:p>
    <w:p w:rsidR="00B70D7D" w:rsidRDefault="00B70D7D" w:rsidP="00B70D7D">
      <w:pPr>
        <w:pStyle w:val="EndnoteText"/>
        <w:rPr>
          <w:sz w:val="18"/>
          <w:szCs w:val="18"/>
        </w:rPr>
      </w:pPr>
    </w:p>
    <w:p w:rsidR="00B70D7D" w:rsidRDefault="00B70D7D" w:rsidP="00B70D7D">
      <w:pPr>
        <w:pStyle w:val="EndnoteText"/>
        <w:rPr>
          <w:sz w:val="22"/>
          <w:szCs w:val="22"/>
        </w:rPr>
      </w:pPr>
      <w:r>
        <w:rPr>
          <w:sz w:val="22"/>
          <w:szCs w:val="22"/>
          <w:u w:val="single"/>
        </w:rPr>
        <w:t>Archival Appraisal Committee</w:t>
      </w:r>
      <w:r>
        <w:rPr>
          <w:sz w:val="22"/>
          <w:szCs w:val="22"/>
        </w:rPr>
        <w:t>:  The committee consists of four archivists.  When agency records officers submit a unique records series for State Records Committee approval, these schedules are also routed to the Archival Appraisal Committee to appraise the records series for their historical and/or enduring value.  The State Archivist uses this committee’s recommendations.</w:t>
      </w:r>
    </w:p>
    <w:p w:rsidR="00B70D7D" w:rsidRDefault="00B70D7D" w:rsidP="00B70D7D">
      <w:pPr>
        <w:pStyle w:val="EndnoteText"/>
        <w:rPr>
          <w:sz w:val="22"/>
          <w:szCs w:val="22"/>
        </w:rPr>
      </w:pPr>
    </w:p>
    <w:p w:rsidR="00B70D7D" w:rsidRPr="00105338" w:rsidRDefault="00B70D7D" w:rsidP="00B70D7D">
      <w:pPr>
        <w:pStyle w:val="EndnoteText"/>
        <w:rPr>
          <w:sz w:val="22"/>
          <w:szCs w:val="22"/>
        </w:rPr>
        <w:sectPr w:rsidR="00B70D7D" w:rsidRPr="00105338" w:rsidSect="007B2AB2">
          <w:footerReference w:type="even" r:id="rId26"/>
          <w:footerReference w:type="default" r:id="rId27"/>
          <w:footerReference w:type="first" r:id="rId28"/>
          <w:pgSz w:w="12240" w:h="15840"/>
          <w:pgMar w:top="1008" w:right="1440" w:bottom="1008" w:left="1440" w:header="720" w:footer="720" w:gutter="0"/>
          <w:cols w:space="720"/>
        </w:sectPr>
      </w:pPr>
      <w:r>
        <w:rPr>
          <w:sz w:val="22"/>
          <w:szCs w:val="22"/>
        </w:rPr>
        <w:t xml:space="preserve">The </w:t>
      </w:r>
      <w:r>
        <w:rPr>
          <w:sz w:val="22"/>
          <w:szCs w:val="22"/>
          <w:u w:val="single"/>
        </w:rPr>
        <w:t>Digital Archives</w:t>
      </w:r>
      <w:r>
        <w:rPr>
          <w:sz w:val="22"/>
          <w:szCs w:val="22"/>
        </w:rPr>
        <w:t xml:space="preserve"> is the nation’s first facility of its kind, dedicated to preserving electronic records of legal, fiscal or historic value from both State and Local agencies.  The Digital Archives provides simple, straight-forward access to researchers anywhere in the world at anytime.  The facility holds unique and critical electronic records and has a custom designed web interface and database storehouse.</w:t>
      </w:r>
    </w:p>
    <w:tbl>
      <w:tblPr>
        <w:tblW w:w="14740" w:type="dxa"/>
        <w:tblBorders>
          <w:top w:val="thickThinLargeGap" w:sz="4" w:space="0" w:color="808080"/>
          <w:left w:val="thickThinLargeGap" w:sz="4" w:space="0" w:color="808080"/>
          <w:bottom w:val="thickThinLargeGap" w:sz="4" w:space="0" w:color="808080"/>
          <w:right w:val="thickThinLargeGap" w:sz="4" w:space="0" w:color="808080"/>
          <w:insideH w:val="thickThinLargeGap" w:sz="4" w:space="0" w:color="808080"/>
          <w:insideV w:val="thickThinLargeGap" w:sz="4" w:space="0" w:color="808080"/>
        </w:tblBorders>
        <w:tblLayout w:type="fixed"/>
        <w:tblLook w:val="0000"/>
      </w:tblPr>
      <w:tblGrid>
        <w:gridCol w:w="552"/>
        <w:gridCol w:w="816"/>
        <w:gridCol w:w="1434"/>
        <w:gridCol w:w="1710"/>
        <w:gridCol w:w="720"/>
        <w:gridCol w:w="450"/>
        <w:gridCol w:w="996"/>
        <w:gridCol w:w="714"/>
        <w:gridCol w:w="360"/>
        <w:gridCol w:w="990"/>
        <w:gridCol w:w="1080"/>
        <w:gridCol w:w="270"/>
        <w:gridCol w:w="720"/>
        <w:gridCol w:w="1350"/>
        <w:gridCol w:w="90"/>
        <w:gridCol w:w="360"/>
        <w:gridCol w:w="6"/>
        <w:gridCol w:w="256"/>
        <w:gridCol w:w="548"/>
        <w:gridCol w:w="180"/>
        <w:gridCol w:w="360"/>
        <w:gridCol w:w="778"/>
      </w:tblGrid>
      <w:tr w:rsidR="00B70D7D" w:rsidTr="006F1CA6">
        <w:trPr>
          <w:cantSplit/>
          <w:trHeight w:val="633"/>
          <w:tblHeader/>
        </w:trPr>
        <w:tc>
          <w:tcPr>
            <w:tcW w:w="2802" w:type="dxa"/>
            <w:gridSpan w:val="3"/>
            <w:vMerge w:val="restart"/>
            <w:shd w:val="clear" w:color="000000" w:fill="auto"/>
            <w:vAlign w:val="center"/>
          </w:tcPr>
          <w:p w:rsidR="00B70D7D" w:rsidRDefault="00B70D7D" w:rsidP="006F1CA6">
            <w:pPr>
              <w:rPr>
                <w:rFonts w:ascii="Arial" w:hAnsi="Arial"/>
                <w:b/>
                <w:sz w:val="12"/>
              </w:rPr>
            </w:pPr>
            <w:r>
              <w:rPr>
                <w:noProof/>
                <w:sz w:val="15"/>
              </w:rPr>
              <w:lastRenderedPageBreak/>
              <w:drawing>
                <wp:inline distT="0" distB="0" distL="0" distR="0">
                  <wp:extent cx="1562100" cy="342900"/>
                  <wp:effectExtent l="19050" t="0" r="0" b="0"/>
                  <wp:docPr id="2" name="Picture 2" descr="logo_seal_on_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al_on_side"/>
                          <pic:cNvPicPr>
                            <a:picLocks noChangeAspect="1" noChangeArrowheads="1"/>
                          </pic:cNvPicPr>
                        </pic:nvPicPr>
                        <pic:blipFill>
                          <a:blip r:embed="rId29" cstate="print"/>
                          <a:srcRect/>
                          <a:stretch>
                            <a:fillRect/>
                          </a:stretch>
                        </pic:blipFill>
                        <pic:spPr bwMode="auto">
                          <a:xfrm>
                            <a:off x="0" y="0"/>
                            <a:ext cx="1562100" cy="342900"/>
                          </a:xfrm>
                          <a:prstGeom prst="rect">
                            <a:avLst/>
                          </a:prstGeom>
                          <a:noFill/>
                          <a:ln w="9525">
                            <a:noFill/>
                            <a:miter lim="800000"/>
                            <a:headEnd/>
                            <a:tailEnd/>
                          </a:ln>
                        </pic:spPr>
                      </pic:pic>
                    </a:graphicData>
                  </a:graphic>
                </wp:inline>
              </w:drawing>
            </w:r>
          </w:p>
        </w:tc>
        <w:tc>
          <w:tcPr>
            <w:tcW w:w="2430" w:type="dxa"/>
            <w:gridSpan w:val="2"/>
            <w:vMerge w:val="restart"/>
            <w:shd w:val="clear" w:color="000000" w:fill="auto"/>
            <w:vAlign w:val="center"/>
          </w:tcPr>
          <w:p w:rsidR="00B70D7D" w:rsidRDefault="00B70D7D" w:rsidP="006F1CA6">
            <w:pPr>
              <w:tabs>
                <w:tab w:val="right" w:pos="2424"/>
              </w:tabs>
              <w:rPr>
                <w:rFonts w:ascii="Arial" w:hAnsi="Arial"/>
                <w:sz w:val="16"/>
                <w:szCs w:val="16"/>
              </w:rPr>
            </w:pPr>
            <w:smartTag w:uri="urn:schemas-microsoft-com:office:smarttags" w:element="place">
              <w:smartTag w:uri="urn:schemas-microsoft-com:office:smarttags" w:element="PlaceName">
                <w:r>
                  <w:rPr>
                    <w:rFonts w:ascii="Arial" w:hAnsi="Arial"/>
                    <w:sz w:val="16"/>
                    <w:szCs w:val="16"/>
                  </w:rPr>
                  <w:t>Washington</w:t>
                </w:r>
              </w:smartTag>
              <w:r>
                <w:rPr>
                  <w:rFonts w:ascii="Arial" w:hAnsi="Arial"/>
                  <w:sz w:val="16"/>
                  <w:szCs w:val="16"/>
                </w:rPr>
                <w:t xml:space="preserve"> </w:t>
              </w:r>
              <w:smartTag w:uri="urn:schemas-microsoft-com:office:smarttags" w:element="PlaceType">
                <w:r>
                  <w:rPr>
                    <w:rFonts w:ascii="Arial" w:hAnsi="Arial"/>
                    <w:sz w:val="16"/>
                    <w:szCs w:val="16"/>
                  </w:rPr>
                  <w:t>State</w:t>
                </w:r>
              </w:smartTag>
            </w:smartTag>
            <w:r>
              <w:rPr>
                <w:rFonts w:ascii="Arial" w:hAnsi="Arial"/>
                <w:sz w:val="16"/>
                <w:szCs w:val="16"/>
              </w:rPr>
              <w:t xml:space="preserve"> Archives</w:t>
            </w:r>
          </w:p>
          <w:p w:rsidR="00B70D7D" w:rsidRDefault="00B70D7D" w:rsidP="006F1CA6">
            <w:pPr>
              <w:tabs>
                <w:tab w:val="right" w:pos="2424"/>
              </w:tabs>
              <w:rPr>
                <w:rFonts w:ascii="Arial" w:hAnsi="Arial"/>
                <w:sz w:val="16"/>
                <w:szCs w:val="16"/>
              </w:rPr>
            </w:pPr>
            <w:r>
              <w:rPr>
                <w:rFonts w:ascii="Arial" w:hAnsi="Arial"/>
                <w:sz w:val="16"/>
                <w:szCs w:val="16"/>
              </w:rPr>
              <w:t>Records Management Section</w:t>
            </w:r>
          </w:p>
          <w:p w:rsidR="00B70D7D" w:rsidRDefault="00B70D7D" w:rsidP="006F1CA6">
            <w:pPr>
              <w:tabs>
                <w:tab w:val="right" w:pos="2424"/>
              </w:tabs>
              <w:rPr>
                <w:rFonts w:ascii="Arial" w:hAnsi="Arial"/>
                <w:sz w:val="16"/>
                <w:szCs w:val="16"/>
              </w:rPr>
            </w:pPr>
            <w:smartTag w:uri="urn:schemas-microsoft-com:office:smarttags" w:element="address">
              <w:smartTag w:uri="urn:schemas-microsoft-com:office:smarttags" w:element="Street">
                <w:r>
                  <w:rPr>
                    <w:rFonts w:ascii="Arial" w:hAnsi="Arial"/>
                    <w:sz w:val="16"/>
                    <w:szCs w:val="16"/>
                  </w:rPr>
                  <w:t>PO Box</w:t>
                </w:r>
              </w:smartTag>
              <w:r>
                <w:rPr>
                  <w:rFonts w:ascii="Arial" w:hAnsi="Arial"/>
                  <w:sz w:val="16"/>
                  <w:szCs w:val="16"/>
                </w:rPr>
                <w:t xml:space="preserve"> 40238</w:t>
              </w:r>
            </w:smartTag>
            <w:r>
              <w:rPr>
                <w:rFonts w:ascii="Arial" w:hAnsi="Arial"/>
                <w:sz w:val="16"/>
                <w:szCs w:val="16"/>
              </w:rPr>
              <w:t xml:space="preserve"> </w:t>
            </w:r>
          </w:p>
          <w:p w:rsidR="00B70D7D" w:rsidRDefault="00B70D7D" w:rsidP="006F1CA6">
            <w:pPr>
              <w:tabs>
                <w:tab w:val="right" w:pos="2424"/>
              </w:tabs>
              <w:rPr>
                <w:rFonts w:ascii="Arial" w:hAnsi="Arial"/>
                <w:sz w:val="16"/>
                <w:szCs w:val="16"/>
              </w:rPr>
            </w:pPr>
            <w:smartTag w:uri="urn:schemas-microsoft-com:office:smarttags" w:element="place">
              <w:smartTag w:uri="urn:schemas-microsoft-com:office:smarttags" w:element="City">
                <w:r>
                  <w:rPr>
                    <w:rFonts w:ascii="Arial" w:hAnsi="Arial"/>
                    <w:sz w:val="16"/>
                    <w:szCs w:val="16"/>
                  </w:rPr>
                  <w:t>Olympia</w:t>
                </w:r>
              </w:smartTag>
              <w:r>
                <w:rPr>
                  <w:rFonts w:ascii="Arial" w:hAnsi="Arial"/>
                  <w:sz w:val="16"/>
                  <w:szCs w:val="16"/>
                </w:rPr>
                <w:t xml:space="preserve">, </w:t>
              </w:r>
              <w:smartTag w:uri="urn:schemas-microsoft-com:office:smarttags" w:element="State">
                <w:r>
                  <w:rPr>
                    <w:rFonts w:ascii="Arial" w:hAnsi="Arial"/>
                    <w:sz w:val="16"/>
                    <w:szCs w:val="16"/>
                  </w:rPr>
                  <w:t>WA</w:t>
                </w:r>
              </w:smartTag>
              <w:r>
                <w:rPr>
                  <w:rFonts w:ascii="Arial" w:hAnsi="Arial"/>
                  <w:sz w:val="16"/>
                  <w:szCs w:val="16"/>
                </w:rPr>
                <w:t xml:space="preserve">  </w:t>
              </w:r>
              <w:smartTag w:uri="urn:schemas-microsoft-com:office:smarttags" w:element="PostalCode">
                <w:r>
                  <w:rPr>
                    <w:rFonts w:ascii="Arial" w:hAnsi="Arial"/>
                    <w:sz w:val="16"/>
                    <w:szCs w:val="16"/>
                  </w:rPr>
                  <w:t>98504-0238</w:t>
                </w:r>
              </w:smartTag>
            </w:smartTag>
          </w:p>
          <w:p w:rsidR="00B70D7D" w:rsidRDefault="00B70D7D" w:rsidP="006F1CA6">
            <w:pPr>
              <w:rPr>
                <w:rFonts w:ascii="Arial" w:hAnsi="Arial" w:cs="Arial"/>
                <w:b/>
                <w:sz w:val="16"/>
                <w:szCs w:val="16"/>
              </w:rPr>
            </w:pPr>
            <w:r>
              <w:rPr>
                <w:rFonts w:ascii="Arial" w:hAnsi="Arial" w:cs="Arial"/>
                <w:sz w:val="16"/>
                <w:szCs w:val="16"/>
              </w:rPr>
              <w:t>(360) 586-4901</w:t>
            </w:r>
          </w:p>
        </w:tc>
        <w:tc>
          <w:tcPr>
            <w:tcW w:w="7020" w:type="dxa"/>
            <w:gridSpan w:val="10"/>
            <w:vMerge w:val="restart"/>
            <w:shd w:val="clear" w:color="000000" w:fill="auto"/>
            <w:vAlign w:val="center"/>
          </w:tcPr>
          <w:p w:rsidR="00B70D7D" w:rsidRPr="0055014B" w:rsidRDefault="00B70D7D" w:rsidP="006F1CA6">
            <w:pPr>
              <w:pStyle w:val="BodyText"/>
              <w:jc w:val="center"/>
              <w:rPr>
                <w:rFonts w:ascii="Arial" w:hAnsi="Arial" w:cs="Arial"/>
              </w:rPr>
            </w:pPr>
            <w:r w:rsidRPr="0055014B">
              <w:rPr>
                <w:rFonts w:ascii="Arial" w:hAnsi="Arial" w:cs="Arial"/>
              </w:rPr>
              <w:t xml:space="preserve">REQUEST FOR </w:t>
            </w:r>
            <w:r>
              <w:rPr>
                <w:rFonts w:ascii="Arial" w:hAnsi="Arial" w:cs="Arial"/>
              </w:rPr>
              <w:t>RECORDS</w:t>
            </w:r>
            <w:r w:rsidRPr="0055014B">
              <w:rPr>
                <w:rFonts w:ascii="Arial" w:hAnsi="Arial" w:cs="Arial"/>
              </w:rPr>
              <w:t xml:space="preserve"> RETENTION SCHEDULE</w:t>
            </w:r>
          </w:p>
          <w:p w:rsidR="00B70D7D" w:rsidRPr="0055014B" w:rsidRDefault="00B70D7D" w:rsidP="006F1CA6">
            <w:pPr>
              <w:pStyle w:val="BodyText"/>
              <w:jc w:val="center"/>
              <w:rPr>
                <w:rFonts w:ascii="Arial" w:hAnsi="Arial" w:cs="Arial"/>
              </w:rPr>
            </w:pPr>
            <w:r w:rsidRPr="0055014B">
              <w:rPr>
                <w:rFonts w:ascii="Arial" w:hAnsi="Arial" w:cs="Arial"/>
              </w:rPr>
              <w:t>AND DISPOSITION AUTHORITY NUMBER</w:t>
            </w:r>
          </w:p>
          <w:p w:rsidR="00B70D7D" w:rsidRDefault="00B70D7D" w:rsidP="006F1CA6">
            <w:pPr>
              <w:pStyle w:val="BodyText"/>
              <w:jc w:val="center"/>
              <w:rPr>
                <w:b/>
                <w:sz w:val="12"/>
              </w:rPr>
            </w:pPr>
            <w:r w:rsidRPr="0055014B">
              <w:rPr>
                <w:rFonts w:ascii="Arial" w:hAnsi="Arial" w:cs="Arial"/>
              </w:rPr>
              <w:t>REFERENCE: RCW 40.14</w:t>
            </w:r>
          </w:p>
        </w:tc>
        <w:tc>
          <w:tcPr>
            <w:tcW w:w="2488" w:type="dxa"/>
            <w:gridSpan w:val="7"/>
            <w:tcBorders>
              <w:bottom w:val="thickThinLargeGap" w:sz="4" w:space="0" w:color="808080"/>
            </w:tcBorders>
            <w:shd w:val="clear" w:color="000000" w:fill="auto"/>
            <w:vAlign w:val="center"/>
          </w:tcPr>
          <w:p w:rsidR="00B70D7D" w:rsidRDefault="00B70D7D" w:rsidP="006F1CA6">
            <w:pPr>
              <w:jc w:val="center"/>
              <w:rPr>
                <w:rFonts w:ascii="Arial" w:hAnsi="Arial"/>
                <w:b/>
                <w:sz w:val="16"/>
                <w:szCs w:val="16"/>
              </w:rPr>
            </w:pPr>
          </w:p>
        </w:tc>
      </w:tr>
      <w:tr w:rsidR="00B70D7D" w:rsidTr="006F1CA6">
        <w:trPr>
          <w:cantSplit/>
          <w:trHeight w:val="210"/>
          <w:tblHeader/>
        </w:trPr>
        <w:tc>
          <w:tcPr>
            <w:tcW w:w="2802" w:type="dxa"/>
            <w:gridSpan w:val="3"/>
            <w:vMerge/>
            <w:tcBorders>
              <w:bottom w:val="thickThinLargeGap" w:sz="4" w:space="0" w:color="808080"/>
            </w:tcBorders>
            <w:shd w:val="clear" w:color="000000" w:fill="auto"/>
            <w:vAlign w:val="center"/>
          </w:tcPr>
          <w:p w:rsidR="00B70D7D" w:rsidRDefault="00B70D7D" w:rsidP="006F1CA6">
            <w:pPr>
              <w:rPr>
                <w:sz w:val="15"/>
              </w:rPr>
            </w:pPr>
          </w:p>
        </w:tc>
        <w:tc>
          <w:tcPr>
            <w:tcW w:w="2430" w:type="dxa"/>
            <w:gridSpan w:val="2"/>
            <w:vMerge/>
            <w:tcBorders>
              <w:bottom w:val="thickThinLargeGap" w:sz="4" w:space="0" w:color="808080"/>
            </w:tcBorders>
            <w:shd w:val="clear" w:color="000000" w:fill="auto"/>
            <w:vAlign w:val="center"/>
          </w:tcPr>
          <w:p w:rsidR="00B70D7D" w:rsidRDefault="00B70D7D" w:rsidP="006F1CA6">
            <w:pPr>
              <w:tabs>
                <w:tab w:val="right" w:pos="2424"/>
              </w:tabs>
              <w:rPr>
                <w:rFonts w:ascii="Arial" w:hAnsi="Arial"/>
                <w:sz w:val="16"/>
                <w:szCs w:val="16"/>
              </w:rPr>
            </w:pPr>
          </w:p>
        </w:tc>
        <w:tc>
          <w:tcPr>
            <w:tcW w:w="7020" w:type="dxa"/>
            <w:gridSpan w:val="10"/>
            <w:vMerge/>
            <w:tcBorders>
              <w:bottom w:val="thickThinLargeGap" w:sz="4" w:space="0" w:color="808080"/>
            </w:tcBorders>
            <w:shd w:val="clear" w:color="000000" w:fill="auto"/>
            <w:vAlign w:val="center"/>
          </w:tcPr>
          <w:p w:rsidR="00B70D7D" w:rsidRDefault="00B70D7D" w:rsidP="006F1CA6">
            <w:pPr>
              <w:pStyle w:val="Heading8"/>
            </w:pPr>
          </w:p>
        </w:tc>
        <w:tc>
          <w:tcPr>
            <w:tcW w:w="622" w:type="dxa"/>
            <w:gridSpan w:val="3"/>
            <w:tcBorders>
              <w:bottom w:val="thickThinLargeGap" w:sz="4" w:space="0" w:color="808080"/>
            </w:tcBorders>
            <w:shd w:val="clear" w:color="C0C0C0" w:fill="CCCCCC"/>
            <w:vAlign w:val="center"/>
          </w:tcPr>
          <w:p w:rsidR="00B70D7D" w:rsidRDefault="00B70D7D" w:rsidP="006F1CA6">
            <w:pPr>
              <w:jc w:val="center"/>
              <w:rPr>
                <w:rFonts w:ascii="Arial" w:hAnsi="Arial"/>
                <w:b/>
                <w:sz w:val="14"/>
                <w:szCs w:val="14"/>
              </w:rPr>
            </w:pPr>
            <w:r>
              <w:rPr>
                <w:rFonts w:ascii="Arial" w:hAnsi="Arial"/>
                <w:b/>
                <w:sz w:val="14"/>
                <w:szCs w:val="14"/>
              </w:rPr>
              <w:t>PAGE</w:t>
            </w:r>
          </w:p>
        </w:tc>
        <w:tc>
          <w:tcPr>
            <w:tcW w:w="548" w:type="dxa"/>
            <w:tcBorders>
              <w:bottom w:val="thickThinLargeGap" w:sz="4" w:space="0" w:color="808080"/>
            </w:tcBorders>
            <w:shd w:val="clear" w:color="C0C0C0" w:fill="CCCCCC"/>
            <w:vAlign w:val="center"/>
          </w:tcPr>
          <w:p w:rsidR="00B70D7D" w:rsidRDefault="00B70D7D" w:rsidP="006F1CA6">
            <w:pPr>
              <w:spacing w:line="160" w:lineRule="exact"/>
              <w:rPr>
                <w:rFonts w:ascii="Arial" w:hAnsi="Arial"/>
                <w:b/>
                <w:sz w:val="14"/>
                <w:szCs w:val="14"/>
              </w:rPr>
            </w:pPr>
          </w:p>
        </w:tc>
        <w:tc>
          <w:tcPr>
            <w:tcW w:w="540" w:type="dxa"/>
            <w:gridSpan w:val="2"/>
            <w:tcBorders>
              <w:bottom w:val="thickThinLargeGap" w:sz="4" w:space="0" w:color="808080"/>
            </w:tcBorders>
            <w:shd w:val="clear" w:color="C0C0C0" w:fill="CCCCCC"/>
            <w:vAlign w:val="center"/>
          </w:tcPr>
          <w:p w:rsidR="00B70D7D" w:rsidRDefault="00B70D7D" w:rsidP="006F1CA6">
            <w:pPr>
              <w:jc w:val="center"/>
              <w:rPr>
                <w:rFonts w:ascii="Arial" w:hAnsi="Arial"/>
                <w:b/>
                <w:sz w:val="14"/>
                <w:szCs w:val="14"/>
              </w:rPr>
            </w:pPr>
            <w:r>
              <w:rPr>
                <w:rFonts w:ascii="Arial" w:hAnsi="Arial"/>
                <w:b/>
                <w:sz w:val="14"/>
                <w:szCs w:val="14"/>
              </w:rPr>
              <w:t>OF</w:t>
            </w:r>
          </w:p>
        </w:tc>
        <w:tc>
          <w:tcPr>
            <w:tcW w:w="778" w:type="dxa"/>
            <w:tcBorders>
              <w:bottom w:val="thickThinLargeGap" w:sz="4" w:space="0" w:color="808080"/>
            </w:tcBorders>
            <w:shd w:val="clear" w:color="C0C0C0" w:fill="CCCCCC"/>
            <w:vAlign w:val="center"/>
          </w:tcPr>
          <w:p w:rsidR="00B70D7D" w:rsidRDefault="00B70D7D" w:rsidP="006F1CA6">
            <w:pPr>
              <w:spacing w:line="160" w:lineRule="exact"/>
              <w:rPr>
                <w:rFonts w:ascii="Arial" w:hAnsi="Arial"/>
                <w:b/>
                <w:sz w:val="14"/>
                <w:szCs w:val="14"/>
              </w:rPr>
            </w:pPr>
          </w:p>
        </w:tc>
      </w:tr>
      <w:tr w:rsidR="00B70D7D" w:rsidTr="006F1CA6">
        <w:trPr>
          <w:cantSplit/>
          <w:trHeight w:val="240"/>
          <w:tblHeader/>
        </w:trPr>
        <w:tc>
          <w:tcPr>
            <w:tcW w:w="1368" w:type="dxa"/>
            <w:gridSpan w:val="2"/>
            <w:shd w:val="clear" w:color="000000" w:fill="FFFFFF"/>
            <w:vAlign w:val="center"/>
          </w:tcPr>
          <w:p w:rsidR="00B70D7D" w:rsidRDefault="00B70D7D" w:rsidP="006F1CA6">
            <w:pPr>
              <w:rPr>
                <w:rFonts w:ascii="Arial" w:hAnsi="Arial"/>
                <w:b/>
                <w:sz w:val="12"/>
                <w:szCs w:val="12"/>
              </w:rPr>
            </w:pPr>
            <w:r>
              <w:rPr>
                <w:rFonts w:ascii="Arial" w:hAnsi="Arial"/>
                <w:b/>
                <w:sz w:val="12"/>
                <w:szCs w:val="12"/>
              </w:rPr>
              <w:t>AGENCY OFM NO.</w:t>
            </w:r>
          </w:p>
          <w:p w:rsidR="00B70D7D" w:rsidRDefault="00B70D7D" w:rsidP="006F1CA6">
            <w:pPr>
              <w:rPr>
                <w:rFonts w:ascii="Arial" w:hAnsi="Arial"/>
                <w:b/>
                <w:sz w:val="12"/>
                <w:szCs w:val="12"/>
              </w:rPr>
            </w:pPr>
          </w:p>
          <w:p w:rsidR="00B70D7D" w:rsidRDefault="00B70D7D" w:rsidP="006F1CA6">
            <w:pPr>
              <w:rPr>
                <w:rFonts w:ascii="Arial" w:hAnsi="Arial"/>
                <w:b/>
              </w:rPr>
            </w:pPr>
          </w:p>
        </w:tc>
        <w:tc>
          <w:tcPr>
            <w:tcW w:w="6024" w:type="dxa"/>
            <w:gridSpan w:val="6"/>
            <w:shd w:val="clear" w:color="000000" w:fill="FFFFFF"/>
          </w:tcPr>
          <w:p w:rsidR="00B70D7D" w:rsidRDefault="00B70D7D" w:rsidP="006F1CA6">
            <w:pPr>
              <w:rPr>
                <w:rFonts w:ascii="Arial" w:hAnsi="Arial"/>
                <w:b/>
                <w:sz w:val="12"/>
              </w:rPr>
            </w:pPr>
            <w:r>
              <w:rPr>
                <w:rFonts w:ascii="Arial" w:hAnsi="Arial"/>
                <w:b/>
                <w:sz w:val="12"/>
              </w:rPr>
              <w:t>AGENCY</w:t>
            </w:r>
          </w:p>
          <w:p w:rsidR="00B70D7D" w:rsidRDefault="00B70D7D" w:rsidP="006F1CA6">
            <w:pPr>
              <w:rPr>
                <w:rFonts w:ascii="Arial" w:hAnsi="Arial"/>
                <w:b/>
                <w:sz w:val="12"/>
              </w:rPr>
            </w:pPr>
          </w:p>
          <w:p w:rsidR="00B70D7D" w:rsidRDefault="00B70D7D" w:rsidP="006F1CA6">
            <w:pPr>
              <w:rPr>
                <w:rFonts w:ascii="Arial" w:hAnsi="Arial"/>
                <w:b/>
              </w:rPr>
            </w:pPr>
          </w:p>
        </w:tc>
        <w:tc>
          <w:tcPr>
            <w:tcW w:w="6210" w:type="dxa"/>
            <w:gridSpan w:val="12"/>
            <w:shd w:val="clear" w:color="000000" w:fill="FFFFFF"/>
          </w:tcPr>
          <w:p w:rsidR="00B70D7D" w:rsidRDefault="00B70D7D" w:rsidP="006F1CA6">
            <w:pPr>
              <w:rPr>
                <w:rFonts w:ascii="Arial" w:hAnsi="Arial"/>
                <w:b/>
                <w:sz w:val="12"/>
              </w:rPr>
            </w:pPr>
            <w:r>
              <w:rPr>
                <w:rFonts w:ascii="Arial" w:hAnsi="Arial"/>
                <w:b/>
                <w:sz w:val="12"/>
              </w:rPr>
              <w:t>OFFICE NAME</w:t>
            </w:r>
          </w:p>
          <w:p w:rsidR="00B70D7D" w:rsidRDefault="00B70D7D" w:rsidP="006F1CA6">
            <w:pPr>
              <w:rPr>
                <w:rFonts w:ascii="Arial" w:hAnsi="Arial"/>
                <w:b/>
                <w:sz w:val="12"/>
              </w:rPr>
            </w:pPr>
          </w:p>
          <w:p w:rsidR="00B70D7D" w:rsidRDefault="00B70D7D" w:rsidP="006F1CA6">
            <w:pPr>
              <w:rPr>
                <w:rFonts w:ascii="Arial" w:hAnsi="Arial"/>
                <w:b/>
              </w:rPr>
            </w:pPr>
          </w:p>
        </w:tc>
        <w:tc>
          <w:tcPr>
            <w:tcW w:w="1138" w:type="dxa"/>
            <w:gridSpan w:val="2"/>
            <w:shd w:val="clear" w:color="000000" w:fill="FFFFFF"/>
          </w:tcPr>
          <w:p w:rsidR="00B70D7D" w:rsidRDefault="00B70D7D" w:rsidP="006F1CA6">
            <w:pPr>
              <w:rPr>
                <w:rFonts w:ascii="Arial" w:hAnsi="Arial"/>
                <w:b/>
                <w:sz w:val="12"/>
              </w:rPr>
            </w:pPr>
            <w:r>
              <w:rPr>
                <w:rFonts w:ascii="Arial" w:hAnsi="Arial"/>
                <w:b/>
                <w:sz w:val="12"/>
              </w:rPr>
              <w:t>OFFICE NO.</w:t>
            </w:r>
          </w:p>
          <w:p w:rsidR="00B70D7D" w:rsidRDefault="00B70D7D" w:rsidP="006F1CA6">
            <w:pPr>
              <w:rPr>
                <w:rFonts w:ascii="Arial" w:hAnsi="Arial"/>
                <w:b/>
                <w:sz w:val="12"/>
              </w:rPr>
            </w:pPr>
          </w:p>
          <w:p w:rsidR="00B70D7D" w:rsidRDefault="00B70D7D" w:rsidP="006F1CA6">
            <w:pPr>
              <w:rPr>
                <w:rFonts w:ascii="Arial" w:hAnsi="Arial"/>
                <w:b/>
              </w:rPr>
            </w:pPr>
          </w:p>
        </w:tc>
      </w:tr>
      <w:tr w:rsidR="00B70D7D" w:rsidRPr="00005DB8" w:rsidTr="006F1CA6">
        <w:trPr>
          <w:cantSplit/>
          <w:trHeight w:val="386"/>
          <w:tblHeader/>
        </w:trPr>
        <w:tc>
          <w:tcPr>
            <w:tcW w:w="7392" w:type="dxa"/>
            <w:gridSpan w:val="8"/>
            <w:shd w:val="clear" w:color="000000" w:fill="FFFFFF"/>
          </w:tcPr>
          <w:p w:rsidR="00B70D7D" w:rsidRDefault="00B70D7D" w:rsidP="006F1CA6">
            <w:pPr>
              <w:rPr>
                <w:rFonts w:ascii="Arial" w:hAnsi="Arial"/>
                <w:b/>
                <w:color w:val="000000"/>
                <w:sz w:val="12"/>
              </w:rPr>
            </w:pPr>
            <w:r>
              <w:rPr>
                <w:rFonts w:ascii="Arial" w:hAnsi="Arial"/>
                <w:b/>
                <w:color w:val="000000"/>
                <w:sz w:val="12"/>
              </w:rPr>
              <w:t>ADDRESS (MS or Street, City and Zip Code)</w:t>
            </w:r>
          </w:p>
          <w:p w:rsidR="00B70D7D" w:rsidRDefault="00B70D7D" w:rsidP="006F1CA6">
            <w:pPr>
              <w:rPr>
                <w:rFonts w:ascii="Arial" w:hAnsi="Arial"/>
                <w:b/>
                <w:color w:val="000000"/>
                <w:sz w:val="12"/>
              </w:rPr>
            </w:pPr>
          </w:p>
          <w:p w:rsidR="00B70D7D" w:rsidRDefault="00B70D7D" w:rsidP="006F1CA6">
            <w:pPr>
              <w:rPr>
                <w:rFonts w:ascii="Arial" w:hAnsi="Arial"/>
                <w:b/>
                <w:color w:val="000000"/>
              </w:rPr>
            </w:pPr>
          </w:p>
        </w:tc>
        <w:tc>
          <w:tcPr>
            <w:tcW w:w="4770" w:type="dxa"/>
            <w:gridSpan w:val="6"/>
            <w:shd w:val="clear" w:color="000000" w:fill="FFFFFF"/>
          </w:tcPr>
          <w:p w:rsidR="00B70D7D" w:rsidRDefault="00B70D7D" w:rsidP="006F1CA6">
            <w:pPr>
              <w:tabs>
                <w:tab w:val="left" w:pos="796"/>
              </w:tabs>
              <w:rPr>
                <w:rFonts w:ascii="Arial" w:hAnsi="Arial"/>
                <w:b/>
                <w:sz w:val="12"/>
              </w:rPr>
            </w:pPr>
            <w:r>
              <w:rPr>
                <w:rFonts w:ascii="Arial" w:hAnsi="Arial"/>
                <w:b/>
                <w:sz w:val="12"/>
              </w:rPr>
              <w:t>RECORDS COORDINATOR CONTACT NAME</w:t>
            </w:r>
          </w:p>
          <w:p w:rsidR="00B70D7D" w:rsidRDefault="00B70D7D" w:rsidP="006F1CA6">
            <w:pPr>
              <w:tabs>
                <w:tab w:val="left" w:pos="796"/>
              </w:tabs>
              <w:rPr>
                <w:rFonts w:ascii="Arial" w:hAnsi="Arial"/>
                <w:b/>
                <w:sz w:val="12"/>
              </w:rPr>
            </w:pPr>
          </w:p>
          <w:p w:rsidR="00B70D7D" w:rsidRDefault="00B70D7D" w:rsidP="006F1CA6">
            <w:pPr>
              <w:tabs>
                <w:tab w:val="left" w:pos="796"/>
              </w:tabs>
              <w:rPr>
                <w:rFonts w:ascii="Arial" w:hAnsi="Arial"/>
                <w:b/>
              </w:rPr>
            </w:pPr>
          </w:p>
        </w:tc>
        <w:tc>
          <w:tcPr>
            <w:tcW w:w="2578" w:type="dxa"/>
            <w:gridSpan w:val="8"/>
            <w:shd w:val="clear" w:color="000000" w:fill="FFFFFF"/>
          </w:tcPr>
          <w:p w:rsidR="00B70D7D" w:rsidRPr="0022694D" w:rsidRDefault="00B70D7D" w:rsidP="006F1CA6">
            <w:pPr>
              <w:pStyle w:val="Heading1"/>
              <w:rPr>
                <w:rFonts w:ascii="Arial" w:hAnsi="Arial" w:cs="Arial"/>
                <w:sz w:val="20"/>
              </w:rPr>
            </w:pPr>
            <w:bookmarkStart w:id="94" w:name="_Toc171844192"/>
            <w:proofErr w:type="gramStart"/>
            <w:r>
              <w:rPr>
                <w:rFonts w:ascii="Arial" w:hAnsi="Arial" w:cs="Arial"/>
                <w:sz w:val="12"/>
                <w:szCs w:val="12"/>
              </w:rPr>
              <w:t>RECORDS</w:t>
            </w:r>
            <w:r w:rsidRPr="0022694D">
              <w:rPr>
                <w:rFonts w:ascii="Arial" w:hAnsi="Arial" w:cs="Arial"/>
                <w:sz w:val="12"/>
                <w:szCs w:val="12"/>
              </w:rPr>
              <w:t xml:space="preserve"> COORDINATOR PHONE NO</w:t>
            </w:r>
            <w:r w:rsidRPr="0022694D">
              <w:rPr>
                <w:rFonts w:ascii="Arial" w:hAnsi="Arial" w:cs="Arial"/>
                <w:sz w:val="20"/>
              </w:rPr>
              <w:t>.</w:t>
            </w:r>
            <w:bookmarkEnd w:id="94"/>
            <w:proofErr w:type="gramEnd"/>
          </w:p>
          <w:p w:rsidR="00B70D7D" w:rsidRPr="00005DB8" w:rsidRDefault="00B70D7D" w:rsidP="006F1CA6">
            <w:pPr>
              <w:jc w:val="right"/>
              <w:rPr>
                <w:rFonts w:ascii="Arial" w:hAnsi="Arial" w:cs="Arial"/>
              </w:rPr>
            </w:pPr>
          </w:p>
          <w:p w:rsidR="00B70D7D" w:rsidRPr="00005DB8" w:rsidRDefault="00B70D7D" w:rsidP="006F1CA6">
            <w:pPr>
              <w:jc w:val="right"/>
              <w:rPr>
                <w:rFonts w:ascii="Arial" w:hAnsi="Arial" w:cs="Arial"/>
                <w:b/>
              </w:rPr>
            </w:pPr>
          </w:p>
        </w:tc>
      </w:tr>
      <w:tr w:rsidR="00B70D7D" w:rsidTr="006F1CA6">
        <w:trPr>
          <w:cantSplit/>
          <w:trHeight w:val="245"/>
          <w:tblHeader/>
        </w:trPr>
        <w:tc>
          <w:tcPr>
            <w:tcW w:w="4512" w:type="dxa"/>
            <w:gridSpan w:val="4"/>
            <w:tcBorders>
              <w:bottom w:val="thickThinLargeGap" w:sz="4" w:space="0" w:color="808080"/>
            </w:tcBorders>
            <w:shd w:val="clear" w:color="000000" w:fill="FFFFFF"/>
          </w:tcPr>
          <w:p w:rsidR="00B70D7D" w:rsidRDefault="00B70D7D" w:rsidP="006F1CA6">
            <w:pPr>
              <w:rPr>
                <w:rFonts w:ascii="Arial" w:hAnsi="Arial"/>
                <w:b/>
                <w:color w:val="000000"/>
                <w:sz w:val="12"/>
              </w:rPr>
            </w:pPr>
            <w:bookmarkStart w:id="95" w:name="officeaddr"/>
            <w:bookmarkEnd w:id="95"/>
            <w:r>
              <w:rPr>
                <w:rFonts w:ascii="Arial" w:hAnsi="Arial"/>
                <w:b/>
                <w:color w:val="000000"/>
                <w:sz w:val="12"/>
              </w:rPr>
              <w:t>RECORDS OFFICER NAME</w:t>
            </w:r>
          </w:p>
          <w:p w:rsidR="00B70D7D" w:rsidRDefault="00B70D7D" w:rsidP="006F1CA6">
            <w:pPr>
              <w:rPr>
                <w:rFonts w:ascii="Arial" w:hAnsi="Arial"/>
                <w:b/>
                <w:color w:val="000000"/>
                <w:sz w:val="12"/>
              </w:rPr>
            </w:pPr>
          </w:p>
          <w:p w:rsidR="00B70D7D" w:rsidRDefault="00B70D7D" w:rsidP="006F1CA6">
            <w:pPr>
              <w:rPr>
                <w:rFonts w:ascii="Arial" w:hAnsi="Arial"/>
                <w:b/>
                <w:color w:val="000000"/>
              </w:rPr>
            </w:pPr>
          </w:p>
        </w:tc>
        <w:tc>
          <w:tcPr>
            <w:tcW w:w="5580" w:type="dxa"/>
            <w:gridSpan w:val="8"/>
            <w:tcBorders>
              <w:bottom w:val="thickThinLargeGap" w:sz="4" w:space="0" w:color="808080"/>
            </w:tcBorders>
            <w:shd w:val="clear" w:color="000000" w:fill="FFFFFF"/>
          </w:tcPr>
          <w:p w:rsidR="00B70D7D" w:rsidRDefault="00B70D7D" w:rsidP="006F1CA6">
            <w:pPr>
              <w:tabs>
                <w:tab w:val="left" w:pos="796"/>
              </w:tabs>
              <w:ind w:left="158" w:hanging="158"/>
              <w:rPr>
                <w:rFonts w:ascii="Arial" w:hAnsi="Arial"/>
                <w:b/>
                <w:color w:val="000000"/>
                <w:sz w:val="12"/>
              </w:rPr>
            </w:pPr>
            <w:r>
              <w:rPr>
                <w:rFonts w:ascii="Arial" w:hAnsi="Arial"/>
                <w:b/>
                <w:color w:val="000000"/>
                <w:sz w:val="12"/>
              </w:rPr>
              <w:t>RECORDS OFFICER SIGNATURE (Required) I hereby certify that I have completed an appraisal of the records series and examined this schedule for accuracy.</w:t>
            </w:r>
          </w:p>
          <w:p w:rsidR="00B70D7D" w:rsidRDefault="00B70D7D" w:rsidP="006F1CA6">
            <w:pPr>
              <w:tabs>
                <w:tab w:val="left" w:pos="796"/>
              </w:tabs>
              <w:ind w:left="158" w:hanging="158"/>
              <w:rPr>
                <w:rFonts w:ascii="Arial" w:hAnsi="Arial"/>
                <w:b/>
                <w:color w:val="000000"/>
              </w:rPr>
            </w:pPr>
          </w:p>
        </w:tc>
        <w:tc>
          <w:tcPr>
            <w:tcW w:w="2526" w:type="dxa"/>
            <w:gridSpan w:val="5"/>
            <w:tcBorders>
              <w:bottom w:val="thickThinLargeGap" w:sz="4" w:space="0" w:color="808080"/>
            </w:tcBorders>
            <w:shd w:val="clear" w:color="000000" w:fill="FFFFFF"/>
          </w:tcPr>
          <w:p w:rsidR="00B70D7D" w:rsidRDefault="00B70D7D" w:rsidP="006F1CA6">
            <w:pPr>
              <w:rPr>
                <w:rFonts w:ascii="Arial" w:hAnsi="Arial"/>
                <w:b/>
                <w:sz w:val="12"/>
              </w:rPr>
            </w:pPr>
            <w:r>
              <w:rPr>
                <w:rFonts w:ascii="Arial" w:hAnsi="Arial"/>
                <w:b/>
                <w:sz w:val="12"/>
              </w:rPr>
              <w:t>RECORDS OFFICER PHONE NO.</w:t>
            </w:r>
          </w:p>
          <w:p w:rsidR="00B70D7D" w:rsidRDefault="00B70D7D" w:rsidP="006F1CA6">
            <w:pPr>
              <w:rPr>
                <w:rFonts w:ascii="Arial" w:hAnsi="Arial"/>
                <w:b/>
                <w:sz w:val="12"/>
              </w:rPr>
            </w:pPr>
          </w:p>
          <w:p w:rsidR="00B70D7D" w:rsidRDefault="00B70D7D" w:rsidP="006F1CA6"/>
        </w:tc>
        <w:tc>
          <w:tcPr>
            <w:tcW w:w="2122" w:type="dxa"/>
            <w:gridSpan w:val="5"/>
            <w:tcBorders>
              <w:bottom w:val="thickThinLargeGap" w:sz="4" w:space="0" w:color="808080"/>
            </w:tcBorders>
            <w:shd w:val="clear" w:color="000000" w:fill="FFFFFF"/>
          </w:tcPr>
          <w:p w:rsidR="00B70D7D" w:rsidRDefault="00B70D7D" w:rsidP="006F1CA6">
            <w:pPr>
              <w:rPr>
                <w:rFonts w:ascii="Arial" w:hAnsi="Arial"/>
                <w:b/>
                <w:sz w:val="12"/>
              </w:rPr>
            </w:pPr>
            <w:r>
              <w:rPr>
                <w:rFonts w:ascii="Arial" w:hAnsi="Arial"/>
                <w:b/>
                <w:sz w:val="12"/>
              </w:rPr>
              <w:t>DATE OF SUBMITTAL</w:t>
            </w:r>
          </w:p>
          <w:p w:rsidR="00B70D7D" w:rsidRDefault="00B70D7D" w:rsidP="006F1CA6">
            <w:pPr>
              <w:rPr>
                <w:rFonts w:ascii="Arial" w:hAnsi="Arial"/>
                <w:b/>
                <w:sz w:val="12"/>
              </w:rPr>
            </w:pPr>
          </w:p>
          <w:p w:rsidR="00B70D7D" w:rsidRDefault="00B70D7D" w:rsidP="006F1CA6">
            <w:pPr>
              <w:rPr>
                <w:rFonts w:ascii="Arial" w:hAnsi="Arial"/>
                <w:b/>
              </w:rPr>
            </w:pPr>
          </w:p>
        </w:tc>
      </w:tr>
      <w:tr w:rsidR="00B70D7D" w:rsidRPr="00005DB8" w:rsidTr="006F1CA6">
        <w:trPr>
          <w:cantSplit/>
          <w:trHeight w:val="210"/>
          <w:tblHeader/>
        </w:trPr>
        <w:tc>
          <w:tcPr>
            <w:tcW w:w="552" w:type="dxa"/>
            <w:vMerge w:val="restart"/>
            <w:shd w:val="clear" w:color="000000" w:fill="C0C0C0"/>
          </w:tcPr>
          <w:p w:rsidR="00B70D7D" w:rsidRDefault="00B70D7D" w:rsidP="006F1CA6">
            <w:pPr>
              <w:spacing w:before="120"/>
              <w:jc w:val="center"/>
              <w:rPr>
                <w:rFonts w:ascii="Arial" w:hAnsi="Arial"/>
                <w:b/>
                <w:sz w:val="12"/>
              </w:rPr>
            </w:pPr>
            <w:bookmarkStart w:id="96" w:name="roname"/>
            <w:bookmarkEnd w:id="96"/>
            <w:r>
              <w:rPr>
                <w:rFonts w:ascii="Arial" w:hAnsi="Arial"/>
                <w:b/>
                <w:sz w:val="12"/>
              </w:rPr>
              <w:t>ITEM NO.</w:t>
            </w:r>
          </w:p>
        </w:tc>
        <w:tc>
          <w:tcPr>
            <w:tcW w:w="5130" w:type="dxa"/>
            <w:gridSpan w:val="5"/>
            <w:vMerge w:val="restart"/>
            <w:shd w:val="clear" w:color="000000" w:fill="C0C0C0"/>
          </w:tcPr>
          <w:p w:rsidR="00B70D7D" w:rsidRDefault="00B70D7D" w:rsidP="006F1CA6">
            <w:pPr>
              <w:tabs>
                <w:tab w:val="left" w:pos="162"/>
              </w:tabs>
              <w:rPr>
                <w:rFonts w:ascii="Arial" w:hAnsi="Arial"/>
                <w:b/>
                <w:sz w:val="12"/>
              </w:rPr>
            </w:pPr>
          </w:p>
          <w:p w:rsidR="00B70D7D" w:rsidRDefault="00B70D7D" w:rsidP="006F1CA6">
            <w:pPr>
              <w:tabs>
                <w:tab w:val="left" w:pos="162"/>
              </w:tabs>
              <w:rPr>
                <w:rFonts w:ascii="Arial" w:hAnsi="Arial"/>
                <w:b/>
                <w:sz w:val="12"/>
              </w:rPr>
            </w:pPr>
            <w:r>
              <w:rPr>
                <w:rFonts w:ascii="Arial" w:hAnsi="Arial"/>
                <w:b/>
                <w:sz w:val="12"/>
              </w:rPr>
              <w:t>STATUS / TITLE / DESCRIPTION</w:t>
            </w:r>
          </w:p>
          <w:p w:rsidR="00B70D7D" w:rsidRDefault="00B70D7D" w:rsidP="006F1CA6">
            <w:pPr>
              <w:tabs>
                <w:tab w:val="left" w:pos="162"/>
              </w:tabs>
              <w:rPr>
                <w:rFonts w:ascii="Arial" w:hAnsi="Arial"/>
                <w:b/>
                <w:sz w:val="12"/>
              </w:rPr>
            </w:pPr>
          </w:p>
        </w:tc>
        <w:tc>
          <w:tcPr>
            <w:tcW w:w="996" w:type="dxa"/>
            <w:vMerge w:val="restart"/>
            <w:shd w:val="clear" w:color="000000" w:fill="C0C0C0"/>
          </w:tcPr>
          <w:p w:rsidR="00B70D7D" w:rsidRDefault="00B70D7D" w:rsidP="006F1CA6">
            <w:pPr>
              <w:pStyle w:val="Heading6"/>
              <w:spacing w:before="120"/>
            </w:pPr>
          </w:p>
          <w:p w:rsidR="00B70D7D" w:rsidRPr="0022694D" w:rsidRDefault="00B70D7D" w:rsidP="006F1CA6">
            <w:pPr>
              <w:pStyle w:val="Heading6"/>
              <w:rPr>
                <w:rFonts w:ascii="Arial" w:hAnsi="Arial" w:cs="Arial"/>
                <w:i w:val="0"/>
                <w:color w:val="auto"/>
                <w:sz w:val="12"/>
                <w:szCs w:val="12"/>
              </w:rPr>
            </w:pPr>
            <w:r w:rsidRPr="0022694D">
              <w:rPr>
                <w:rFonts w:ascii="Arial" w:hAnsi="Arial" w:cs="Arial"/>
                <w:i w:val="0"/>
                <w:color w:val="auto"/>
                <w:sz w:val="12"/>
                <w:szCs w:val="12"/>
              </w:rPr>
              <w:t>OPR/OFM</w:t>
            </w:r>
          </w:p>
        </w:tc>
        <w:tc>
          <w:tcPr>
            <w:tcW w:w="1074" w:type="dxa"/>
            <w:gridSpan w:val="2"/>
            <w:vMerge w:val="restart"/>
            <w:shd w:val="clear" w:color="000000" w:fill="C0C0C0"/>
          </w:tcPr>
          <w:p w:rsidR="00B70D7D" w:rsidRDefault="00B70D7D" w:rsidP="006F1CA6">
            <w:pPr>
              <w:spacing w:line="100" w:lineRule="exact"/>
              <w:jc w:val="center"/>
              <w:rPr>
                <w:rFonts w:ascii="Arial" w:hAnsi="Arial"/>
                <w:b/>
                <w:sz w:val="12"/>
                <w:szCs w:val="12"/>
              </w:rPr>
            </w:pPr>
          </w:p>
          <w:p w:rsidR="00B70D7D" w:rsidRDefault="00B70D7D" w:rsidP="006F1CA6">
            <w:pPr>
              <w:spacing w:line="100" w:lineRule="exact"/>
              <w:jc w:val="center"/>
              <w:rPr>
                <w:rFonts w:ascii="Arial" w:hAnsi="Arial"/>
                <w:b/>
                <w:sz w:val="12"/>
                <w:szCs w:val="12"/>
              </w:rPr>
            </w:pPr>
          </w:p>
          <w:p w:rsidR="00B70D7D" w:rsidRDefault="00B70D7D" w:rsidP="006F1CA6">
            <w:pPr>
              <w:spacing w:line="100" w:lineRule="exact"/>
              <w:jc w:val="center"/>
              <w:rPr>
                <w:rFonts w:ascii="Arial" w:hAnsi="Arial"/>
                <w:b/>
                <w:sz w:val="12"/>
                <w:szCs w:val="12"/>
              </w:rPr>
            </w:pPr>
          </w:p>
          <w:p w:rsidR="00B70D7D" w:rsidRDefault="00B70D7D" w:rsidP="006F1CA6">
            <w:pPr>
              <w:spacing w:line="100" w:lineRule="exact"/>
              <w:jc w:val="center"/>
              <w:rPr>
                <w:rFonts w:ascii="Arial" w:hAnsi="Arial"/>
                <w:b/>
                <w:sz w:val="12"/>
                <w:szCs w:val="12"/>
              </w:rPr>
            </w:pPr>
            <w:r>
              <w:rPr>
                <w:rFonts w:ascii="Arial" w:hAnsi="Arial"/>
                <w:b/>
                <w:sz w:val="12"/>
                <w:szCs w:val="12"/>
              </w:rPr>
              <w:t>CUT-OFF</w:t>
            </w:r>
          </w:p>
          <w:p w:rsidR="00B70D7D" w:rsidRDefault="00B70D7D" w:rsidP="006F1CA6">
            <w:pPr>
              <w:spacing w:line="100" w:lineRule="exact"/>
              <w:jc w:val="center"/>
              <w:rPr>
                <w:rFonts w:ascii="Arial" w:hAnsi="Arial"/>
                <w:b/>
                <w:sz w:val="11"/>
              </w:rPr>
            </w:pPr>
          </w:p>
        </w:tc>
        <w:tc>
          <w:tcPr>
            <w:tcW w:w="3060" w:type="dxa"/>
            <w:gridSpan w:val="4"/>
            <w:tcBorders>
              <w:bottom w:val="thickThinLargeGap" w:sz="4" w:space="0" w:color="808080"/>
            </w:tcBorders>
            <w:shd w:val="clear" w:color="000000" w:fill="C0C0C0"/>
          </w:tcPr>
          <w:p w:rsidR="00B70D7D" w:rsidRDefault="00B70D7D" w:rsidP="006F1CA6">
            <w:pPr>
              <w:jc w:val="center"/>
              <w:rPr>
                <w:rFonts w:ascii="Arial" w:hAnsi="Arial"/>
                <w:b/>
                <w:sz w:val="12"/>
              </w:rPr>
            </w:pPr>
            <w:r>
              <w:rPr>
                <w:rFonts w:ascii="Arial" w:hAnsi="Arial"/>
                <w:b/>
                <w:sz w:val="12"/>
              </w:rPr>
              <w:t>RETENTION</w:t>
            </w:r>
          </w:p>
        </w:tc>
        <w:tc>
          <w:tcPr>
            <w:tcW w:w="1800" w:type="dxa"/>
            <w:gridSpan w:val="3"/>
            <w:vMerge w:val="restart"/>
            <w:shd w:val="clear" w:color="000000" w:fill="C0C0C0"/>
            <w:vAlign w:val="center"/>
          </w:tcPr>
          <w:p w:rsidR="00B70D7D" w:rsidRDefault="00B70D7D" w:rsidP="006F1CA6">
            <w:pPr>
              <w:jc w:val="center"/>
              <w:rPr>
                <w:rFonts w:ascii="Arial" w:hAnsi="Arial"/>
                <w:b/>
                <w:sz w:val="12"/>
              </w:rPr>
            </w:pPr>
            <w:r>
              <w:rPr>
                <w:rFonts w:ascii="Arial" w:hAnsi="Arial"/>
                <w:b/>
                <w:sz w:val="12"/>
              </w:rPr>
              <w:t>DISPOSITION</w:t>
            </w:r>
          </w:p>
          <w:p w:rsidR="00B70D7D" w:rsidRDefault="00B70D7D" w:rsidP="006F1CA6">
            <w:pPr>
              <w:jc w:val="center"/>
              <w:rPr>
                <w:rFonts w:ascii="Arial" w:hAnsi="Arial"/>
                <w:b/>
                <w:sz w:val="12"/>
              </w:rPr>
            </w:pPr>
            <w:r>
              <w:rPr>
                <w:rFonts w:ascii="Arial" w:hAnsi="Arial"/>
                <w:b/>
                <w:sz w:val="12"/>
              </w:rPr>
              <w:t>AUTHORITY NO.</w:t>
            </w:r>
          </w:p>
          <w:p w:rsidR="00B70D7D" w:rsidRDefault="00B70D7D" w:rsidP="006F1CA6">
            <w:pPr>
              <w:jc w:val="center"/>
              <w:rPr>
                <w:rFonts w:ascii="Arial" w:hAnsi="Arial"/>
                <w:b/>
                <w:sz w:val="12"/>
              </w:rPr>
            </w:pPr>
            <w:r>
              <w:rPr>
                <w:rFonts w:ascii="Arial" w:hAnsi="Arial"/>
                <w:b/>
                <w:sz w:val="12"/>
              </w:rPr>
              <w:t>(DAN)</w:t>
            </w:r>
          </w:p>
        </w:tc>
        <w:tc>
          <w:tcPr>
            <w:tcW w:w="2128" w:type="dxa"/>
            <w:gridSpan w:val="6"/>
            <w:vMerge w:val="restart"/>
            <w:shd w:val="clear" w:color="000000" w:fill="C0C0C0"/>
          </w:tcPr>
          <w:p w:rsidR="00B70D7D" w:rsidRPr="0022694D" w:rsidRDefault="00B70D7D" w:rsidP="006F1CA6">
            <w:pPr>
              <w:pStyle w:val="Heading1"/>
              <w:spacing w:before="120"/>
              <w:jc w:val="center"/>
              <w:rPr>
                <w:rFonts w:ascii="Arial" w:hAnsi="Arial" w:cs="Arial"/>
                <w:sz w:val="12"/>
                <w:szCs w:val="12"/>
              </w:rPr>
            </w:pPr>
            <w:bookmarkStart w:id="97" w:name="_Toc171844193"/>
            <w:r w:rsidRPr="0022694D">
              <w:rPr>
                <w:rFonts w:ascii="Arial" w:hAnsi="Arial" w:cs="Arial"/>
                <w:sz w:val="12"/>
                <w:szCs w:val="12"/>
              </w:rPr>
              <w:t>ARCHIVAL DESIGNATION/REMARKS</w:t>
            </w:r>
            <w:bookmarkEnd w:id="97"/>
          </w:p>
        </w:tc>
      </w:tr>
      <w:tr w:rsidR="00B70D7D" w:rsidTr="006F1CA6">
        <w:trPr>
          <w:cantSplit/>
          <w:trHeight w:val="287"/>
          <w:tblHeader/>
        </w:trPr>
        <w:tc>
          <w:tcPr>
            <w:tcW w:w="552" w:type="dxa"/>
            <w:vMerge/>
            <w:shd w:val="pct12" w:color="auto" w:fill="FFFFFF"/>
          </w:tcPr>
          <w:p w:rsidR="00B70D7D" w:rsidRDefault="00B70D7D" w:rsidP="006F1CA6">
            <w:pPr>
              <w:rPr>
                <w:sz w:val="17"/>
              </w:rPr>
            </w:pPr>
          </w:p>
        </w:tc>
        <w:tc>
          <w:tcPr>
            <w:tcW w:w="5130" w:type="dxa"/>
            <w:gridSpan w:val="5"/>
            <w:vMerge/>
            <w:shd w:val="pct12" w:color="auto" w:fill="FFFFFF"/>
          </w:tcPr>
          <w:p w:rsidR="00B70D7D" w:rsidRDefault="00B70D7D" w:rsidP="006F1CA6">
            <w:pPr>
              <w:rPr>
                <w:sz w:val="17"/>
              </w:rPr>
            </w:pPr>
          </w:p>
        </w:tc>
        <w:tc>
          <w:tcPr>
            <w:tcW w:w="996" w:type="dxa"/>
            <w:vMerge/>
            <w:shd w:val="pct12" w:color="auto" w:fill="FFFFFF"/>
          </w:tcPr>
          <w:p w:rsidR="00B70D7D" w:rsidRDefault="00B70D7D" w:rsidP="006F1CA6">
            <w:pPr>
              <w:rPr>
                <w:sz w:val="10"/>
              </w:rPr>
            </w:pPr>
          </w:p>
        </w:tc>
        <w:tc>
          <w:tcPr>
            <w:tcW w:w="1074" w:type="dxa"/>
            <w:gridSpan w:val="2"/>
            <w:vMerge/>
            <w:shd w:val="pct12" w:color="auto" w:fill="FFFFFF"/>
          </w:tcPr>
          <w:p w:rsidR="00B70D7D" w:rsidRDefault="00B70D7D" w:rsidP="006F1CA6">
            <w:pPr>
              <w:rPr>
                <w:sz w:val="17"/>
              </w:rPr>
            </w:pPr>
          </w:p>
        </w:tc>
        <w:tc>
          <w:tcPr>
            <w:tcW w:w="990" w:type="dxa"/>
            <w:shd w:val="clear" w:color="000000" w:fill="CCCCCC"/>
          </w:tcPr>
          <w:p w:rsidR="00B70D7D" w:rsidRDefault="00B70D7D" w:rsidP="006F1CA6">
            <w:pPr>
              <w:spacing w:before="20" w:line="100" w:lineRule="exact"/>
              <w:jc w:val="center"/>
              <w:rPr>
                <w:rFonts w:ascii="Arial" w:hAnsi="Arial"/>
                <w:b/>
                <w:sz w:val="11"/>
              </w:rPr>
            </w:pPr>
            <w:r>
              <w:rPr>
                <w:rFonts w:ascii="Arial" w:hAnsi="Arial"/>
                <w:b/>
                <w:sz w:val="11"/>
              </w:rPr>
              <w:t>ACTIVE</w:t>
            </w:r>
          </w:p>
          <w:p w:rsidR="00B70D7D" w:rsidRDefault="00B70D7D" w:rsidP="006F1CA6">
            <w:pPr>
              <w:spacing w:before="20" w:line="100" w:lineRule="exact"/>
              <w:jc w:val="center"/>
              <w:rPr>
                <w:rFonts w:ascii="Arial" w:hAnsi="Arial"/>
                <w:b/>
                <w:sz w:val="11"/>
              </w:rPr>
            </w:pPr>
            <w:r>
              <w:rPr>
                <w:rFonts w:ascii="Arial" w:hAnsi="Arial"/>
                <w:b/>
                <w:sz w:val="11"/>
              </w:rPr>
              <w:t>(Months</w:t>
            </w:r>
          </w:p>
          <w:p w:rsidR="00B70D7D" w:rsidRDefault="00B70D7D" w:rsidP="006F1CA6">
            <w:pPr>
              <w:spacing w:before="20" w:line="100" w:lineRule="exact"/>
              <w:jc w:val="center"/>
              <w:rPr>
                <w:rFonts w:ascii="Arial" w:hAnsi="Arial"/>
                <w:b/>
                <w:sz w:val="11"/>
              </w:rPr>
            </w:pPr>
            <w:r>
              <w:rPr>
                <w:rFonts w:ascii="Arial" w:hAnsi="Arial"/>
                <w:b/>
                <w:sz w:val="11"/>
              </w:rPr>
              <w:t>in Office)</w:t>
            </w:r>
          </w:p>
        </w:tc>
        <w:tc>
          <w:tcPr>
            <w:tcW w:w="1080" w:type="dxa"/>
            <w:shd w:val="clear" w:color="000000" w:fill="CCCCCC"/>
          </w:tcPr>
          <w:p w:rsidR="00B70D7D" w:rsidRDefault="00B70D7D" w:rsidP="006F1CA6">
            <w:pPr>
              <w:spacing w:before="20" w:line="100" w:lineRule="exact"/>
              <w:jc w:val="center"/>
              <w:rPr>
                <w:rFonts w:ascii="Arial" w:hAnsi="Arial"/>
                <w:b/>
                <w:sz w:val="11"/>
              </w:rPr>
            </w:pPr>
            <w:r>
              <w:rPr>
                <w:rFonts w:ascii="Arial" w:hAnsi="Arial"/>
                <w:b/>
                <w:sz w:val="11"/>
              </w:rPr>
              <w:t>INACTIVE</w:t>
            </w:r>
          </w:p>
          <w:p w:rsidR="00B70D7D" w:rsidRDefault="00B70D7D" w:rsidP="006F1CA6">
            <w:pPr>
              <w:spacing w:before="20" w:line="100" w:lineRule="exact"/>
              <w:jc w:val="center"/>
              <w:rPr>
                <w:rFonts w:ascii="Arial" w:hAnsi="Arial"/>
                <w:b/>
                <w:sz w:val="11"/>
              </w:rPr>
            </w:pPr>
            <w:r>
              <w:rPr>
                <w:rFonts w:ascii="Arial" w:hAnsi="Arial"/>
                <w:b/>
                <w:sz w:val="11"/>
              </w:rPr>
              <w:t xml:space="preserve">(Months in </w:t>
            </w:r>
            <w:smartTag w:uri="urn:schemas-microsoft-com:office:smarttags" w:element="place">
              <w:smartTag w:uri="urn:schemas-microsoft-com:office:smarttags" w:element="PlaceName">
                <w:r>
                  <w:rPr>
                    <w:rFonts w:ascii="Arial" w:hAnsi="Arial"/>
                    <w:b/>
                    <w:sz w:val="11"/>
                  </w:rPr>
                  <w:t>Records</w:t>
                </w:r>
              </w:smartTag>
              <w:r>
                <w:rPr>
                  <w:rFonts w:ascii="Arial" w:hAnsi="Arial"/>
                  <w:b/>
                  <w:sz w:val="11"/>
                </w:rPr>
                <w:t xml:space="preserve"> </w:t>
              </w:r>
              <w:smartTag w:uri="urn:schemas-microsoft-com:office:smarttags" w:element="PlaceType">
                <w:r>
                  <w:rPr>
                    <w:rFonts w:ascii="Arial" w:hAnsi="Arial"/>
                    <w:b/>
                    <w:sz w:val="11"/>
                  </w:rPr>
                  <w:t>Center</w:t>
                </w:r>
              </w:smartTag>
            </w:smartTag>
            <w:r>
              <w:rPr>
                <w:rFonts w:ascii="Arial" w:hAnsi="Arial"/>
                <w:b/>
                <w:sz w:val="11"/>
              </w:rPr>
              <w:t>)</w:t>
            </w:r>
          </w:p>
        </w:tc>
        <w:tc>
          <w:tcPr>
            <w:tcW w:w="990" w:type="dxa"/>
            <w:gridSpan w:val="2"/>
            <w:shd w:val="clear" w:color="000000" w:fill="CCCCCC"/>
          </w:tcPr>
          <w:p w:rsidR="00B70D7D" w:rsidRDefault="00B70D7D" w:rsidP="006F1CA6">
            <w:pPr>
              <w:jc w:val="center"/>
              <w:rPr>
                <w:rFonts w:ascii="Arial" w:hAnsi="Arial"/>
                <w:b/>
                <w:sz w:val="11"/>
              </w:rPr>
            </w:pPr>
            <w:r>
              <w:rPr>
                <w:rFonts w:ascii="Arial" w:hAnsi="Arial"/>
                <w:b/>
                <w:sz w:val="11"/>
              </w:rPr>
              <w:t>TOTAL</w:t>
            </w:r>
          </w:p>
          <w:p w:rsidR="00B70D7D" w:rsidRDefault="00B70D7D" w:rsidP="006F1CA6">
            <w:pPr>
              <w:spacing w:line="100" w:lineRule="exact"/>
              <w:jc w:val="center"/>
              <w:rPr>
                <w:rFonts w:ascii="Arial" w:hAnsi="Arial"/>
                <w:b/>
                <w:sz w:val="11"/>
              </w:rPr>
            </w:pPr>
            <w:r>
              <w:rPr>
                <w:rFonts w:ascii="Arial" w:hAnsi="Arial"/>
                <w:b/>
                <w:sz w:val="11"/>
              </w:rPr>
              <w:t>(Years)</w:t>
            </w:r>
          </w:p>
        </w:tc>
        <w:tc>
          <w:tcPr>
            <w:tcW w:w="1800" w:type="dxa"/>
            <w:gridSpan w:val="3"/>
            <w:vMerge/>
            <w:shd w:val="pct12" w:color="auto" w:fill="FFFFFF"/>
            <w:vAlign w:val="center"/>
          </w:tcPr>
          <w:p w:rsidR="00B70D7D" w:rsidRDefault="00B70D7D" w:rsidP="006F1CA6">
            <w:pPr>
              <w:rPr>
                <w:sz w:val="17"/>
              </w:rPr>
            </w:pPr>
          </w:p>
        </w:tc>
        <w:tc>
          <w:tcPr>
            <w:tcW w:w="2128" w:type="dxa"/>
            <w:gridSpan w:val="6"/>
            <w:vMerge/>
            <w:shd w:val="pct12" w:color="auto" w:fill="FFFFFF"/>
            <w:vAlign w:val="center"/>
          </w:tcPr>
          <w:p w:rsidR="00B70D7D" w:rsidRDefault="00B70D7D" w:rsidP="006F1CA6">
            <w:pPr>
              <w:rPr>
                <w:sz w:val="17"/>
              </w:rPr>
            </w:pPr>
          </w:p>
        </w:tc>
      </w:tr>
      <w:tr w:rsidR="00B70D7D" w:rsidTr="006F1CA6">
        <w:trPr>
          <w:cantSplit/>
          <w:trHeight w:val="372"/>
        </w:trPr>
        <w:tc>
          <w:tcPr>
            <w:tcW w:w="552" w:type="dxa"/>
            <w:vAlign w:val="center"/>
          </w:tcPr>
          <w:p w:rsidR="00B70D7D" w:rsidRDefault="00B70D7D" w:rsidP="006F1CA6">
            <w:pPr>
              <w:spacing w:line="160" w:lineRule="exact"/>
              <w:rPr>
                <w:rFonts w:ascii="Arial" w:hAnsi="Arial"/>
                <w:b/>
                <w:sz w:val="14"/>
                <w:szCs w:val="14"/>
              </w:rPr>
            </w:pPr>
          </w:p>
        </w:tc>
        <w:tc>
          <w:tcPr>
            <w:tcW w:w="5130" w:type="dxa"/>
            <w:gridSpan w:val="5"/>
            <w:vAlign w:val="center"/>
          </w:tcPr>
          <w:p w:rsidR="00B70D7D" w:rsidRDefault="005D70C8" w:rsidP="006F1CA6">
            <w:pPr>
              <w:tabs>
                <w:tab w:val="left" w:pos="709"/>
                <w:tab w:val="left" w:pos="1669"/>
                <w:tab w:val="left" w:pos="3133"/>
              </w:tabs>
              <w:spacing w:before="60" w:after="60" w:line="140" w:lineRule="exact"/>
              <w:rPr>
                <w:rFonts w:ascii="Arial" w:hAnsi="Arial"/>
                <w:sz w:val="14"/>
              </w:rPr>
            </w:pPr>
            <w:r>
              <w:rPr>
                <w:rFonts w:ascii="Arial" w:hAnsi="Arial"/>
                <w:sz w:val="14"/>
              </w:rPr>
              <w:fldChar w:fldCharType="begin">
                <w:ffData>
                  <w:name w:val="Check5"/>
                  <w:enabled/>
                  <w:calcOnExit w:val="0"/>
                  <w:checkBox>
                    <w:sizeAuto/>
                    <w:default w:val="0"/>
                    <w:checked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NEW</w:t>
            </w:r>
            <w:r w:rsidR="00B70D7D">
              <w:rPr>
                <w:rFonts w:ascii="Arial" w:hAnsi="Arial"/>
                <w:sz w:val="14"/>
              </w:rPr>
              <w:tab/>
            </w:r>
            <w:r>
              <w:rPr>
                <w:rFonts w:ascii="Arial" w:hAnsi="Arial"/>
                <w:sz w:val="14"/>
              </w:rPr>
              <w:fldChar w:fldCharType="begin">
                <w:ffData>
                  <w:name w:val="Check6"/>
                  <w:enabled/>
                  <w:calcOnExit w:val="0"/>
                  <w:checkBox>
                    <w:sizeAuto/>
                    <w:default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REVISED</w:t>
            </w:r>
            <w:r w:rsidR="00B70D7D">
              <w:rPr>
                <w:rFonts w:ascii="Arial" w:hAnsi="Arial"/>
                <w:sz w:val="14"/>
              </w:rPr>
              <w:tab/>
            </w:r>
            <w:r>
              <w:rPr>
                <w:rFonts w:ascii="Arial" w:hAnsi="Arial"/>
                <w:sz w:val="14"/>
              </w:rPr>
              <w:fldChar w:fldCharType="begin">
                <w:ffData>
                  <w:name w:val="Check7"/>
                  <w:enabled/>
                  <w:calcOnExit w:val="0"/>
                  <w:checkBox>
                    <w:sizeAuto/>
                    <w:default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DISCONTINUED</w:t>
            </w:r>
            <w:r w:rsidR="00B70D7D">
              <w:rPr>
                <w:rFonts w:ascii="Arial" w:hAnsi="Arial"/>
                <w:sz w:val="14"/>
              </w:rPr>
              <w:tab/>
            </w:r>
            <w:r>
              <w:rPr>
                <w:rFonts w:ascii="Arial" w:hAnsi="Arial"/>
                <w:sz w:val="14"/>
              </w:rPr>
              <w:fldChar w:fldCharType="begin">
                <w:ffData>
                  <w:name w:val="Check8"/>
                  <w:enabled/>
                  <w:calcOnExit w:val="0"/>
                  <w:checkBox>
                    <w:sizeAuto/>
                    <w:default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TRANSFER</w:t>
            </w:r>
          </w:p>
          <w:p w:rsidR="00B70D7D" w:rsidRDefault="00B70D7D" w:rsidP="006F1CA6">
            <w:pPr>
              <w:spacing w:line="180" w:lineRule="exact"/>
              <w:rPr>
                <w:rFonts w:ascii="Arial" w:hAnsi="Arial"/>
                <w:sz w:val="14"/>
              </w:rPr>
            </w:pPr>
            <w:r>
              <w:rPr>
                <w:rFonts w:ascii="Arial" w:hAnsi="Arial"/>
                <w:sz w:val="14"/>
              </w:rPr>
              <w:t xml:space="preserve">Title: </w:t>
            </w:r>
          </w:p>
          <w:p w:rsidR="00B70D7D" w:rsidRDefault="00B70D7D" w:rsidP="006F1CA6">
            <w:pPr>
              <w:spacing w:line="180" w:lineRule="exact"/>
              <w:rPr>
                <w:rFonts w:ascii="Arial" w:hAnsi="Arial"/>
                <w:sz w:val="16"/>
                <w:szCs w:val="16"/>
              </w:rPr>
            </w:pPr>
          </w:p>
          <w:p w:rsidR="00B70D7D" w:rsidRDefault="00B70D7D" w:rsidP="006F1CA6">
            <w:pPr>
              <w:spacing w:line="180" w:lineRule="exact"/>
              <w:rPr>
                <w:rFonts w:ascii="Arial" w:hAnsi="Arial"/>
                <w:sz w:val="14"/>
              </w:rPr>
            </w:pPr>
            <w:r>
              <w:rPr>
                <w:rFonts w:ascii="Arial" w:hAnsi="Arial"/>
                <w:sz w:val="14"/>
              </w:rPr>
              <w:t xml:space="preserve">Revision No. / Statement </w:t>
            </w:r>
          </w:p>
        </w:tc>
        <w:tc>
          <w:tcPr>
            <w:tcW w:w="996" w:type="dxa"/>
            <w:vAlign w:val="center"/>
          </w:tcPr>
          <w:p w:rsidR="00B70D7D" w:rsidRDefault="00B70D7D" w:rsidP="006F1CA6">
            <w:pPr>
              <w:spacing w:line="180" w:lineRule="exact"/>
              <w:jc w:val="center"/>
              <w:rPr>
                <w:rFonts w:ascii="Arial" w:hAnsi="Arial"/>
                <w:sz w:val="16"/>
                <w:szCs w:val="16"/>
              </w:rPr>
            </w:pPr>
          </w:p>
        </w:tc>
        <w:tc>
          <w:tcPr>
            <w:tcW w:w="1074" w:type="dxa"/>
            <w:gridSpan w:val="2"/>
            <w:vAlign w:val="center"/>
          </w:tcPr>
          <w:p w:rsidR="00B70D7D" w:rsidRDefault="00B70D7D" w:rsidP="006F1CA6">
            <w:pPr>
              <w:spacing w:line="180" w:lineRule="exact"/>
              <w:jc w:val="center"/>
              <w:rPr>
                <w:rFonts w:ascii="Arial" w:hAnsi="Arial"/>
                <w:sz w:val="16"/>
                <w:szCs w:val="16"/>
              </w:rPr>
            </w:pPr>
          </w:p>
        </w:tc>
        <w:tc>
          <w:tcPr>
            <w:tcW w:w="990" w:type="dxa"/>
            <w:vAlign w:val="center"/>
          </w:tcPr>
          <w:p w:rsidR="00B70D7D" w:rsidRDefault="00B70D7D" w:rsidP="006F1CA6">
            <w:pPr>
              <w:spacing w:line="180" w:lineRule="exact"/>
              <w:jc w:val="center"/>
              <w:rPr>
                <w:rFonts w:ascii="Arial" w:hAnsi="Arial"/>
                <w:sz w:val="16"/>
                <w:szCs w:val="16"/>
              </w:rPr>
            </w:pPr>
          </w:p>
        </w:tc>
        <w:tc>
          <w:tcPr>
            <w:tcW w:w="1080" w:type="dxa"/>
            <w:vAlign w:val="center"/>
          </w:tcPr>
          <w:p w:rsidR="00B70D7D" w:rsidRDefault="00B70D7D" w:rsidP="006F1CA6">
            <w:pPr>
              <w:spacing w:line="180" w:lineRule="exact"/>
              <w:jc w:val="center"/>
              <w:rPr>
                <w:rFonts w:ascii="Arial" w:hAnsi="Arial"/>
                <w:sz w:val="16"/>
                <w:szCs w:val="16"/>
              </w:rPr>
            </w:pPr>
          </w:p>
        </w:tc>
        <w:tc>
          <w:tcPr>
            <w:tcW w:w="990" w:type="dxa"/>
            <w:gridSpan w:val="2"/>
            <w:vAlign w:val="center"/>
          </w:tcPr>
          <w:p w:rsidR="00B70D7D" w:rsidRDefault="00B70D7D" w:rsidP="006F1CA6">
            <w:pPr>
              <w:spacing w:line="180" w:lineRule="exact"/>
              <w:jc w:val="center"/>
              <w:rPr>
                <w:rFonts w:ascii="Arial" w:hAnsi="Arial"/>
                <w:sz w:val="16"/>
                <w:szCs w:val="16"/>
              </w:rPr>
            </w:pPr>
          </w:p>
        </w:tc>
        <w:tc>
          <w:tcPr>
            <w:tcW w:w="1800" w:type="dxa"/>
            <w:gridSpan w:val="3"/>
            <w:vAlign w:val="center"/>
          </w:tcPr>
          <w:p w:rsidR="00B70D7D" w:rsidRDefault="00B70D7D" w:rsidP="006F1CA6">
            <w:pPr>
              <w:spacing w:line="180" w:lineRule="exact"/>
              <w:jc w:val="center"/>
              <w:rPr>
                <w:rFonts w:ascii="Arial" w:hAnsi="Arial"/>
                <w:sz w:val="16"/>
                <w:szCs w:val="16"/>
              </w:rPr>
            </w:pPr>
          </w:p>
        </w:tc>
        <w:tc>
          <w:tcPr>
            <w:tcW w:w="2128" w:type="dxa"/>
            <w:gridSpan w:val="6"/>
            <w:vAlign w:val="center"/>
          </w:tcPr>
          <w:p w:rsidR="00B70D7D" w:rsidRDefault="00B70D7D" w:rsidP="006F1CA6">
            <w:pPr>
              <w:spacing w:line="180" w:lineRule="exact"/>
              <w:jc w:val="center"/>
              <w:rPr>
                <w:rFonts w:ascii="Arial" w:hAnsi="Arial"/>
                <w:sz w:val="16"/>
                <w:szCs w:val="16"/>
              </w:rPr>
            </w:pPr>
          </w:p>
        </w:tc>
      </w:tr>
      <w:tr w:rsidR="00B70D7D" w:rsidTr="006F1CA6">
        <w:trPr>
          <w:cantSplit/>
          <w:trHeight w:val="372"/>
        </w:trPr>
        <w:tc>
          <w:tcPr>
            <w:tcW w:w="552" w:type="dxa"/>
            <w:vAlign w:val="center"/>
          </w:tcPr>
          <w:p w:rsidR="00B70D7D" w:rsidRDefault="00B70D7D" w:rsidP="006F1CA6">
            <w:pPr>
              <w:spacing w:line="160" w:lineRule="exact"/>
              <w:jc w:val="center"/>
              <w:rPr>
                <w:rFonts w:ascii="Arial" w:hAnsi="Arial"/>
                <w:b/>
                <w:sz w:val="14"/>
                <w:szCs w:val="14"/>
              </w:rPr>
            </w:pPr>
          </w:p>
        </w:tc>
        <w:tc>
          <w:tcPr>
            <w:tcW w:w="5130" w:type="dxa"/>
            <w:gridSpan w:val="5"/>
            <w:vAlign w:val="center"/>
          </w:tcPr>
          <w:p w:rsidR="00B70D7D" w:rsidRDefault="005D70C8" w:rsidP="006F1CA6">
            <w:pPr>
              <w:tabs>
                <w:tab w:val="left" w:pos="709"/>
                <w:tab w:val="left" w:pos="1669"/>
                <w:tab w:val="left" w:pos="3133"/>
              </w:tabs>
              <w:spacing w:before="60" w:after="60" w:line="140" w:lineRule="exact"/>
              <w:rPr>
                <w:rFonts w:ascii="Arial" w:hAnsi="Arial"/>
                <w:sz w:val="14"/>
              </w:rPr>
            </w:pPr>
            <w:r>
              <w:rPr>
                <w:rFonts w:ascii="Arial" w:hAnsi="Arial"/>
                <w:sz w:val="14"/>
              </w:rPr>
              <w:fldChar w:fldCharType="begin">
                <w:ffData>
                  <w:name w:val="Check5"/>
                  <w:enabled/>
                  <w:calcOnExit w:val="0"/>
                  <w:checkBox>
                    <w:sizeAuto/>
                    <w:default w:val="0"/>
                    <w:checked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NEW</w:t>
            </w:r>
            <w:r w:rsidR="00B70D7D">
              <w:rPr>
                <w:rFonts w:ascii="Arial" w:hAnsi="Arial"/>
                <w:sz w:val="14"/>
              </w:rPr>
              <w:tab/>
            </w:r>
            <w:r>
              <w:rPr>
                <w:rFonts w:ascii="Arial" w:hAnsi="Arial"/>
                <w:sz w:val="14"/>
              </w:rPr>
              <w:fldChar w:fldCharType="begin">
                <w:ffData>
                  <w:name w:val="Check6"/>
                  <w:enabled/>
                  <w:calcOnExit w:val="0"/>
                  <w:checkBox>
                    <w:sizeAuto/>
                    <w:default w:val="0"/>
                    <w:checked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REVISED</w:t>
            </w:r>
            <w:r w:rsidR="00B70D7D">
              <w:rPr>
                <w:rFonts w:ascii="Arial" w:hAnsi="Arial"/>
                <w:sz w:val="14"/>
              </w:rPr>
              <w:tab/>
            </w:r>
            <w:r>
              <w:rPr>
                <w:rFonts w:ascii="Arial" w:hAnsi="Arial"/>
                <w:sz w:val="14"/>
              </w:rPr>
              <w:fldChar w:fldCharType="begin">
                <w:ffData>
                  <w:name w:val="Check7"/>
                  <w:enabled/>
                  <w:calcOnExit w:val="0"/>
                  <w:checkBox>
                    <w:sizeAuto/>
                    <w:default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DISCONTINUED</w:t>
            </w:r>
            <w:r w:rsidR="00B70D7D">
              <w:rPr>
                <w:rFonts w:ascii="Arial" w:hAnsi="Arial"/>
                <w:sz w:val="14"/>
              </w:rPr>
              <w:tab/>
            </w:r>
            <w:r>
              <w:rPr>
                <w:rFonts w:ascii="Arial" w:hAnsi="Arial"/>
                <w:sz w:val="14"/>
              </w:rPr>
              <w:fldChar w:fldCharType="begin">
                <w:ffData>
                  <w:name w:val="Check8"/>
                  <w:enabled/>
                  <w:calcOnExit w:val="0"/>
                  <w:checkBox>
                    <w:sizeAuto/>
                    <w:default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TRANSFER</w:t>
            </w:r>
          </w:p>
          <w:p w:rsidR="00B70D7D" w:rsidRDefault="00B70D7D" w:rsidP="006F1CA6">
            <w:pPr>
              <w:spacing w:line="180" w:lineRule="exact"/>
              <w:rPr>
                <w:rFonts w:ascii="Arial" w:hAnsi="Arial"/>
                <w:sz w:val="14"/>
              </w:rPr>
            </w:pPr>
            <w:r>
              <w:rPr>
                <w:rFonts w:ascii="Arial" w:hAnsi="Arial"/>
                <w:sz w:val="14"/>
              </w:rPr>
              <w:t xml:space="preserve">Title: </w:t>
            </w:r>
          </w:p>
          <w:p w:rsidR="00B70D7D" w:rsidRDefault="00B70D7D" w:rsidP="006F1CA6">
            <w:pPr>
              <w:spacing w:line="180" w:lineRule="exact"/>
              <w:rPr>
                <w:rFonts w:ascii="Arial" w:hAnsi="Arial"/>
                <w:sz w:val="16"/>
                <w:szCs w:val="16"/>
              </w:rPr>
            </w:pPr>
          </w:p>
          <w:p w:rsidR="00B70D7D" w:rsidRDefault="00B70D7D" w:rsidP="006F1CA6">
            <w:pPr>
              <w:spacing w:line="180" w:lineRule="exact"/>
              <w:rPr>
                <w:rFonts w:ascii="Arial" w:hAnsi="Arial"/>
                <w:sz w:val="14"/>
              </w:rPr>
            </w:pPr>
            <w:r>
              <w:rPr>
                <w:rFonts w:ascii="Arial" w:hAnsi="Arial"/>
                <w:sz w:val="14"/>
              </w:rPr>
              <w:t xml:space="preserve">Revision No. / Statement </w:t>
            </w:r>
          </w:p>
        </w:tc>
        <w:tc>
          <w:tcPr>
            <w:tcW w:w="996" w:type="dxa"/>
            <w:vAlign w:val="center"/>
          </w:tcPr>
          <w:p w:rsidR="00B70D7D" w:rsidRDefault="00B70D7D" w:rsidP="006F1CA6">
            <w:pPr>
              <w:spacing w:line="180" w:lineRule="exact"/>
              <w:jc w:val="center"/>
              <w:rPr>
                <w:rFonts w:ascii="Arial" w:hAnsi="Arial"/>
                <w:sz w:val="16"/>
                <w:szCs w:val="16"/>
              </w:rPr>
            </w:pPr>
          </w:p>
        </w:tc>
        <w:tc>
          <w:tcPr>
            <w:tcW w:w="1074" w:type="dxa"/>
            <w:gridSpan w:val="2"/>
            <w:vAlign w:val="center"/>
          </w:tcPr>
          <w:p w:rsidR="00B70D7D" w:rsidRDefault="00B70D7D" w:rsidP="006F1CA6">
            <w:pPr>
              <w:spacing w:line="180" w:lineRule="exact"/>
              <w:jc w:val="center"/>
              <w:rPr>
                <w:rFonts w:ascii="Arial" w:hAnsi="Arial"/>
                <w:sz w:val="16"/>
                <w:szCs w:val="16"/>
              </w:rPr>
            </w:pPr>
          </w:p>
        </w:tc>
        <w:tc>
          <w:tcPr>
            <w:tcW w:w="990" w:type="dxa"/>
            <w:vAlign w:val="center"/>
          </w:tcPr>
          <w:p w:rsidR="00B70D7D" w:rsidRDefault="00B70D7D" w:rsidP="006F1CA6">
            <w:pPr>
              <w:spacing w:line="180" w:lineRule="exact"/>
              <w:jc w:val="center"/>
              <w:rPr>
                <w:rFonts w:ascii="Arial" w:hAnsi="Arial"/>
                <w:sz w:val="16"/>
                <w:szCs w:val="16"/>
              </w:rPr>
            </w:pPr>
          </w:p>
        </w:tc>
        <w:tc>
          <w:tcPr>
            <w:tcW w:w="1080" w:type="dxa"/>
            <w:vAlign w:val="center"/>
          </w:tcPr>
          <w:p w:rsidR="00B70D7D" w:rsidRDefault="00B70D7D" w:rsidP="006F1CA6">
            <w:pPr>
              <w:spacing w:line="180" w:lineRule="exact"/>
              <w:jc w:val="center"/>
              <w:rPr>
                <w:rFonts w:ascii="Arial" w:hAnsi="Arial"/>
                <w:sz w:val="16"/>
                <w:szCs w:val="16"/>
              </w:rPr>
            </w:pPr>
          </w:p>
        </w:tc>
        <w:tc>
          <w:tcPr>
            <w:tcW w:w="990" w:type="dxa"/>
            <w:gridSpan w:val="2"/>
            <w:vAlign w:val="center"/>
          </w:tcPr>
          <w:p w:rsidR="00B70D7D" w:rsidRDefault="00B70D7D" w:rsidP="006F1CA6">
            <w:pPr>
              <w:spacing w:line="180" w:lineRule="exact"/>
              <w:jc w:val="center"/>
              <w:rPr>
                <w:rFonts w:ascii="Arial" w:hAnsi="Arial"/>
                <w:sz w:val="16"/>
                <w:szCs w:val="16"/>
              </w:rPr>
            </w:pPr>
          </w:p>
        </w:tc>
        <w:tc>
          <w:tcPr>
            <w:tcW w:w="1800" w:type="dxa"/>
            <w:gridSpan w:val="3"/>
            <w:vAlign w:val="center"/>
          </w:tcPr>
          <w:p w:rsidR="00B70D7D" w:rsidRDefault="00B70D7D" w:rsidP="006F1CA6">
            <w:pPr>
              <w:spacing w:line="180" w:lineRule="exact"/>
              <w:jc w:val="center"/>
              <w:rPr>
                <w:rFonts w:ascii="Arial" w:hAnsi="Arial"/>
                <w:sz w:val="16"/>
                <w:szCs w:val="16"/>
              </w:rPr>
            </w:pPr>
          </w:p>
        </w:tc>
        <w:tc>
          <w:tcPr>
            <w:tcW w:w="2128" w:type="dxa"/>
            <w:gridSpan w:val="6"/>
            <w:vAlign w:val="center"/>
          </w:tcPr>
          <w:p w:rsidR="00B70D7D" w:rsidRDefault="00B70D7D" w:rsidP="006F1CA6">
            <w:pPr>
              <w:spacing w:line="180" w:lineRule="exact"/>
              <w:jc w:val="center"/>
              <w:rPr>
                <w:rFonts w:ascii="Arial" w:hAnsi="Arial"/>
                <w:sz w:val="16"/>
                <w:szCs w:val="16"/>
              </w:rPr>
            </w:pPr>
          </w:p>
        </w:tc>
      </w:tr>
      <w:tr w:rsidR="00B70D7D" w:rsidTr="006F1CA6">
        <w:trPr>
          <w:cantSplit/>
          <w:trHeight w:val="372"/>
        </w:trPr>
        <w:tc>
          <w:tcPr>
            <w:tcW w:w="552" w:type="dxa"/>
            <w:vAlign w:val="center"/>
          </w:tcPr>
          <w:p w:rsidR="00B70D7D" w:rsidRDefault="00B70D7D" w:rsidP="006F1CA6">
            <w:pPr>
              <w:spacing w:line="160" w:lineRule="exact"/>
              <w:jc w:val="center"/>
              <w:rPr>
                <w:rFonts w:ascii="Arial" w:hAnsi="Arial"/>
                <w:b/>
                <w:sz w:val="14"/>
                <w:szCs w:val="14"/>
              </w:rPr>
            </w:pPr>
            <w:bookmarkStart w:id="98" w:name="itemnumber"/>
            <w:bookmarkEnd w:id="98"/>
          </w:p>
        </w:tc>
        <w:tc>
          <w:tcPr>
            <w:tcW w:w="5130" w:type="dxa"/>
            <w:gridSpan w:val="5"/>
            <w:vAlign w:val="center"/>
          </w:tcPr>
          <w:p w:rsidR="00B70D7D" w:rsidRDefault="005D70C8" w:rsidP="006F1CA6">
            <w:pPr>
              <w:tabs>
                <w:tab w:val="left" w:pos="709"/>
                <w:tab w:val="left" w:pos="1669"/>
                <w:tab w:val="left" w:pos="3133"/>
              </w:tabs>
              <w:spacing w:before="60" w:after="60" w:line="140" w:lineRule="exact"/>
              <w:rPr>
                <w:rFonts w:ascii="Arial" w:hAnsi="Arial"/>
                <w:sz w:val="14"/>
              </w:rPr>
            </w:pPr>
            <w:r>
              <w:rPr>
                <w:rFonts w:ascii="Arial" w:hAnsi="Arial"/>
                <w:sz w:val="14"/>
              </w:rPr>
              <w:fldChar w:fldCharType="begin">
                <w:ffData>
                  <w:name w:val="Check1"/>
                  <w:enabled/>
                  <w:calcOnExit w:val="0"/>
                  <w:checkBox>
                    <w:sizeAuto/>
                    <w:default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NEW</w:t>
            </w:r>
            <w:r w:rsidR="00B70D7D">
              <w:rPr>
                <w:rFonts w:ascii="Arial" w:hAnsi="Arial"/>
                <w:sz w:val="14"/>
              </w:rPr>
              <w:tab/>
            </w:r>
            <w:r>
              <w:rPr>
                <w:rFonts w:ascii="Arial" w:hAnsi="Arial"/>
                <w:sz w:val="14"/>
              </w:rPr>
              <w:fldChar w:fldCharType="begin">
                <w:ffData>
                  <w:name w:val="Check2"/>
                  <w:enabled/>
                  <w:calcOnExit w:val="0"/>
                  <w:checkBox>
                    <w:sizeAuto/>
                    <w:default w:val="0"/>
                    <w:checked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REVISED</w:t>
            </w:r>
            <w:r w:rsidR="00B70D7D">
              <w:rPr>
                <w:rFonts w:ascii="Arial" w:hAnsi="Arial"/>
                <w:sz w:val="14"/>
              </w:rPr>
              <w:tab/>
            </w:r>
            <w:r>
              <w:rPr>
                <w:rFonts w:ascii="Arial" w:hAnsi="Arial"/>
                <w:sz w:val="14"/>
              </w:rPr>
              <w:fldChar w:fldCharType="begin">
                <w:ffData>
                  <w:name w:val="Check3"/>
                  <w:enabled/>
                  <w:calcOnExit w:val="0"/>
                  <w:checkBox>
                    <w:sizeAuto/>
                    <w:default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DISCONTINUED</w:t>
            </w:r>
            <w:r w:rsidR="00B70D7D">
              <w:rPr>
                <w:rFonts w:ascii="Arial" w:hAnsi="Arial"/>
                <w:sz w:val="14"/>
              </w:rPr>
              <w:tab/>
            </w:r>
            <w:r>
              <w:rPr>
                <w:rFonts w:ascii="Arial" w:hAnsi="Arial"/>
                <w:sz w:val="14"/>
              </w:rPr>
              <w:fldChar w:fldCharType="begin">
                <w:ffData>
                  <w:name w:val="Check4"/>
                  <w:enabled/>
                  <w:calcOnExit w:val="0"/>
                  <w:checkBox>
                    <w:sizeAuto/>
                    <w:default w:val="0"/>
                  </w:checkBox>
                </w:ffData>
              </w:fldChar>
            </w:r>
            <w:r w:rsidR="00B70D7D">
              <w:rPr>
                <w:rFonts w:ascii="Arial" w:hAnsi="Arial"/>
                <w:sz w:val="14"/>
              </w:rPr>
              <w:instrText xml:space="preserve"> FORMCHECKBOX </w:instrText>
            </w:r>
            <w:r>
              <w:rPr>
                <w:rFonts w:ascii="Arial" w:hAnsi="Arial"/>
                <w:sz w:val="14"/>
              </w:rPr>
            </w:r>
            <w:r>
              <w:rPr>
                <w:rFonts w:ascii="Arial" w:hAnsi="Arial"/>
                <w:sz w:val="14"/>
              </w:rPr>
              <w:fldChar w:fldCharType="separate"/>
            </w:r>
            <w:r>
              <w:rPr>
                <w:rFonts w:ascii="Arial" w:hAnsi="Arial"/>
                <w:sz w:val="14"/>
              </w:rPr>
              <w:fldChar w:fldCharType="end"/>
            </w:r>
            <w:r w:rsidR="00B70D7D">
              <w:rPr>
                <w:rFonts w:ascii="Arial" w:hAnsi="Arial"/>
                <w:sz w:val="14"/>
              </w:rPr>
              <w:t xml:space="preserve"> TRANSFER</w:t>
            </w:r>
          </w:p>
          <w:p w:rsidR="00B70D7D" w:rsidRDefault="00B70D7D" w:rsidP="006F1CA6">
            <w:pPr>
              <w:spacing w:line="180" w:lineRule="exact"/>
              <w:rPr>
                <w:rFonts w:ascii="Arial" w:hAnsi="Arial"/>
                <w:sz w:val="14"/>
              </w:rPr>
            </w:pPr>
            <w:r>
              <w:rPr>
                <w:rFonts w:ascii="Arial" w:hAnsi="Arial"/>
                <w:sz w:val="14"/>
              </w:rPr>
              <w:t xml:space="preserve">Title:  </w:t>
            </w:r>
          </w:p>
          <w:p w:rsidR="00B70D7D" w:rsidRDefault="00B70D7D" w:rsidP="006F1CA6">
            <w:pPr>
              <w:spacing w:line="180" w:lineRule="exact"/>
              <w:rPr>
                <w:rFonts w:ascii="Arial" w:hAnsi="Arial"/>
                <w:sz w:val="16"/>
                <w:szCs w:val="16"/>
              </w:rPr>
            </w:pPr>
          </w:p>
          <w:p w:rsidR="00B70D7D" w:rsidRDefault="00B70D7D" w:rsidP="006F1CA6">
            <w:pPr>
              <w:spacing w:line="180" w:lineRule="exact"/>
              <w:rPr>
                <w:rFonts w:ascii="Arial" w:hAnsi="Arial"/>
                <w:sz w:val="14"/>
              </w:rPr>
            </w:pPr>
            <w:r>
              <w:rPr>
                <w:rFonts w:ascii="Arial" w:hAnsi="Arial"/>
                <w:sz w:val="14"/>
              </w:rPr>
              <w:t xml:space="preserve">Revision No. / Statement </w:t>
            </w:r>
          </w:p>
        </w:tc>
        <w:tc>
          <w:tcPr>
            <w:tcW w:w="996" w:type="dxa"/>
            <w:vAlign w:val="center"/>
          </w:tcPr>
          <w:p w:rsidR="00B70D7D" w:rsidRDefault="00B70D7D" w:rsidP="006F1CA6">
            <w:pPr>
              <w:spacing w:line="180" w:lineRule="exact"/>
              <w:jc w:val="center"/>
              <w:rPr>
                <w:rFonts w:ascii="Arial" w:hAnsi="Arial"/>
                <w:sz w:val="16"/>
                <w:szCs w:val="16"/>
              </w:rPr>
            </w:pPr>
          </w:p>
        </w:tc>
        <w:tc>
          <w:tcPr>
            <w:tcW w:w="1074" w:type="dxa"/>
            <w:gridSpan w:val="2"/>
            <w:vAlign w:val="center"/>
          </w:tcPr>
          <w:p w:rsidR="00B70D7D" w:rsidRDefault="00B70D7D" w:rsidP="006F1CA6">
            <w:pPr>
              <w:spacing w:line="180" w:lineRule="exact"/>
              <w:jc w:val="center"/>
              <w:rPr>
                <w:rFonts w:ascii="Arial" w:hAnsi="Arial"/>
                <w:sz w:val="16"/>
                <w:szCs w:val="16"/>
              </w:rPr>
            </w:pPr>
          </w:p>
        </w:tc>
        <w:tc>
          <w:tcPr>
            <w:tcW w:w="990" w:type="dxa"/>
            <w:vAlign w:val="center"/>
          </w:tcPr>
          <w:p w:rsidR="00B70D7D" w:rsidRDefault="00B70D7D" w:rsidP="006F1CA6">
            <w:pPr>
              <w:spacing w:line="180" w:lineRule="exact"/>
              <w:jc w:val="center"/>
              <w:rPr>
                <w:rFonts w:ascii="Arial" w:hAnsi="Arial"/>
                <w:sz w:val="16"/>
                <w:szCs w:val="16"/>
              </w:rPr>
            </w:pPr>
          </w:p>
        </w:tc>
        <w:tc>
          <w:tcPr>
            <w:tcW w:w="1080" w:type="dxa"/>
            <w:vAlign w:val="center"/>
          </w:tcPr>
          <w:p w:rsidR="00B70D7D" w:rsidRDefault="00B70D7D" w:rsidP="006F1CA6">
            <w:pPr>
              <w:spacing w:line="180" w:lineRule="exact"/>
              <w:jc w:val="center"/>
              <w:rPr>
                <w:rFonts w:ascii="Arial" w:hAnsi="Arial"/>
                <w:sz w:val="16"/>
                <w:szCs w:val="16"/>
              </w:rPr>
            </w:pPr>
          </w:p>
        </w:tc>
        <w:tc>
          <w:tcPr>
            <w:tcW w:w="990" w:type="dxa"/>
            <w:gridSpan w:val="2"/>
            <w:vAlign w:val="center"/>
          </w:tcPr>
          <w:p w:rsidR="00B70D7D" w:rsidRDefault="00B70D7D" w:rsidP="006F1CA6">
            <w:pPr>
              <w:spacing w:line="180" w:lineRule="exact"/>
              <w:jc w:val="center"/>
              <w:rPr>
                <w:rFonts w:ascii="Arial" w:hAnsi="Arial"/>
                <w:sz w:val="16"/>
                <w:szCs w:val="16"/>
              </w:rPr>
            </w:pPr>
          </w:p>
        </w:tc>
        <w:tc>
          <w:tcPr>
            <w:tcW w:w="1800" w:type="dxa"/>
            <w:gridSpan w:val="3"/>
            <w:vAlign w:val="center"/>
          </w:tcPr>
          <w:p w:rsidR="00B70D7D" w:rsidRDefault="00B70D7D" w:rsidP="006F1CA6">
            <w:pPr>
              <w:spacing w:line="180" w:lineRule="exact"/>
              <w:jc w:val="center"/>
              <w:rPr>
                <w:rFonts w:ascii="Arial" w:hAnsi="Arial"/>
                <w:sz w:val="16"/>
                <w:szCs w:val="16"/>
              </w:rPr>
            </w:pPr>
          </w:p>
        </w:tc>
        <w:tc>
          <w:tcPr>
            <w:tcW w:w="2128" w:type="dxa"/>
            <w:gridSpan w:val="6"/>
            <w:vAlign w:val="center"/>
          </w:tcPr>
          <w:p w:rsidR="00B70D7D" w:rsidRDefault="00B70D7D" w:rsidP="006F1CA6">
            <w:pPr>
              <w:spacing w:line="180" w:lineRule="exact"/>
              <w:jc w:val="center"/>
              <w:rPr>
                <w:rFonts w:ascii="Arial" w:hAnsi="Arial"/>
                <w:sz w:val="16"/>
                <w:szCs w:val="16"/>
              </w:rPr>
            </w:pPr>
          </w:p>
        </w:tc>
      </w:tr>
    </w:tbl>
    <w:p w:rsidR="00B70D7D" w:rsidRDefault="00B70D7D" w:rsidP="00B70D7D">
      <w:pPr>
        <w:rPr>
          <w:sz w:val="18"/>
          <w:szCs w:val="18"/>
        </w:rPr>
      </w:pPr>
    </w:p>
    <w:p w:rsidR="00B70D7D" w:rsidRDefault="00B70D7D" w:rsidP="00B70D7D">
      <w:pPr>
        <w:rPr>
          <w:sz w:val="18"/>
          <w:szCs w:val="18"/>
        </w:rPr>
      </w:pPr>
    </w:p>
    <w:p w:rsidR="00B70D7D" w:rsidRDefault="00B70D7D" w:rsidP="00B70D7D">
      <w:pPr>
        <w:rPr>
          <w:sz w:val="18"/>
          <w:szCs w:val="18"/>
        </w:rPr>
      </w:pPr>
    </w:p>
    <w:p w:rsidR="00B70D7D" w:rsidRDefault="00B70D7D" w:rsidP="00B70D7D">
      <w:pPr>
        <w:rPr>
          <w:sz w:val="18"/>
          <w:szCs w:val="18"/>
        </w:rPr>
      </w:pPr>
    </w:p>
    <w:p w:rsidR="00B70D7D" w:rsidRDefault="00B70D7D" w:rsidP="00B70D7D">
      <w:pPr>
        <w:rPr>
          <w:sz w:val="18"/>
          <w:szCs w:val="18"/>
        </w:rPr>
      </w:pPr>
    </w:p>
    <w:p w:rsidR="00B70D7D" w:rsidRDefault="00B70D7D" w:rsidP="00B70D7D">
      <w:pPr>
        <w:rPr>
          <w:sz w:val="18"/>
          <w:szCs w:val="18"/>
        </w:rPr>
      </w:pPr>
    </w:p>
    <w:p w:rsidR="00B70D7D" w:rsidRDefault="00B70D7D" w:rsidP="00B70D7D">
      <w:pPr>
        <w:rPr>
          <w:sz w:val="18"/>
          <w:szCs w:val="18"/>
        </w:rPr>
      </w:pPr>
    </w:p>
    <w:p w:rsidR="00B70D7D" w:rsidRDefault="00B70D7D" w:rsidP="00B70D7D">
      <w:pPr>
        <w:rPr>
          <w:sz w:val="18"/>
          <w:szCs w:val="18"/>
        </w:rPr>
      </w:pPr>
    </w:p>
    <w:p w:rsidR="00B70D7D" w:rsidRDefault="00B70D7D" w:rsidP="00B70D7D">
      <w:pPr>
        <w:rPr>
          <w:sz w:val="18"/>
          <w:szCs w:val="18"/>
        </w:rPr>
      </w:pPr>
    </w:p>
    <w:tbl>
      <w:tblPr>
        <w:tblW w:w="0" w:type="auto"/>
        <w:tblInd w:w="18" w:type="dxa"/>
        <w:tblBorders>
          <w:top w:val="double" w:sz="6" w:space="0" w:color="808080"/>
          <w:left w:val="double" w:sz="6" w:space="0" w:color="808080"/>
          <w:bottom w:val="double" w:sz="6" w:space="0" w:color="808080"/>
          <w:right w:val="double" w:sz="6" w:space="0" w:color="808080"/>
          <w:insideH w:val="double" w:sz="6" w:space="0" w:color="808080"/>
          <w:insideV w:val="double" w:sz="6" w:space="0" w:color="808080"/>
        </w:tblBorders>
        <w:tblLayout w:type="fixed"/>
        <w:tblLook w:val="0000"/>
      </w:tblPr>
      <w:tblGrid>
        <w:gridCol w:w="3510"/>
        <w:gridCol w:w="3690"/>
        <w:gridCol w:w="4140"/>
        <w:gridCol w:w="1710"/>
        <w:gridCol w:w="1710"/>
      </w:tblGrid>
      <w:tr w:rsidR="00B70D7D" w:rsidTr="006F1CA6">
        <w:trPr>
          <w:cantSplit/>
          <w:trHeight w:val="200"/>
        </w:trPr>
        <w:tc>
          <w:tcPr>
            <w:tcW w:w="14760" w:type="dxa"/>
            <w:gridSpan w:val="5"/>
            <w:shd w:val="clear" w:color="000000" w:fill="CCCCCC"/>
            <w:vAlign w:val="center"/>
          </w:tcPr>
          <w:p w:rsidR="00B70D7D" w:rsidRDefault="00B70D7D" w:rsidP="006F1CA6">
            <w:pPr>
              <w:pStyle w:val="Footer"/>
              <w:tabs>
                <w:tab w:val="clear" w:pos="8640"/>
                <w:tab w:val="left" w:pos="4482"/>
                <w:tab w:val="left" w:pos="6282"/>
                <w:tab w:val="left" w:pos="8892"/>
              </w:tabs>
              <w:jc w:val="center"/>
              <w:rPr>
                <w:b/>
                <w:sz w:val="16"/>
              </w:rPr>
            </w:pPr>
            <w:r>
              <w:rPr>
                <w:b/>
                <w:sz w:val="16"/>
              </w:rPr>
              <w:t>STATE RECORDS COMMITTEE / RECORDS MANAGEMENT STAFF ACTION</w:t>
            </w:r>
          </w:p>
        </w:tc>
      </w:tr>
      <w:tr w:rsidR="00B70D7D" w:rsidTr="006F1CA6">
        <w:trPr>
          <w:cantSplit/>
        </w:trPr>
        <w:tc>
          <w:tcPr>
            <w:tcW w:w="11340" w:type="dxa"/>
            <w:gridSpan w:val="3"/>
            <w:tcBorders>
              <w:bottom w:val="double" w:sz="6" w:space="0" w:color="808080"/>
            </w:tcBorders>
          </w:tcPr>
          <w:p w:rsidR="00B70D7D" w:rsidRDefault="00B70D7D" w:rsidP="006F1CA6">
            <w:pPr>
              <w:pStyle w:val="Footer"/>
              <w:tabs>
                <w:tab w:val="clear" w:pos="4320"/>
                <w:tab w:val="clear" w:pos="8640"/>
                <w:tab w:val="left" w:pos="972"/>
                <w:tab w:val="left" w:pos="2322"/>
                <w:tab w:val="left" w:pos="4662"/>
                <w:tab w:val="left" w:pos="6192"/>
                <w:tab w:val="left" w:pos="7902"/>
              </w:tabs>
              <w:spacing w:before="40" w:after="40"/>
              <w:rPr>
                <w:b/>
                <w:sz w:val="16"/>
              </w:rPr>
            </w:pPr>
            <w:r>
              <w:rPr>
                <w:b/>
              </w:rPr>
              <w:t xml:space="preserve">                           ACTION:</w:t>
            </w:r>
            <w:r>
              <w:rPr>
                <w:b/>
                <w:sz w:val="16"/>
              </w:rPr>
              <w:t xml:space="preserve">                 </w:t>
            </w:r>
            <w:r>
              <w:rPr>
                <w:b/>
              </w:rPr>
              <w:sym w:font="Wingdings" w:char="F071"/>
            </w:r>
            <w:r>
              <w:rPr>
                <w:b/>
              </w:rPr>
              <w:t xml:space="preserve">  Approved</w:t>
            </w:r>
            <w:r>
              <w:rPr>
                <w:b/>
                <w:sz w:val="16"/>
              </w:rPr>
              <w:t xml:space="preserve">                            </w:t>
            </w:r>
            <w:r>
              <w:rPr>
                <w:b/>
              </w:rPr>
              <w:sym w:font="Wingdings" w:char="F071"/>
            </w:r>
            <w:r>
              <w:rPr>
                <w:b/>
              </w:rPr>
              <w:t xml:space="preserve">  Returned to agency for further work</w:t>
            </w:r>
          </w:p>
        </w:tc>
        <w:tc>
          <w:tcPr>
            <w:tcW w:w="1710" w:type="dxa"/>
            <w:tcBorders>
              <w:bottom w:val="double" w:sz="6" w:space="0" w:color="808080"/>
              <w:right w:val="nil"/>
            </w:tcBorders>
            <w:vAlign w:val="center"/>
          </w:tcPr>
          <w:p w:rsidR="00B70D7D" w:rsidRDefault="00B70D7D" w:rsidP="006F1CA6">
            <w:pPr>
              <w:pStyle w:val="Footer"/>
              <w:tabs>
                <w:tab w:val="clear" w:pos="4320"/>
                <w:tab w:val="clear" w:pos="8640"/>
                <w:tab w:val="center" w:pos="1062"/>
                <w:tab w:val="left" w:pos="1962"/>
                <w:tab w:val="left" w:pos="3942"/>
                <w:tab w:val="left" w:pos="5472"/>
                <w:tab w:val="left" w:pos="8442"/>
              </w:tabs>
              <w:spacing w:before="40" w:after="40"/>
              <w:rPr>
                <w:b/>
                <w:sz w:val="16"/>
              </w:rPr>
            </w:pPr>
            <w:r>
              <w:rPr>
                <w:b/>
                <w:sz w:val="16"/>
              </w:rPr>
              <w:t>DATE OF ACTION:</w:t>
            </w:r>
          </w:p>
        </w:tc>
        <w:tc>
          <w:tcPr>
            <w:tcW w:w="1710" w:type="dxa"/>
            <w:tcBorders>
              <w:left w:val="nil"/>
              <w:bottom w:val="double" w:sz="6" w:space="0" w:color="808080"/>
            </w:tcBorders>
            <w:vAlign w:val="center"/>
          </w:tcPr>
          <w:p w:rsidR="00B70D7D" w:rsidRDefault="00B70D7D" w:rsidP="006F1CA6">
            <w:pPr>
              <w:pStyle w:val="Footer"/>
              <w:tabs>
                <w:tab w:val="clear" w:pos="4320"/>
                <w:tab w:val="clear" w:pos="8640"/>
                <w:tab w:val="center" w:pos="1062"/>
                <w:tab w:val="left" w:pos="1962"/>
                <w:tab w:val="left" w:pos="3942"/>
                <w:tab w:val="left" w:pos="5472"/>
                <w:tab w:val="left" w:pos="8442"/>
              </w:tabs>
              <w:spacing w:before="40" w:after="40"/>
              <w:rPr>
                <w:b/>
                <w:sz w:val="16"/>
              </w:rPr>
            </w:pPr>
          </w:p>
        </w:tc>
      </w:tr>
      <w:tr w:rsidR="00B70D7D" w:rsidTr="006F1CA6">
        <w:trPr>
          <w:cantSplit/>
        </w:trPr>
        <w:tc>
          <w:tcPr>
            <w:tcW w:w="3510" w:type="dxa"/>
            <w:shd w:val="clear" w:color="000000" w:fill="CCCCCC"/>
            <w:vAlign w:val="center"/>
          </w:tcPr>
          <w:p w:rsidR="00B70D7D" w:rsidRDefault="00B70D7D" w:rsidP="006F1CA6">
            <w:pPr>
              <w:pStyle w:val="Footer"/>
              <w:spacing w:before="20" w:after="20"/>
              <w:jc w:val="center"/>
              <w:rPr>
                <w:b/>
                <w:sz w:val="12"/>
              </w:rPr>
            </w:pPr>
            <w:r>
              <w:rPr>
                <w:b/>
                <w:sz w:val="12"/>
              </w:rPr>
              <w:t>FOR THE STATE AUDITOR</w:t>
            </w:r>
          </w:p>
        </w:tc>
        <w:tc>
          <w:tcPr>
            <w:tcW w:w="3690" w:type="dxa"/>
            <w:shd w:val="clear" w:color="000000" w:fill="CCCCCC"/>
            <w:vAlign w:val="center"/>
          </w:tcPr>
          <w:p w:rsidR="00B70D7D" w:rsidRDefault="00B70D7D" w:rsidP="006F1CA6">
            <w:pPr>
              <w:pStyle w:val="Footer"/>
              <w:spacing w:before="20" w:after="20"/>
              <w:jc w:val="center"/>
              <w:rPr>
                <w:b/>
                <w:sz w:val="12"/>
              </w:rPr>
            </w:pPr>
            <w:r>
              <w:rPr>
                <w:b/>
                <w:sz w:val="12"/>
              </w:rPr>
              <w:t>FOR THE ATTORNEY GENERAL</w:t>
            </w:r>
          </w:p>
        </w:tc>
        <w:tc>
          <w:tcPr>
            <w:tcW w:w="4140" w:type="dxa"/>
            <w:shd w:val="clear" w:color="000000" w:fill="CCCCCC"/>
            <w:vAlign w:val="center"/>
          </w:tcPr>
          <w:p w:rsidR="00B70D7D" w:rsidRDefault="00B70D7D" w:rsidP="006F1CA6">
            <w:pPr>
              <w:pStyle w:val="Footer"/>
              <w:spacing w:before="20" w:after="20"/>
              <w:jc w:val="center"/>
              <w:rPr>
                <w:b/>
                <w:sz w:val="12"/>
              </w:rPr>
            </w:pPr>
            <w:r>
              <w:rPr>
                <w:b/>
                <w:sz w:val="12"/>
              </w:rPr>
              <w:t>FOR THE OFFICE OF FINANCIAL MANAGEMENT</w:t>
            </w:r>
          </w:p>
        </w:tc>
        <w:tc>
          <w:tcPr>
            <w:tcW w:w="3420" w:type="dxa"/>
            <w:gridSpan w:val="2"/>
            <w:shd w:val="clear" w:color="000000" w:fill="CCCCCC"/>
            <w:vAlign w:val="center"/>
          </w:tcPr>
          <w:p w:rsidR="00B70D7D" w:rsidRDefault="00B70D7D" w:rsidP="006F1CA6">
            <w:pPr>
              <w:pStyle w:val="Footer"/>
              <w:spacing w:before="20" w:after="20"/>
              <w:jc w:val="center"/>
              <w:rPr>
                <w:b/>
                <w:sz w:val="12"/>
              </w:rPr>
            </w:pPr>
            <w:r>
              <w:rPr>
                <w:b/>
                <w:sz w:val="12"/>
              </w:rPr>
              <w:t>FOR THE STATE ARCHIVIST</w:t>
            </w:r>
          </w:p>
        </w:tc>
      </w:tr>
      <w:tr w:rsidR="00B70D7D" w:rsidTr="006F1CA6">
        <w:trPr>
          <w:cantSplit/>
          <w:trHeight w:hRule="exact" w:val="400"/>
        </w:trPr>
        <w:tc>
          <w:tcPr>
            <w:tcW w:w="3510" w:type="dxa"/>
            <w:tcBorders>
              <w:bottom w:val="double" w:sz="6" w:space="0" w:color="808080"/>
            </w:tcBorders>
          </w:tcPr>
          <w:p w:rsidR="00B70D7D" w:rsidRDefault="00B70D7D" w:rsidP="006F1CA6">
            <w:pPr>
              <w:pStyle w:val="Footer"/>
              <w:rPr>
                <w:sz w:val="12"/>
              </w:rPr>
            </w:pPr>
          </w:p>
        </w:tc>
        <w:tc>
          <w:tcPr>
            <w:tcW w:w="3690" w:type="dxa"/>
            <w:tcBorders>
              <w:bottom w:val="double" w:sz="6" w:space="0" w:color="808080"/>
            </w:tcBorders>
          </w:tcPr>
          <w:p w:rsidR="00B70D7D" w:rsidRDefault="00B70D7D" w:rsidP="006F1CA6">
            <w:pPr>
              <w:pStyle w:val="Footer"/>
              <w:rPr>
                <w:sz w:val="12"/>
              </w:rPr>
            </w:pPr>
          </w:p>
        </w:tc>
        <w:tc>
          <w:tcPr>
            <w:tcW w:w="4140" w:type="dxa"/>
            <w:tcBorders>
              <w:bottom w:val="double" w:sz="6" w:space="0" w:color="808080"/>
            </w:tcBorders>
          </w:tcPr>
          <w:p w:rsidR="00B70D7D" w:rsidRDefault="00B70D7D" w:rsidP="006F1CA6">
            <w:pPr>
              <w:pStyle w:val="Footer"/>
              <w:rPr>
                <w:sz w:val="12"/>
              </w:rPr>
            </w:pPr>
          </w:p>
        </w:tc>
        <w:tc>
          <w:tcPr>
            <w:tcW w:w="3420" w:type="dxa"/>
            <w:gridSpan w:val="2"/>
            <w:tcBorders>
              <w:bottom w:val="double" w:sz="6" w:space="0" w:color="808080"/>
            </w:tcBorders>
          </w:tcPr>
          <w:p w:rsidR="00B70D7D" w:rsidRDefault="00B70D7D" w:rsidP="006F1CA6">
            <w:pPr>
              <w:pStyle w:val="Footer"/>
              <w:rPr>
                <w:sz w:val="12"/>
              </w:rPr>
            </w:pPr>
          </w:p>
        </w:tc>
      </w:tr>
      <w:tr w:rsidR="00B70D7D" w:rsidTr="006F1CA6">
        <w:trPr>
          <w:cantSplit/>
        </w:trPr>
        <w:tc>
          <w:tcPr>
            <w:tcW w:w="11340" w:type="dxa"/>
            <w:gridSpan w:val="3"/>
            <w:vMerge w:val="restart"/>
            <w:shd w:val="clear" w:color="000000" w:fill="CCCCCC"/>
            <w:vAlign w:val="center"/>
          </w:tcPr>
          <w:p w:rsidR="00B70D7D" w:rsidRDefault="00B70D7D" w:rsidP="006F1CA6">
            <w:pPr>
              <w:pStyle w:val="Footer"/>
              <w:rPr>
                <w:b/>
                <w:sz w:val="16"/>
                <w:szCs w:val="16"/>
              </w:rPr>
            </w:pPr>
            <w:r>
              <w:rPr>
                <w:b/>
                <w:sz w:val="16"/>
                <w:szCs w:val="16"/>
              </w:rPr>
              <w:t xml:space="preserve">AUTHORIZED RECORDS MANAGEMENT STAFF SIGNATURE:  </w:t>
            </w:r>
            <w:r>
              <w:rPr>
                <w:sz w:val="16"/>
                <w:szCs w:val="16"/>
              </w:rPr>
              <w:t>For minor revisions to title / description, increase in Records Center retention / reduction in office retention (no change to total), series discontinued and replaced by the State General Schedules, and office transfers.</w:t>
            </w:r>
          </w:p>
        </w:tc>
        <w:tc>
          <w:tcPr>
            <w:tcW w:w="3420" w:type="dxa"/>
            <w:gridSpan w:val="2"/>
            <w:shd w:val="clear" w:color="000000" w:fill="CCCCCC"/>
            <w:vAlign w:val="center"/>
          </w:tcPr>
          <w:p w:rsidR="00B70D7D" w:rsidRDefault="00B70D7D" w:rsidP="006F1CA6">
            <w:pPr>
              <w:pStyle w:val="Footer"/>
              <w:jc w:val="center"/>
              <w:rPr>
                <w:b/>
                <w:sz w:val="12"/>
              </w:rPr>
            </w:pPr>
            <w:r>
              <w:rPr>
                <w:b/>
                <w:sz w:val="12"/>
              </w:rPr>
              <w:t xml:space="preserve">FOR RECORDS MANAGEMENT STAFF </w:t>
            </w:r>
          </w:p>
        </w:tc>
      </w:tr>
      <w:tr w:rsidR="00B70D7D" w:rsidTr="006F1CA6">
        <w:trPr>
          <w:cantSplit/>
          <w:trHeight w:hRule="exact" w:val="400"/>
        </w:trPr>
        <w:tc>
          <w:tcPr>
            <w:tcW w:w="11340" w:type="dxa"/>
            <w:gridSpan w:val="3"/>
            <w:vMerge/>
            <w:tcBorders>
              <w:bottom w:val="double" w:sz="6" w:space="0" w:color="808080"/>
            </w:tcBorders>
            <w:shd w:val="pct10" w:color="000000" w:fill="FFFFFF"/>
          </w:tcPr>
          <w:p w:rsidR="00B70D7D" w:rsidRDefault="00B70D7D" w:rsidP="006F1CA6">
            <w:pPr>
              <w:pStyle w:val="Footer"/>
              <w:rPr>
                <w:sz w:val="12"/>
              </w:rPr>
            </w:pPr>
          </w:p>
        </w:tc>
        <w:tc>
          <w:tcPr>
            <w:tcW w:w="3420" w:type="dxa"/>
            <w:gridSpan w:val="2"/>
            <w:tcBorders>
              <w:bottom w:val="double" w:sz="6" w:space="0" w:color="808080"/>
            </w:tcBorders>
          </w:tcPr>
          <w:p w:rsidR="00B70D7D" w:rsidRDefault="00B70D7D" w:rsidP="006F1CA6">
            <w:pPr>
              <w:pStyle w:val="Footer"/>
              <w:rPr>
                <w:sz w:val="12"/>
              </w:rPr>
            </w:pPr>
          </w:p>
        </w:tc>
      </w:tr>
      <w:tr w:rsidR="00B70D7D" w:rsidTr="006F1CA6">
        <w:trPr>
          <w:cantSplit/>
          <w:trHeight w:hRule="exact" w:val="297"/>
        </w:trPr>
        <w:tc>
          <w:tcPr>
            <w:tcW w:w="14760" w:type="dxa"/>
            <w:gridSpan w:val="5"/>
            <w:tcBorders>
              <w:left w:val="nil"/>
              <w:bottom w:val="nil"/>
              <w:right w:val="nil"/>
            </w:tcBorders>
            <w:shd w:val="clear" w:color="000000" w:fill="auto"/>
            <w:vAlign w:val="center"/>
          </w:tcPr>
          <w:p w:rsidR="00B70D7D" w:rsidRDefault="00B70D7D" w:rsidP="006F1CA6">
            <w:pPr>
              <w:pStyle w:val="Footer"/>
              <w:rPr>
                <w:sz w:val="12"/>
              </w:rPr>
            </w:pPr>
            <w:r>
              <w:rPr>
                <w:sz w:val="12"/>
              </w:rPr>
              <w:t>AR-002 (04/05)</w:t>
            </w:r>
          </w:p>
        </w:tc>
      </w:tr>
    </w:tbl>
    <w:p w:rsidR="00B70D7D" w:rsidRPr="002E5A4D" w:rsidRDefault="00B70D7D" w:rsidP="00B70D7D">
      <w:pPr>
        <w:rPr>
          <w:sz w:val="18"/>
          <w:szCs w:val="18"/>
        </w:rPr>
        <w:sectPr w:rsidR="00B70D7D" w:rsidRPr="002E5A4D" w:rsidSect="007B2AB2">
          <w:pgSz w:w="15840" w:h="12240" w:orient="landscape" w:code="1"/>
          <w:pgMar w:top="288" w:right="720" w:bottom="288" w:left="720" w:header="288" w:footer="288" w:gutter="0"/>
          <w:cols w:space="720"/>
        </w:sectPr>
      </w:pPr>
    </w:p>
    <w:p w:rsidR="00B70D7D" w:rsidRDefault="00B70D7D" w:rsidP="00B70D7D">
      <w:pPr>
        <w:pStyle w:val="Heading4"/>
      </w:pPr>
      <w:bookmarkStart w:id="99" w:name="_Toc530374179"/>
      <w:bookmarkStart w:id="100" w:name="_Toc530374391"/>
      <w:bookmarkStart w:id="101" w:name="_Toc530374510"/>
      <w:bookmarkStart w:id="102" w:name="_Toc171844194"/>
      <w:r>
        <w:lastRenderedPageBreak/>
        <w:t>Instructions for Completing the Records Retention Schedule</w:t>
      </w:r>
      <w:bookmarkEnd w:id="99"/>
      <w:bookmarkEnd w:id="100"/>
      <w:bookmarkEnd w:id="101"/>
      <w:bookmarkEnd w:id="102"/>
    </w:p>
    <w:p w:rsidR="00B70D7D" w:rsidRPr="001E60DB" w:rsidRDefault="00B70D7D" w:rsidP="00B70D7D">
      <w:pPr>
        <w:rPr>
          <w:sz w:val="22"/>
          <w:szCs w:val="22"/>
        </w:rPr>
      </w:pPr>
      <w:r w:rsidRPr="001E60DB">
        <w:rPr>
          <w:sz w:val="22"/>
          <w:szCs w:val="22"/>
        </w:rPr>
        <w:t xml:space="preserve">Archives and Records Management Division will </w:t>
      </w:r>
      <w:r w:rsidRPr="001E60DB">
        <w:rPr>
          <w:sz w:val="22"/>
          <w:szCs w:val="22"/>
          <w:u w:val="single"/>
        </w:rPr>
        <w:t>only</w:t>
      </w:r>
      <w:r w:rsidRPr="001E60DB">
        <w:rPr>
          <w:sz w:val="22"/>
          <w:szCs w:val="22"/>
        </w:rPr>
        <w:t xml:space="preserve"> accept the approved Request </w:t>
      </w:r>
      <w:proofErr w:type="gramStart"/>
      <w:r w:rsidRPr="001E60DB">
        <w:rPr>
          <w:sz w:val="22"/>
          <w:szCs w:val="22"/>
        </w:rPr>
        <w:t>For</w:t>
      </w:r>
      <w:proofErr w:type="gramEnd"/>
      <w:r w:rsidRPr="001E60DB">
        <w:rPr>
          <w:sz w:val="22"/>
          <w:szCs w:val="22"/>
        </w:rPr>
        <w:t xml:space="preserve"> Records Retention Schedule and Disposition Authority Number, Form AR-002, when submitting records series to the State Records Committee.</w:t>
      </w:r>
    </w:p>
    <w:p w:rsidR="00B70D7D" w:rsidRDefault="00B70D7D" w:rsidP="00B70D7D">
      <w:pPr>
        <w:pStyle w:val="Heading3"/>
      </w:pPr>
      <w:r>
        <w:t>Agency OFM Number</w:t>
      </w:r>
    </w:p>
    <w:p w:rsidR="00B70D7D" w:rsidRDefault="00B70D7D" w:rsidP="00B70D7D">
      <w:pPr>
        <w:rPr>
          <w:sz w:val="18"/>
          <w:szCs w:val="18"/>
        </w:rPr>
      </w:pPr>
      <w:r>
        <w:rPr>
          <w:sz w:val="18"/>
          <w:szCs w:val="18"/>
        </w:rPr>
        <w:t>Indicate the three-digit number assigned to your agency by Office of Financial Management.  If you do not know this number, contact the Records Management Office for assistance.</w:t>
      </w:r>
    </w:p>
    <w:p w:rsidR="00B70D7D" w:rsidRDefault="00B70D7D" w:rsidP="00B70D7D">
      <w:pPr>
        <w:pStyle w:val="Heading3"/>
      </w:pPr>
      <w:r>
        <w:t xml:space="preserve">Agency </w:t>
      </w:r>
    </w:p>
    <w:p w:rsidR="00B70D7D" w:rsidRDefault="00B70D7D" w:rsidP="00B70D7D">
      <w:pPr>
        <w:rPr>
          <w:sz w:val="18"/>
          <w:szCs w:val="18"/>
        </w:rPr>
      </w:pPr>
      <w:r>
        <w:rPr>
          <w:sz w:val="18"/>
          <w:szCs w:val="18"/>
        </w:rPr>
        <w:t>Give the full, legal name of your agency.  Please do not use acronyms, or include the acronym in parentheses after.</w:t>
      </w:r>
    </w:p>
    <w:p w:rsidR="00B70D7D" w:rsidRDefault="00B70D7D" w:rsidP="00B70D7D">
      <w:pPr>
        <w:pStyle w:val="Heading3"/>
      </w:pPr>
      <w:r>
        <w:t>Office Name</w:t>
      </w:r>
    </w:p>
    <w:p w:rsidR="00B70D7D" w:rsidRDefault="00B70D7D" w:rsidP="00B70D7D">
      <w:pPr>
        <w:rPr>
          <w:sz w:val="18"/>
          <w:szCs w:val="18"/>
        </w:rPr>
      </w:pPr>
      <w:r>
        <w:rPr>
          <w:sz w:val="18"/>
          <w:szCs w:val="18"/>
        </w:rPr>
        <w:t xml:space="preserve"> Give the complete division/office/section name.  Please do not use acronyms, or include the acronym in parentheses after.</w:t>
      </w:r>
    </w:p>
    <w:p w:rsidR="00B70D7D" w:rsidRDefault="00B70D7D" w:rsidP="00B70D7D">
      <w:pPr>
        <w:pStyle w:val="Heading3"/>
      </w:pPr>
      <w:r>
        <w:t>Office number</w:t>
      </w:r>
    </w:p>
    <w:p w:rsidR="00B70D7D" w:rsidRDefault="00B70D7D" w:rsidP="00B70D7D">
      <w:pPr>
        <w:rPr>
          <w:sz w:val="18"/>
          <w:szCs w:val="18"/>
        </w:rPr>
      </w:pPr>
      <w:r>
        <w:rPr>
          <w:sz w:val="18"/>
          <w:szCs w:val="18"/>
        </w:rPr>
        <w:t>Indicate the internal office number.  Contact the Records Management office if you are unsure what this is or need assistance in creating internal office numbers for your agency.</w:t>
      </w:r>
    </w:p>
    <w:p w:rsidR="00B70D7D" w:rsidRDefault="00B70D7D" w:rsidP="00B70D7D">
      <w:pPr>
        <w:pStyle w:val="Heading3"/>
      </w:pPr>
      <w:r>
        <w:t xml:space="preserve">Address (MS or Street, City, and </w:t>
      </w:r>
      <w:proofErr w:type="spellStart"/>
      <w:r>
        <w:t>Zipcode</w:t>
      </w:r>
      <w:proofErr w:type="spellEnd"/>
      <w:r>
        <w:t>)</w:t>
      </w:r>
    </w:p>
    <w:p w:rsidR="00B70D7D" w:rsidRDefault="00B70D7D" w:rsidP="00B70D7D">
      <w:pPr>
        <w:rPr>
          <w:sz w:val="18"/>
          <w:szCs w:val="18"/>
        </w:rPr>
      </w:pPr>
      <w:r>
        <w:rPr>
          <w:sz w:val="18"/>
          <w:szCs w:val="18"/>
        </w:rPr>
        <w:t>If your agency uses Consolidated Mail Services, enter the office mail stop only.  If no Consolidated Mail Services is available, please enter your complete mailing address.</w:t>
      </w:r>
    </w:p>
    <w:p w:rsidR="00B70D7D" w:rsidRDefault="00B70D7D" w:rsidP="00B70D7D">
      <w:pPr>
        <w:pStyle w:val="Heading3"/>
      </w:pPr>
      <w:r>
        <w:t>Records Coordinator Contact Name and Phone Number</w:t>
      </w:r>
    </w:p>
    <w:p w:rsidR="00B70D7D" w:rsidRDefault="00B70D7D" w:rsidP="00B70D7D">
      <w:pPr>
        <w:rPr>
          <w:sz w:val="18"/>
          <w:szCs w:val="18"/>
        </w:rPr>
      </w:pPr>
      <w:r>
        <w:rPr>
          <w:sz w:val="18"/>
          <w:szCs w:val="18"/>
        </w:rPr>
        <w:t>Please enter the Records Coordinator name and phone number for the division/office/section.</w:t>
      </w:r>
    </w:p>
    <w:p w:rsidR="00B70D7D" w:rsidRDefault="00B70D7D" w:rsidP="00B70D7D">
      <w:pPr>
        <w:pStyle w:val="Heading3"/>
      </w:pPr>
      <w:r>
        <w:t>Records Officer Name, Signature and Phone Number</w:t>
      </w:r>
    </w:p>
    <w:p w:rsidR="00B70D7D" w:rsidRDefault="00B70D7D" w:rsidP="00B70D7D">
      <w:pPr>
        <w:rPr>
          <w:sz w:val="18"/>
          <w:szCs w:val="18"/>
        </w:rPr>
      </w:pPr>
      <w:r>
        <w:rPr>
          <w:sz w:val="18"/>
          <w:szCs w:val="18"/>
        </w:rPr>
        <w:t xml:space="preserve">The agency records officer signature is </w:t>
      </w:r>
      <w:r>
        <w:rPr>
          <w:sz w:val="18"/>
          <w:szCs w:val="18"/>
          <w:u w:val="single"/>
        </w:rPr>
        <w:t>required</w:t>
      </w:r>
      <w:r>
        <w:rPr>
          <w:sz w:val="18"/>
          <w:szCs w:val="18"/>
        </w:rPr>
        <w:t xml:space="preserve"> to certify that they have completed an appraisal of the records series and examined this schedule for accuracy by signing any schedule submitted for approval.</w:t>
      </w:r>
    </w:p>
    <w:p w:rsidR="00B70D7D" w:rsidRDefault="00B70D7D" w:rsidP="00B70D7D">
      <w:pPr>
        <w:pStyle w:val="Heading3"/>
      </w:pPr>
      <w:r>
        <w:t>Date of Submittal</w:t>
      </w:r>
    </w:p>
    <w:p w:rsidR="00B70D7D" w:rsidRDefault="00B70D7D" w:rsidP="00B70D7D">
      <w:pPr>
        <w:rPr>
          <w:sz w:val="18"/>
          <w:szCs w:val="18"/>
        </w:rPr>
      </w:pPr>
      <w:r>
        <w:rPr>
          <w:sz w:val="18"/>
          <w:szCs w:val="18"/>
        </w:rPr>
        <w:t>Enter the date that the schedule is submitted to the Records Management office.</w:t>
      </w:r>
    </w:p>
    <w:p w:rsidR="00B70D7D" w:rsidRDefault="00B70D7D" w:rsidP="00B70D7D">
      <w:pPr>
        <w:pStyle w:val="Heading3"/>
      </w:pPr>
      <w:r>
        <w:t>Item Number</w:t>
      </w:r>
    </w:p>
    <w:p w:rsidR="00B70D7D" w:rsidRDefault="00B70D7D" w:rsidP="00B70D7D">
      <w:pPr>
        <w:rPr>
          <w:sz w:val="18"/>
          <w:szCs w:val="18"/>
        </w:rPr>
      </w:pPr>
      <w:r>
        <w:rPr>
          <w:sz w:val="18"/>
          <w:szCs w:val="18"/>
        </w:rPr>
        <w:t>This is the number of the series as it is listed on the schedule.  However, some agencies use an internal item number from their agency database.  This number is not utilized by the Records Management office.</w:t>
      </w:r>
    </w:p>
    <w:p w:rsidR="00B70D7D" w:rsidRDefault="00B70D7D" w:rsidP="00B70D7D">
      <w:pPr>
        <w:pStyle w:val="Heading3"/>
      </w:pPr>
      <w:r>
        <w:t>Status</w:t>
      </w:r>
    </w:p>
    <w:p w:rsidR="00B70D7D" w:rsidRDefault="00B70D7D" w:rsidP="00B70D7D">
      <w:pPr>
        <w:ind w:left="270"/>
      </w:pPr>
      <w:proofErr w:type="gramStart"/>
      <w:r>
        <w:t>a</w:t>
      </w:r>
      <w:proofErr w:type="gramEnd"/>
      <w:r>
        <w:t>. New: Put an X in this box if the records series is new and needs a DAN assigned to it.</w:t>
      </w:r>
    </w:p>
    <w:p w:rsidR="00B70D7D" w:rsidRDefault="00B70D7D" w:rsidP="00B70D7D">
      <w:pPr>
        <w:ind w:left="270"/>
      </w:pPr>
      <w:r>
        <w:t>b. Revised: Put an X in this box if this is a series that already exists which needs revisions made to it.</w:t>
      </w:r>
    </w:p>
    <w:p w:rsidR="00B70D7D" w:rsidRDefault="00B70D7D" w:rsidP="00B70D7D">
      <w:pPr>
        <w:ind w:left="450" w:hanging="180"/>
      </w:pPr>
      <w:r>
        <w:t>c. Discontinued: Put an X in this box if this is an existing series which is being discontinued to utilize another records series or is no longer received, collected or created by the agency.  Contact the Records Management office for specific wording which must be included in the revision statement for discontinued records series.</w:t>
      </w:r>
    </w:p>
    <w:p w:rsidR="00B70D7D" w:rsidRPr="009A51AC" w:rsidRDefault="00B70D7D" w:rsidP="00B70D7D">
      <w:pPr>
        <w:ind w:left="270"/>
      </w:pPr>
      <w:r>
        <w:t>d. Transfer: Put an X in this box if the series is being transferred to another office or another agency.</w:t>
      </w:r>
    </w:p>
    <w:p w:rsidR="00B70D7D" w:rsidRDefault="00B70D7D" w:rsidP="00B70D7D">
      <w:pPr>
        <w:pStyle w:val="Heading3"/>
      </w:pPr>
      <w:r>
        <w:t>Title</w:t>
      </w:r>
    </w:p>
    <w:p w:rsidR="00B70D7D" w:rsidRDefault="00B70D7D" w:rsidP="00B70D7D">
      <w:pPr>
        <w:rPr>
          <w:sz w:val="18"/>
          <w:szCs w:val="18"/>
        </w:rPr>
      </w:pPr>
      <w:r>
        <w:rPr>
          <w:sz w:val="18"/>
          <w:szCs w:val="18"/>
        </w:rPr>
        <w:t>Be specific and descriptive.  Spell out acronyms and use simple terms.  You may be familiar with the series, but others who look at the schedule may not.</w:t>
      </w:r>
    </w:p>
    <w:p w:rsidR="00B70D7D" w:rsidRDefault="00B70D7D" w:rsidP="00B70D7D">
      <w:pPr>
        <w:pStyle w:val="Heading3"/>
      </w:pPr>
      <w:r>
        <w:lastRenderedPageBreak/>
        <w:t>Description</w:t>
      </w:r>
    </w:p>
    <w:p w:rsidR="00B70D7D" w:rsidRDefault="00B70D7D" w:rsidP="00B70D7D">
      <w:pPr>
        <w:rPr>
          <w:sz w:val="18"/>
          <w:szCs w:val="18"/>
        </w:rPr>
      </w:pPr>
      <w:r>
        <w:rPr>
          <w:sz w:val="18"/>
          <w:szCs w:val="18"/>
        </w:rPr>
        <w:t>Describe the function/purpose of the series.  Again, spell out acronyms.  Keep the description as simple and brief as possible, but providing adequate information to fully describe the series.</w:t>
      </w:r>
    </w:p>
    <w:p w:rsidR="00B70D7D" w:rsidRDefault="00B70D7D" w:rsidP="00B70D7D">
      <w:pPr>
        <w:pStyle w:val="Heading3"/>
      </w:pPr>
      <w:r>
        <w:t>Revision Number/Statement</w:t>
      </w:r>
    </w:p>
    <w:p w:rsidR="00B70D7D" w:rsidRDefault="00B70D7D" w:rsidP="00B70D7D">
      <w:pPr>
        <w:rPr>
          <w:sz w:val="18"/>
          <w:szCs w:val="18"/>
        </w:rPr>
      </w:pPr>
      <w:r>
        <w:rPr>
          <w:sz w:val="18"/>
          <w:szCs w:val="18"/>
        </w:rPr>
        <w:t>The revision number should be the next number after the last approved revision.  If there have never been any revisions, the revision number would be 1 (one).  For the revision statement, describe what you are changing the records series FROM.  You do not need to include what you are changing the series TO, as that information would be in the corresponding columns (i.e., Revise retention from 24/48/6 years, or, Change cut-off from ‘Calendar Year’.</w:t>
      </w:r>
    </w:p>
    <w:p w:rsidR="00B70D7D" w:rsidRDefault="00B70D7D" w:rsidP="00B70D7D">
      <w:pPr>
        <w:pStyle w:val="Heading3"/>
      </w:pPr>
      <w:r>
        <w:t>OPR/OFM</w:t>
      </w:r>
    </w:p>
    <w:p w:rsidR="00B70D7D" w:rsidRDefault="00B70D7D" w:rsidP="00B70D7D">
      <w:pPr>
        <w:rPr>
          <w:sz w:val="18"/>
          <w:szCs w:val="18"/>
        </w:rPr>
      </w:pPr>
      <w:r>
        <w:rPr>
          <w:sz w:val="18"/>
          <w:szCs w:val="18"/>
        </w:rPr>
        <w:t>Determine if this series is an ‘Official Public Records’ (OPR) or ‘Office Files and Memoranda’ (OFM).  For help in determining this, please see RCW 40.14.010.</w:t>
      </w:r>
    </w:p>
    <w:p w:rsidR="00B70D7D" w:rsidRDefault="00B70D7D" w:rsidP="00B70D7D">
      <w:pPr>
        <w:pStyle w:val="Heading3"/>
      </w:pPr>
      <w:r>
        <w:t>Cut-Off</w:t>
      </w:r>
    </w:p>
    <w:p w:rsidR="00B70D7D" w:rsidRDefault="00B70D7D" w:rsidP="00B70D7D">
      <w:pPr>
        <w:rPr>
          <w:sz w:val="18"/>
          <w:szCs w:val="18"/>
        </w:rPr>
      </w:pPr>
      <w:r>
        <w:rPr>
          <w:sz w:val="18"/>
          <w:szCs w:val="18"/>
        </w:rPr>
        <w:t>This is the date or event which begins the retention period.  (i.e., Case Closed, Termination of Contract, Calendar Year, Fiscal Year, Date of Document, etc.)</w:t>
      </w:r>
    </w:p>
    <w:p w:rsidR="00B70D7D" w:rsidRDefault="00B70D7D" w:rsidP="00B70D7D">
      <w:pPr>
        <w:pStyle w:val="Heading3"/>
      </w:pPr>
      <w:r>
        <w:t>Retention</w:t>
      </w:r>
    </w:p>
    <w:p w:rsidR="00B70D7D" w:rsidRDefault="00B70D7D" w:rsidP="00B70D7D">
      <w:pPr>
        <w:ind w:left="540" w:hanging="180"/>
        <w:rPr>
          <w:sz w:val="18"/>
          <w:szCs w:val="18"/>
        </w:rPr>
      </w:pPr>
      <w:r>
        <w:rPr>
          <w:sz w:val="18"/>
          <w:szCs w:val="18"/>
        </w:rPr>
        <w:t>a. Active (Months in Office): This is how many months an agency would like the records kept in the office filing system (i.e., 1 years = 12 months, 2 years = 24 months, etc.).</w:t>
      </w:r>
    </w:p>
    <w:p w:rsidR="00B70D7D" w:rsidRDefault="00B70D7D" w:rsidP="00B70D7D">
      <w:pPr>
        <w:ind w:left="540" w:hanging="180"/>
        <w:rPr>
          <w:sz w:val="18"/>
          <w:szCs w:val="18"/>
        </w:rPr>
      </w:pPr>
      <w:r>
        <w:rPr>
          <w:sz w:val="18"/>
          <w:szCs w:val="18"/>
        </w:rPr>
        <w:t xml:space="preserve">b. Inactive (Months in </w:t>
      </w:r>
      <w:smartTag w:uri="urn:schemas-microsoft-com:office:smarttags" w:element="PlaceName">
        <w:r>
          <w:rPr>
            <w:sz w:val="18"/>
            <w:szCs w:val="18"/>
          </w:rPr>
          <w:t>Records</w:t>
        </w:r>
      </w:smartTag>
      <w:r>
        <w:rPr>
          <w:sz w:val="18"/>
          <w:szCs w:val="18"/>
        </w:rPr>
        <w:t xml:space="preserve"> </w:t>
      </w:r>
      <w:smartTag w:uri="urn:schemas-microsoft-com:office:smarttags" w:element="PlaceType">
        <w:r>
          <w:rPr>
            <w:sz w:val="18"/>
            <w:szCs w:val="18"/>
          </w:rPr>
          <w:t>Center</w:t>
        </w:r>
      </w:smartTag>
      <w:r>
        <w:rPr>
          <w:sz w:val="18"/>
          <w:szCs w:val="18"/>
        </w:rPr>
        <w:t xml:space="preserve">): This is how many months the agency would like the records held at the </w:t>
      </w:r>
      <w:smartTag w:uri="urn:schemas-microsoft-com:office:smarttags" w:element="place">
        <w:smartTag w:uri="urn:schemas-microsoft-com:office:smarttags" w:element="PlaceType">
          <w:r>
            <w:rPr>
              <w:sz w:val="18"/>
              <w:szCs w:val="18"/>
            </w:rPr>
            <w:t>State</w:t>
          </w:r>
        </w:smartTag>
        <w:r>
          <w:rPr>
            <w:sz w:val="18"/>
            <w:szCs w:val="18"/>
          </w:rPr>
          <w:t xml:space="preserve"> </w:t>
        </w:r>
        <w:smartTag w:uri="urn:schemas-microsoft-com:office:smarttags" w:element="PlaceName">
          <w:r>
            <w:rPr>
              <w:sz w:val="18"/>
              <w:szCs w:val="18"/>
            </w:rPr>
            <w:t>Records</w:t>
          </w:r>
        </w:smartTag>
        <w:r>
          <w:rPr>
            <w:sz w:val="18"/>
            <w:szCs w:val="18"/>
          </w:rPr>
          <w:t xml:space="preserve"> </w:t>
        </w:r>
        <w:smartTag w:uri="urn:schemas-microsoft-com:office:smarttags" w:element="PlaceType">
          <w:r>
            <w:rPr>
              <w:sz w:val="18"/>
              <w:szCs w:val="18"/>
            </w:rPr>
            <w:t>Center</w:t>
          </w:r>
        </w:smartTag>
      </w:smartTag>
      <w:r>
        <w:rPr>
          <w:sz w:val="18"/>
          <w:szCs w:val="18"/>
        </w:rPr>
        <w:t>.</w:t>
      </w:r>
    </w:p>
    <w:p w:rsidR="00B70D7D" w:rsidRDefault="00B70D7D" w:rsidP="00B70D7D">
      <w:pPr>
        <w:ind w:left="540" w:hanging="180"/>
        <w:rPr>
          <w:sz w:val="18"/>
          <w:szCs w:val="18"/>
        </w:rPr>
      </w:pPr>
      <w:r>
        <w:rPr>
          <w:sz w:val="18"/>
          <w:szCs w:val="18"/>
        </w:rPr>
        <w:t xml:space="preserve">c. Total (Years): This is the total – in years- of the retention period for the records series.  Add the months from office and months from </w:t>
      </w:r>
      <w:smartTag w:uri="urn:schemas-microsoft-com:office:smarttags" w:element="place">
        <w:smartTag w:uri="urn:schemas-microsoft-com:office:smarttags" w:element="PlaceName">
          <w:r>
            <w:rPr>
              <w:sz w:val="18"/>
              <w:szCs w:val="18"/>
            </w:rPr>
            <w:t>Records</w:t>
          </w:r>
        </w:smartTag>
        <w:r>
          <w:rPr>
            <w:sz w:val="18"/>
            <w:szCs w:val="18"/>
          </w:rPr>
          <w:t xml:space="preserve"> </w:t>
        </w:r>
        <w:smartTag w:uri="urn:schemas-microsoft-com:office:smarttags" w:element="PlaceType">
          <w:r>
            <w:rPr>
              <w:sz w:val="18"/>
              <w:szCs w:val="18"/>
            </w:rPr>
            <w:t>Center</w:t>
          </w:r>
        </w:smartTag>
      </w:smartTag>
      <w:r>
        <w:rPr>
          <w:sz w:val="18"/>
          <w:szCs w:val="18"/>
        </w:rPr>
        <w:t xml:space="preserve"> storage and put total in this space.</w:t>
      </w:r>
    </w:p>
    <w:p w:rsidR="00B70D7D" w:rsidRDefault="00B70D7D" w:rsidP="00B70D7D">
      <w:pPr>
        <w:pStyle w:val="Heading3"/>
      </w:pPr>
      <w:r>
        <w:t>Disposition Authority Number (DAN)</w:t>
      </w:r>
    </w:p>
    <w:p w:rsidR="00B70D7D" w:rsidRDefault="00B70D7D" w:rsidP="00B70D7D">
      <w:pPr>
        <w:rPr>
          <w:sz w:val="18"/>
          <w:szCs w:val="18"/>
        </w:rPr>
      </w:pPr>
      <w:r>
        <w:rPr>
          <w:sz w:val="18"/>
          <w:szCs w:val="18"/>
        </w:rPr>
        <w:t>If this series already exists, put the 9 digit DAN here.  IF the agency is requesting a new series, leave this space blank.  The Records Management office will assign a new number when the series has been approved by the State Records Committee.</w:t>
      </w:r>
    </w:p>
    <w:p w:rsidR="00B70D7D" w:rsidRDefault="00B70D7D" w:rsidP="00B70D7D">
      <w:pPr>
        <w:pStyle w:val="Heading3"/>
      </w:pPr>
      <w:r>
        <w:t>Archival Designation/Remarks</w:t>
      </w:r>
    </w:p>
    <w:p w:rsidR="00B70D7D" w:rsidRDefault="00B70D7D" w:rsidP="00B70D7D">
      <w:r>
        <w:t xml:space="preserve">This column is used to list statutes or other citations pertaining to the series retention.  It is also used by the State Archives to denote if the series is Archival or Essential.  Please note that this area can also be used to put in the amount of cubic feet this series takes in your office. </w:t>
      </w:r>
    </w:p>
    <w:p w:rsidR="00B70D7D" w:rsidRDefault="00B70D7D" w:rsidP="00B70D7D"/>
    <w:p w:rsidR="00B70D7D" w:rsidRPr="00D44279" w:rsidRDefault="00B70D7D" w:rsidP="00B70D7D">
      <w:pPr>
        <w:rPr>
          <w:sz w:val="22"/>
          <w:szCs w:val="22"/>
        </w:rPr>
      </w:pPr>
      <w:r w:rsidRPr="00D44279">
        <w:rPr>
          <w:sz w:val="22"/>
          <w:szCs w:val="22"/>
        </w:rPr>
        <w:t xml:space="preserve">The former glossary was removed from the Inventory and Scheduling Guidelines.  To reference a complete glossary, please refer to the State General Records Retention Schedule on our web site at </w:t>
      </w:r>
      <w:hyperlink r:id="rId30" w:history="1">
        <w:r w:rsidRPr="00D44279">
          <w:rPr>
            <w:rStyle w:val="Hyperlink"/>
            <w:sz w:val="22"/>
            <w:szCs w:val="22"/>
          </w:rPr>
          <w:t>www.secstate.wa.gov/archives</w:t>
        </w:r>
      </w:hyperlink>
      <w:r w:rsidRPr="00D44279">
        <w:rPr>
          <w:sz w:val="22"/>
          <w:szCs w:val="22"/>
        </w:rPr>
        <w:t>.</w:t>
      </w:r>
    </w:p>
    <w:p w:rsidR="00B70D7D" w:rsidRPr="00B30BD2" w:rsidRDefault="00B70D7D" w:rsidP="00B70D7D">
      <w:pPr>
        <w:rPr>
          <w:sz w:val="18"/>
          <w:szCs w:val="18"/>
        </w:rPr>
      </w:pPr>
    </w:p>
    <w:p w:rsidR="0045093D" w:rsidRDefault="0045093D"/>
    <w:sectPr w:rsidR="0045093D" w:rsidSect="007B2AB2">
      <w:footerReference w:type="even" r:id="rId31"/>
      <w:footerReference w:type="default" r:id="rId32"/>
      <w:headerReference w:type="first" r:id="rId33"/>
      <w:pgSz w:w="12240" w:h="15840" w:code="1"/>
      <w:pgMar w:top="1440" w:right="1008" w:bottom="14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D7D" w:rsidRDefault="00B70D7D" w:rsidP="00B70D7D">
      <w:r>
        <w:separator/>
      </w:r>
    </w:p>
  </w:endnote>
  <w:endnote w:type="continuationSeparator" w:id="0">
    <w:p w:rsidR="00B70D7D" w:rsidRDefault="00B70D7D" w:rsidP="00B70D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B70D7D">
    <w:pPr>
      <w:pStyle w:val="Footer"/>
      <w:rPr>
        <w:sz w:val="22"/>
        <w:szCs w:val="2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5D70C8">
    <w:pPr>
      <w:pStyle w:val="Footer"/>
      <w:framePr w:wrap="around" w:vAnchor="text" w:hAnchor="margin" w:y="1"/>
      <w:rPr>
        <w:rStyle w:val="PageNumber"/>
        <w:sz w:val="22"/>
        <w:szCs w:val="22"/>
      </w:rPr>
    </w:pPr>
    <w:r>
      <w:rPr>
        <w:rStyle w:val="PageNumber"/>
        <w:sz w:val="22"/>
        <w:szCs w:val="22"/>
      </w:rPr>
      <w:fldChar w:fldCharType="begin"/>
    </w:r>
    <w:r w:rsidR="00B70D7D">
      <w:rPr>
        <w:rStyle w:val="PageNumber"/>
        <w:sz w:val="22"/>
        <w:szCs w:val="22"/>
      </w:rPr>
      <w:instrText xml:space="preserve">PAGE  </w:instrText>
    </w:r>
    <w:r>
      <w:rPr>
        <w:rStyle w:val="PageNumber"/>
        <w:sz w:val="22"/>
        <w:szCs w:val="22"/>
      </w:rPr>
      <w:fldChar w:fldCharType="separate"/>
    </w:r>
    <w:r w:rsidR="00B70D7D">
      <w:rPr>
        <w:rStyle w:val="PageNumber"/>
        <w:noProof/>
        <w:sz w:val="22"/>
        <w:szCs w:val="22"/>
      </w:rPr>
      <w:t>14</w:t>
    </w:r>
    <w:r>
      <w:rPr>
        <w:rStyle w:val="PageNumber"/>
        <w:sz w:val="22"/>
        <w:szCs w:val="22"/>
      </w:rPr>
      <w:fldChar w:fldCharType="end"/>
    </w:r>
  </w:p>
  <w:p w:rsidR="00B70D7D" w:rsidRDefault="00B70D7D">
    <w:pPr>
      <w:pStyle w:val="Footer"/>
      <w:ind w:firstLine="360"/>
      <w:jc w:val="right"/>
      <w:rPr>
        <w:sz w:val="22"/>
        <w:szCs w:val="2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5D70C8">
    <w:pPr>
      <w:pStyle w:val="Footer"/>
      <w:framePr w:wrap="around" w:vAnchor="text" w:hAnchor="margin" w:xAlign="outside" w:y="1"/>
      <w:rPr>
        <w:rStyle w:val="PageNumber"/>
        <w:sz w:val="22"/>
        <w:szCs w:val="22"/>
      </w:rPr>
    </w:pPr>
    <w:r>
      <w:rPr>
        <w:rStyle w:val="PageNumber"/>
        <w:sz w:val="22"/>
        <w:szCs w:val="22"/>
      </w:rPr>
      <w:fldChar w:fldCharType="begin"/>
    </w:r>
    <w:r w:rsidR="00B70D7D">
      <w:rPr>
        <w:rStyle w:val="PageNumber"/>
        <w:sz w:val="22"/>
        <w:szCs w:val="22"/>
      </w:rPr>
      <w:instrText xml:space="preserve">PAGE  </w:instrText>
    </w:r>
    <w:r>
      <w:rPr>
        <w:rStyle w:val="PageNumber"/>
        <w:sz w:val="22"/>
        <w:szCs w:val="22"/>
      </w:rPr>
      <w:fldChar w:fldCharType="separate"/>
    </w:r>
    <w:r w:rsidR="00B70D7D">
      <w:rPr>
        <w:rStyle w:val="PageNumber"/>
        <w:sz w:val="22"/>
        <w:szCs w:val="22"/>
      </w:rPr>
      <w:t>21</w:t>
    </w:r>
    <w:r>
      <w:rPr>
        <w:rStyle w:val="PageNumber"/>
        <w:sz w:val="22"/>
        <w:szCs w:val="22"/>
      </w:rPr>
      <w:fldChar w:fldCharType="end"/>
    </w:r>
  </w:p>
  <w:p w:rsidR="00B70D7D" w:rsidRDefault="00B70D7D">
    <w:pPr>
      <w:pStyle w:val="Footer"/>
      <w:ind w:right="360" w:firstLine="360"/>
      <w:rPr>
        <w:sz w:val="22"/>
        <w:szCs w:val="2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5D70C8">
    <w:pPr>
      <w:pStyle w:val="Footer"/>
      <w:ind w:right="360" w:firstLine="360"/>
      <w:jc w:val="center"/>
      <w:rPr>
        <w:rStyle w:val="PageNumber"/>
        <w:sz w:val="22"/>
        <w:szCs w:val="22"/>
      </w:rPr>
    </w:pPr>
    <w:r>
      <w:rPr>
        <w:rStyle w:val="PageNumber"/>
        <w:sz w:val="22"/>
        <w:szCs w:val="22"/>
      </w:rPr>
      <w:fldChar w:fldCharType="begin"/>
    </w:r>
    <w:r w:rsidR="00B70D7D">
      <w:rPr>
        <w:rStyle w:val="PageNumber"/>
        <w:sz w:val="22"/>
        <w:szCs w:val="22"/>
      </w:rPr>
      <w:instrText xml:space="preserve"> PAGE </w:instrText>
    </w:r>
    <w:r>
      <w:rPr>
        <w:rStyle w:val="PageNumber"/>
        <w:sz w:val="22"/>
        <w:szCs w:val="22"/>
      </w:rPr>
      <w:fldChar w:fldCharType="separate"/>
    </w:r>
    <w:r w:rsidR="002A4D3A">
      <w:rPr>
        <w:rStyle w:val="PageNumber"/>
        <w:noProof/>
        <w:sz w:val="22"/>
        <w:szCs w:val="22"/>
      </w:rPr>
      <w:t>16</w:t>
    </w:r>
    <w:r>
      <w:rPr>
        <w:rStyle w:val="PageNumber"/>
        <w:sz w:val="22"/>
        <w:szCs w:val="22"/>
      </w:rPr>
      <w:fldChar w:fldCharType="end"/>
    </w:r>
  </w:p>
  <w:p w:rsidR="00B70D7D" w:rsidRDefault="00B70D7D">
    <w:pPr>
      <w:pStyle w:val="Footer"/>
      <w:jc w:val="right"/>
      <w:rPr>
        <w:i/>
        <w:sz w:val="15"/>
        <w:szCs w:val="15"/>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5D70C8">
    <w:pPr>
      <w:pStyle w:val="Footer"/>
      <w:framePr w:wrap="around" w:vAnchor="text" w:hAnchor="margin" w:xAlign="outside" w:y="1"/>
      <w:rPr>
        <w:rStyle w:val="PageNumber"/>
        <w:sz w:val="22"/>
        <w:szCs w:val="22"/>
      </w:rPr>
    </w:pPr>
    <w:r>
      <w:rPr>
        <w:rStyle w:val="PageNumber"/>
        <w:sz w:val="22"/>
        <w:szCs w:val="22"/>
      </w:rPr>
      <w:fldChar w:fldCharType="begin"/>
    </w:r>
    <w:r w:rsidR="00B70D7D">
      <w:rPr>
        <w:rStyle w:val="PageNumber"/>
        <w:sz w:val="22"/>
        <w:szCs w:val="22"/>
      </w:rPr>
      <w:instrText xml:space="preserve">PAGE  </w:instrText>
    </w:r>
    <w:r>
      <w:rPr>
        <w:rStyle w:val="PageNumber"/>
        <w:sz w:val="22"/>
        <w:szCs w:val="22"/>
      </w:rPr>
      <w:fldChar w:fldCharType="separate"/>
    </w:r>
    <w:r w:rsidR="00B70D7D">
      <w:rPr>
        <w:rStyle w:val="PageNumber"/>
        <w:sz w:val="22"/>
        <w:szCs w:val="22"/>
      </w:rPr>
      <w:t>15</w:t>
    </w:r>
    <w:r>
      <w:rPr>
        <w:rStyle w:val="PageNumber"/>
        <w:sz w:val="22"/>
        <w:szCs w:val="22"/>
      </w:rPr>
      <w:fldChar w:fldCharType="end"/>
    </w:r>
  </w:p>
  <w:p w:rsidR="00B70D7D" w:rsidRDefault="00B70D7D">
    <w:pPr>
      <w:pStyle w:val="Footer"/>
      <w:ind w:right="360" w:firstLine="360"/>
      <w:jc w:val="right"/>
      <w:rPr>
        <w:sz w:val="22"/>
        <w:szCs w:val="22"/>
      </w:rPr>
    </w:pPr>
    <w:r>
      <w:rPr>
        <w:rStyle w:val="PageNumber"/>
        <w:i/>
        <w:sz w:val="11"/>
        <w:szCs w:val="11"/>
      </w:rPr>
      <w:t>These guidelines are based upon the work done by the Division of Archives &amp; Records Management, Office of the Secretary of State</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DB" w:rsidRDefault="005D70C8">
    <w:pPr>
      <w:pStyle w:val="Footer"/>
      <w:framePr w:wrap="around" w:vAnchor="text" w:hAnchor="margin" w:xAlign="center" w:y="1"/>
      <w:rPr>
        <w:rStyle w:val="PageNumber"/>
        <w:sz w:val="22"/>
        <w:szCs w:val="22"/>
      </w:rPr>
    </w:pPr>
    <w:r>
      <w:rPr>
        <w:rStyle w:val="PageNumber"/>
        <w:sz w:val="22"/>
        <w:szCs w:val="22"/>
      </w:rPr>
      <w:fldChar w:fldCharType="begin"/>
    </w:r>
    <w:r w:rsidR="00B70D7D">
      <w:rPr>
        <w:rStyle w:val="PageNumber"/>
        <w:sz w:val="22"/>
        <w:szCs w:val="22"/>
      </w:rPr>
      <w:instrText xml:space="preserve">PAGE  </w:instrText>
    </w:r>
    <w:r>
      <w:rPr>
        <w:rStyle w:val="PageNumber"/>
        <w:sz w:val="22"/>
        <w:szCs w:val="22"/>
      </w:rPr>
      <w:fldChar w:fldCharType="separate"/>
    </w:r>
    <w:r w:rsidR="00B70D7D">
      <w:rPr>
        <w:rStyle w:val="PageNumber"/>
        <w:sz w:val="22"/>
        <w:szCs w:val="22"/>
      </w:rPr>
      <w:t>4</w:t>
    </w:r>
    <w:r>
      <w:rPr>
        <w:rStyle w:val="PageNumber"/>
        <w:sz w:val="22"/>
        <w:szCs w:val="22"/>
      </w:rPr>
      <w:fldChar w:fldCharType="end"/>
    </w:r>
  </w:p>
  <w:p w:rsidR="001E60DB" w:rsidRDefault="002A4D3A">
    <w:pPr>
      <w:pStyle w:val="Footer"/>
      <w:rPr>
        <w:sz w:val="22"/>
        <w:szCs w:val="2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DB" w:rsidRDefault="005D70C8">
    <w:pPr>
      <w:pStyle w:val="Footer"/>
      <w:jc w:val="center"/>
      <w:rPr>
        <w:sz w:val="22"/>
        <w:szCs w:val="22"/>
      </w:rPr>
    </w:pPr>
    <w:r>
      <w:rPr>
        <w:rStyle w:val="PageNumber"/>
        <w:sz w:val="22"/>
        <w:szCs w:val="22"/>
      </w:rPr>
      <w:fldChar w:fldCharType="begin"/>
    </w:r>
    <w:r w:rsidR="00B70D7D">
      <w:rPr>
        <w:rStyle w:val="PageNumber"/>
        <w:sz w:val="22"/>
        <w:szCs w:val="22"/>
      </w:rPr>
      <w:instrText xml:space="preserve"> PAGE </w:instrText>
    </w:r>
    <w:r>
      <w:rPr>
        <w:rStyle w:val="PageNumber"/>
        <w:sz w:val="22"/>
        <w:szCs w:val="22"/>
      </w:rPr>
      <w:fldChar w:fldCharType="separate"/>
    </w:r>
    <w:r w:rsidR="002A4D3A">
      <w:rPr>
        <w:rStyle w:val="PageNumber"/>
        <w:noProof/>
        <w:sz w:val="22"/>
        <w:szCs w:val="22"/>
      </w:rPr>
      <w:t>18</w:t>
    </w:r>
    <w:r>
      <w:rPr>
        <w:rStyle w:val="PageNumbe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B70D7D">
    <w:pPr>
      <w:pStyle w:val="Footer"/>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5D70C8">
    <w:pPr>
      <w:pStyle w:val="Footer"/>
      <w:framePr w:wrap="around" w:vAnchor="text" w:hAnchor="margin" w:xAlign="outside" w:y="1"/>
      <w:rPr>
        <w:rStyle w:val="PageNumber"/>
        <w:sz w:val="22"/>
        <w:szCs w:val="22"/>
      </w:rPr>
    </w:pPr>
    <w:r>
      <w:rPr>
        <w:rStyle w:val="PageNumber"/>
        <w:sz w:val="22"/>
        <w:szCs w:val="22"/>
      </w:rPr>
      <w:fldChar w:fldCharType="begin"/>
    </w:r>
    <w:r w:rsidR="00B70D7D">
      <w:rPr>
        <w:rStyle w:val="PageNumber"/>
        <w:sz w:val="22"/>
        <w:szCs w:val="22"/>
      </w:rPr>
      <w:instrText xml:space="preserve">PAGE  </w:instrText>
    </w:r>
    <w:r>
      <w:rPr>
        <w:rStyle w:val="PageNumber"/>
        <w:sz w:val="22"/>
        <w:szCs w:val="22"/>
      </w:rPr>
      <w:fldChar w:fldCharType="separate"/>
    </w:r>
    <w:r w:rsidR="00B70D7D">
      <w:rPr>
        <w:rStyle w:val="PageNumber"/>
        <w:sz w:val="22"/>
        <w:szCs w:val="22"/>
      </w:rPr>
      <w:t>14</w:t>
    </w:r>
    <w:r>
      <w:rPr>
        <w:rStyle w:val="PageNumber"/>
        <w:sz w:val="22"/>
        <w:szCs w:val="22"/>
      </w:rPr>
      <w:fldChar w:fldCharType="end"/>
    </w:r>
  </w:p>
  <w:p w:rsidR="00B70D7D" w:rsidRDefault="00B70D7D">
    <w:pPr>
      <w:pStyle w:val="Footer"/>
      <w:ind w:right="360" w:firstLine="360"/>
      <w:rPr>
        <w:sz w:val="22"/>
        <w:szCs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5D70C8">
    <w:pPr>
      <w:pStyle w:val="Footer"/>
      <w:jc w:val="center"/>
      <w:rPr>
        <w:i/>
        <w:sz w:val="15"/>
        <w:szCs w:val="15"/>
      </w:rPr>
    </w:pPr>
    <w:r>
      <w:rPr>
        <w:rStyle w:val="PageNumber"/>
        <w:sz w:val="22"/>
        <w:szCs w:val="22"/>
      </w:rPr>
      <w:fldChar w:fldCharType="begin"/>
    </w:r>
    <w:r w:rsidR="00B70D7D">
      <w:rPr>
        <w:rStyle w:val="PageNumber"/>
        <w:sz w:val="22"/>
        <w:szCs w:val="22"/>
      </w:rPr>
      <w:instrText xml:space="preserve"> PAGE </w:instrText>
    </w:r>
    <w:r>
      <w:rPr>
        <w:rStyle w:val="PageNumber"/>
        <w:sz w:val="22"/>
        <w:szCs w:val="22"/>
      </w:rPr>
      <w:fldChar w:fldCharType="separate"/>
    </w:r>
    <w:r w:rsidR="002A4D3A">
      <w:rPr>
        <w:rStyle w:val="PageNumber"/>
        <w:noProof/>
        <w:sz w:val="22"/>
        <w:szCs w:val="22"/>
      </w:rPr>
      <w:t>4</w:t>
    </w:r>
    <w:r>
      <w:rPr>
        <w:rStyle w:val="PageNumber"/>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5D70C8">
    <w:pPr>
      <w:pStyle w:val="Footer"/>
      <w:jc w:val="center"/>
      <w:rPr>
        <w:sz w:val="22"/>
        <w:szCs w:val="22"/>
      </w:rPr>
    </w:pPr>
    <w:r>
      <w:rPr>
        <w:rStyle w:val="PageNumber"/>
        <w:sz w:val="22"/>
        <w:szCs w:val="22"/>
      </w:rPr>
      <w:fldChar w:fldCharType="begin"/>
    </w:r>
    <w:r w:rsidR="00B70D7D">
      <w:rPr>
        <w:rStyle w:val="PageNumber"/>
        <w:sz w:val="22"/>
        <w:szCs w:val="22"/>
      </w:rPr>
      <w:instrText xml:space="preserve"> PAGE </w:instrText>
    </w:r>
    <w:r>
      <w:rPr>
        <w:rStyle w:val="PageNumber"/>
        <w:sz w:val="22"/>
        <w:szCs w:val="22"/>
      </w:rPr>
      <w:fldChar w:fldCharType="separate"/>
    </w:r>
    <w:r w:rsidR="002A4D3A">
      <w:rPr>
        <w:rStyle w:val="PageNumber"/>
        <w:noProof/>
        <w:sz w:val="22"/>
        <w:szCs w:val="22"/>
      </w:rPr>
      <w:t>10</w:t>
    </w:r>
    <w:r>
      <w:rPr>
        <w:rStyle w:val="PageNumber"/>
        <w:sz w:val="22"/>
        <w:szCs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B70D7D">
    <w:pPr>
      <w:pStyle w:val="Footer"/>
      <w:jc w:val="right"/>
      <w:rPr>
        <w:sz w:val="15"/>
        <w:szCs w:val="15"/>
      </w:rPr>
    </w:pPr>
    <w:r>
      <w:rPr>
        <w:sz w:val="15"/>
        <w:szCs w:val="15"/>
      </w:rPr>
      <w:t>ARM 03-001 7/1999 RM dc</w:t>
    </w:r>
  </w:p>
  <w:p w:rsidR="00B70D7D" w:rsidRDefault="005D70C8">
    <w:pPr>
      <w:pStyle w:val="Footer"/>
      <w:jc w:val="center"/>
      <w:rPr>
        <w:sz w:val="15"/>
        <w:szCs w:val="15"/>
      </w:rPr>
    </w:pPr>
    <w:r>
      <w:rPr>
        <w:rStyle w:val="PageNumber"/>
        <w:sz w:val="22"/>
        <w:szCs w:val="22"/>
      </w:rPr>
      <w:fldChar w:fldCharType="begin"/>
    </w:r>
    <w:r w:rsidR="00B70D7D">
      <w:rPr>
        <w:rStyle w:val="PageNumber"/>
        <w:sz w:val="22"/>
        <w:szCs w:val="22"/>
      </w:rPr>
      <w:instrText xml:space="preserve"> PAGE </w:instrText>
    </w:r>
    <w:r>
      <w:rPr>
        <w:rStyle w:val="PageNumber"/>
        <w:sz w:val="22"/>
        <w:szCs w:val="22"/>
      </w:rPr>
      <w:fldChar w:fldCharType="separate"/>
    </w:r>
    <w:r w:rsidR="00B70D7D">
      <w:rPr>
        <w:rStyle w:val="PageNumber"/>
        <w:noProof/>
        <w:sz w:val="22"/>
        <w:szCs w:val="22"/>
      </w:rPr>
      <w:t>6</w:t>
    </w:r>
    <w:r>
      <w:rPr>
        <w:rStyle w:val="PageNumber"/>
        <w:sz w:val="22"/>
        <w:szCs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5D70C8">
    <w:pPr>
      <w:pStyle w:val="Footer"/>
      <w:rPr>
        <w:rStyle w:val="PageNumber"/>
        <w:sz w:val="22"/>
        <w:szCs w:val="22"/>
      </w:rPr>
    </w:pPr>
    <w:r>
      <w:rPr>
        <w:rStyle w:val="PageNumber"/>
        <w:sz w:val="22"/>
        <w:szCs w:val="22"/>
      </w:rPr>
      <w:fldChar w:fldCharType="begin"/>
    </w:r>
    <w:r w:rsidR="00B70D7D">
      <w:rPr>
        <w:rStyle w:val="PageNumber"/>
        <w:sz w:val="22"/>
        <w:szCs w:val="22"/>
      </w:rPr>
      <w:instrText xml:space="preserve">PAGE  </w:instrText>
    </w:r>
    <w:r>
      <w:rPr>
        <w:rStyle w:val="PageNumber"/>
        <w:sz w:val="22"/>
        <w:szCs w:val="22"/>
      </w:rPr>
      <w:fldChar w:fldCharType="separate"/>
    </w:r>
    <w:r w:rsidR="00B70D7D">
      <w:rPr>
        <w:rStyle w:val="PageNumber"/>
        <w:sz w:val="22"/>
        <w:szCs w:val="22"/>
      </w:rPr>
      <w:t>11</w:t>
    </w:r>
    <w:r>
      <w:rPr>
        <w:rStyle w:val="PageNumber"/>
        <w:sz w:val="22"/>
        <w:szCs w:val="22"/>
      </w:rPr>
      <w:fldChar w:fldCharType="end"/>
    </w:r>
  </w:p>
  <w:p w:rsidR="00B70D7D" w:rsidRDefault="00B70D7D">
    <w:pPr>
      <w:pStyle w:val="Footer"/>
      <w:rPr>
        <w:sz w:val="22"/>
        <w:szCs w:val="2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5D70C8">
    <w:pPr>
      <w:pStyle w:val="Footer"/>
      <w:jc w:val="center"/>
      <w:rPr>
        <w:rStyle w:val="PageNumber"/>
        <w:sz w:val="22"/>
        <w:szCs w:val="22"/>
      </w:rPr>
    </w:pPr>
    <w:r>
      <w:rPr>
        <w:rStyle w:val="PageNumber"/>
        <w:sz w:val="22"/>
        <w:szCs w:val="22"/>
      </w:rPr>
      <w:fldChar w:fldCharType="begin"/>
    </w:r>
    <w:r w:rsidR="00B70D7D">
      <w:rPr>
        <w:rStyle w:val="PageNumber"/>
        <w:sz w:val="22"/>
        <w:szCs w:val="22"/>
      </w:rPr>
      <w:instrText xml:space="preserve">PAGE  </w:instrText>
    </w:r>
    <w:r>
      <w:rPr>
        <w:rStyle w:val="PageNumber"/>
        <w:sz w:val="22"/>
        <w:szCs w:val="22"/>
      </w:rPr>
      <w:fldChar w:fldCharType="separate"/>
    </w:r>
    <w:r w:rsidR="002A4D3A">
      <w:rPr>
        <w:rStyle w:val="PageNumber"/>
        <w:noProof/>
        <w:sz w:val="22"/>
        <w:szCs w:val="22"/>
      </w:rPr>
      <w:t>9</w:t>
    </w:r>
    <w:r>
      <w:rPr>
        <w:rStyle w:val="PageNumber"/>
        <w:sz w:val="22"/>
        <w:szCs w:val="22"/>
      </w:rPr>
      <w:fldChar w:fldCharType="end"/>
    </w:r>
  </w:p>
  <w:p w:rsidR="00B70D7D" w:rsidRDefault="00B70D7D">
    <w:pPr>
      <w:pStyle w:val="Footer"/>
      <w:rPr>
        <w:sz w:val="22"/>
        <w:szCs w:val="2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5D70C8">
    <w:pPr>
      <w:pStyle w:val="Footer"/>
      <w:framePr w:wrap="around" w:vAnchor="text" w:hAnchor="margin" w:y="1"/>
      <w:rPr>
        <w:rStyle w:val="PageNumber"/>
        <w:sz w:val="22"/>
        <w:szCs w:val="22"/>
      </w:rPr>
    </w:pPr>
    <w:r>
      <w:rPr>
        <w:rStyle w:val="PageNumber"/>
        <w:sz w:val="22"/>
        <w:szCs w:val="22"/>
      </w:rPr>
      <w:fldChar w:fldCharType="begin"/>
    </w:r>
    <w:r w:rsidR="00B70D7D">
      <w:rPr>
        <w:rStyle w:val="PageNumber"/>
        <w:sz w:val="22"/>
        <w:szCs w:val="22"/>
      </w:rPr>
      <w:instrText xml:space="preserve">PAGE  </w:instrText>
    </w:r>
    <w:r>
      <w:rPr>
        <w:rStyle w:val="PageNumber"/>
        <w:sz w:val="22"/>
        <w:szCs w:val="22"/>
      </w:rPr>
      <w:fldChar w:fldCharType="separate"/>
    </w:r>
    <w:r w:rsidR="00B70D7D">
      <w:rPr>
        <w:rStyle w:val="PageNumber"/>
        <w:noProof/>
        <w:sz w:val="22"/>
        <w:szCs w:val="22"/>
      </w:rPr>
      <w:t>1</w:t>
    </w:r>
    <w:r>
      <w:rPr>
        <w:rStyle w:val="PageNumber"/>
        <w:sz w:val="22"/>
        <w:szCs w:val="22"/>
      </w:rPr>
      <w:fldChar w:fldCharType="end"/>
    </w:r>
  </w:p>
  <w:p w:rsidR="00B70D7D" w:rsidRDefault="00B70D7D">
    <w:pPr>
      <w:pStyle w:val="Footer"/>
      <w:ind w:firstLine="360"/>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D7D" w:rsidRDefault="00B70D7D" w:rsidP="00B70D7D">
      <w:r>
        <w:separator/>
      </w:r>
    </w:p>
  </w:footnote>
  <w:footnote w:type="continuationSeparator" w:id="0">
    <w:p w:rsidR="00B70D7D" w:rsidRDefault="00B70D7D" w:rsidP="00B70D7D">
      <w:r>
        <w:continuationSeparator/>
      </w:r>
    </w:p>
  </w:footnote>
  <w:footnote w:id="1">
    <w:p w:rsidR="00B70D7D" w:rsidRDefault="00B70D7D" w:rsidP="00B70D7D">
      <w:pPr>
        <w:pStyle w:val="FootnoteText"/>
        <w:rPr>
          <w:sz w:val="18"/>
          <w:szCs w:val="18"/>
        </w:rPr>
      </w:pPr>
      <w:r>
        <w:rPr>
          <w:rStyle w:val="FootnoteReference"/>
          <w:sz w:val="18"/>
          <w:szCs w:val="18"/>
        </w:rPr>
        <w:footnoteRef/>
      </w:r>
      <w:r>
        <w:rPr>
          <w:sz w:val="18"/>
          <w:szCs w:val="18"/>
        </w:rPr>
        <w:t xml:space="preserve"> Obtain authority signature from the department director, manager, etc. to conduct the inventory.</w:t>
      </w:r>
    </w:p>
  </w:footnote>
  <w:footnote w:id="2">
    <w:p w:rsidR="00B70D7D" w:rsidRDefault="00B70D7D" w:rsidP="00B70D7D">
      <w:pPr>
        <w:pStyle w:val="BodyTextIndent"/>
        <w:ind w:left="0"/>
        <w:rPr>
          <w:i/>
          <w:sz w:val="22"/>
          <w:szCs w:val="22"/>
        </w:rPr>
      </w:pPr>
      <w:r>
        <w:rPr>
          <w:rStyle w:val="FootnoteReference"/>
          <w:i/>
          <w:sz w:val="18"/>
          <w:szCs w:val="18"/>
        </w:rPr>
        <w:footnoteRef/>
      </w:r>
      <w:r>
        <w:rPr>
          <w:i/>
          <w:sz w:val="18"/>
          <w:szCs w:val="18"/>
        </w:rPr>
        <w:t xml:space="preserve"> </w:t>
      </w:r>
      <w:r w:rsidRPr="00455E72">
        <w:rPr>
          <w:i/>
          <w:sz w:val="22"/>
          <w:szCs w:val="22"/>
        </w:rPr>
        <w:t xml:space="preserve">Records Officers </w:t>
      </w:r>
      <w:r>
        <w:rPr>
          <w:i/>
          <w:sz w:val="22"/>
          <w:szCs w:val="22"/>
        </w:rPr>
        <w:t xml:space="preserve">are designated at each agency to supervise its records program and to represent the office in all contacts with the state records committee and the division of archives and records management.  A records officer’s designation, power and duties are described in RCW 40.14.040. </w:t>
      </w:r>
    </w:p>
    <w:p w:rsidR="00B70D7D" w:rsidRDefault="00B70D7D" w:rsidP="00B70D7D">
      <w:pPr>
        <w:pStyle w:val="FootnoteText"/>
        <w:rPr>
          <w:sz w:val="18"/>
          <w:szCs w:val="18"/>
        </w:rPr>
      </w:pPr>
    </w:p>
  </w:footnote>
  <w:footnote w:id="3">
    <w:p w:rsidR="00B70D7D" w:rsidRDefault="00B70D7D" w:rsidP="00B70D7D">
      <w:pPr>
        <w:pStyle w:val="BodyText"/>
        <w:rPr>
          <w:i/>
          <w:sz w:val="18"/>
          <w:szCs w:val="18"/>
        </w:rPr>
      </w:pPr>
      <w:r>
        <w:rPr>
          <w:rStyle w:val="FootnoteReference"/>
          <w:sz w:val="22"/>
          <w:szCs w:val="22"/>
        </w:rPr>
        <w:footnoteRef/>
      </w:r>
      <w:r>
        <w:rPr>
          <w:sz w:val="22"/>
          <w:szCs w:val="22"/>
        </w:rPr>
        <w:t xml:space="preserve"> </w:t>
      </w:r>
      <w:r>
        <w:rPr>
          <w:i/>
          <w:sz w:val="18"/>
          <w:szCs w:val="18"/>
        </w:rPr>
        <w:t>A records series is a group of documents, volumes, folders, or other records having the same physical form and one or more of the following aspects: Arrangement under a single filing system; Relation to a particular subject; Documentation of a particular kind of transaction.  See WAC</w:t>
      </w:r>
      <w:r w:rsidRPr="00455E72">
        <w:rPr>
          <w:sz w:val="20"/>
        </w:rPr>
        <w:t xml:space="preserve"> </w:t>
      </w:r>
      <w:r w:rsidRPr="00455E72">
        <w:rPr>
          <w:i/>
          <w:sz w:val="20"/>
        </w:rPr>
        <w:t>434-663-270</w:t>
      </w:r>
      <w:r>
        <w:rPr>
          <w:i/>
          <w:sz w:val="20"/>
        </w:rPr>
        <w:t>.</w:t>
      </w:r>
    </w:p>
    <w:p w:rsidR="00B70D7D" w:rsidRDefault="00B70D7D" w:rsidP="00B70D7D">
      <w:pPr>
        <w:pStyle w:val="FootnoteText"/>
        <w:rPr>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B70D7D">
    <w:pPr>
      <w:pStyle w:val="Head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B70D7D">
    <w:pPr>
      <w:pStyle w:val="Heading1"/>
      <w:rPr>
        <w:b/>
        <w:color w:val="0000FF"/>
        <w:sz w:val="33"/>
        <w:szCs w:val="33"/>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B70D7D">
    <w:pPr>
      <w:pStyle w:val="Header"/>
      <w:rPr>
        <w:sz w:val="22"/>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7D" w:rsidRDefault="00B70D7D">
    <w:pPr>
      <w:rPr>
        <w:sz w:val="18"/>
        <w:szCs w:val="18"/>
      </w:rPr>
    </w:pPr>
  </w:p>
  <w:p w:rsidR="00B70D7D" w:rsidRDefault="00B70D7D">
    <w:pPr>
      <w:rPr>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DB" w:rsidRDefault="002A4D3A">
    <w:pPr>
      <w:jc w:val="center"/>
      <w:rPr>
        <w:b/>
        <w:sz w:val="29"/>
        <w:szCs w:val="29"/>
      </w:rPr>
    </w:pPr>
  </w:p>
  <w:p w:rsidR="001E60DB" w:rsidRDefault="002A4D3A">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C0303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412E0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62A6F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10EC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8F6BD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79C9F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787D5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8"/>
    <w:multiLevelType w:val="singleLevel"/>
    <w:tmpl w:val="7AD6C598"/>
    <w:lvl w:ilvl="0">
      <w:start w:val="1"/>
      <w:numFmt w:val="decimal"/>
      <w:pStyle w:val="ListNumber"/>
      <w:lvlText w:val="%1."/>
      <w:lvlJc w:val="left"/>
      <w:pPr>
        <w:tabs>
          <w:tab w:val="num" w:pos="360"/>
        </w:tabs>
        <w:ind w:left="360" w:hanging="360"/>
      </w:pPr>
    </w:lvl>
  </w:abstractNum>
  <w:abstractNum w:abstractNumId="8">
    <w:nsid w:val="FFFFFF89"/>
    <w:multiLevelType w:val="singleLevel"/>
    <w:tmpl w:val="133887E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B0916F1"/>
    <w:multiLevelType w:val="singleLevel"/>
    <w:tmpl w:val="9030F3F2"/>
    <w:lvl w:ilvl="0">
      <w:start w:val="1"/>
      <w:numFmt w:val="bullet"/>
      <w:lvlText w:val=""/>
      <w:lvlJc w:val="left"/>
      <w:pPr>
        <w:tabs>
          <w:tab w:val="num" w:pos="1080"/>
        </w:tabs>
        <w:ind w:left="1080" w:hanging="360"/>
      </w:pPr>
      <w:rPr>
        <w:rFonts w:ascii="Wingdings" w:hAnsi="Wingdings" w:hint="default"/>
      </w:rPr>
    </w:lvl>
  </w:abstractNum>
  <w:abstractNum w:abstractNumId="10">
    <w:nsid w:val="264C6A33"/>
    <w:multiLevelType w:val="singleLevel"/>
    <w:tmpl w:val="61A0992A"/>
    <w:lvl w:ilvl="0">
      <w:start w:val="1"/>
      <w:numFmt w:val="bullet"/>
      <w:lvlText w:val=""/>
      <w:lvlJc w:val="left"/>
      <w:pPr>
        <w:tabs>
          <w:tab w:val="num" w:pos="504"/>
        </w:tabs>
        <w:ind w:left="504" w:hanging="432"/>
      </w:pPr>
      <w:rPr>
        <w:rFonts w:ascii="Wingdings" w:hAnsi="Wingdings" w:hint="default"/>
        <w:sz w:val="24"/>
      </w:rPr>
    </w:lvl>
  </w:abstractNum>
  <w:abstractNum w:abstractNumId="11">
    <w:nsid w:val="269B50B8"/>
    <w:multiLevelType w:val="hybridMultilevel"/>
    <w:tmpl w:val="EF8EB0A8"/>
    <w:lvl w:ilvl="0" w:tplc="12E0935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ED44CA"/>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3A197FBD"/>
    <w:multiLevelType w:val="singleLevel"/>
    <w:tmpl w:val="2EBC5A5A"/>
    <w:lvl w:ilvl="0">
      <w:start w:val="1"/>
      <w:numFmt w:val="bullet"/>
      <w:lvlText w:val=""/>
      <w:lvlJc w:val="left"/>
      <w:pPr>
        <w:tabs>
          <w:tab w:val="num" w:pos="1080"/>
        </w:tabs>
        <w:ind w:left="1080" w:hanging="360"/>
      </w:pPr>
      <w:rPr>
        <w:rFonts w:ascii="Wingdings" w:hAnsi="Wingdings" w:hint="default"/>
      </w:rPr>
    </w:lvl>
  </w:abstractNum>
  <w:abstractNum w:abstractNumId="14">
    <w:nsid w:val="3D162597"/>
    <w:multiLevelType w:val="singleLevel"/>
    <w:tmpl w:val="2EBC5A5A"/>
    <w:lvl w:ilvl="0">
      <w:start w:val="1"/>
      <w:numFmt w:val="bullet"/>
      <w:lvlText w:val=""/>
      <w:lvlJc w:val="left"/>
      <w:pPr>
        <w:tabs>
          <w:tab w:val="num" w:pos="1080"/>
        </w:tabs>
        <w:ind w:left="1080" w:hanging="360"/>
      </w:pPr>
      <w:rPr>
        <w:rFonts w:ascii="Wingdings" w:hAnsi="Wingdings" w:hint="default"/>
      </w:rPr>
    </w:lvl>
  </w:abstractNum>
  <w:abstractNum w:abstractNumId="15">
    <w:nsid w:val="411D411F"/>
    <w:multiLevelType w:val="singleLevel"/>
    <w:tmpl w:val="2EBC5A5A"/>
    <w:lvl w:ilvl="0">
      <w:start w:val="1"/>
      <w:numFmt w:val="bullet"/>
      <w:lvlText w:val=""/>
      <w:lvlJc w:val="left"/>
      <w:pPr>
        <w:tabs>
          <w:tab w:val="num" w:pos="1080"/>
        </w:tabs>
        <w:ind w:left="1080" w:hanging="360"/>
      </w:pPr>
      <w:rPr>
        <w:rFonts w:ascii="Wingdings" w:hAnsi="Wingdings" w:hint="default"/>
      </w:rPr>
    </w:lvl>
  </w:abstractNum>
  <w:abstractNum w:abstractNumId="16">
    <w:nsid w:val="45E4765B"/>
    <w:multiLevelType w:val="singleLevel"/>
    <w:tmpl w:val="0184966C"/>
    <w:lvl w:ilvl="0">
      <w:start w:val="1"/>
      <w:numFmt w:val="bullet"/>
      <w:lvlText w:val=""/>
      <w:lvlJc w:val="left"/>
      <w:pPr>
        <w:tabs>
          <w:tab w:val="num" w:pos="504"/>
        </w:tabs>
        <w:ind w:left="504" w:hanging="432"/>
      </w:pPr>
      <w:rPr>
        <w:rFonts w:ascii="Wingdings" w:hAnsi="Wingdings" w:hint="default"/>
        <w:sz w:val="16"/>
      </w:rPr>
    </w:lvl>
  </w:abstractNum>
  <w:abstractNum w:abstractNumId="17">
    <w:nsid w:val="46711B94"/>
    <w:multiLevelType w:val="singleLevel"/>
    <w:tmpl w:val="2EBC5A5A"/>
    <w:lvl w:ilvl="0">
      <w:start w:val="1"/>
      <w:numFmt w:val="bullet"/>
      <w:lvlText w:val=""/>
      <w:lvlJc w:val="left"/>
      <w:pPr>
        <w:tabs>
          <w:tab w:val="num" w:pos="1080"/>
        </w:tabs>
        <w:ind w:left="1080" w:hanging="360"/>
      </w:pPr>
      <w:rPr>
        <w:rFonts w:ascii="Wingdings" w:hAnsi="Wingdings" w:hint="default"/>
      </w:rPr>
    </w:lvl>
  </w:abstractNum>
  <w:abstractNum w:abstractNumId="18">
    <w:nsid w:val="48FE7971"/>
    <w:multiLevelType w:val="singleLevel"/>
    <w:tmpl w:val="2EBC5A5A"/>
    <w:lvl w:ilvl="0">
      <w:start w:val="1"/>
      <w:numFmt w:val="bullet"/>
      <w:lvlText w:val=""/>
      <w:lvlJc w:val="left"/>
      <w:pPr>
        <w:tabs>
          <w:tab w:val="num" w:pos="1080"/>
        </w:tabs>
        <w:ind w:left="1080" w:hanging="360"/>
      </w:pPr>
      <w:rPr>
        <w:rFonts w:ascii="Wingdings" w:hAnsi="Wingdings" w:hint="default"/>
      </w:rPr>
    </w:lvl>
  </w:abstractNum>
  <w:abstractNum w:abstractNumId="19">
    <w:nsid w:val="56E71719"/>
    <w:multiLevelType w:val="singleLevel"/>
    <w:tmpl w:val="96687E4E"/>
    <w:lvl w:ilvl="0">
      <w:start w:val="1"/>
      <w:numFmt w:val="lowerLetter"/>
      <w:lvlText w:val="%1."/>
      <w:lvlJc w:val="left"/>
      <w:pPr>
        <w:tabs>
          <w:tab w:val="num" w:pos="360"/>
        </w:tabs>
        <w:ind w:left="360" w:hanging="360"/>
      </w:pPr>
      <w:rPr>
        <w:rFonts w:hint="default"/>
      </w:rPr>
    </w:lvl>
  </w:abstractNum>
  <w:abstractNum w:abstractNumId="20">
    <w:nsid w:val="59FC6CEC"/>
    <w:multiLevelType w:val="singleLevel"/>
    <w:tmpl w:val="2EBC5A5A"/>
    <w:lvl w:ilvl="0">
      <w:start w:val="1"/>
      <w:numFmt w:val="bullet"/>
      <w:lvlText w:val=""/>
      <w:lvlJc w:val="left"/>
      <w:pPr>
        <w:tabs>
          <w:tab w:val="num" w:pos="1080"/>
        </w:tabs>
        <w:ind w:left="1080" w:hanging="360"/>
      </w:pPr>
      <w:rPr>
        <w:rFonts w:ascii="Wingdings" w:hAnsi="Wingdings" w:hint="default"/>
      </w:rPr>
    </w:lvl>
  </w:abstractNum>
  <w:abstractNum w:abstractNumId="21">
    <w:nsid w:val="7964317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7D3652BE"/>
    <w:multiLevelType w:val="singleLevel"/>
    <w:tmpl w:val="2EBC5A5A"/>
    <w:lvl w:ilvl="0">
      <w:start w:val="1"/>
      <w:numFmt w:val="bullet"/>
      <w:lvlText w:val=""/>
      <w:lvlJc w:val="left"/>
      <w:pPr>
        <w:tabs>
          <w:tab w:val="num" w:pos="1080"/>
        </w:tabs>
        <w:ind w:left="1080" w:hanging="360"/>
      </w:pPr>
      <w:rPr>
        <w:rFonts w:ascii="Wingdings" w:hAnsi="Wingdings" w:hint="default"/>
      </w:rPr>
    </w:lvl>
  </w:abstractNum>
  <w:num w:numId="1">
    <w:abstractNumId w:val="21"/>
  </w:num>
  <w:num w:numId="2">
    <w:abstractNumId w:val="16"/>
  </w:num>
  <w:num w:numId="3">
    <w:abstractNumId w:val="10"/>
  </w:num>
  <w:num w:numId="4">
    <w:abstractNumId w:val="19"/>
  </w:num>
  <w:num w:numId="5">
    <w:abstractNumId w:val="18"/>
  </w:num>
  <w:num w:numId="6">
    <w:abstractNumId w:val="14"/>
  </w:num>
  <w:num w:numId="7">
    <w:abstractNumId w:val="20"/>
  </w:num>
  <w:num w:numId="8">
    <w:abstractNumId w:val="13"/>
  </w:num>
  <w:num w:numId="9">
    <w:abstractNumId w:val="17"/>
  </w:num>
  <w:num w:numId="10">
    <w:abstractNumId w:val="15"/>
  </w:num>
  <w:num w:numId="11">
    <w:abstractNumId w:val="22"/>
  </w:num>
  <w:num w:numId="12">
    <w:abstractNumId w:val="8"/>
  </w:num>
  <w:num w:numId="13">
    <w:abstractNumId w:val="6"/>
  </w:num>
  <w:num w:numId="14">
    <w:abstractNumId w:val="9"/>
  </w:num>
  <w:num w:numId="15">
    <w:abstractNumId w:val="12"/>
  </w:num>
  <w:num w:numId="16">
    <w:abstractNumId w:val="5"/>
  </w:num>
  <w:num w:numId="17">
    <w:abstractNumId w:val="4"/>
  </w:num>
  <w:num w:numId="18">
    <w:abstractNumId w:val="7"/>
  </w:num>
  <w:num w:numId="19">
    <w:abstractNumId w:val="3"/>
  </w:num>
  <w:num w:numId="20">
    <w:abstractNumId w:val="2"/>
  </w:num>
  <w:num w:numId="21">
    <w:abstractNumId w:val="1"/>
  </w:num>
  <w:num w:numId="22">
    <w:abstractNumId w:val="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0D7D"/>
    <w:rsid w:val="002A4D3A"/>
    <w:rsid w:val="0045093D"/>
    <w:rsid w:val="005D70C8"/>
    <w:rsid w:val="00B70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ne number"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7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0D7D"/>
    <w:pPr>
      <w:keepNext/>
      <w:jc w:val="right"/>
      <w:outlineLvl w:val="0"/>
    </w:pPr>
    <w:rPr>
      <w:sz w:val="96"/>
    </w:rPr>
  </w:style>
  <w:style w:type="paragraph" w:styleId="Heading2">
    <w:name w:val="heading 2"/>
    <w:basedOn w:val="Normal"/>
    <w:next w:val="Normal"/>
    <w:link w:val="Heading2Char"/>
    <w:qFormat/>
    <w:rsid w:val="00B70D7D"/>
    <w:pPr>
      <w:keepNext/>
      <w:spacing w:before="240" w:after="60"/>
      <w:outlineLvl w:val="1"/>
    </w:pPr>
    <w:rPr>
      <w:rFonts w:ascii="Arial" w:hAnsi="Arial" w:cs="Arial"/>
      <w:bCs/>
      <w:iCs/>
      <w:caps/>
      <w:sz w:val="48"/>
      <w:szCs w:val="28"/>
    </w:rPr>
  </w:style>
  <w:style w:type="paragraph" w:styleId="Heading3">
    <w:name w:val="heading 3"/>
    <w:basedOn w:val="Normal"/>
    <w:next w:val="Normal"/>
    <w:link w:val="Heading3Char"/>
    <w:autoRedefine/>
    <w:qFormat/>
    <w:rsid w:val="00B70D7D"/>
    <w:pPr>
      <w:keepNext/>
      <w:spacing w:before="240"/>
      <w:outlineLvl w:val="2"/>
    </w:pPr>
    <w:rPr>
      <w:b/>
      <w:color w:val="000000"/>
      <w:sz w:val="28"/>
    </w:rPr>
  </w:style>
  <w:style w:type="paragraph" w:styleId="Heading4">
    <w:name w:val="heading 4"/>
    <w:basedOn w:val="Normal"/>
    <w:next w:val="Normal"/>
    <w:link w:val="Heading4Char"/>
    <w:qFormat/>
    <w:rsid w:val="00B70D7D"/>
    <w:pPr>
      <w:keepNext/>
      <w:spacing w:before="240" w:after="120"/>
      <w:outlineLvl w:val="3"/>
    </w:pPr>
    <w:rPr>
      <w:rFonts w:ascii="Arial" w:hAnsi="Arial"/>
      <w:b/>
      <w:sz w:val="28"/>
    </w:rPr>
  </w:style>
  <w:style w:type="paragraph" w:styleId="Heading5">
    <w:name w:val="heading 5"/>
    <w:basedOn w:val="Normal"/>
    <w:next w:val="Normal"/>
    <w:link w:val="Heading5Char"/>
    <w:autoRedefine/>
    <w:qFormat/>
    <w:rsid w:val="00B70D7D"/>
    <w:pPr>
      <w:keepNext/>
      <w:outlineLvl w:val="4"/>
    </w:pPr>
    <w:rPr>
      <w:b/>
      <w:i/>
      <w:sz w:val="18"/>
    </w:rPr>
  </w:style>
  <w:style w:type="paragraph" w:styleId="Heading6">
    <w:name w:val="heading 6"/>
    <w:basedOn w:val="Normal"/>
    <w:next w:val="Normal"/>
    <w:link w:val="Heading6Char"/>
    <w:qFormat/>
    <w:rsid w:val="00B70D7D"/>
    <w:pPr>
      <w:keepNext/>
      <w:tabs>
        <w:tab w:val="left" w:pos="1080"/>
        <w:tab w:val="center" w:pos="4680"/>
      </w:tabs>
      <w:jc w:val="center"/>
      <w:outlineLvl w:val="5"/>
    </w:pPr>
    <w:rPr>
      <w:i/>
      <w:color w:val="000080"/>
      <w:sz w:val="15"/>
      <w:szCs w:val="15"/>
    </w:rPr>
  </w:style>
  <w:style w:type="paragraph" w:styleId="Heading7">
    <w:name w:val="heading 7"/>
    <w:basedOn w:val="Normal"/>
    <w:next w:val="Normal"/>
    <w:link w:val="Heading7Char"/>
    <w:qFormat/>
    <w:rsid w:val="00B70D7D"/>
    <w:pPr>
      <w:spacing w:before="240" w:after="60"/>
      <w:outlineLvl w:val="6"/>
    </w:pPr>
    <w:rPr>
      <w:sz w:val="24"/>
      <w:szCs w:val="24"/>
    </w:rPr>
  </w:style>
  <w:style w:type="paragraph" w:styleId="Heading8">
    <w:name w:val="heading 8"/>
    <w:basedOn w:val="Normal"/>
    <w:next w:val="Normal"/>
    <w:link w:val="Heading8Char"/>
    <w:qFormat/>
    <w:rsid w:val="00B70D7D"/>
    <w:pPr>
      <w:spacing w:before="240" w:after="60"/>
      <w:outlineLvl w:val="7"/>
    </w:pPr>
    <w:rPr>
      <w:i/>
      <w:iCs/>
      <w:sz w:val="24"/>
      <w:szCs w:val="24"/>
    </w:rPr>
  </w:style>
  <w:style w:type="paragraph" w:styleId="Heading9">
    <w:name w:val="heading 9"/>
    <w:basedOn w:val="Normal"/>
    <w:next w:val="Normal"/>
    <w:link w:val="Heading9Char"/>
    <w:qFormat/>
    <w:rsid w:val="00B70D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D7D"/>
    <w:rPr>
      <w:rFonts w:ascii="Times New Roman" w:eastAsia="Times New Roman" w:hAnsi="Times New Roman" w:cs="Times New Roman"/>
      <w:sz w:val="96"/>
      <w:szCs w:val="20"/>
    </w:rPr>
  </w:style>
  <w:style w:type="character" w:customStyle="1" w:styleId="Heading2Char">
    <w:name w:val="Heading 2 Char"/>
    <w:basedOn w:val="DefaultParagraphFont"/>
    <w:link w:val="Heading2"/>
    <w:rsid w:val="00B70D7D"/>
    <w:rPr>
      <w:rFonts w:ascii="Arial" w:eastAsia="Times New Roman" w:hAnsi="Arial" w:cs="Arial"/>
      <w:bCs/>
      <w:iCs/>
      <w:caps/>
      <w:sz w:val="48"/>
      <w:szCs w:val="28"/>
    </w:rPr>
  </w:style>
  <w:style w:type="character" w:customStyle="1" w:styleId="Heading3Char">
    <w:name w:val="Heading 3 Char"/>
    <w:basedOn w:val="DefaultParagraphFont"/>
    <w:link w:val="Heading3"/>
    <w:rsid w:val="00B70D7D"/>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B70D7D"/>
    <w:rPr>
      <w:rFonts w:ascii="Arial" w:eastAsia="Times New Roman" w:hAnsi="Arial" w:cs="Times New Roman"/>
      <w:b/>
      <w:sz w:val="28"/>
      <w:szCs w:val="20"/>
    </w:rPr>
  </w:style>
  <w:style w:type="character" w:customStyle="1" w:styleId="Heading5Char">
    <w:name w:val="Heading 5 Char"/>
    <w:basedOn w:val="DefaultParagraphFont"/>
    <w:link w:val="Heading5"/>
    <w:rsid w:val="00B70D7D"/>
    <w:rPr>
      <w:rFonts w:ascii="Times New Roman" w:eastAsia="Times New Roman" w:hAnsi="Times New Roman" w:cs="Times New Roman"/>
      <w:b/>
      <w:i/>
      <w:sz w:val="18"/>
      <w:szCs w:val="20"/>
    </w:rPr>
  </w:style>
  <w:style w:type="character" w:customStyle="1" w:styleId="Heading6Char">
    <w:name w:val="Heading 6 Char"/>
    <w:basedOn w:val="DefaultParagraphFont"/>
    <w:link w:val="Heading6"/>
    <w:rsid w:val="00B70D7D"/>
    <w:rPr>
      <w:rFonts w:ascii="Times New Roman" w:eastAsia="Times New Roman" w:hAnsi="Times New Roman" w:cs="Times New Roman"/>
      <w:i/>
      <w:color w:val="000080"/>
      <w:sz w:val="15"/>
      <w:szCs w:val="15"/>
    </w:rPr>
  </w:style>
  <w:style w:type="character" w:customStyle="1" w:styleId="Heading7Char">
    <w:name w:val="Heading 7 Char"/>
    <w:basedOn w:val="DefaultParagraphFont"/>
    <w:link w:val="Heading7"/>
    <w:rsid w:val="00B70D7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70D7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70D7D"/>
    <w:rPr>
      <w:rFonts w:ascii="Arial" w:eastAsia="Times New Roman" w:hAnsi="Arial" w:cs="Arial"/>
    </w:rPr>
  </w:style>
  <w:style w:type="paragraph" w:styleId="BodyText">
    <w:name w:val="Body Text"/>
    <w:basedOn w:val="Normal"/>
    <w:link w:val="BodyTextChar"/>
    <w:rsid w:val="00B70D7D"/>
    <w:rPr>
      <w:sz w:val="24"/>
    </w:rPr>
  </w:style>
  <w:style w:type="character" w:customStyle="1" w:styleId="BodyTextChar">
    <w:name w:val="Body Text Char"/>
    <w:basedOn w:val="DefaultParagraphFont"/>
    <w:link w:val="BodyText"/>
    <w:rsid w:val="00B70D7D"/>
    <w:rPr>
      <w:rFonts w:ascii="Times New Roman" w:eastAsia="Times New Roman" w:hAnsi="Times New Roman" w:cs="Times New Roman"/>
      <w:sz w:val="24"/>
      <w:szCs w:val="20"/>
    </w:rPr>
  </w:style>
  <w:style w:type="paragraph" w:styleId="BodyText2">
    <w:name w:val="Body Text 2"/>
    <w:basedOn w:val="Normal"/>
    <w:link w:val="BodyText2Char"/>
    <w:rsid w:val="00B70D7D"/>
    <w:rPr>
      <w:sz w:val="24"/>
    </w:rPr>
  </w:style>
  <w:style w:type="character" w:customStyle="1" w:styleId="BodyText2Char">
    <w:name w:val="Body Text 2 Char"/>
    <w:basedOn w:val="DefaultParagraphFont"/>
    <w:link w:val="BodyText2"/>
    <w:rsid w:val="00B70D7D"/>
    <w:rPr>
      <w:rFonts w:ascii="Times New Roman" w:eastAsia="Times New Roman" w:hAnsi="Times New Roman" w:cs="Times New Roman"/>
      <w:sz w:val="24"/>
      <w:szCs w:val="20"/>
    </w:rPr>
  </w:style>
  <w:style w:type="paragraph" w:styleId="Header">
    <w:name w:val="header"/>
    <w:basedOn w:val="Normal"/>
    <w:link w:val="HeaderChar"/>
    <w:rsid w:val="00B70D7D"/>
    <w:pPr>
      <w:tabs>
        <w:tab w:val="center" w:pos="4320"/>
        <w:tab w:val="right" w:pos="8640"/>
      </w:tabs>
    </w:pPr>
    <w:rPr>
      <w:rFonts w:ascii="Arial" w:hAnsi="Arial"/>
      <w:sz w:val="24"/>
    </w:rPr>
  </w:style>
  <w:style w:type="character" w:customStyle="1" w:styleId="HeaderChar">
    <w:name w:val="Header Char"/>
    <w:basedOn w:val="DefaultParagraphFont"/>
    <w:link w:val="Header"/>
    <w:rsid w:val="00B70D7D"/>
    <w:rPr>
      <w:rFonts w:ascii="Arial" w:eastAsia="Times New Roman" w:hAnsi="Arial" w:cs="Times New Roman"/>
      <w:sz w:val="24"/>
      <w:szCs w:val="20"/>
    </w:rPr>
  </w:style>
  <w:style w:type="paragraph" w:styleId="Footer">
    <w:name w:val="footer"/>
    <w:basedOn w:val="Normal"/>
    <w:link w:val="FooterChar"/>
    <w:rsid w:val="00B70D7D"/>
    <w:pPr>
      <w:tabs>
        <w:tab w:val="center" w:pos="4320"/>
        <w:tab w:val="right" w:pos="8640"/>
      </w:tabs>
    </w:pPr>
    <w:rPr>
      <w:rFonts w:ascii="Arial" w:hAnsi="Arial"/>
      <w:sz w:val="24"/>
    </w:rPr>
  </w:style>
  <w:style w:type="character" w:customStyle="1" w:styleId="FooterChar">
    <w:name w:val="Footer Char"/>
    <w:basedOn w:val="DefaultParagraphFont"/>
    <w:link w:val="Footer"/>
    <w:rsid w:val="00B70D7D"/>
    <w:rPr>
      <w:rFonts w:ascii="Arial" w:eastAsia="Times New Roman" w:hAnsi="Arial" w:cs="Times New Roman"/>
      <w:sz w:val="24"/>
      <w:szCs w:val="20"/>
    </w:rPr>
  </w:style>
  <w:style w:type="character" w:styleId="PageNumber">
    <w:name w:val="page number"/>
    <w:basedOn w:val="DefaultParagraphFont"/>
    <w:rsid w:val="00B70D7D"/>
  </w:style>
  <w:style w:type="paragraph" w:styleId="TOC1">
    <w:name w:val="toc 1"/>
    <w:basedOn w:val="Normal"/>
    <w:autoRedefine/>
    <w:semiHidden/>
    <w:rsid w:val="00B70D7D"/>
    <w:pPr>
      <w:tabs>
        <w:tab w:val="right" w:leader="dot" w:pos="5040"/>
      </w:tabs>
      <w:spacing w:before="360" w:after="240" w:line="240" w:lineRule="atLeast"/>
    </w:pPr>
    <w:rPr>
      <w:rFonts w:ascii="Century Schoolbook" w:hAnsi="Century Schoolbook"/>
      <w:noProof/>
      <w:sz w:val="22"/>
      <w:szCs w:val="22"/>
    </w:rPr>
  </w:style>
  <w:style w:type="paragraph" w:styleId="FootnoteText">
    <w:name w:val="footnote text"/>
    <w:basedOn w:val="Normal"/>
    <w:link w:val="FootnoteTextChar"/>
    <w:semiHidden/>
    <w:rsid w:val="00B70D7D"/>
  </w:style>
  <w:style w:type="character" w:customStyle="1" w:styleId="FootnoteTextChar">
    <w:name w:val="Footnote Text Char"/>
    <w:basedOn w:val="DefaultParagraphFont"/>
    <w:link w:val="FootnoteText"/>
    <w:semiHidden/>
    <w:rsid w:val="00B70D7D"/>
    <w:rPr>
      <w:rFonts w:ascii="Times New Roman" w:eastAsia="Times New Roman" w:hAnsi="Times New Roman" w:cs="Times New Roman"/>
      <w:sz w:val="20"/>
      <w:szCs w:val="20"/>
    </w:rPr>
  </w:style>
  <w:style w:type="character" w:styleId="FootnoteReference">
    <w:name w:val="footnote reference"/>
    <w:basedOn w:val="DefaultParagraphFont"/>
    <w:semiHidden/>
    <w:rsid w:val="00B70D7D"/>
    <w:rPr>
      <w:vertAlign w:val="superscript"/>
    </w:rPr>
  </w:style>
  <w:style w:type="paragraph" w:styleId="ListBullet2">
    <w:name w:val="List Bullet 2"/>
    <w:basedOn w:val="Normal"/>
    <w:autoRedefine/>
    <w:rsid w:val="00B70D7D"/>
  </w:style>
  <w:style w:type="paragraph" w:styleId="Title">
    <w:name w:val="Title"/>
    <w:basedOn w:val="Normal"/>
    <w:link w:val="TitleChar"/>
    <w:qFormat/>
    <w:rsid w:val="00B70D7D"/>
    <w:pPr>
      <w:jc w:val="right"/>
    </w:pPr>
    <w:rPr>
      <w:sz w:val="96"/>
    </w:rPr>
  </w:style>
  <w:style w:type="character" w:customStyle="1" w:styleId="TitleChar">
    <w:name w:val="Title Char"/>
    <w:basedOn w:val="DefaultParagraphFont"/>
    <w:link w:val="Title"/>
    <w:rsid w:val="00B70D7D"/>
    <w:rPr>
      <w:rFonts w:ascii="Times New Roman" w:eastAsia="Times New Roman" w:hAnsi="Times New Roman" w:cs="Times New Roman"/>
      <w:sz w:val="96"/>
      <w:szCs w:val="20"/>
    </w:rPr>
  </w:style>
  <w:style w:type="paragraph" w:styleId="Subtitle">
    <w:name w:val="Subtitle"/>
    <w:basedOn w:val="Normal"/>
    <w:link w:val="SubtitleChar"/>
    <w:qFormat/>
    <w:rsid w:val="00B70D7D"/>
    <w:pPr>
      <w:jc w:val="center"/>
    </w:pPr>
    <w:rPr>
      <w:b/>
      <w:i/>
    </w:rPr>
  </w:style>
  <w:style w:type="character" w:customStyle="1" w:styleId="SubtitleChar">
    <w:name w:val="Subtitle Char"/>
    <w:basedOn w:val="DefaultParagraphFont"/>
    <w:link w:val="Subtitle"/>
    <w:rsid w:val="00B70D7D"/>
    <w:rPr>
      <w:rFonts w:ascii="Times New Roman" w:eastAsia="Times New Roman" w:hAnsi="Times New Roman" w:cs="Times New Roman"/>
      <w:b/>
      <w:i/>
      <w:sz w:val="20"/>
      <w:szCs w:val="20"/>
    </w:rPr>
  </w:style>
  <w:style w:type="paragraph" w:styleId="ListBullet">
    <w:name w:val="List Bullet"/>
    <w:basedOn w:val="Normal"/>
    <w:autoRedefine/>
    <w:rsid w:val="00B70D7D"/>
    <w:pPr>
      <w:numPr>
        <w:numId w:val="12"/>
      </w:numPr>
    </w:pPr>
  </w:style>
  <w:style w:type="paragraph" w:styleId="ListBullet3">
    <w:name w:val="List Bullet 3"/>
    <w:basedOn w:val="Normal"/>
    <w:autoRedefine/>
    <w:rsid w:val="00B70D7D"/>
    <w:pPr>
      <w:numPr>
        <w:numId w:val="13"/>
      </w:numPr>
    </w:pPr>
  </w:style>
  <w:style w:type="paragraph" w:styleId="NormalIndent">
    <w:name w:val="Normal Indent"/>
    <w:basedOn w:val="Normal"/>
    <w:rsid w:val="00B70D7D"/>
    <w:pPr>
      <w:ind w:left="720"/>
    </w:pPr>
  </w:style>
  <w:style w:type="paragraph" w:customStyle="1" w:styleId="ShortReturnAddress">
    <w:name w:val="Short Return Address"/>
    <w:basedOn w:val="Normal"/>
    <w:rsid w:val="00B70D7D"/>
  </w:style>
  <w:style w:type="paragraph" w:styleId="BodyTextIndent">
    <w:name w:val="Body Text Indent"/>
    <w:basedOn w:val="Normal"/>
    <w:link w:val="BodyTextIndentChar"/>
    <w:rsid w:val="00B70D7D"/>
    <w:pPr>
      <w:spacing w:after="120"/>
      <w:ind w:left="360"/>
    </w:pPr>
  </w:style>
  <w:style w:type="character" w:customStyle="1" w:styleId="BodyTextIndentChar">
    <w:name w:val="Body Text Indent Char"/>
    <w:basedOn w:val="DefaultParagraphFont"/>
    <w:link w:val="BodyTextIndent"/>
    <w:rsid w:val="00B70D7D"/>
    <w:rPr>
      <w:rFonts w:ascii="Times New Roman" w:eastAsia="Times New Roman" w:hAnsi="Times New Roman" w:cs="Times New Roman"/>
      <w:sz w:val="20"/>
      <w:szCs w:val="20"/>
    </w:rPr>
  </w:style>
  <w:style w:type="character" w:styleId="EndnoteReference">
    <w:name w:val="endnote reference"/>
    <w:basedOn w:val="DefaultParagraphFont"/>
    <w:semiHidden/>
    <w:rsid w:val="00B70D7D"/>
    <w:rPr>
      <w:vertAlign w:val="superscript"/>
    </w:rPr>
  </w:style>
  <w:style w:type="paragraph" w:styleId="EndnoteText">
    <w:name w:val="endnote text"/>
    <w:basedOn w:val="Normal"/>
    <w:link w:val="EndnoteTextChar"/>
    <w:semiHidden/>
    <w:rsid w:val="00B70D7D"/>
  </w:style>
  <w:style w:type="character" w:customStyle="1" w:styleId="EndnoteTextChar">
    <w:name w:val="Endnote Text Char"/>
    <w:basedOn w:val="DefaultParagraphFont"/>
    <w:link w:val="EndnoteText"/>
    <w:semiHidden/>
    <w:rsid w:val="00B70D7D"/>
    <w:rPr>
      <w:rFonts w:ascii="Times New Roman" w:eastAsia="Times New Roman" w:hAnsi="Times New Roman" w:cs="Times New Roman"/>
      <w:sz w:val="20"/>
      <w:szCs w:val="20"/>
    </w:rPr>
  </w:style>
  <w:style w:type="paragraph" w:styleId="TOC2">
    <w:name w:val="toc 2"/>
    <w:basedOn w:val="Normal"/>
    <w:next w:val="Normal"/>
    <w:autoRedefine/>
    <w:semiHidden/>
    <w:rsid w:val="00B70D7D"/>
    <w:pPr>
      <w:ind w:left="200"/>
    </w:pPr>
  </w:style>
  <w:style w:type="paragraph" w:styleId="TOC3">
    <w:name w:val="toc 3"/>
    <w:basedOn w:val="Normal"/>
    <w:next w:val="Normal"/>
    <w:autoRedefine/>
    <w:semiHidden/>
    <w:rsid w:val="00B70D7D"/>
    <w:pPr>
      <w:ind w:left="400"/>
    </w:pPr>
  </w:style>
  <w:style w:type="paragraph" w:styleId="TOC4">
    <w:name w:val="toc 4"/>
    <w:basedOn w:val="Normal"/>
    <w:next w:val="Normal"/>
    <w:autoRedefine/>
    <w:semiHidden/>
    <w:rsid w:val="00B70D7D"/>
    <w:pPr>
      <w:ind w:left="600"/>
    </w:pPr>
  </w:style>
  <w:style w:type="paragraph" w:styleId="TOC5">
    <w:name w:val="toc 5"/>
    <w:basedOn w:val="Normal"/>
    <w:next w:val="Normal"/>
    <w:autoRedefine/>
    <w:semiHidden/>
    <w:rsid w:val="00B70D7D"/>
    <w:pPr>
      <w:ind w:left="800"/>
    </w:pPr>
  </w:style>
  <w:style w:type="paragraph" w:styleId="TOC6">
    <w:name w:val="toc 6"/>
    <w:basedOn w:val="Normal"/>
    <w:next w:val="Normal"/>
    <w:autoRedefine/>
    <w:semiHidden/>
    <w:rsid w:val="00B70D7D"/>
    <w:pPr>
      <w:ind w:left="1000"/>
    </w:pPr>
  </w:style>
  <w:style w:type="paragraph" w:styleId="TOC7">
    <w:name w:val="toc 7"/>
    <w:basedOn w:val="Normal"/>
    <w:next w:val="Normal"/>
    <w:autoRedefine/>
    <w:semiHidden/>
    <w:rsid w:val="00B70D7D"/>
    <w:pPr>
      <w:ind w:left="1200"/>
    </w:pPr>
  </w:style>
  <w:style w:type="paragraph" w:styleId="TOC8">
    <w:name w:val="toc 8"/>
    <w:basedOn w:val="Normal"/>
    <w:next w:val="Normal"/>
    <w:autoRedefine/>
    <w:semiHidden/>
    <w:rsid w:val="00B70D7D"/>
    <w:pPr>
      <w:ind w:left="1400"/>
    </w:pPr>
  </w:style>
  <w:style w:type="paragraph" w:styleId="TOC9">
    <w:name w:val="toc 9"/>
    <w:basedOn w:val="Normal"/>
    <w:next w:val="Normal"/>
    <w:autoRedefine/>
    <w:semiHidden/>
    <w:rsid w:val="00B70D7D"/>
    <w:pPr>
      <w:ind w:left="1600"/>
    </w:pPr>
  </w:style>
  <w:style w:type="character" w:styleId="Hyperlink">
    <w:name w:val="Hyperlink"/>
    <w:basedOn w:val="DefaultParagraphFont"/>
    <w:rsid w:val="00B70D7D"/>
    <w:rPr>
      <w:color w:val="0000FF"/>
      <w:u w:val="single"/>
    </w:rPr>
  </w:style>
  <w:style w:type="character" w:styleId="FollowedHyperlink">
    <w:name w:val="FollowedHyperlink"/>
    <w:basedOn w:val="DefaultParagraphFont"/>
    <w:rsid w:val="00B70D7D"/>
    <w:rPr>
      <w:color w:val="800080"/>
      <w:u w:val="single"/>
    </w:rPr>
  </w:style>
  <w:style w:type="paragraph" w:styleId="BodyText3">
    <w:name w:val="Body Text 3"/>
    <w:basedOn w:val="Normal"/>
    <w:link w:val="BodyText3Char"/>
    <w:rsid w:val="00B70D7D"/>
    <w:rPr>
      <w:b/>
      <w:sz w:val="28"/>
    </w:rPr>
  </w:style>
  <w:style w:type="character" w:customStyle="1" w:styleId="BodyText3Char">
    <w:name w:val="Body Text 3 Char"/>
    <w:basedOn w:val="DefaultParagraphFont"/>
    <w:link w:val="BodyText3"/>
    <w:rsid w:val="00B70D7D"/>
    <w:rPr>
      <w:rFonts w:ascii="Times New Roman" w:eastAsia="Times New Roman" w:hAnsi="Times New Roman" w:cs="Times New Roman"/>
      <w:b/>
      <w:sz w:val="28"/>
      <w:szCs w:val="20"/>
    </w:rPr>
  </w:style>
  <w:style w:type="paragraph" w:styleId="PlainText">
    <w:name w:val="Plain Text"/>
    <w:basedOn w:val="Normal"/>
    <w:link w:val="PlainTextChar"/>
    <w:rsid w:val="00B70D7D"/>
    <w:rPr>
      <w:rFonts w:ascii="Courier New" w:hAnsi="Courier New"/>
    </w:rPr>
  </w:style>
  <w:style w:type="character" w:customStyle="1" w:styleId="PlainTextChar">
    <w:name w:val="Plain Text Char"/>
    <w:basedOn w:val="DefaultParagraphFont"/>
    <w:link w:val="PlainText"/>
    <w:rsid w:val="00B70D7D"/>
    <w:rPr>
      <w:rFonts w:ascii="Courier New" w:eastAsia="Times New Roman" w:hAnsi="Courier New" w:cs="Times New Roman"/>
      <w:sz w:val="20"/>
      <w:szCs w:val="20"/>
    </w:rPr>
  </w:style>
  <w:style w:type="paragraph" w:styleId="BodyTextIndent2">
    <w:name w:val="Body Text Indent 2"/>
    <w:basedOn w:val="Normal"/>
    <w:link w:val="BodyTextIndent2Char"/>
    <w:rsid w:val="00B70D7D"/>
    <w:pPr>
      <w:ind w:left="900" w:hanging="360"/>
    </w:pPr>
    <w:rPr>
      <w:rFonts w:ascii="Helvetica" w:hAnsi="Helvetica"/>
    </w:rPr>
  </w:style>
  <w:style w:type="character" w:customStyle="1" w:styleId="BodyTextIndent2Char">
    <w:name w:val="Body Text Indent 2 Char"/>
    <w:basedOn w:val="DefaultParagraphFont"/>
    <w:link w:val="BodyTextIndent2"/>
    <w:rsid w:val="00B70D7D"/>
    <w:rPr>
      <w:rFonts w:ascii="Helvetica" w:eastAsia="Times New Roman" w:hAnsi="Helvetica" w:cs="Times New Roman"/>
      <w:sz w:val="20"/>
      <w:szCs w:val="20"/>
    </w:rPr>
  </w:style>
  <w:style w:type="paragraph" w:styleId="BodyTextIndent3">
    <w:name w:val="Body Text Indent 3"/>
    <w:basedOn w:val="Normal"/>
    <w:link w:val="BodyTextIndent3Char"/>
    <w:rsid w:val="00B70D7D"/>
    <w:pPr>
      <w:tabs>
        <w:tab w:val="left" w:pos="540"/>
      </w:tabs>
      <w:ind w:left="540"/>
    </w:pPr>
    <w:rPr>
      <w:rFonts w:ascii="Helvetica" w:hAnsi="Helvetica"/>
    </w:rPr>
  </w:style>
  <w:style w:type="character" w:customStyle="1" w:styleId="BodyTextIndent3Char">
    <w:name w:val="Body Text Indent 3 Char"/>
    <w:basedOn w:val="DefaultParagraphFont"/>
    <w:link w:val="BodyTextIndent3"/>
    <w:rsid w:val="00B70D7D"/>
    <w:rPr>
      <w:rFonts w:ascii="Helvetica" w:eastAsia="Times New Roman" w:hAnsi="Helvetica" w:cs="Times New Roman"/>
      <w:sz w:val="20"/>
      <w:szCs w:val="20"/>
    </w:rPr>
  </w:style>
  <w:style w:type="paragraph" w:styleId="BlockText">
    <w:name w:val="Block Text"/>
    <w:basedOn w:val="Normal"/>
    <w:rsid w:val="00B70D7D"/>
    <w:pPr>
      <w:spacing w:after="120"/>
      <w:ind w:left="1440" w:right="1440"/>
    </w:pPr>
  </w:style>
  <w:style w:type="paragraph" w:styleId="BodyTextFirstIndent">
    <w:name w:val="Body Text First Indent"/>
    <w:basedOn w:val="BodyText"/>
    <w:link w:val="BodyTextFirstIndentChar"/>
    <w:rsid w:val="00B70D7D"/>
    <w:pPr>
      <w:spacing w:after="120"/>
      <w:ind w:firstLine="210"/>
    </w:pPr>
    <w:rPr>
      <w:sz w:val="20"/>
    </w:rPr>
  </w:style>
  <w:style w:type="character" w:customStyle="1" w:styleId="BodyTextFirstIndentChar">
    <w:name w:val="Body Text First Indent Char"/>
    <w:basedOn w:val="BodyTextChar"/>
    <w:link w:val="BodyTextFirstIndent"/>
    <w:rsid w:val="00B70D7D"/>
    <w:rPr>
      <w:sz w:val="20"/>
    </w:rPr>
  </w:style>
  <w:style w:type="paragraph" w:styleId="BodyTextFirstIndent2">
    <w:name w:val="Body Text First Indent 2"/>
    <w:basedOn w:val="BodyTextIndent"/>
    <w:link w:val="BodyTextFirstIndent2Char"/>
    <w:rsid w:val="00B70D7D"/>
    <w:pPr>
      <w:ind w:firstLine="210"/>
    </w:pPr>
  </w:style>
  <w:style w:type="character" w:customStyle="1" w:styleId="BodyTextFirstIndent2Char">
    <w:name w:val="Body Text First Indent 2 Char"/>
    <w:basedOn w:val="BodyTextIndentChar"/>
    <w:link w:val="BodyTextFirstIndent2"/>
    <w:rsid w:val="00B70D7D"/>
  </w:style>
  <w:style w:type="paragraph" w:styleId="Caption">
    <w:name w:val="caption"/>
    <w:basedOn w:val="Normal"/>
    <w:next w:val="Normal"/>
    <w:qFormat/>
    <w:rsid w:val="00B70D7D"/>
    <w:pPr>
      <w:spacing w:before="120" w:after="120"/>
    </w:pPr>
    <w:rPr>
      <w:b/>
      <w:bCs/>
    </w:rPr>
  </w:style>
  <w:style w:type="paragraph" w:styleId="Closing">
    <w:name w:val="Closing"/>
    <w:basedOn w:val="Normal"/>
    <w:link w:val="ClosingChar"/>
    <w:rsid w:val="00B70D7D"/>
    <w:pPr>
      <w:ind w:left="4320"/>
    </w:pPr>
  </w:style>
  <w:style w:type="character" w:customStyle="1" w:styleId="ClosingChar">
    <w:name w:val="Closing Char"/>
    <w:basedOn w:val="DefaultParagraphFont"/>
    <w:link w:val="Closing"/>
    <w:rsid w:val="00B70D7D"/>
    <w:rPr>
      <w:rFonts w:ascii="Times New Roman" w:eastAsia="Times New Roman" w:hAnsi="Times New Roman" w:cs="Times New Roman"/>
      <w:sz w:val="20"/>
      <w:szCs w:val="20"/>
    </w:rPr>
  </w:style>
  <w:style w:type="paragraph" w:styleId="CommentText">
    <w:name w:val="annotation text"/>
    <w:basedOn w:val="Normal"/>
    <w:link w:val="CommentTextChar"/>
    <w:semiHidden/>
    <w:rsid w:val="00B70D7D"/>
  </w:style>
  <w:style w:type="character" w:customStyle="1" w:styleId="CommentTextChar">
    <w:name w:val="Comment Text Char"/>
    <w:basedOn w:val="DefaultParagraphFont"/>
    <w:link w:val="CommentText"/>
    <w:semiHidden/>
    <w:rsid w:val="00B70D7D"/>
    <w:rPr>
      <w:rFonts w:ascii="Times New Roman" w:eastAsia="Times New Roman" w:hAnsi="Times New Roman" w:cs="Times New Roman"/>
      <w:sz w:val="20"/>
      <w:szCs w:val="20"/>
    </w:rPr>
  </w:style>
  <w:style w:type="paragraph" w:styleId="Date">
    <w:name w:val="Date"/>
    <w:basedOn w:val="Normal"/>
    <w:next w:val="Normal"/>
    <w:link w:val="DateChar"/>
    <w:rsid w:val="00B70D7D"/>
  </w:style>
  <w:style w:type="character" w:customStyle="1" w:styleId="DateChar">
    <w:name w:val="Date Char"/>
    <w:basedOn w:val="DefaultParagraphFont"/>
    <w:link w:val="Date"/>
    <w:rsid w:val="00B70D7D"/>
    <w:rPr>
      <w:rFonts w:ascii="Times New Roman" w:eastAsia="Times New Roman" w:hAnsi="Times New Roman" w:cs="Times New Roman"/>
      <w:sz w:val="20"/>
      <w:szCs w:val="20"/>
    </w:rPr>
  </w:style>
  <w:style w:type="paragraph" w:styleId="DocumentMap">
    <w:name w:val="Document Map"/>
    <w:basedOn w:val="Normal"/>
    <w:link w:val="DocumentMapChar"/>
    <w:semiHidden/>
    <w:rsid w:val="00B70D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0D7D"/>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B70D7D"/>
  </w:style>
  <w:style w:type="character" w:customStyle="1" w:styleId="E-mailSignatureChar">
    <w:name w:val="E-mail Signature Char"/>
    <w:basedOn w:val="DefaultParagraphFont"/>
    <w:link w:val="E-mailSignature"/>
    <w:rsid w:val="00B70D7D"/>
    <w:rPr>
      <w:rFonts w:ascii="Times New Roman" w:eastAsia="Times New Roman" w:hAnsi="Times New Roman" w:cs="Times New Roman"/>
      <w:sz w:val="20"/>
      <w:szCs w:val="20"/>
    </w:rPr>
  </w:style>
  <w:style w:type="paragraph" w:styleId="EnvelopeAddress">
    <w:name w:val="envelope address"/>
    <w:basedOn w:val="Normal"/>
    <w:rsid w:val="00B70D7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70D7D"/>
    <w:rPr>
      <w:rFonts w:ascii="Arial" w:hAnsi="Arial" w:cs="Arial"/>
    </w:rPr>
  </w:style>
  <w:style w:type="paragraph" w:styleId="HTMLAddress">
    <w:name w:val="HTML Address"/>
    <w:basedOn w:val="Normal"/>
    <w:link w:val="HTMLAddressChar"/>
    <w:rsid w:val="00B70D7D"/>
    <w:rPr>
      <w:i/>
      <w:iCs/>
    </w:rPr>
  </w:style>
  <w:style w:type="character" w:customStyle="1" w:styleId="HTMLAddressChar">
    <w:name w:val="HTML Address Char"/>
    <w:basedOn w:val="DefaultParagraphFont"/>
    <w:link w:val="HTMLAddress"/>
    <w:rsid w:val="00B70D7D"/>
    <w:rPr>
      <w:rFonts w:ascii="Times New Roman" w:eastAsia="Times New Roman" w:hAnsi="Times New Roman" w:cs="Times New Roman"/>
      <w:i/>
      <w:iCs/>
      <w:sz w:val="20"/>
      <w:szCs w:val="20"/>
    </w:rPr>
  </w:style>
  <w:style w:type="paragraph" w:styleId="HTMLPreformatted">
    <w:name w:val="HTML Preformatted"/>
    <w:basedOn w:val="Normal"/>
    <w:link w:val="HTMLPreformattedChar"/>
    <w:rsid w:val="00B70D7D"/>
    <w:rPr>
      <w:rFonts w:ascii="Courier New" w:hAnsi="Courier New" w:cs="Courier New"/>
    </w:rPr>
  </w:style>
  <w:style w:type="character" w:customStyle="1" w:styleId="HTMLPreformattedChar">
    <w:name w:val="HTML Preformatted Char"/>
    <w:basedOn w:val="DefaultParagraphFont"/>
    <w:link w:val="HTMLPreformatted"/>
    <w:rsid w:val="00B70D7D"/>
    <w:rPr>
      <w:rFonts w:ascii="Courier New" w:eastAsia="Times New Roman" w:hAnsi="Courier New" w:cs="Courier New"/>
      <w:sz w:val="20"/>
      <w:szCs w:val="20"/>
    </w:rPr>
  </w:style>
  <w:style w:type="paragraph" w:styleId="Index1">
    <w:name w:val="index 1"/>
    <w:basedOn w:val="Normal"/>
    <w:next w:val="Normal"/>
    <w:autoRedefine/>
    <w:semiHidden/>
    <w:rsid w:val="00B70D7D"/>
    <w:pPr>
      <w:ind w:left="200" w:hanging="200"/>
    </w:pPr>
  </w:style>
  <w:style w:type="paragraph" w:styleId="Index2">
    <w:name w:val="index 2"/>
    <w:basedOn w:val="Normal"/>
    <w:next w:val="Normal"/>
    <w:autoRedefine/>
    <w:semiHidden/>
    <w:rsid w:val="00B70D7D"/>
    <w:pPr>
      <w:ind w:left="400" w:hanging="200"/>
    </w:pPr>
  </w:style>
  <w:style w:type="paragraph" w:styleId="Index3">
    <w:name w:val="index 3"/>
    <w:basedOn w:val="Normal"/>
    <w:next w:val="Normal"/>
    <w:autoRedefine/>
    <w:semiHidden/>
    <w:rsid w:val="00B70D7D"/>
    <w:pPr>
      <w:ind w:left="600" w:hanging="200"/>
    </w:pPr>
  </w:style>
  <w:style w:type="paragraph" w:styleId="Index4">
    <w:name w:val="index 4"/>
    <w:basedOn w:val="Normal"/>
    <w:next w:val="Normal"/>
    <w:autoRedefine/>
    <w:semiHidden/>
    <w:rsid w:val="00B70D7D"/>
    <w:pPr>
      <w:ind w:left="800" w:hanging="200"/>
    </w:pPr>
  </w:style>
  <w:style w:type="paragraph" w:styleId="Index5">
    <w:name w:val="index 5"/>
    <w:basedOn w:val="Normal"/>
    <w:next w:val="Normal"/>
    <w:autoRedefine/>
    <w:semiHidden/>
    <w:rsid w:val="00B70D7D"/>
    <w:pPr>
      <w:ind w:left="1000" w:hanging="200"/>
    </w:pPr>
  </w:style>
  <w:style w:type="paragraph" w:styleId="Index6">
    <w:name w:val="index 6"/>
    <w:basedOn w:val="Normal"/>
    <w:next w:val="Normal"/>
    <w:autoRedefine/>
    <w:semiHidden/>
    <w:rsid w:val="00B70D7D"/>
    <w:pPr>
      <w:ind w:left="1200" w:hanging="200"/>
    </w:pPr>
  </w:style>
  <w:style w:type="paragraph" w:styleId="Index7">
    <w:name w:val="index 7"/>
    <w:basedOn w:val="Normal"/>
    <w:next w:val="Normal"/>
    <w:autoRedefine/>
    <w:semiHidden/>
    <w:rsid w:val="00B70D7D"/>
    <w:pPr>
      <w:ind w:left="1400" w:hanging="200"/>
    </w:pPr>
  </w:style>
  <w:style w:type="paragraph" w:styleId="Index8">
    <w:name w:val="index 8"/>
    <w:basedOn w:val="Normal"/>
    <w:next w:val="Normal"/>
    <w:autoRedefine/>
    <w:semiHidden/>
    <w:rsid w:val="00B70D7D"/>
    <w:pPr>
      <w:ind w:left="1600" w:hanging="200"/>
    </w:pPr>
  </w:style>
  <w:style w:type="paragraph" w:styleId="Index9">
    <w:name w:val="index 9"/>
    <w:basedOn w:val="Normal"/>
    <w:next w:val="Normal"/>
    <w:autoRedefine/>
    <w:semiHidden/>
    <w:rsid w:val="00B70D7D"/>
    <w:pPr>
      <w:ind w:left="1800" w:hanging="200"/>
    </w:pPr>
  </w:style>
  <w:style w:type="paragraph" w:styleId="IndexHeading">
    <w:name w:val="index heading"/>
    <w:basedOn w:val="Normal"/>
    <w:next w:val="Index1"/>
    <w:semiHidden/>
    <w:rsid w:val="00B70D7D"/>
    <w:rPr>
      <w:rFonts w:ascii="Arial" w:hAnsi="Arial" w:cs="Arial"/>
      <w:b/>
      <w:bCs/>
    </w:rPr>
  </w:style>
  <w:style w:type="paragraph" w:styleId="List">
    <w:name w:val="List"/>
    <w:basedOn w:val="Normal"/>
    <w:rsid w:val="00B70D7D"/>
    <w:pPr>
      <w:ind w:left="360" w:hanging="360"/>
    </w:pPr>
  </w:style>
  <w:style w:type="paragraph" w:styleId="List2">
    <w:name w:val="List 2"/>
    <w:basedOn w:val="Normal"/>
    <w:rsid w:val="00B70D7D"/>
    <w:pPr>
      <w:ind w:left="720" w:hanging="360"/>
    </w:pPr>
  </w:style>
  <w:style w:type="paragraph" w:styleId="List3">
    <w:name w:val="List 3"/>
    <w:basedOn w:val="Normal"/>
    <w:rsid w:val="00B70D7D"/>
    <w:pPr>
      <w:ind w:left="1080" w:hanging="360"/>
    </w:pPr>
  </w:style>
  <w:style w:type="paragraph" w:styleId="List4">
    <w:name w:val="List 4"/>
    <w:basedOn w:val="Normal"/>
    <w:rsid w:val="00B70D7D"/>
    <w:pPr>
      <w:ind w:left="1440" w:hanging="360"/>
    </w:pPr>
  </w:style>
  <w:style w:type="paragraph" w:styleId="List5">
    <w:name w:val="List 5"/>
    <w:basedOn w:val="Normal"/>
    <w:rsid w:val="00B70D7D"/>
    <w:pPr>
      <w:ind w:left="1800" w:hanging="360"/>
    </w:pPr>
  </w:style>
  <w:style w:type="paragraph" w:styleId="ListBullet4">
    <w:name w:val="List Bullet 4"/>
    <w:basedOn w:val="Normal"/>
    <w:autoRedefine/>
    <w:rsid w:val="00B70D7D"/>
    <w:pPr>
      <w:numPr>
        <w:numId w:val="16"/>
      </w:numPr>
    </w:pPr>
  </w:style>
  <w:style w:type="paragraph" w:styleId="ListBullet5">
    <w:name w:val="List Bullet 5"/>
    <w:basedOn w:val="Normal"/>
    <w:autoRedefine/>
    <w:rsid w:val="00B70D7D"/>
    <w:pPr>
      <w:numPr>
        <w:numId w:val="17"/>
      </w:numPr>
    </w:pPr>
  </w:style>
  <w:style w:type="paragraph" w:styleId="ListContinue">
    <w:name w:val="List Continue"/>
    <w:basedOn w:val="Normal"/>
    <w:rsid w:val="00B70D7D"/>
    <w:pPr>
      <w:spacing w:after="120"/>
      <w:ind w:left="360"/>
    </w:pPr>
  </w:style>
  <w:style w:type="paragraph" w:styleId="ListContinue2">
    <w:name w:val="List Continue 2"/>
    <w:basedOn w:val="Normal"/>
    <w:rsid w:val="00B70D7D"/>
    <w:pPr>
      <w:spacing w:after="120"/>
      <w:ind w:left="720"/>
    </w:pPr>
  </w:style>
  <w:style w:type="paragraph" w:styleId="ListContinue3">
    <w:name w:val="List Continue 3"/>
    <w:basedOn w:val="Normal"/>
    <w:rsid w:val="00B70D7D"/>
    <w:pPr>
      <w:spacing w:after="120"/>
      <w:ind w:left="1080"/>
    </w:pPr>
  </w:style>
  <w:style w:type="paragraph" w:styleId="ListContinue4">
    <w:name w:val="List Continue 4"/>
    <w:basedOn w:val="Normal"/>
    <w:rsid w:val="00B70D7D"/>
    <w:pPr>
      <w:spacing w:after="120"/>
      <w:ind w:left="1440"/>
    </w:pPr>
  </w:style>
  <w:style w:type="paragraph" w:styleId="ListContinue5">
    <w:name w:val="List Continue 5"/>
    <w:basedOn w:val="Normal"/>
    <w:rsid w:val="00B70D7D"/>
    <w:pPr>
      <w:spacing w:after="120"/>
      <w:ind w:left="1800"/>
    </w:pPr>
  </w:style>
  <w:style w:type="paragraph" w:styleId="ListNumber">
    <w:name w:val="List Number"/>
    <w:basedOn w:val="Normal"/>
    <w:rsid w:val="00B70D7D"/>
    <w:pPr>
      <w:numPr>
        <w:numId w:val="18"/>
      </w:numPr>
    </w:pPr>
  </w:style>
  <w:style w:type="paragraph" w:styleId="ListNumber2">
    <w:name w:val="List Number 2"/>
    <w:basedOn w:val="Normal"/>
    <w:rsid w:val="00B70D7D"/>
    <w:pPr>
      <w:numPr>
        <w:numId w:val="19"/>
      </w:numPr>
    </w:pPr>
  </w:style>
  <w:style w:type="paragraph" w:styleId="ListNumber3">
    <w:name w:val="List Number 3"/>
    <w:basedOn w:val="Normal"/>
    <w:rsid w:val="00B70D7D"/>
    <w:pPr>
      <w:numPr>
        <w:numId w:val="20"/>
      </w:numPr>
    </w:pPr>
  </w:style>
  <w:style w:type="paragraph" w:styleId="ListNumber4">
    <w:name w:val="List Number 4"/>
    <w:basedOn w:val="Normal"/>
    <w:rsid w:val="00B70D7D"/>
    <w:pPr>
      <w:numPr>
        <w:numId w:val="21"/>
      </w:numPr>
    </w:pPr>
  </w:style>
  <w:style w:type="paragraph" w:styleId="ListNumber5">
    <w:name w:val="List Number 5"/>
    <w:basedOn w:val="Normal"/>
    <w:rsid w:val="00B70D7D"/>
    <w:pPr>
      <w:numPr>
        <w:numId w:val="22"/>
      </w:numPr>
    </w:pPr>
  </w:style>
  <w:style w:type="paragraph" w:styleId="MacroText">
    <w:name w:val="macro"/>
    <w:link w:val="MacroTextChar"/>
    <w:semiHidden/>
    <w:rsid w:val="00B70D7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B70D7D"/>
    <w:rPr>
      <w:rFonts w:ascii="Courier New" w:eastAsia="Times New Roman" w:hAnsi="Courier New" w:cs="Courier New"/>
      <w:sz w:val="20"/>
      <w:szCs w:val="20"/>
    </w:rPr>
  </w:style>
  <w:style w:type="paragraph" w:styleId="MessageHeader">
    <w:name w:val="Message Header"/>
    <w:basedOn w:val="Normal"/>
    <w:link w:val="MessageHeaderChar"/>
    <w:rsid w:val="00B70D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B70D7D"/>
    <w:rPr>
      <w:rFonts w:ascii="Arial" w:eastAsia="Times New Roman" w:hAnsi="Arial" w:cs="Arial"/>
      <w:sz w:val="24"/>
      <w:szCs w:val="24"/>
      <w:shd w:val="pct20" w:color="auto" w:fill="auto"/>
    </w:rPr>
  </w:style>
  <w:style w:type="paragraph" w:styleId="NormalWeb">
    <w:name w:val="Normal (Web)"/>
    <w:basedOn w:val="Normal"/>
    <w:rsid w:val="00B70D7D"/>
    <w:rPr>
      <w:sz w:val="24"/>
      <w:szCs w:val="24"/>
    </w:rPr>
  </w:style>
  <w:style w:type="paragraph" w:styleId="NoteHeading">
    <w:name w:val="Note Heading"/>
    <w:basedOn w:val="Normal"/>
    <w:next w:val="Normal"/>
    <w:link w:val="NoteHeadingChar"/>
    <w:rsid w:val="00B70D7D"/>
  </w:style>
  <w:style w:type="character" w:customStyle="1" w:styleId="NoteHeadingChar">
    <w:name w:val="Note Heading Char"/>
    <w:basedOn w:val="DefaultParagraphFont"/>
    <w:link w:val="NoteHeading"/>
    <w:rsid w:val="00B70D7D"/>
    <w:rPr>
      <w:rFonts w:ascii="Times New Roman" w:eastAsia="Times New Roman" w:hAnsi="Times New Roman" w:cs="Times New Roman"/>
      <w:sz w:val="20"/>
      <w:szCs w:val="20"/>
    </w:rPr>
  </w:style>
  <w:style w:type="paragraph" w:styleId="Salutation">
    <w:name w:val="Salutation"/>
    <w:basedOn w:val="Normal"/>
    <w:next w:val="Normal"/>
    <w:link w:val="SalutationChar"/>
    <w:rsid w:val="00B70D7D"/>
  </w:style>
  <w:style w:type="character" w:customStyle="1" w:styleId="SalutationChar">
    <w:name w:val="Salutation Char"/>
    <w:basedOn w:val="DefaultParagraphFont"/>
    <w:link w:val="Salutation"/>
    <w:rsid w:val="00B70D7D"/>
    <w:rPr>
      <w:rFonts w:ascii="Times New Roman" w:eastAsia="Times New Roman" w:hAnsi="Times New Roman" w:cs="Times New Roman"/>
      <w:sz w:val="20"/>
      <w:szCs w:val="20"/>
    </w:rPr>
  </w:style>
  <w:style w:type="paragraph" w:styleId="Signature">
    <w:name w:val="Signature"/>
    <w:basedOn w:val="Normal"/>
    <w:link w:val="SignatureChar"/>
    <w:rsid w:val="00B70D7D"/>
    <w:pPr>
      <w:ind w:left="4320"/>
    </w:pPr>
  </w:style>
  <w:style w:type="character" w:customStyle="1" w:styleId="SignatureChar">
    <w:name w:val="Signature Char"/>
    <w:basedOn w:val="DefaultParagraphFont"/>
    <w:link w:val="Signature"/>
    <w:rsid w:val="00B70D7D"/>
    <w:rPr>
      <w:rFonts w:ascii="Times New Roman" w:eastAsia="Times New Roman" w:hAnsi="Times New Roman" w:cs="Times New Roman"/>
      <w:sz w:val="20"/>
      <w:szCs w:val="20"/>
    </w:rPr>
  </w:style>
  <w:style w:type="paragraph" w:styleId="TableofAuthorities">
    <w:name w:val="table of authorities"/>
    <w:basedOn w:val="Normal"/>
    <w:next w:val="Normal"/>
    <w:semiHidden/>
    <w:rsid w:val="00B70D7D"/>
    <w:pPr>
      <w:ind w:left="200" w:hanging="200"/>
    </w:pPr>
  </w:style>
  <w:style w:type="paragraph" w:styleId="TableofFigures">
    <w:name w:val="table of figures"/>
    <w:basedOn w:val="Normal"/>
    <w:next w:val="Normal"/>
    <w:semiHidden/>
    <w:rsid w:val="00B70D7D"/>
    <w:pPr>
      <w:ind w:left="400" w:hanging="400"/>
    </w:pPr>
  </w:style>
  <w:style w:type="paragraph" w:styleId="TOAHeading">
    <w:name w:val="toa heading"/>
    <w:basedOn w:val="Normal"/>
    <w:next w:val="Normal"/>
    <w:semiHidden/>
    <w:rsid w:val="00B70D7D"/>
    <w:pPr>
      <w:spacing w:before="120"/>
    </w:pPr>
    <w:rPr>
      <w:rFonts w:ascii="Arial" w:hAnsi="Arial" w:cs="Arial"/>
      <w:b/>
      <w:bCs/>
      <w:sz w:val="24"/>
      <w:szCs w:val="24"/>
    </w:rPr>
  </w:style>
  <w:style w:type="table" w:styleId="TableGrid">
    <w:name w:val="Table Grid"/>
    <w:basedOn w:val="TableNormal"/>
    <w:rsid w:val="00B70D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0D7D"/>
    <w:rPr>
      <w:rFonts w:ascii="Tahoma" w:hAnsi="Tahoma" w:cs="Tahoma"/>
      <w:sz w:val="16"/>
      <w:szCs w:val="16"/>
    </w:rPr>
  </w:style>
  <w:style w:type="character" w:customStyle="1" w:styleId="BalloonTextChar">
    <w:name w:val="Balloon Text Char"/>
    <w:basedOn w:val="DefaultParagraphFont"/>
    <w:link w:val="BalloonText"/>
    <w:uiPriority w:val="99"/>
    <w:semiHidden/>
    <w:rsid w:val="00B70D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www.secstate.wa.gov/archives"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secstate.wa.gov/archives" TargetMode="External"/><Relationship Id="rId32"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yperlink" Target="http://www.secstate.wa.gov/archiv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6674</Words>
  <Characters>38042</Characters>
  <Application>Microsoft Office Word</Application>
  <DocSecurity>0</DocSecurity>
  <Lines>317</Lines>
  <Paragraphs>89</Paragraphs>
  <ScaleCrop>false</ScaleCrop>
  <Company>Secretary of State</Company>
  <LinksUpToDate>false</LinksUpToDate>
  <CharactersWithSpaces>44627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Sam</dc:creator>
  <cp:lastModifiedBy>leslie.koziara</cp:lastModifiedBy>
  <cp:revision>2</cp:revision>
  <dcterms:created xsi:type="dcterms:W3CDTF">2013-11-26T20:34:00Z</dcterms:created>
  <dcterms:modified xsi:type="dcterms:W3CDTF">2013-11-26T20:34:00Z</dcterms:modified>
</cp:coreProperties>
</file>