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7DA14" w14:textId="77777777"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702BF4" w:rsidRPr="001D54E1">
        <w:rPr>
          <w:b/>
          <w:color w:val="auto"/>
          <w:spacing w:val="-3"/>
          <w:sz w:val="32"/>
          <w:szCs w:val="32"/>
          <w:u w:val="single"/>
        </w:rPr>
        <w:t>Department of Archaeology and Historic Preservation</w:t>
      </w:r>
    </w:p>
    <w:p w14:paraId="0105E951"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5AD476CE" w14:textId="341A2E0A" w:rsidR="0042539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702BF4" w:rsidRPr="001D54E1">
        <w:rPr>
          <w:color w:val="auto"/>
          <w:szCs w:val="22"/>
        </w:rPr>
        <w:t>Washington State Department of Archaeology and Historic Preservation</w:t>
      </w:r>
      <w:r w:rsidR="00113EC2" w:rsidRPr="001D54E1">
        <w:rPr>
          <w:color w:val="auto"/>
          <w:szCs w:val="22"/>
        </w:rPr>
        <w:t xml:space="preserve"> </w:t>
      </w:r>
      <w:r w:rsidRPr="00C04DC1">
        <w:rPr>
          <w:szCs w:val="22"/>
        </w:rPr>
        <w:t xml:space="preserve">relating to the </w:t>
      </w:r>
      <w:r w:rsidR="00D73957">
        <w:rPr>
          <w:szCs w:val="22"/>
        </w:rPr>
        <w:t xml:space="preserve">unique </w:t>
      </w:r>
      <w:r w:rsidRPr="00C04DC1">
        <w:rPr>
          <w:szCs w:val="22"/>
        </w:rPr>
        <w:t xml:space="preserve">functions of </w:t>
      </w:r>
      <w:r w:rsidR="00702BF4" w:rsidRPr="001D54E1">
        <w:rPr>
          <w:color w:val="auto"/>
          <w:szCs w:val="22"/>
        </w:rPr>
        <w:t>the preservation of historic and cultural physical reminders of the past, including archaeological sites, structures, o</w:t>
      </w:r>
      <w:r w:rsidR="001D54E1" w:rsidRPr="001D54E1">
        <w:rPr>
          <w:color w:val="auto"/>
          <w:szCs w:val="22"/>
        </w:rPr>
        <w:t>bjects, and buildings</w:t>
      </w:r>
      <w:r w:rsidR="00702BF4" w:rsidRPr="001D54E1">
        <w:rPr>
          <w:color w:val="auto"/>
          <w:szCs w:val="22"/>
        </w:rPr>
        <w:t>.</w:t>
      </w:r>
      <w:r w:rsidR="00113EC2">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374C7" w:rsidRPr="00C04DC1">
        <w:rPr>
          <w:bCs/>
          <w:szCs w:val="22"/>
        </w:rPr>
        <w:fldChar w:fldCharType="begin"/>
      </w:r>
      <w:r w:rsidR="0042539F" w:rsidRPr="00C04DC1">
        <w:rPr>
          <w:bCs/>
          <w:szCs w:val="22"/>
        </w:rPr>
        <w:instrText xml:space="preserve"> xe "</w:instrText>
      </w:r>
      <w:r w:rsidR="0042539F">
        <w:rPr>
          <w:bCs/>
          <w:szCs w:val="22"/>
        </w:rPr>
        <w:instrText>agreements</w:instrText>
      </w:r>
      <w:r w:rsidR="00AA467B">
        <w:rPr>
          <w:bCs/>
          <w:szCs w:val="22"/>
        </w:rPr>
        <w:instrText>:other</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backups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budgeting</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financial</w:instrText>
      </w:r>
      <w:r w:rsidR="0042539F">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F6084">
        <w:rPr>
          <w:bCs/>
          <w:i/>
          <w:szCs w:val="22"/>
        </w:rPr>
        <w:instrText xml:space="preserve">see </w:instrText>
      </w:r>
      <w:r w:rsidR="00875B3D" w:rsidRPr="00BF6084">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vehicle</w:instrText>
      </w:r>
      <w:r w:rsidR="0042539F">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42539F">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p>
    <w:p w14:paraId="23DEA763" w14:textId="77777777"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2FC84B25" w14:textId="77777777"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31F79D8A" w14:textId="77777777"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03637B79" w14:textId="77777777" w:rsidR="00F23239" w:rsidRDefault="00F23239" w:rsidP="008035F0">
      <w:pPr>
        <w:rPr>
          <w:bCs/>
          <w:szCs w:val="22"/>
        </w:rPr>
      </w:pPr>
    </w:p>
    <w:p w14:paraId="1A84773F"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 xml:space="preserve">(Appraisal </w:t>
      </w:r>
      <w:proofErr w:type="gramStart"/>
      <w:r>
        <w:rPr>
          <w:bCs/>
          <w:szCs w:val="22"/>
        </w:rPr>
        <w:t>Required</w:t>
      </w:r>
      <w:proofErr w:type="gramEnd"/>
      <w:r>
        <w:rPr>
          <w:bCs/>
          <w:szCs w:val="22"/>
        </w:rPr>
        <w:t>)</w:t>
      </w:r>
      <w:r w:rsidR="00620170">
        <w:rPr>
          <w:bCs/>
          <w:szCs w:val="22"/>
        </w:rPr>
        <w:t>”</w:t>
      </w:r>
      <w:r>
        <w:rPr>
          <w:bCs/>
          <w:szCs w:val="22"/>
        </w:rPr>
        <w:t xml:space="preserve"> </w:t>
      </w:r>
      <w:r w:rsidRPr="00952D92">
        <w:rPr>
          <w:bCs/>
          <w:szCs w:val="22"/>
        </w:rPr>
        <w:t>must be appraised by the Washington State Archives before disposition</w:t>
      </w:r>
      <w:r w:rsidR="003658B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66DF7EC1" w14:textId="77777777" w:rsidR="003E362F" w:rsidRPr="00310173" w:rsidRDefault="003E362F" w:rsidP="008035F0">
      <w:pPr>
        <w:rPr>
          <w:bCs/>
          <w:szCs w:val="22"/>
        </w:rPr>
      </w:pPr>
    </w:p>
    <w:p w14:paraId="270EAE45" w14:textId="77777777" w:rsidR="009015F7" w:rsidRPr="00C04DC1" w:rsidRDefault="009015F7" w:rsidP="009015F7">
      <w:pPr>
        <w:jc w:val="both"/>
        <w:rPr>
          <w:b/>
          <w:szCs w:val="22"/>
        </w:rPr>
      </w:pPr>
      <w:r w:rsidRPr="00C04DC1">
        <w:rPr>
          <w:b/>
          <w:szCs w:val="22"/>
        </w:rPr>
        <w:t>Revocation of previously issued records retention schedules</w:t>
      </w:r>
    </w:p>
    <w:p w14:paraId="79406614" w14:textId="77777777"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702BF4" w:rsidRPr="001D54E1">
        <w:rPr>
          <w:color w:val="auto"/>
          <w:szCs w:val="22"/>
        </w:rPr>
        <w:t>Department of Archaeology and Historic Preservation</w:t>
      </w:r>
      <w:r w:rsidR="005723A7" w:rsidRPr="001D54E1">
        <w:rPr>
          <w:color w:val="auto"/>
          <w:szCs w:val="22"/>
        </w:rPr>
        <w:t xml:space="preserve"> </w:t>
      </w:r>
      <w:r w:rsidRPr="00C04DC1">
        <w:rPr>
          <w:szCs w:val="22"/>
        </w:rPr>
        <w:t xml:space="preserve">are revoked. </w:t>
      </w:r>
      <w:r w:rsidR="002E2126">
        <w:rPr>
          <w:szCs w:val="22"/>
        </w:rPr>
        <w:t xml:space="preserve">The </w:t>
      </w:r>
      <w:r w:rsidR="00702BF4" w:rsidRPr="001D54E1">
        <w:rPr>
          <w:color w:val="auto"/>
          <w:szCs w:val="22"/>
        </w:rPr>
        <w:t>Department of Archaeology and Historic Preservation</w:t>
      </w:r>
      <w:r w:rsidR="005723A7" w:rsidRPr="001D54E1">
        <w:rPr>
          <w:color w:val="auto"/>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w:t>
      </w:r>
    </w:p>
    <w:p w14:paraId="36990560" w14:textId="77777777" w:rsidR="009015F7" w:rsidRPr="00C04DC1" w:rsidRDefault="009015F7" w:rsidP="009015F7">
      <w:pPr>
        <w:jc w:val="both"/>
        <w:rPr>
          <w:szCs w:val="22"/>
        </w:rPr>
      </w:pPr>
    </w:p>
    <w:p w14:paraId="2770144F" w14:textId="77777777" w:rsidR="009015F7" w:rsidRPr="00C04DC1" w:rsidRDefault="009015F7" w:rsidP="009015F7">
      <w:pPr>
        <w:jc w:val="both"/>
        <w:rPr>
          <w:b/>
          <w:bCs/>
          <w:szCs w:val="22"/>
        </w:rPr>
      </w:pPr>
      <w:r w:rsidRPr="00C04DC1">
        <w:rPr>
          <w:b/>
          <w:bCs/>
          <w:szCs w:val="22"/>
        </w:rPr>
        <w:t>Authority</w:t>
      </w:r>
    </w:p>
    <w:p w14:paraId="11C7EBC6" w14:textId="3C3B1438"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on</w:t>
      </w:r>
      <w:r w:rsidR="00646105">
        <w:rPr>
          <w:color w:val="auto"/>
          <w:szCs w:val="22"/>
        </w:rPr>
        <w:t xml:space="preserve"> </w:t>
      </w:r>
      <w:r w:rsidR="00D83BEE">
        <w:rPr>
          <w:color w:val="auto"/>
          <w:szCs w:val="22"/>
        </w:rPr>
        <w:t>August 3, 2022</w:t>
      </w:r>
      <w:r w:rsidRPr="00023B3E">
        <w:rPr>
          <w:color w:val="auto"/>
          <w:szCs w:val="22"/>
        </w:rPr>
        <w:t>.</w:t>
      </w:r>
    </w:p>
    <w:p w14:paraId="3DACD2F0" w14:textId="77777777"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3C29E602" w14:textId="77777777" w:rsidTr="003E362F">
        <w:trPr>
          <w:trHeight w:val="320"/>
        </w:trPr>
        <w:tc>
          <w:tcPr>
            <w:tcW w:w="3602" w:type="dxa"/>
            <w:shd w:val="clear" w:color="auto" w:fill="auto"/>
            <w:tcMar>
              <w:top w:w="40" w:type="dxa"/>
              <w:left w:w="40" w:type="dxa"/>
              <w:bottom w:w="40" w:type="dxa"/>
              <w:right w:w="40" w:type="dxa"/>
            </w:tcMar>
          </w:tcPr>
          <w:p w14:paraId="2A250A05" w14:textId="77777777" w:rsidR="003E362F" w:rsidRDefault="003E362F" w:rsidP="00EA5ACB">
            <w:pPr>
              <w:tabs>
                <w:tab w:val="left" w:pos="540"/>
                <w:tab w:val="left" w:pos="5670"/>
                <w:tab w:val="left" w:pos="10890"/>
              </w:tabs>
              <w:ind w:left="43"/>
              <w:jc w:val="center"/>
              <w:rPr>
                <w:bCs/>
                <w:i/>
                <w:color w:val="404040"/>
                <w:sz w:val="23"/>
                <w:szCs w:val="23"/>
              </w:rPr>
            </w:pPr>
          </w:p>
          <w:p w14:paraId="69FE2A92" w14:textId="4351F595" w:rsidR="003658B7" w:rsidRPr="003E362F" w:rsidRDefault="00AE7B0D"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56B40B30"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541E1CB5"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224037A7" w14:textId="77777777" w:rsidR="003E362F" w:rsidRPr="004B0EEB" w:rsidRDefault="00BC0099" w:rsidP="00BC0099">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14A3CABA" w14:textId="77777777" w:rsidR="003E362F" w:rsidRDefault="003E362F" w:rsidP="00EA5ACB">
            <w:pPr>
              <w:tabs>
                <w:tab w:val="left" w:pos="180"/>
                <w:tab w:val="left" w:pos="5310"/>
                <w:tab w:val="left" w:pos="10440"/>
              </w:tabs>
              <w:jc w:val="center"/>
              <w:rPr>
                <w:bCs/>
                <w:i/>
                <w:color w:val="404040"/>
                <w:sz w:val="23"/>
                <w:szCs w:val="23"/>
              </w:rPr>
            </w:pPr>
          </w:p>
          <w:p w14:paraId="6AA4F8DD" w14:textId="3A47248E" w:rsidR="003658B7" w:rsidRPr="003E362F" w:rsidRDefault="00AE7B0D"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55EC386F"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623DE7B8"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7BEF5F2C" w14:textId="77777777" w:rsidR="003E362F" w:rsidRPr="004B0EEB" w:rsidRDefault="00BC0099" w:rsidP="003658B7">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29231951" w14:textId="77777777" w:rsidR="003E362F" w:rsidRDefault="003E362F" w:rsidP="003E362F">
            <w:pPr>
              <w:tabs>
                <w:tab w:val="left" w:pos="180"/>
                <w:tab w:val="left" w:pos="5310"/>
                <w:tab w:val="left" w:pos="10440"/>
              </w:tabs>
              <w:jc w:val="center"/>
              <w:rPr>
                <w:bCs/>
                <w:i/>
                <w:color w:val="404040"/>
                <w:sz w:val="23"/>
                <w:szCs w:val="23"/>
              </w:rPr>
            </w:pPr>
          </w:p>
          <w:p w14:paraId="428EF57E" w14:textId="565223BE" w:rsidR="003658B7" w:rsidRPr="00E86BDE" w:rsidRDefault="00AE7B0D" w:rsidP="003E362F">
            <w:pPr>
              <w:tabs>
                <w:tab w:val="left" w:pos="180"/>
                <w:tab w:val="left" w:pos="5310"/>
                <w:tab w:val="left" w:pos="10440"/>
              </w:tabs>
              <w:jc w:val="center"/>
              <w:rPr>
                <w:bCs/>
                <w:i/>
                <w:color w:val="404040"/>
                <w:sz w:val="23"/>
                <w:szCs w:val="23"/>
              </w:rPr>
            </w:pPr>
            <w:r>
              <w:rPr>
                <w:bCs/>
                <w:i/>
                <w:color w:val="404040"/>
                <w:sz w:val="23"/>
                <w:szCs w:val="23"/>
              </w:rPr>
              <w:t>Signature on File</w:t>
            </w:r>
          </w:p>
          <w:p w14:paraId="016CBE0A"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43C34240"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34D16911" w14:textId="137DD8EF" w:rsidR="003E362F" w:rsidRPr="004B0EEB" w:rsidRDefault="00A13D0F" w:rsidP="00A13D0F">
            <w:pPr>
              <w:tabs>
                <w:tab w:val="left" w:pos="540"/>
                <w:tab w:val="left" w:pos="5670"/>
                <w:tab w:val="left" w:pos="10890"/>
              </w:tabs>
              <w:ind w:left="43"/>
              <w:jc w:val="center"/>
              <w:rPr>
                <w:b/>
                <w:bCs/>
                <w:szCs w:val="22"/>
                <w:highlight w:val="yellow"/>
              </w:rPr>
            </w:pPr>
            <w:r>
              <w:rPr>
                <w:b/>
                <w:bCs/>
                <w:sz w:val="20"/>
                <w:szCs w:val="20"/>
              </w:rPr>
              <w:t>Cheri Keller</w:t>
            </w:r>
          </w:p>
        </w:tc>
        <w:tc>
          <w:tcPr>
            <w:tcW w:w="3603" w:type="dxa"/>
            <w:shd w:val="clear" w:color="auto" w:fill="auto"/>
          </w:tcPr>
          <w:p w14:paraId="60B891FB" w14:textId="77777777" w:rsidR="003E362F" w:rsidRDefault="003E362F" w:rsidP="00EA5ACB">
            <w:pPr>
              <w:tabs>
                <w:tab w:val="left" w:pos="180"/>
                <w:tab w:val="left" w:pos="5310"/>
                <w:tab w:val="left" w:pos="10440"/>
              </w:tabs>
              <w:jc w:val="center"/>
              <w:rPr>
                <w:bCs/>
                <w:i/>
                <w:color w:val="404040"/>
                <w:sz w:val="23"/>
                <w:szCs w:val="23"/>
              </w:rPr>
            </w:pPr>
          </w:p>
          <w:p w14:paraId="23C53E1A" w14:textId="283206CB" w:rsidR="003658B7" w:rsidRPr="00E86BDE" w:rsidRDefault="00AE7B0D"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60EC1ED8"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5D683589" w14:textId="52BCFA4D" w:rsidR="00E86BDE" w:rsidRPr="00E86BDE" w:rsidRDefault="00907800" w:rsidP="00E86BDE">
            <w:pPr>
              <w:tabs>
                <w:tab w:val="left" w:pos="540"/>
                <w:tab w:val="left" w:pos="5670"/>
                <w:tab w:val="left" w:pos="10890"/>
              </w:tabs>
              <w:ind w:left="69"/>
              <w:jc w:val="center"/>
              <w:rPr>
                <w:b/>
                <w:bCs/>
                <w:sz w:val="20"/>
                <w:szCs w:val="20"/>
              </w:rPr>
            </w:pPr>
            <w:r>
              <w:rPr>
                <w:b/>
                <w:bCs/>
                <w:sz w:val="20"/>
                <w:szCs w:val="20"/>
              </w:rPr>
              <w:t xml:space="preserve">The </w:t>
            </w:r>
            <w:r w:rsidR="003E362F" w:rsidRPr="00E86BDE">
              <w:rPr>
                <w:b/>
                <w:bCs/>
                <w:sz w:val="20"/>
                <w:szCs w:val="20"/>
              </w:rPr>
              <w:t>State Archivist:</w:t>
            </w:r>
          </w:p>
          <w:p w14:paraId="01DAA649" w14:textId="57603916" w:rsidR="003E362F" w:rsidRPr="004B0EEB" w:rsidRDefault="00D83BEE" w:rsidP="00D83BEE">
            <w:pPr>
              <w:tabs>
                <w:tab w:val="left" w:pos="540"/>
                <w:tab w:val="left" w:pos="5670"/>
                <w:tab w:val="left" w:pos="10890"/>
              </w:tabs>
              <w:ind w:left="69"/>
              <w:jc w:val="center"/>
              <w:rPr>
                <w:b/>
                <w:bCs/>
                <w:szCs w:val="22"/>
                <w:highlight w:val="yellow"/>
              </w:rPr>
            </w:pPr>
            <w:r>
              <w:rPr>
                <w:b/>
                <w:bCs/>
                <w:sz w:val="20"/>
                <w:szCs w:val="20"/>
              </w:rPr>
              <w:t>Heather Hirotaka</w:t>
            </w:r>
          </w:p>
        </w:tc>
      </w:tr>
    </w:tbl>
    <w:p w14:paraId="2E69AA01" w14:textId="77777777" w:rsidR="009D6050" w:rsidRPr="00FD0D28" w:rsidRDefault="009D6050" w:rsidP="00FD0D28">
      <w:pPr>
        <w:pStyle w:val="StyleNormal16NotBold"/>
        <w:spacing w:after="0"/>
        <w:rPr>
          <w:sz w:val="22"/>
          <w:szCs w:val="22"/>
        </w:rPr>
      </w:pPr>
    </w:p>
    <w:p w14:paraId="26ABB996" w14:textId="77777777"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3"/>
        <w:gridCol w:w="10587"/>
        <w:gridCol w:w="7"/>
      </w:tblGrid>
      <w:tr w:rsidR="0019371A" w:rsidRPr="00C04DC1" w14:paraId="13F007B8"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24FB8570"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603ADA46"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4CD49F4C" w14:textId="77777777" w:rsidR="0019371A" w:rsidRPr="00C04DC1" w:rsidRDefault="0019371A" w:rsidP="00EE7625">
            <w:pPr>
              <w:jc w:val="center"/>
              <w:rPr>
                <w:szCs w:val="22"/>
              </w:rPr>
            </w:pPr>
            <w:r w:rsidRPr="00C04DC1">
              <w:rPr>
                <w:szCs w:val="22"/>
              </w:rPr>
              <w:t>Extent of Revision</w:t>
            </w:r>
          </w:p>
        </w:tc>
      </w:tr>
      <w:tr w:rsidR="00C44D86" w:rsidRPr="00C04DC1" w14:paraId="0A4A4C1F" w14:textId="77777777" w:rsidTr="00BD4A2E">
        <w:trPr>
          <w:trHeight w:val="390"/>
        </w:trPr>
        <w:tc>
          <w:tcPr>
            <w:tcW w:w="1253" w:type="dxa"/>
            <w:tcBorders>
              <w:top w:val="double" w:sz="4" w:space="0" w:color="auto"/>
              <w:bottom w:val="single" w:sz="4" w:space="0" w:color="auto"/>
              <w:right w:val="single" w:sz="6" w:space="0" w:color="auto"/>
            </w:tcBorders>
            <w:vAlign w:val="center"/>
          </w:tcPr>
          <w:p w14:paraId="7A64E0E7"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0B14ED91" w14:textId="2C91E55F" w:rsidR="00C44D86" w:rsidRPr="001476C8" w:rsidRDefault="0066258E" w:rsidP="001476C8">
            <w:pPr>
              <w:spacing w:before="60" w:after="60"/>
              <w:jc w:val="center"/>
              <w:rPr>
                <w:color w:val="FF0000"/>
                <w:szCs w:val="22"/>
                <w:highlight w:val="yellow"/>
              </w:rPr>
            </w:pPr>
            <w:r>
              <w:t>March 5, 2014</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3CEA79AA" w14:textId="77777777" w:rsidR="00C44D86" w:rsidRPr="00D73957" w:rsidRDefault="00E86BDE" w:rsidP="001E6F18">
            <w:pPr>
              <w:spacing w:before="60" w:after="60"/>
              <w:rPr>
                <w:szCs w:val="22"/>
                <w:highlight w:val="yellow"/>
              </w:rPr>
            </w:pPr>
            <w:r w:rsidRPr="00E86BDE">
              <w:rPr>
                <w:szCs w:val="22"/>
              </w:rPr>
              <w:t xml:space="preserve">Consolidation </w:t>
            </w:r>
            <w:r w:rsidR="001E6F18">
              <w:rPr>
                <w:szCs w:val="22"/>
              </w:rPr>
              <w:t>of all</w:t>
            </w:r>
            <w:r w:rsidRPr="00E86BDE">
              <w:rPr>
                <w:szCs w:val="22"/>
              </w:rPr>
              <w:t xml:space="preserve"> existing </w:t>
            </w:r>
            <w:r w:rsidR="001E6F18">
              <w:rPr>
                <w:szCs w:val="22"/>
              </w:rPr>
              <w:t>disposition authorities (with some minor revisions)</w:t>
            </w:r>
            <w:r w:rsidRPr="00E86BDE">
              <w:rPr>
                <w:szCs w:val="22"/>
              </w:rPr>
              <w:t>.</w:t>
            </w:r>
          </w:p>
        </w:tc>
      </w:tr>
      <w:tr w:rsidR="0066258E" w:rsidRPr="00C04DC1" w14:paraId="220DE421" w14:textId="77777777" w:rsidTr="00BD4A2E">
        <w:trPr>
          <w:trHeight w:val="390"/>
        </w:trPr>
        <w:tc>
          <w:tcPr>
            <w:tcW w:w="1253" w:type="dxa"/>
            <w:tcBorders>
              <w:top w:val="single" w:sz="4" w:space="0" w:color="auto"/>
              <w:bottom w:val="single" w:sz="4" w:space="0" w:color="auto"/>
              <w:right w:val="single" w:sz="6" w:space="0" w:color="auto"/>
            </w:tcBorders>
            <w:vAlign w:val="center"/>
          </w:tcPr>
          <w:p w14:paraId="7704091D" w14:textId="0826A121" w:rsidR="0066258E" w:rsidRPr="00E86BDE" w:rsidRDefault="0066258E" w:rsidP="00C44D86">
            <w:pPr>
              <w:spacing w:before="60" w:after="60"/>
              <w:jc w:val="center"/>
              <w:rPr>
                <w:szCs w:val="22"/>
              </w:rPr>
            </w:pPr>
            <w:r>
              <w:rPr>
                <w:szCs w:val="22"/>
              </w:rPr>
              <w:t>1.1</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70DEA813" w14:textId="3AD23877" w:rsidR="0066258E" w:rsidRPr="001476C8" w:rsidRDefault="0066258E" w:rsidP="001476C8">
            <w:pPr>
              <w:spacing w:before="60" w:after="60"/>
              <w:jc w:val="center"/>
              <w:rPr>
                <w:color w:val="FF0000"/>
                <w:szCs w:val="22"/>
              </w:rPr>
            </w:pPr>
            <w:r>
              <w:t>December 3, 2014</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28E2DB90" w14:textId="43F81CDD" w:rsidR="0066258E" w:rsidRPr="00E86BDE" w:rsidRDefault="0066258E" w:rsidP="001E6F18">
            <w:pPr>
              <w:spacing w:before="60" w:after="60"/>
              <w:rPr>
                <w:szCs w:val="22"/>
              </w:rPr>
            </w:pPr>
            <w:r>
              <w:t>Minor revisions to the Environmental Review and Compliance and the Historic Sites and Resources sections.</w:t>
            </w:r>
          </w:p>
        </w:tc>
      </w:tr>
      <w:tr w:rsidR="0066258E" w:rsidRPr="00C04DC1" w14:paraId="6B952DF3" w14:textId="77777777" w:rsidTr="00BD4A2E">
        <w:trPr>
          <w:trHeight w:val="390"/>
        </w:trPr>
        <w:tc>
          <w:tcPr>
            <w:tcW w:w="1253" w:type="dxa"/>
            <w:tcBorders>
              <w:top w:val="single" w:sz="4" w:space="0" w:color="auto"/>
              <w:bottom w:val="single" w:sz="4" w:space="0" w:color="auto"/>
              <w:right w:val="single" w:sz="6" w:space="0" w:color="auto"/>
            </w:tcBorders>
            <w:vAlign w:val="center"/>
          </w:tcPr>
          <w:p w14:paraId="2824F860" w14:textId="5510C2CE" w:rsidR="0066258E" w:rsidRDefault="0066258E" w:rsidP="00C44D86">
            <w:pPr>
              <w:spacing w:before="60" w:after="60"/>
              <w:jc w:val="center"/>
              <w:rPr>
                <w:szCs w:val="22"/>
              </w:rPr>
            </w:pPr>
            <w:r>
              <w:rPr>
                <w:szCs w:val="22"/>
              </w:rPr>
              <w:t>1.2</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2D593FE3" w14:textId="5101463C" w:rsidR="0066258E" w:rsidRDefault="0066258E" w:rsidP="001476C8">
            <w:pPr>
              <w:spacing w:before="60" w:after="60"/>
              <w:jc w:val="center"/>
            </w:pPr>
            <w:r>
              <w:t>June 3, 2015</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53F4A61B" w14:textId="57C49AED" w:rsidR="0066258E" w:rsidRDefault="0066258E" w:rsidP="001E6F18">
            <w:pPr>
              <w:spacing w:before="60" w:after="60"/>
            </w:pPr>
            <w:r>
              <w:t>Elimination of records series Historic Preservation Grants – Final (DAN 87-03-39516) to use grants section in the State Government General Records Retention Schedule.</w:t>
            </w:r>
          </w:p>
        </w:tc>
      </w:tr>
      <w:tr w:rsidR="0066258E" w:rsidRPr="00C04DC1" w14:paraId="206F4A05" w14:textId="77777777" w:rsidTr="00BD4A2E">
        <w:trPr>
          <w:trHeight w:val="390"/>
        </w:trPr>
        <w:tc>
          <w:tcPr>
            <w:tcW w:w="1253" w:type="dxa"/>
            <w:tcBorders>
              <w:top w:val="single" w:sz="4" w:space="0" w:color="auto"/>
              <w:bottom w:val="single" w:sz="4" w:space="0" w:color="auto"/>
              <w:right w:val="single" w:sz="6" w:space="0" w:color="auto"/>
            </w:tcBorders>
            <w:vAlign w:val="center"/>
          </w:tcPr>
          <w:p w14:paraId="7559C4D5" w14:textId="6877524B" w:rsidR="0066258E" w:rsidRDefault="0066258E" w:rsidP="00C44D86">
            <w:pPr>
              <w:spacing w:before="60" w:after="60"/>
              <w:jc w:val="center"/>
              <w:rPr>
                <w:szCs w:val="22"/>
              </w:rPr>
            </w:pPr>
            <w:r>
              <w:rPr>
                <w:szCs w:val="22"/>
              </w:rPr>
              <w:t>1.3</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0FE12222" w14:textId="2D194CA3" w:rsidR="0066258E" w:rsidRDefault="0066258E" w:rsidP="001476C8">
            <w:pPr>
              <w:spacing w:before="60" w:after="60"/>
              <w:jc w:val="center"/>
            </w:pPr>
            <w:r>
              <w:t>June 29, 2016</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4AE7247A" w14:textId="73775E3E" w:rsidR="0066258E" w:rsidRDefault="0066258E" w:rsidP="001E6F18">
            <w:pPr>
              <w:spacing w:before="60" w:after="60"/>
            </w:pPr>
            <w:r>
              <w:t>Reducing retention for Mitigation of Impact to Sites – Memoranda of Agreement (DAN 87-03-39511).</w:t>
            </w:r>
          </w:p>
        </w:tc>
      </w:tr>
      <w:tr w:rsidR="0066258E" w:rsidRPr="00C04DC1" w14:paraId="723CBCD8" w14:textId="77777777" w:rsidTr="00646105">
        <w:trPr>
          <w:trHeight w:val="390"/>
        </w:trPr>
        <w:tc>
          <w:tcPr>
            <w:tcW w:w="1253" w:type="dxa"/>
            <w:tcBorders>
              <w:top w:val="single" w:sz="4" w:space="0" w:color="auto"/>
              <w:bottom w:val="single" w:sz="4" w:space="0" w:color="auto"/>
              <w:right w:val="single" w:sz="6" w:space="0" w:color="auto"/>
            </w:tcBorders>
            <w:vAlign w:val="center"/>
          </w:tcPr>
          <w:p w14:paraId="55A1536A" w14:textId="1F258E80" w:rsidR="0066258E" w:rsidRDefault="0066258E" w:rsidP="00C44D86">
            <w:pPr>
              <w:spacing w:before="60" w:after="60"/>
              <w:jc w:val="center"/>
              <w:rPr>
                <w:szCs w:val="22"/>
              </w:rPr>
            </w:pPr>
            <w:r>
              <w:rPr>
                <w:szCs w:val="22"/>
              </w:rPr>
              <w:t>1.4</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2909FEB3" w14:textId="100EFF3A" w:rsidR="0066258E" w:rsidRPr="00BD4A2E" w:rsidRDefault="00236DA3" w:rsidP="001476C8">
            <w:pPr>
              <w:spacing w:before="60" w:after="60"/>
              <w:jc w:val="center"/>
              <w:rPr>
                <w:color w:val="auto"/>
              </w:rPr>
            </w:pPr>
            <w:r w:rsidRPr="00BD4A2E">
              <w:rPr>
                <w:color w:val="auto"/>
              </w:rPr>
              <w:t>June 1, 2022</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7F7CCFCC" w14:textId="5DF7F435" w:rsidR="0066258E" w:rsidRDefault="0066258E" w:rsidP="001E6F18">
            <w:pPr>
              <w:spacing w:before="60" w:after="60"/>
            </w:pPr>
            <w:r>
              <w:t>Minor revisions</w:t>
            </w:r>
            <w:r w:rsidR="00A13D0F">
              <w:t>.</w:t>
            </w:r>
          </w:p>
        </w:tc>
      </w:tr>
      <w:tr w:rsidR="00646105" w:rsidRPr="00C04DC1" w14:paraId="14E5CE21" w14:textId="77777777" w:rsidTr="00BD4A2E">
        <w:trPr>
          <w:trHeight w:val="390"/>
        </w:trPr>
        <w:tc>
          <w:tcPr>
            <w:tcW w:w="1253" w:type="dxa"/>
            <w:tcBorders>
              <w:top w:val="single" w:sz="4" w:space="0" w:color="auto"/>
              <w:bottom w:val="single" w:sz="6" w:space="0" w:color="auto"/>
              <w:right w:val="single" w:sz="6" w:space="0" w:color="auto"/>
            </w:tcBorders>
            <w:vAlign w:val="center"/>
          </w:tcPr>
          <w:p w14:paraId="2487C40C" w14:textId="4F218248" w:rsidR="00646105" w:rsidRDefault="00646105" w:rsidP="00C44D86">
            <w:pPr>
              <w:spacing w:before="60" w:after="60"/>
              <w:jc w:val="center"/>
              <w:rPr>
                <w:szCs w:val="22"/>
              </w:rPr>
            </w:pPr>
            <w:r>
              <w:rPr>
                <w:szCs w:val="22"/>
              </w:rPr>
              <w:t>1.5</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778C6DF" w14:textId="05995BF9" w:rsidR="00646105" w:rsidRPr="00D83BEE" w:rsidRDefault="00D83BEE" w:rsidP="001476C8">
            <w:pPr>
              <w:spacing w:before="60" w:after="60"/>
              <w:jc w:val="center"/>
              <w:rPr>
                <w:color w:val="auto"/>
              </w:rPr>
            </w:pPr>
            <w:r w:rsidRPr="00D83BEE">
              <w:rPr>
                <w:color w:val="auto"/>
              </w:rPr>
              <w:t>August 3, 2022</w:t>
            </w:r>
          </w:p>
        </w:tc>
        <w:tc>
          <w:tcPr>
            <w:tcW w:w="10717" w:type="dxa"/>
            <w:gridSpan w:val="2"/>
            <w:tcBorders>
              <w:top w:val="single" w:sz="4" w:space="0" w:color="auto"/>
              <w:left w:val="single" w:sz="6" w:space="0" w:color="auto"/>
              <w:bottom w:val="single" w:sz="6" w:space="0" w:color="auto"/>
            </w:tcBorders>
            <w:tcMar>
              <w:top w:w="43" w:type="dxa"/>
              <w:left w:w="115" w:type="dxa"/>
              <w:bottom w:w="43" w:type="dxa"/>
              <w:right w:w="115" w:type="dxa"/>
            </w:tcMar>
          </w:tcPr>
          <w:p w14:paraId="3F720991" w14:textId="5315FC5B" w:rsidR="00646105" w:rsidRDefault="00646105" w:rsidP="001E6F18">
            <w:pPr>
              <w:spacing w:before="60" w:after="60"/>
            </w:pPr>
            <w:r>
              <w:t>Minor revisions.</w:t>
            </w:r>
          </w:p>
        </w:tc>
      </w:tr>
    </w:tbl>
    <w:p w14:paraId="5F57012D" w14:textId="77777777" w:rsidR="0019371A" w:rsidRPr="00C04DC1" w:rsidRDefault="0019371A" w:rsidP="0019371A"/>
    <w:p w14:paraId="27D4F2DE" w14:textId="77777777" w:rsidR="0019371A" w:rsidRPr="00C04DC1" w:rsidRDefault="0019371A" w:rsidP="0019371A"/>
    <w:p w14:paraId="2F75E81F" w14:textId="77777777" w:rsidR="0019371A" w:rsidRDefault="0019371A" w:rsidP="0019371A"/>
    <w:p w14:paraId="445CB672" w14:textId="77777777" w:rsidR="00E86BDE" w:rsidRDefault="00E86BDE" w:rsidP="0019371A"/>
    <w:p w14:paraId="33D01858"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5142B525" w14:textId="77777777" w:rsidR="001476C8" w:rsidRDefault="00E86BDE" w:rsidP="00E86BDE">
      <w:pPr>
        <w:spacing w:line="360" w:lineRule="auto"/>
        <w:jc w:val="center"/>
        <w:rPr>
          <w:sz w:val="36"/>
          <w:szCs w:val="36"/>
        </w:rPr>
      </w:pPr>
      <w:proofErr w:type="gramStart"/>
      <w:r w:rsidRPr="00BC498E">
        <w:rPr>
          <w:sz w:val="36"/>
          <w:szCs w:val="36"/>
        </w:rPr>
        <w:t>please</w:t>
      </w:r>
      <w:proofErr w:type="gramEnd"/>
      <w:r w:rsidRPr="00BC498E">
        <w:rPr>
          <w:sz w:val="36"/>
          <w:szCs w:val="36"/>
        </w:rPr>
        <w:t xml:space="preserve"> contact </w:t>
      </w:r>
      <w:r w:rsidR="001476C8">
        <w:rPr>
          <w:sz w:val="36"/>
          <w:szCs w:val="36"/>
        </w:rPr>
        <w:t xml:space="preserve">the </w:t>
      </w:r>
      <w:r w:rsidR="001D54E1" w:rsidRPr="001D54E1">
        <w:rPr>
          <w:color w:val="auto"/>
          <w:sz w:val="36"/>
          <w:szCs w:val="36"/>
        </w:rPr>
        <w:t>Department of Archaeology and Historic Preservation</w:t>
      </w:r>
      <w:r w:rsidR="001476C8" w:rsidRPr="001D54E1">
        <w:rPr>
          <w:color w:val="auto"/>
          <w:sz w:val="36"/>
          <w:szCs w:val="36"/>
        </w:rPr>
        <w:t xml:space="preserve">’s </w:t>
      </w:r>
      <w:r w:rsidR="001476C8">
        <w:rPr>
          <w:sz w:val="36"/>
          <w:szCs w:val="36"/>
        </w:rPr>
        <w:t>Records Officer</w:t>
      </w:r>
    </w:p>
    <w:p w14:paraId="072C29BB" w14:textId="77777777" w:rsidR="00E86BDE" w:rsidRPr="00BC498E" w:rsidRDefault="001476C8" w:rsidP="00E86BDE">
      <w:pPr>
        <w:spacing w:line="360" w:lineRule="auto"/>
        <w:jc w:val="center"/>
        <w:rPr>
          <w:sz w:val="36"/>
          <w:szCs w:val="36"/>
        </w:rPr>
      </w:pPr>
      <w:proofErr w:type="gramStart"/>
      <w:r>
        <w:rPr>
          <w:sz w:val="36"/>
          <w:szCs w:val="36"/>
        </w:rPr>
        <w:t>or</w:t>
      </w:r>
      <w:proofErr w:type="gramEnd"/>
      <w:r>
        <w:rPr>
          <w:sz w:val="36"/>
          <w:szCs w:val="36"/>
        </w:rPr>
        <w:t xml:space="preserve"> </w:t>
      </w:r>
      <w:r w:rsidR="00E86BDE" w:rsidRPr="00BC498E">
        <w:rPr>
          <w:sz w:val="36"/>
          <w:szCs w:val="36"/>
        </w:rPr>
        <w:t>Washington State Archives at:</w:t>
      </w:r>
    </w:p>
    <w:p w14:paraId="4449A3E1" w14:textId="77777777" w:rsidR="00E86BDE" w:rsidRPr="00BC498E" w:rsidRDefault="004A64AE" w:rsidP="00E86BDE">
      <w:pPr>
        <w:spacing w:line="360" w:lineRule="auto"/>
        <w:jc w:val="center"/>
        <w:rPr>
          <w:sz w:val="36"/>
          <w:szCs w:val="36"/>
        </w:rPr>
      </w:pPr>
      <w:hyperlink r:id="rId8" w:history="1">
        <w:r w:rsidR="00E86BDE" w:rsidRPr="003803EF">
          <w:rPr>
            <w:rStyle w:val="Hyperlink"/>
            <w:sz w:val="36"/>
            <w:szCs w:val="36"/>
          </w:rPr>
          <w:t>recordsmanagement@sos.wa.gov</w:t>
        </w:r>
      </w:hyperlink>
      <w:r w:rsidR="00E86BDE" w:rsidRPr="00BC498E">
        <w:rPr>
          <w:sz w:val="36"/>
          <w:szCs w:val="36"/>
        </w:rPr>
        <w:t xml:space="preserve"> </w:t>
      </w:r>
    </w:p>
    <w:p w14:paraId="5820CA60" w14:textId="77777777"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7D00A455"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6800209F" w14:textId="77777777" w:rsidR="00AE7B0D" w:rsidRDefault="002374C7">
      <w:pPr>
        <w:pStyle w:val="TOC1"/>
        <w:rPr>
          <w:rFonts w:asciiTheme="minorHAnsi" w:eastAsiaTheme="minorEastAsia" w:hAnsiTheme="minorHAnsi" w:cstheme="minorBidi"/>
          <w:b w:val="0"/>
          <w:bCs w:val="0"/>
          <w:caps w:val="0"/>
          <w:noProof/>
          <w:color w:val="auto"/>
          <w:sz w:val="22"/>
          <w:szCs w:val="22"/>
        </w:rPr>
      </w:pPr>
      <w:r w:rsidRPr="00C04DC1">
        <w:fldChar w:fldCharType="begin"/>
      </w:r>
      <w:r w:rsidR="00113EC2" w:rsidRPr="00C04DC1">
        <w:instrText xml:space="preserve"> TOC \o "1-3" \h \z \t "**Functions,1,** Activties,2" </w:instrText>
      </w:r>
      <w:r w:rsidRPr="00C04DC1">
        <w:fldChar w:fldCharType="separate"/>
      </w:r>
      <w:hyperlink w:anchor="_Toc110419565" w:history="1">
        <w:r w:rsidR="00AE7B0D" w:rsidRPr="00C96582">
          <w:rPr>
            <w:rStyle w:val="Hyperlink"/>
            <w:noProof/>
          </w:rPr>
          <w:t>1.</w:t>
        </w:r>
        <w:r w:rsidR="00AE7B0D">
          <w:rPr>
            <w:rFonts w:asciiTheme="minorHAnsi" w:eastAsiaTheme="minorEastAsia" w:hAnsiTheme="minorHAnsi" w:cstheme="minorBidi"/>
            <w:b w:val="0"/>
            <w:bCs w:val="0"/>
            <w:caps w:val="0"/>
            <w:noProof/>
            <w:color w:val="auto"/>
            <w:sz w:val="22"/>
            <w:szCs w:val="22"/>
          </w:rPr>
          <w:tab/>
        </w:r>
        <w:r w:rsidR="00AE7B0D" w:rsidRPr="00C96582">
          <w:rPr>
            <w:rStyle w:val="Hyperlink"/>
            <w:noProof/>
          </w:rPr>
          <w:t>Archaeological Sites</w:t>
        </w:r>
        <w:r w:rsidR="00AE7B0D">
          <w:rPr>
            <w:noProof/>
            <w:webHidden/>
          </w:rPr>
          <w:tab/>
        </w:r>
        <w:r w:rsidR="00AE7B0D">
          <w:rPr>
            <w:noProof/>
            <w:webHidden/>
          </w:rPr>
          <w:fldChar w:fldCharType="begin"/>
        </w:r>
        <w:r w:rsidR="00AE7B0D">
          <w:rPr>
            <w:noProof/>
            <w:webHidden/>
          </w:rPr>
          <w:instrText xml:space="preserve"> PAGEREF _Toc110419565 \h </w:instrText>
        </w:r>
        <w:r w:rsidR="00AE7B0D">
          <w:rPr>
            <w:noProof/>
            <w:webHidden/>
          </w:rPr>
        </w:r>
        <w:r w:rsidR="00AE7B0D">
          <w:rPr>
            <w:noProof/>
            <w:webHidden/>
          </w:rPr>
          <w:fldChar w:fldCharType="separate"/>
        </w:r>
        <w:r w:rsidR="00AE7B0D">
          <w:rPr>
            <w:noProof/>
            <w:webHidden/>
          </w:rPr>
          <w:t>4</w:t>
        </w:r>
        <w:r w:rsidR="00AE7B0D">
          <w:rPr>
            <w:noProof/>
            <w:webHidden/>
          </w:rPr>
          <w:fldChar w:fldCharType="end"/>
        </w:r>
      </w:hyperlink>
    </w:p>
    <w:p w14:paraId="67F063ED" w14:textId="77777777" w:rsidR="00AE7B0D" w:rsidRDefault="00AE7B0D">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110419566" w:history="1">
        <w:r w:rsidRPr="00C96582">
          <w:rPr>
            <w:rStyle w:val="Hyperlink"/>
            <w:noProof/>
          </w:rPr>
          <w:t>1.1</w:t>
        </w:r>
        <w:r>
          <w:rPr>
            <w:rFonts w:asciiTheme="minorHAnsi" w:eastAsiaTheme="minorEastAsia" w:hAnsiTheme="minorHAnsi" w:cstheme="minorBidi"/>
            <w:bCs w:val="0"/>
            <w:caps w:val="0"/>
            <w:noProof/>
            <w:color w:val="auto"/>
            <w:szCs w:val="22"/>
          </w:rPr>
          <w:tab/>
        </w:r>
        <w:r w:rsidRPr="00C96582">
          <w:rPr>
            <w:rStyle w:val="Hyperlink"/>
            <w:noProof/>
          </w:rPr>
          <w:t>Archaeological Site Protection</w:t>
        </w:r>
        <w:r>
          <w:rPr>
            <w:noProof/>
            <w:webHidden/>
          </w:rPr>
          <w:tab/>
        </w:r>
        <w:r>
          <w:rPr>
            <w:noProof/>
            <w:webHidden/>
          </w:rPr>
          <w:fldChar w:fldCharType="begin"/>
        </w:r>
        <w:r>
          <w:rPr>
            <w:noProof/>
            <w:webHidden/>
          </w:rPr>
          <w:instrText xml:space="preserve"> PAGEREF _Toc110419566 \h </w:instrText>
        </w:r>
        <w:r>
          <w:rPr>
            <w:noProof/>
            <w:webHidden/>
          </w:rPr>
        </w:r>
        <w:r>
          <w:rPr>
            <w:noProof/>
            <w:webHidden/>
          </w:rPr>
          <w:fldChar w:fldCharType="separate"/>
        </w:r>
        <w:r>
          <w:rPr>
            <w:noProof/>
            <w:webHidden/>
          </w:rPr>
          <w:t>4</w:t>
        </w:r>
        <w:r>
          <w:rPr>
            <w:noProof/>
            <w:webHidden/>
          </w:rPr>
          <w:fldChar w:fldCharType="end"/>
        </w:r>
      </w:hyperlink>
    </w:p>
    <w:p w14:paraId="0C367815" w14:textId="77777777" w:rsidR="00AE7B0D" w:rsidRDefault="00AE7B0D">
      <w:pPr>
        <w:pStyle w:val="TOC1"/>
        <w:rPr>
          <w:rFonts w:asciiTheme="minorHAnsi" w:eastAsiaTheme="minorEastAsia" w:hAnsiTheme="minorHAnsi" w:cstheme="minorBidi"/>
          <w:b w:val="0"/>
          <w:bCs w:val="0"/>
          <w:caps w:val="0"/>
          <w:noProof/>
          <w:color w:val="auto"/>
          <w:sz w:val="22"/>
          <w:szCs w:val="22"/>
        </w:rPr>
      </w:pPr>
      <w:hyperlink w:anchor="_Toc110419567" w:history="1">
        <w:r w:rsidRPr="00C96582">
          <w:rPr>
            <w:rStyle w:val="Hyperlink"/>
            <w:noProof/>
          </w:rPr>
          <w:t>2.</w:t>
        </w:r>
        <w:r>
          <w:rPr>
            <w:rFonts w:asciiTheme="minorHAnsi" w:eastAsiaTheme="minorEastAsia" w:hAnsiTheme="minorHAnsi" w:cstheme="minorBidi"/>
            <w:b w:val="0"/>
            <w:bCs w:val="0"/>
            <w:caps w:val="0"/>
            <w:noProof/>
            <w:color w:val="auto"/>
            <w:sz w:val="22"/>
            <w:szCs w:val="22"/>
          </w:rPr>
          <w:tab/>
        </w:r>
        <w:r w:rsidRPr="00C96582">
          <w:rPr>
            <w:rStyle w:val="Hyperlink"/>
            <w:noProof/>
          </w:rPr>
          <w:t>ENVIRONMENTAL REVIEW</w:t>
        </w:r>
        <w:r>
          <w:rPr>
            <w:noProof/>
            <w:webHidden/>
          </w:rPr>
          <w:tab/>
        </w:r>
        <w:r>
          <w:rPr>
            <w:noProof/>
            <w:webHidden/>
          </w:rPr>
          <w:fldChar w:fldCharType="begin"/>
        </w:r>
        <w:r>
          <w:rPr>
            <w:noProof/>
            <w:webHidden/>
          </w:rPr>
          <w:instrText xml:space="preserve"> PAGEREF _Toc110419567 \h </w:instrText>
        </w:r>
        <w:r>
          <w:rPr>
            <w:noProof/>
            <w:webHidden/>
          </w:rPr>
        </w:r>
        <w:r>
          <w:rPr>
            <w:noProof/>
            <w:webHidden/>
          </w:rPr>
          <w:fldChar w:fldCharType="separate"/>
        </w:r>
        <w:r>
          <w:rPr>
            <w:noProof/>
            <w:webHidden/>
          </w:rPr>
          <w:t>8</w:t>
        </w:r>
        <w:r>
          <w:rPr>
            <w:noProof/>
            <w:webHidden/>
          </w:rPr>
          <w:fldChar w:fldCharType="end"/>
        </w:r>
      </w:hyperlink>
    </w:p>
    <w:p w14:paraId="20A97035" w14:textId="77777777" w:rsidR="00AE7B0D" w:rsidRDefault="00AE7B0D">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110419568" w:history="1">
        <w:r w:rsidRPr="00C96582">
          <w:rPr>
            <w:rStyle w:val="Hyperlink"/>
            <w:noProof/>
          </w:rPr>
          <w:t>2.1</w:t>
        </w:r>
        <w:r>
          <w:rPr>
            <w:rFonts w:asciiTheme="minorHAnsi" w:eastAsiaTheme="minorEastAsia" w:hAnsiTheme="minorHAnsi" w:cstheme="minorBidi"/>
            <w:bCs w:val="0"/>
            <w:caps w:val="0"/>
            <w:noProof/>
            <w:color w:val="auto"/>
            <w:szCs w:val="22"/>
          </w:rPr>
          <w:tab/>
        </w:r>
        <w:r w:rsidRPr="00C96582">
          <w:rPr>
            <w:rStyle w:val="Hyperlink"/>
            <w:noProof/>
          </w:rPr>
          <w:t>ENVIRONMENTAL REVIEW AND COMPLIANCE</w:t>
        </w:r>
        <w:r>
          <w:rPr>
            <w:noProof/>
            <w:webHidden/>
          </w:rPr>
          <w:tab/>
        </w:r>
        <w:r>
          <w:rPr>
            <w:noProof/>
            <w:webHidden/>
          </w:rPr>
          <w:fldChar w:fldCharType="begin"/>
        </w:r>
        <w:r>
          <w:rPr>
            <w:noProof/>
            <w:webHidden/>
          </w:rPr>
          <w:instrText xml:space="preserve"> PAGEREF _Toc110419568 \h </w:instrText>
        </w:r>
        <w:r>
          <w:rPr>
            <w:noProof/>
            <w:webHidden/>
          </w:rPr>
        </w:r>
        <w:r>
          <w:rPr>
            <w:noProof/>
            <w:webHidden/>
          </w:rPr>
          <w:fldChar w:fldCharType="separate"/>
        </w:r>
        <w:r>
          <w:rPr>
            <w:noProof/>
            <w:webHidden/>
          </w:rPr>
          <w:t>8</w:t>
        </w:r>
        <w:r>
          <w:rPr>
            <w:noProof/>
            <w:webHidden/>
          </w:rPr>
          <w:fldChar w:fldCharType="end"/>
        </w:r>
      </w:hyperlink>
    </w:p>
    <w:p w14:paraId="1F426C09" w14:textId="77777777" w:rsidR="00AE7B0D" w:rsidRDefault="00AE7B0D">
      <w:pPr>
        <w:pStyle w:val="TOC1"/>
        <w:rPr>
          <w:rFonts w:asciiTheme="minorHAnsi" w:eastAsiaTheme="minorEastAsia" w:hAnsiTheme="minorHAnsi" w:cstheme="minorBidi"/>
          <w:b w:val="0"/>
          <w:bCs w:val="0"/>
          <w:caps w:val="0"/>
          <w:noProof/>
          <w:color w:val="auto"/>
          <w:sz w:val="22"/>
          <w:szCs w:val="22"/>
        </w:rPr>
      </w:pPr>
      <w:hyperlink w:anchor="_Toc110419569" w:history="1">
        <w:r w:rsidRPr="00C96582">
          <w:rPr>
            <w:rStyle w:val="Hyperlink"/>
            <w:noProof/>
          </w:rPr>
          <w:t>3.</w:t>
        </w:r>
        <w:r>
          <w:rPr>
            <w:rFonts w:asciiTheme="minorHAnsi" w:eastAsiaTheme="minorEastAsia" w:hAnsiTheme="minorHAnsi" w:cstheme="minorBidi"/>
            <w:b w:val="0"/>
            <w:bCs w:val="0"/>
            <w:caps w:val="0"/>
            <w:noProof/>
            <w:color w:val="auto"/>
            <w:sz w:val="22"/>
            <w:szCs w:val="22"/>
          </w:rPr>
          <w:tab/>
        </w:r>
        <w:r w:rsidRPr="00C96582">
          <w:rPr>
            <w:rStyle w:val="Hyperlink"/>
            <w:noProof/>
          </w:rPr>
          <w:t>HISTORIC SITES</w:t>
        </w:r>
        <w:r>
          <w:rPr>
            <w:noProof/>
            <w:webHidden/>
          </w:rPr>
          <w:tab/>
        </w:r>
        <w:r>
          <w:rPr>
            <w:noProof/>
            <w:webHidden/>
          </w:rPr>
          <w:fldChar w:fldCharType="begin"/>
        </w:r>
        <w:r>
          <w:rPr>
            <w:noProof/>
            <w:webHidden/>
          </w:rPr>
          <w:instrText xml:space="preserve"> PAGEREF _Toc110419569 \h </w:instrText>
        </w:r>
        <w:r>
          <w:rPr>
            <w:noProof/>
            <w:webHidden/>
          </w:rPr>
        </w:r>
        <w:r>
          <w:rPr>
            <w:noProof/>
            <w:webHidden/>
          </w:rPr>
          <w:fldChar w:fldCharType="separate"/>
        </w:r>
        <w:r>
          <w:rPr>
            <w:noProof/>
            <w:webHidden/>
          </w:rPr>
          <w:t>10</w:t>
        </w:r>
        <w:r>
          <w:rPr>
            <w:noProof/>
            <w:webHidden/>
          </w:rPr>
          <w:fldChar w:fldCharType="end"/>
        </w:r>
      </w:hyperlink>
    </w:p>
    <w:p w14:paraId="52375362" w14:textId="77777777" w:rsidR="00AE7B0D" w:rsidRDefault="00AE7B0D">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110419570" w:history="1">
        <w:r w:rsidRPr="00C96582">
          <w:rPr>
            <w:rStyle w:val="Hyperlink"/>
            <w:noProof/>
          </w:rPr>
          <w:t>3.1</w:t>
        </w:r>
        <w:r>
          <w:rPr>
            <w:rFonts w:asciiTheme="minorHAnsi" w:eastAsiaTheme="minorEastAsia" w:hAnsiTheme="minorHAnsi" w:cstheme="minorBidi"/>
            <w:bCs w:val="0"/>
            <w:caps w:val="0"/>
            <w:noProof/>
            <w:color w:val="auto"/>
            <w:szCs w:val="22"/>
          </w:rPr>
          <w:tab/>
        </w:r>
        <w:r w:rsidRPr="00C96582">
          <w:rPr>
            <w:rStyle w:val="Hyperlink"/>
            <w:noProof/>
          </w:rPr>
          <w:t>HISTORIC SITE PRESERVATION</w:t>
        </w:r>
        <w:r>
          <w:rPr>
            <w:noProof/>
            <w:webHidden/>
          </w:rPr>
          <w:tab/>
        </w:r>
        <w:r>
          <w:rPr>
            <w:noProof/>
            <w:webHidden/>
          </w:rPr>
          <w:fldChar w:fldCharType="begin"/>
        </w:r>
        <w:r>
          <w:rPr>
            <w:noProof/>
            <w:webHidden/>
          </w:rPr>
          <w:instrText xml:space="preserve"> PAGEREF _Toc110419570 \h </w:instrText>
        </w:r>
        <w:r>
          <w:rPr>
            <w:noProof/>
            <w:webHidden/>
          </w:rPr>
        </w:r>
        <w:r>
          <w:rPr>
            <w:noProof/>
            <w:webHidden/>
          </w:rPr>
          <w:fldChar w:fldCharType="separate"/>
        </w:r>
        <w:r>
          <w:rPr>
            <w:noProof/>
            <w:webHidden/>
          </w:rPr>
          <w:t>10</w:t>
        </w:r>
        <w:r>
          <w:rPr>
            <w:noProof/>
            <w:webHidden/>
          </w:rPr>
          <w:fldChar w:fldCharType="end"/>
        </w:r>
      </w:hyperlink>
    </w:p>
    <w:p w14:paraId="2F86C6B2" w14:textId="77777777" w:rsidR="00AE7B0D" w:rsidRDefault="00AE7B0D">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110419571" w:history="1">
        <w:r w:rsidRPr="00C96582">
          <w:rPr>
            <w:rStyle w:val="Hyperlink"/>
            <w:noProof/>
          </w:rPr>
          <w:t>3.2</w:t>
        </w:r>
        <w:r>
          <w:rPr>
            <w:rFonts w:asciiTheme="minorHAnsi" w:eastAsiaTheme="minorEastAsia" w:hAnsiTheme="minorHAnsi" w:cstheme="minorBidi"/>
            <w:bCs w:val="0"/>
            <w:caps w:val="0"/>
            <w:noProof/>
            <w:color w:val="auto"/>
            <w:szCs w:val="22"/>
          </w:rPr>
          <w:tab/>
        </w:r>
        <w:r w:rsidRPr="00C96582">
          <w:rPr>
            <w:rStyle w:val="Hyperlink"/>
            <w:noProof/>
          </w:rPr>
          <w:t>HISTORIC SITES AND RESOURCES</w:t>
        </w:r>
        <w:r>
          <w:rPr>
            <w:noProof/>
            <w:webHidden/>
          </w:rPr>
          <w:tab/>
        </w:r>
        <w:r>
          <w:rPr>
            <w:noProof/>
            <w:webHidden/>
          </w:rPr>
          <w:fldChar w:fldCharType="begin"/>
        </w:r>
        <w:r>
          <w:rPr>
            <w:noProof/>
            <w:webHidden/>
          </w:rPr>
          <w:instrText xml:space="preserve"> PAGEREF _Toc110419571 \h </w:instrText>
        </w:r>
        <w:r>
          <w:rPr>
            <w:noProof/>
            <w:webHidden/>
          </w:rPr>
        </w:r>
        <w:r>
          <w:rPr>
            <w:noProof/>
            <w:webHidden/>
          </w:rPr>
          <w:fldChar w:fldCharType="separate"/>
        </w:r>
        <w:r>
          <w:rPr>
            <w:noProof/>
            <w:webHidden/>
          </w:rPr>
          <w:t>12</w:t>
        </w:r>
        <w:r>
          <w:rPr>
            <w:noProof/>
            <w:webHidden/>
          </w:rPr>
          <w:fldChar w:fldCharType="end"/>
        </w:r>
      </w:hyperlink>
    </w:p>
    <w:p w14:paraId="60816A50" w14:textId="77777777" w:rsidR="00AE7B0D" w:rsidRDefault="00AE7B0D">
      <w:pPr>
        <w:pStyle w:val="TOC1"/>
        <w:rPr>
          <w:rFonts w:asciiTheme="minorHAnsi" w:eastAsiaTheme="minorEastAsia" w:hAnsiTheme="minorHAnsi" w:cstheme="minorBidi"/>
          <w:b w:val="0"/>
          <w:bCs w:val="0"/>
          <w:caps w:val="0"/>
          <w:noProof/>
          <w:color w:val="auto"/>
          <w:sz w:val="22"/>
          <w:szCs w:val="22"/>
        </w:rPr>
      </w:pPr>
      <w:hyperlink w:anchor="_Toc110419572" w:history="1">
        <w:r w:rsidRPr="00C96582">
          <w:rPr>
            <w:rStyle w:val="Hyperlink"/>
            <w:noProof/>
          </w:rPr>
          <w:t>glossary</w:t>
        </w:r>
        <w:r>
          <w:rPr>
            <w:noProof/>
            <w:webHidden/>
          </w:rPr>
          <w:tab/>
        </w:r>
        <w:r>
          <w:rPr>
            <w:noProof/>
            <w:webHidden/>
          </w:rPr>
          <w:fldChar w:fldCharType="begin"/>
        </w:r>
        <w:r>
          <w:rPr>
            <w:noProof/>
            <w:webHidden/>
          </w:rPr>
          <w:instrText xml:space="preserve"> PAGEREF _Toc110419572 \h </w:instrText>
        </w:r>
        <w:r>
          <w:rPr>
            <w:noProof/>
            <w:webHidden/>
          </w:rPr>
        </w:r>
        <w:r>
          <w:rPr>
            <w:noProof/>
            <w:webHidden/>
          </w:rPr>
          <w:fldChar w:fldCharType="separate"/>
        </w:r>
        <w:r>
          <w:rPr>
            <w:noProof/>
            <w:webHidden/>
          </w:rPr>
          <w:t>14</w:t>
        </w:r>
        <w:r>
          <w:rPr>
            <w:noProof/>
            <w:webHidden/>
          </w:rPr>
          <w:fldChar w:fldCharType="end"/>
        </w:r>
      </w:hyperlink>
    </w:p>
    <w:p w14:paraId="5FD85C1F" w14:textId="77777777" w:rsidR="00AE7B0D" w:rsidRDefault="00AE7B0D">
      <w:pPr>
        <w:pStyle w:val="TOC1"/>
        <w:rPr>
          <w:rFonts w:asciiTheme="minorHAnsi" w:eastAsiaTheme="minorEastAsia" w:hAnsiTheme="minorHAnsi" w:cstheme="minorBidi"/>
          <w:b w:val="0"/>
          <w:bCs w:val="0"/>
          <w:caps w:val="0"/>
          <w:noProof/>
          <w:color w:val="auto"/>
          <w:sz w:val="22"/>
          <w:szCs w:val="22"/>
        </w:rPr>
      </w:pPr>
      <w:hyperlink w:anchor="_Toc110419573" w:history="1">
        <w:r w:rsidRPr="00C96582">
          <w:rPr>
            <w:rStyle w:val="Hyperlink"/>
            <w:noProof/>
          </w:rPr>
          <w:t>INDE</w:t>
        </w:r>
        <w:r w:rsidRPr="00C96582">
          <w:rPr>
            <w:rStyle w:val="Hyperlink"/>
            <w:noProof/>
          </w:rPr>
          <w:t>X</w:t>
        </w:r>
        <w:r w:rsidRPr="00C96582">
          <w:rPr>
            <w:rStyle w:val="Hyperlink"/>
            <w:noProof/>
          </w:rPr>
          <w:t>ES</w:t>
        </w:r>
        <w:r>
          <w:rPr>
            <w:noProof/>
            <w:webHidden/>
          </w:rPr>
          <w:tab/>
        </w:r>
        <w:r>
          <w:rPr>
            <w:noProof/>
            <w:webHidden/>
          </w:rPr>
          <w:fldChar w:fldCharType="begin"/>
        </w:r>
        <w:r>
          <w:rPr>
            <w:noProof/>
            <w:webHidden/>
          </w:rPr>
          <w:instrText xml:space="preserve"> PAGEREF _Toc110419573 \h </w:instrText>
        </w:r>
        <w:r>
          <w:rPr>
            <w:noProof/>
            <w:webHidden/>
          </w:rPr>
        </w:r>
        <w:r>
          <w:rPr>
            <w:noProof/>
            <w:webHidden/>
          </w:rPr>
          <w:fldChar w:fldCharType="separate"/>
        </w:r>
        <w:r>
          <w:rPr>
            <w:noProof/>
            <w:webHidden/>
          </w:rPr>
          <w:t>16</w:t>
        </w:r>
        <w:r>
          <w:rPr>
            <w:noProof/>
            <w:webHidden/>
          </w:rPr>
          <w:fldChar w:fldCharType="end"/>
        </w:r>
      </w:hyperlink>
    </w:p>
    <w:p w14:paraId="30714826" w14:textId="77777777" w:rsidR="00F31296" w:rsidRDefault="002374C7" w:rsidP="00B47FE2">
      <w:pPr>
        <w:pStyle w:val="TOC1"/>
      </w:pPr>
      <w:r w:rsidRPr="00C04DC1">
        <w:fldChar w:fldCharType="end"/>
      </w:r>
    </w:p>
    <w:p w14:paraId="04E99574" w14:textId="77777777" w:rsidR="00F31296" w:rsidRPr="00F31296" w:rsidRDefault="00F31296" w:rsidP="00F31296"/>
    <w:p w14:paraId="101726BC" w14:textId="77777777"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14:paraId="6335B87C" w14:textId="77777777" w:rsidR="006219C6" w:rsidRPr="0066258E" w:rsidRDefault="00702BF4" w:rsidP="006219C6">
      <w:pPr>
        <w:pStyle w:val="Functions"/>
        <w:rPr>
          <w:caps/>
          <w:color w:val="auto"/>
        </w:rPr>
      </w:pPr>
      <w:bookmarkStart w:id="0" w:name="_Toc110419565"/>
      <w:r w:rsidRPr="0066258E">
        <w:rPr>
          <w:caps/>
          <w:color w:val="auto"/>
        </w:rPr>
        <w:lastRenderedPageBreak/>
        <w:t>Archaeological Sites</w:t>
      </w:r>
      <w:bookmarkEnd w:id="0"/>
    </w:p>
    <w:p w14:paraId="1EF3641C" w14:textId="77777777" w:rsidR="00B07DEB" w:rsidRPr="006B5F45" w:rsidRDefault="0019371A" w:rsidP="00F6756F">
      <w:pPr>
        <w:overflowPunct w:val="0"/>
        <w:autoSpaceDE w:val="0"/>
        <w:autoSpaceDN w:val="0"/>
        <w:adjustRightInd w:val="0"/>
        <w:spacing w:after="120"/>
        <w:textAlignment w:val="baseline"/>
        <w:rPr>
          <w:color w:val="auto"/>
        </w:rPr>
      </w:pPr>
      <w:r w:rsidRPr="00D63836">
        <w:rPr>
          <w:color w:val="auto"/>
        </w:rPr>
        <w:t xml:space="preserve">This section covers records relating to </w:t>
      </w:r>
      <w:r w:rsidR="00702BF4" w:rsidRPr="006B5F45">
        <w:rPr>
          <w:color w:val="auto"/>
        </w:rPr>
        <w:t>the protection and preservation of archaeological sites</w:t>
      </w:r>
      <w:r w:rsidR="006219C6" w:rsidRPr="006B5F45">
        <w:rPr>
          <w:color w:val="auto"/>
        </w:rPr>
        <w:t>.</w:t>
      </w:r>
    </w:p>
    <w:tbl>
      <w:tblPr>
        <w:tblW w:w="143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27"/>
      </w:tblGrid>
      <w:tr w:rsidR="003B49BB" w:rsidRPr="004C34AF" w14:paraId="17AA2531" w14:textId="77777777" w:rsidTr="00C95EC3">
        <w:trPr>
          <w:cantSplit/>
          <w:tblHeader/>
          <w:jc w:val="center"/>
        </w:trPr>
        <w:tc>
          <w:tcPr>
            <w:tcW w:w="14395"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A5451B2" w14:textId="77777777" w:rsidR="003B49BB" w:rsidRPr="0066258E" w:rsidRDefault="00702BF4" w:rsidP="0066258E">
            <w:pPr>
              <w:pStyle w:val="Activties"/>
            </w:pPr>
            <w:bookmarkStart w:id="1" w:name="_Toc305491305"/>
            <w:bookmarkStart w:id="2" w:name="_Toc342310709"/>
            <w:bookmarkStart w:id="3" w:name="_Toc110419566"/>
            <w:r w:rsidRPr="0066258E">
              <w:t>Archaeological Site Protection</w:t>
            </w:r>
            <w:bookmarkEnd w:id="1"/>
            <w:bookmarkEnd w:id="2"/>
            <w:bookmarkEnd w:id="3"/>
          </w:p>
          <w:p w14:paraId="0FCF1D77" w14:textId="77777777" w:rsidR="003B49BB" w:rsidRPr="00B64159" w:rsidRDefault="003B49BB" w:rsidP="00702BF4">
            <w:pPr>
              <w:pStyle w:val="ActivityText"/>
              <w:ind w:left="871"/>
              <w:jc w:val="both"/>
            </w:pPr>
            <w:r w:rsidRPr="00D63836">
              <w:rPr>
                <w:rFonts w:ascii="Calibri" w:eastAsia="Arial" w:hAnsi="Calibri"/>
                <w:i/>
                <w:color w:val="000000"/>
                <w:szCs w:val="19"/>
              </w:rPr>
              <w:t xml:space="preserve">The activity of </w:t>
            </w:r>
            <w:r w:rsidR="00702BF4" w:rsidRPr="006B5F45">
              <w:rPr>
                <w:rFonts w:ascii="Calibri" w:eastAsia="Arial" w:hAnsi="Calibri"/>
                <w:i/>
                <w:szCs w:val="19"/>
              </w:rPr>
              <w:t>the discovery, development, excavation and monitoring of archaeological sites and those containing human remains</w:t>
            </w:r>
            <w:r w:rsidRPr="006B5F45">
              <w:rPr>
                <w:rFonts w:ascii="Calibri" w:eastAsia="Arial" w:hAnsi="Calibri"/>
                <w:i/>
                <w:szCs w:val="19"/>
              </w:rPr>
              <w:t>.</w:t>
            </w:r>
          </w:p>
        </w:tc>
      </w:tr>
      <w:tr w:rsidR="00FC6CCF" w:rsidRPr="004C34AF" w14:paraId="1D3A4B49" w14:textId="77777777" w:rsidTr="00C95EC3">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5617CCC" w14:textId="77777777"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FDA08F" w14:textId="77777777"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80570EF" w14:textId="77777777"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14:paraId="23CA3247"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EF7A323"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0931F6" w:rsidRPr="00941F22" w14:paraId="7517119A" w14:textId="77777777" w:rsidTr="00C95EC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B44F2D4" w14:textId="77777777" w:rsidR="000931F6" w:rsidRPr="00B62440" w:rsidRDefault="000931F6" w:rsidP="000931F6">
            <w:pPr>
              <w:spacing w:before="60" w:after="60"/>
              <w:jc w:val="center"/>
              <w:rPr>
                <w:rFonts w:asciiTheme="minorHAnsi" w:eastAsia="Times New Roman" w:hAnsiTheme="minorHAnsi"/>
                <w:color w:val="auto"/>
                <w:szCs w:val="22"/>
              </w:rPr>
            </w:pPr>
            <w:r w:rsidRPr="00B62440">
              <w:rPr>
                <w:rFonts w:asciiTheme="minorHAnsi" w:eastAsia="Times New Roman" w:hAnsiTheme="minorHAnsi"/>
                <w:color w:val="auto"/>
                <w:szCs w:val="22"/>
              </w:rPr>
              <w:t>87-03-39518</w:t>
            </w:r>
            <w:r w:rsidRPr="00B62440">
              <w:rPr>
                <w:rFonts w:asciiTheme="minorHAnsi" w:eastAsia="Times New Roman" w:hAnsiTheme="minorHAnsi"/>
                <w:color w:val="auto"/>
                <w:szCs w:val="22"/>
              </w:rPr>
              <w:fldChar w:fldCharType="begin"/>
            </w:r>
            <w:r w:rsidRPr="00B62440">
              <w:rPr>
                <w:color w:val="auto"/>
              </w:rPr>
              <w:instrText xml:space="preserve"> XE "</w:instrText>
            </w:r>
            <w:r>
              <w:rPr>
                <w:color w:val="auto"/>
              </w:rPr>
              <w:instrText>87</w:instrText>
            </w:r>
            <w:r>
              <w:rPr>
                <w:rFonts w:asciiTheme="minorHAnsi" w:eastAsia="Times New Roman" w:hAnsiTheme="minorHAnsi"/>
                <w:color w:val="auto"/>
                <w:szCs w:val="22"/>
              </w:rPr>
              <w:instrText>-03</w:instrText>
            </w:r>
            <w:r w:rsidRPr="00B62440">
              <w:rPr>
                <w:rFonts w:asciiTheme="minorHAnsi" w:eastAsia="Times New Roman" w:hAnsiTheme="minorHAnsi"/>
                <w:color w:val="auto"/>
                <w:szCs w:val="22"/>
              </w:rPr>
              <w:instrText>-</w:instrText>
            </w:r>
            <w:r>
              <w:rPr>
                <w:rFonts w:asciiTheme="minorHAnsi" w:eastAsia="Times New Roman" w:hAnsiTheme="minorHAnsi"/>
                <w:color w:val="auto"/>
                <w:szCs w:val="22"/>
              </w:rPr>
              <w:instrText>39518</w:instrText>
            </w:r>
            <w:r w:rsidRPr="00B62440">
              <w:rPr>
                <w:color w:val="auto"/>
              </w:rPr>
              <w:instrText xml:space="preserve">" </w:instrText>
            </w:r>
            <w:r w:rsidRPr="00B62440">
              <w:rPr>
                <w:rFonts w:eastAsia="Calibri" w:cs="Times New Roman"/>
                <w:bCs/>
                <w:color w:val="auto"/>
                <w:szCs w:val="17"/>
              </w:rPr>
              <w:instrText xml:space="preserve">\f “dan” </w:instrText>
            </w:r>
            <w:r w:rsidRPr="00B62440">
              <w:rPr>
                <w:rFonts w:asciiTheme="minorHAnsi" w:eastAsia="Times New Roman" w:hAnsiTheme="minorHAnsi"/>
                <w:color w:val="auto"/>
                <w:szCs w:val="22"/>
              </w:rPr>
              <w:fldChar w:fldCharType="end"/>
            </w:r>
          </w:p>
          <w:p w14:paraId="2E231D87" w14:textId="2F2496DE" w:rsidR="000931F6" w:rsidRPr="006B5F45" w:rsidRDefault="000931F6" w:rsidP="000931F6">
            <w:pPr>
              <w:spacing w:before="60" w:after="60"/>
              <w:jc w:val="center"/>
              <w:rPr>
                <w:rFonts w:asciiTheme="minorHAnsi" w:eastAsia="Times New Roman" w:hAnsiTheme="minorHAnsi"/>
                <w:color w:val="auto"/>
                <w:szCs w:val="22"/>
              </w:rPr>
            </w:pPr>
            <w:r w:rsidRPr="00D63836">
              <w:rPr>
                <w:rFonts w:asciiTheme="minorHAnsi" w:eastAsia="Times New Roman" w:hAnsiTheme="minorHAnsi"/>
                <w:color w:val="auto"/>
                <w:szCs w:val="22"/>
              </w:rPr>
              <w:t>Rev.</w:t>
            </w:r>
            <w:r w:rsidRPr="006219C6">
              <w:rPr>
                <w:rFonts w:asciiTheme="minorHAnsi" w:eastAsia="Times New Roman" w:hAnsiTheme="minorHAnsi"/>
                <w:color w:val="FF0000"/>
                <w:szCs w:val="22"/>
              </w:rPr>
              <w:t xml:space="preserve"> </w:t>
            </w:r>
            <w:r w:rsidRPr="00665356">
              <w:rPr>
                <w:rFonts w:asciiTheme="minorHAnsi" w:eastAsia="Times New Roman" w:hAnsiTheme="minorHAnsi"/>
                <w:color w:val="0D0D0D" w:themeColor="text1" w:themeTint="F2"/>
                <w:szCs w:val="22"/>
              </w:rPr>
              <w:t>3</w:t>
            </w:r>
          </w:p>
        </w:tc>
        <w:tc>
          <w:tcPr>
            <w:tcW w:w="8342" w:type="dxa"/>
            <w:tcBorders>
              <w:top w:val="single" w:sz="4" w:space="0" w:color="000000"/>
              <w:bottom w:val="single" w:sz="4" w:space="0" w:color="000000"/>
            </w:tcBorders>
          </w:tcPr>
          <w:p w14:paraId="293D9D34" w14:textId="77777777" w:rsidR="000931F6" w:rsidRPr="00665356" w:rsidRDefault="000931F6" w:rsidP="000931F6">
            <w:pPr>
              <w:spacing w:before="60" w:after="60"/>
              <w:rPr>
                <w:rFonts w:asciiTheme="minorHAnsi" w:hAnsiTheme="minorHAnsi"/>
                <w:b/>
                <w:bCs/>
                <w:i/>
                <w:color w:val="0D0D0D" w:themeColor="text1" w:themeTint="F2"/>
                <w:szCs w:val="22"/>
              </w:rPr>
            </w:pPr>
            <w:r w:rsidRPr="00665356">
              <w:rPr>
                <w:rFonts w:asciiTheme="minorHAnsi" w:hAnsiTheme="minorHAnsi"/>
                <w:b/>
                <w:bCs/>
                <w:i/>
                <w:color w:val="0D0D0D" w:themeColor="text1" w:themeTint="F2"/>
                <w:szCs w:val="22"/>
              </w:rPr>
              <w:t>Cultural Resources Reports</w:t>
            </w:r>
          </w:p>
          <w:p w14:paraId="3BC4AEEE" w14:textId="77777777" w:rsidR="000931F6" w:rsidRPr="00D23FE2" w:rsidRDefault="000931F6" w:rsidP="000931F6">
            <w:pPr>
              <w:spacing w:before="60" w:after="60"/>
              <w:rPr>
                <w:rFonts w:asciiTheme="minorHAnsi" w:eastAsia="Times New Roman" w:hAnsiTheme="minorHAnsi"/>
                <w:color w:val="auto"/>
                <w:szCs w:val="22"/>
              </w:rPr>
            </w:pPr>
            <w:r w:rsidRPr="00665356">
              <w:rPr>
                <w:rFonts w:asciiTheme="minorHAnsi" w:eastAsia="Times New Roman" w:hAnsiTheme="minorHAnsi"/>
                <w:color w:val="0D0D0D" w:themeColor="text1" w:themeTint="F2"/>
                <w:szCs w:val="22"/>
              </w:rPr>
              <w:t xml:space="preserve">Final reports and drafts (if no final received) which provide </w:t>
            </w:r>
            <w:r>
              <w:rPr>
                <w:rFonts w:asciiTheme="minorHAnsi" w:eastAsia="Times New Roman" w:hAnsiTheme="minorHAnsi"/>
                <w:color w:val="auto"/>
                <w:szCs w:val="22"/>
              </w:rPr>
              <w:t>a record of cultural resource areas surveyed by archaeologists and historians within the state.</w:t>
            </w:r>
            <w:r w:rsidRPr="00D23FE2">
              <w:rPr>
                <w:bCs/>
                <w:color w:val="auto"/>
                <w:szCs w:val="22"/>
              </w:rPr>
              <w:t xml:space="preserve"> </w:t>
            </w:r>
            <w:r w:rsidRPr="00D23FE2">
              <w:rPr>
                <w:bCs/>
                <w:color w:val="auto"/>
                <w:szCs w:val="22"/>
              </w:rPr>
              <w:fldChar w:fldCharType="begin"/>
            </w:r>
            <w:r w:rsidRPr="00D23FE2">
              <w:rPr>
                <w:bCs/>
                <w:color w:val="auto"/>
                <w:szCs w:val="22"/>
              </w:rPr>
              <w:instrText xml:space="preserve"> xe </w:instrText>
            </w:r>
            <w:r w:rsidRPr="00D9615F">
              <w:rPr>
                <w:bCs/>
                <w:color w:val="auto"/>
                <w:szCs w:val="22"/>
              </w:rPr>
              <w:instrText>"</w:instrText>
            </w:r>
            <w:r>
              <w:rPr>
                <w:bCs/>
                <w:color w:val="auto"/>
                <w:szCs w:val="22"/>
              </w:rPr>
              <w:instrText>reports:cultural resources</w:instrText>
            </w:r>
            <w:r w:rsidRPr="00D23FE2">
              <w:rPr>
                <w:bCs/>
                <w:color w:val="auto"/>
                <w:szCs w:val="22"/>
              </w:rPr>
              <w:instrText xml:space="preserve">" \f “subject” </w:instrText>
            </w:r>
            <w:r w:rsidRPr="00D23FE2">
              <w:rPr>
                <w:bCs/>
                <w:color w:val="auto"/>
                <w:szCs w:val="22"/>
              </w:rPr>
              <w:fldChar w:fldCharType="end"/>
            </w:r>
            <w:r w:rsidRPr="00D23FE2">
              <w:rPr>
                <w:bCs/>
                <w:color w:val="auto"/>
                <w:szCs w:val="22"/>
              </w:rPr>
              <w:fldChar w:fldCharType="begin"/>
            </w:r>
            <w:r w:rsidRPr="00D23FE2">
              <w:rPr>
                <w:bCs/>
                <w:color w:val="auto"/>
                <w:szCs w:val="22"/>
              </w:rPr>
              <w:instrText xml:space="preserve"> xe </w:instrText>
            </w:r>
            <w:r w:rsidRPr="00D9615F">
              <w:rPr>
                <w:bCs/>
                <w:color w:val="auto"/>
                <w:szCs w:val="22"/>
              </w:rPr>
              <w:instrText>"</w:instrText>
            </w:r>
            <w:r>
              <w:rPr>
                <w:bCs/>
                <w:color w:val="auto"/>
                <w:szCs w:val="22"/>
              </w:rPr>
              <w:instrText>cultural resources reports</w:instrText>
            </w:r>
            <w:r w:rsidRPr="00D23FE2">
              <w:rPr>
                <w:bCs/>
                <w:color w:val="auto"/>
                <w:szCs w:val="22"/>
              </w:rPr>
              <w:instrText xml:space="preserve">" \f “subject” </w:instrText>
            </w:r>
            <w:r w:rsidRPr="00D23FE2">
              <w:rPr>
                <w:bCs/>
                <w:color w:val="auto"/>
                <w:szCs w:val="22"/>
              </w:rPr>
              <w:fldChar w:fldCharType="end"/>
            </w:r>
          </w:p>
          <w:p w14:paraId="0377AE8A" w14:textId="77777777" w:rsidR="000931F6" w:rsidRPr="00D63836" w:rsidRDefault="000931F6" w:rsidP="000931F6">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Includes, but is not limited to:</w:t>
            </w:r>
          </w:p>
          <w:p w14:paraId="216FA1F3" w14:textId="77777777" w:rsidR="000931F6" w:rsidRPr="004859EC" w:rsidRDefault="000931F6" w:rsidP="000931F6">
            <w:pPr>
              <w:pStyle w:val="ListParagraph"/>
              <w:numPr>
                <w:ilvl w:val="0"/>
                <w:numId w:val="15"/>
              </w:numPr>
              <w:spacing w:before="60" w:after="60"/>
              <w:rPr>
                <w:rFonts w:asciiTheme="minorHAnsi" w:hAnsiTheme="minorHAnsi"/>
                <w:b/>
                <w:bCs/>
                <w:i/>
                <w:color w:val="auto"/>
                <w:szCs w:val="22"/>
              </w:rPr>
            </w:pPr>
            <w:r w:rsidRPr="004859EC">
              <w:rPr>
                <w:rFonts w:asciiTheme="minorHAnsi" w:eastAsia="Times New Roman" w:hAnsiTheme="minorHAnsi"/>
                <w:color w:val="auto"/>
                <w:szCs w:val="22"/>
              </w:rPr>
              <w:t>Survey reports</w:t>
            </w:r>
            <w:r w:rsidRPr="00AD6123">
              <w:rPr>
                <w:rFonts w:asciiTheme="minorHAnsi" w:eastAsia="Times New Roman" w:hAnsiTheme="minorHAnsi"/>
                <w:color w:val="0D0D0D" w:themeColor="text1" w:themeTint="F2"/>
                <w:szCs w:val="22"/>
              </w:rPr>
              <w:t>;</w:t>
            </w:r>
          </w:p>
          <w:p w14:paraId="52A4BB7F" w14:textId="77777777" w:rsidR="000931F6" w:rsidRPr="004859EC" w:rsidRDefault="000931F6" w:rsidP="000931F6">
            <w:pPr>
              <w:pStyle w:val="ListParagraph"/>
              <w:numPr>
                <w:ilvl w:val="0"/>
                <w:numId w:val="15"/>
              </w:numPr>
              <w:spacing w:before="60" w:after="60"/>
              <w:rPr>
                <w:rFonts w:asciiTheme="minorHAnsi" w:hAnsiTheme="minorHAnsi"/>
                <w:b/>
                <w:bCs/>
                <w:i/>
                <w:color w:val="auto"/>
                <w:szCs w:val="22"/>
              </w:rPr>
            </w:pPr>
            <w:r w:rsidRPr="004859EC">
              <w:rPr>
                <w:rFonts w:asciiTheme="minorHAnsi" w:eastAsia="Times New Roman" w:hAnsiTheme="minorHAnsi"/>
                <w:color w:val="auto"/>
                <w:szCs w:val="22"/>
              </w:rPr>
              <w:t>Ethnographic studies</w:t>
            </w:r>
            <w:r w:rsidRPr="00AD6123">
              <w:rPr>
                <w:rFonts w:asciiTheme="minorHAnsi" w:eastAsia="Times New Roman" w:hAnsiTheme="minorHAnsi"/>
                <w:color w:val="0D0D0D" w:themeColor="text1" w:themeTint="F2"/>
                <w:szCs w:val="22"/>
              </w:rPr>
              <w:t>;</w:t>
            </w:r>
          </w:p>
          <w:p w14:paraId="14B9D746" w14:textId="77777777" w:rsidR="000931F6" w:rsidRPr="004859EC" w:rsidRDefault="000931F6" w:rsidP="000931F6">
            <w:pPr>
              <w:pStyle w:val="ListParagraph"/>
              <w:numPr>
                <w:ilvl w:val="0"/>
                <w:numId w:val="15"/>
              </w:numPr>
              <w:spacing w:before="60" w:after="60"/>
              <w:rPr>
                <w:rFonts w:asciiTheme="minorHAnsi" w:hAnsiTheme="minorHAnsi"/>
                <w:b/>
                <w:bCs/>
                <w:i/>
                <w:color w:val="auto"/>
                <w:szCs w:val="22"/>
              </w:rPr>
            </w:pPr>
            <w:r w:rsidRPr="004859EC">
              <w:rPr>
                <w:rFonts w:asciiTheme="minorHAnsi" w:eastAsia="Times New Roman" w:hAnsiTheme="minorHAnsi"/>
                <w:color w:val="auto"/>
                <w:szCs w:val="22"/>
              </w:rPr>
              <w:t xml:space="preserve">Monitoring </w:t>
            </w:r>
            <w:r>
              <w:rPr>
                <w:rFonts w:asciiTheme="minorHAnsi" w:eastAsia="Times New Roman" w:hAnsiTheme="minorHAnsi"/>
                <w:color w:val="auto"/>
                <w:szCs w:val="22"/>
              </w:rPr>
              <w:t>p</w:t>
            </w:r>
            <w:r w:rsidRPr="004859EC">
              <w:rPr>
                <w:rFonts w:asciiTheme="minorHAnsi" w:eastAsia="Times New Roman" w:hAnsiTheme="minorHAnsi"/>
                <w:color w:val="auto"/>
                <w:szCs w:val="22"/>
              </w:rPr>
              <w:t>lans</w:t>
            </w:r>
            <w:r w:rsidRPr="00AD6123">
              <w:rPr>
                <w:rFonts w:asciiTheme="minorHAnsi" w:eastAsia="Times New Roman" w:hAnsiTheme="minorHAnsi"/>
                <w:color w:val="0D0D0D" w:themeColor="text1" w:themeTint="F2"/>
                <w:szCs w:val="22"/>
              </w:rPr>
              <w:t>;</w:t>
            </w:r>
          </w:p>
          <w:p w14:paraId="38844DA1" w14:textId="77777777" w:rsidR="000931F6" w:rsidRPr="00931A0E" w:rsidRDefault="000931F6" w:rsidP="000931F6">
            <w:pPr>
              <w:pStyle w:val="ListParagraph"/>
              <w:numPr>
                <w:ilvl w:val="0"/>
                <w:numId w:val="15"/>
              </w:numPr>
              <w:spacing w:before="60" w:after="60"/>
              <w:rPr>
                <w:rFonts w:asciiTheme="minorHAnsi" w:hAnsiTheme="minorHAnsi"/>
                <w:b/>
                <w:bCs/>
                <w:i/>
                <w:color w:val="0D0D0D" w:themeColor="text1" w:themeTint="F2"/>
                <w:szCs w:val="22"/>
              </w:rPr>
            </w:pPr>
            <w:r w:rsidRPr="00931A0E">
              <w:rPr>
                <w:rFonts w:asciiTheme="minorHAnsi" w:eastAsia="Times New Roman" w:hAnsiTheme="minorHAnsi"/>
                <w:color w:val="0D0D0D" w:themeColor="text1" w:themeTint="F2"/>
                <w:szCs w:val="22"/>
              </w:rPr>
              <w:t xml:space="preserve">Overviews; </w:t>
            </w:r>
          </w:p>
          <w:p w14:paraId="46A2F1FA" w14:textId="77777777" w:rsidR="000931F6" w:rsidRPr="00931A0E" w:rsidRDefault="000931F6" w:rsidP="000931F6">
            <w:pPr>
              <w:pStyle w:val="ListParagraph"/>
              <w:numPr>
                <w:ilvl w:val="0"/>
                <w:numId w:val="15"/>
              </w:numPr>
              <w:spacing w:before="60" w:after="60"/>
              <w:rPr>
                <w:rFonts w:asciiTheme="minorHAnsi" w:hAnsiTheme="minorHAnsi"/>
                <w:b/>
                <w:bCs/>
                <w:i/>
                <w:color w:val="0D0D0D" w:themeColor="text1" w:themeTint="F2"/>
                <w:szCs w:val="22"/>
              </w:rPr>
            </w:pPr>
            <w:r w:rsidRPr="00931A0E">
              <w:rPr>
                <w:rFonts w:asciiTheme="minorHAnsi" w:eastAsia="Times New Roman" w:hAnsiTheme="minorHAnsi"/>
                <w:color w:val="0D0D0D" w:themeColor="text1" w:themeTint="F2"/>
                <w:szCs w:val="22"/>
              </w:rPr>
              <w:t>Data Recovery reports;</w:t>
            </w:r>
          </w:p>
          <w:p w14:paraId="7429F183" w14:textId="77777777" w:rsidR="000931F6" w:rsidRPr="00931A0E" w:rsidRDefault="000931F6" w:rsidP="000931F6">
            <w:pPr>
              <w:pStyle w:val="ListParagraph"/>
              <w:numPr>
                <w:ilvl w:val="0"/>
                <w:numId w:val="15"/>
              </w:numPr>
              <w:spacing w:before="60" w:after="60"/>
              <w:rPr>
                <w:rFonts w:asciiTheme="minorHAnsi" w:hAnsiTheme="minorHAnsi"/>
                <w:b/>
                <w:bCs/>
                <w:i/>
                <w:color w:val="0D0D0D" w:themeColor="text1" w:themeTint="F2"/>
                <w:szCs w:val="22"/>
              </w:rPr>
            </w:pPr>
            <w:r w:rsidRPr="00931A0E">
              <w:rPr>
                <w:rFonts w:asciiTheme="minorHAnsi" w:eastAsia="Times New Roman" w:hAnsiTheme="minorHAnsi"/>
                <w:color w:val="0D0D0D" w:themeColor="text1" w:themeTint="F2"/>
                <w:szCs w:val="22"/>
              </w:rPr>
              <w:t>Predetermination reports;</w:t>
            </w:r>
          </w:p>
          <w:p w14:paraId="08232BCC" w14:textId="77777777" w:rsidR="000931F6" w:rsidRPr="00931A0E" w:rsidRDefault="000931F6" w:rsidP="000931F6">
            <w:pPr>
              <w:pStyle w:val="ListParagraph"/>
              <w:numPr>
                <w:ilvl w:val="0"/>
                <w:numId w:val="15"/>
              </w:numPr>
              <w:spacing w:before="60" w:after="60"/>
              <w:rPr>
                <w:rFonts w:asciiTheme="minorHAnsi" w:hAnsiTheme="minorHAnsi"/>
                <w:b/>
                <w:bCs/>
                <w:i/>
                <w:color w:val="0D0D0D" w:themeColor="text1" w:themeTint="F2"/>
                <w:szCs w:val="22"/>
              </w:rPr>
            </w:pPr>
            <w:r w:rsidRPr="00931A0E">
              <w:rPr>
                <w:rFonts w:asciiTheme="minorHAnsi" w:eastAsia="Times New Roman" w:hAnsiTheme="minorHAnsi"/>
                <w:color w:val="0D0D0D" w:themeColor="text1" w:themeTint="F2"/>
                <w:szCs w:val="22"/>
              </w:rPr>
              <w:t>Historic Structure Survey reports;</w:t>
            </w:r>
          </w:p>
          <w:p w14:paraId="4853F8AA" w14:textId="77777777" w:rsidR="000931F6" w:rsidRPr="00931A0E" w:rsidRDefault="000931F6" w:rsidP="000931F6">
            <w:pPr>
              <w:pStyle w:val="ListParagraph"/>
              <w:numPr>
                <w:ilvl w:val="0"/>
                <w:numId w:val="15"/>
              </w:numPr>
              <w:spacing w:before="60" w:after="60"/>
              <w:rPr>
                <w:rFonts w:asciiTheme="minorHAnsi" w:hAnsiTheme="minorHAnsi"/>
                <w:b/>
                <w:bCs/>
                <w:i/>
                <w:color w:val="0D0D0D" w:themeColor="text1" w:themeTint="F2"/>
                <w:szCs w:val="22"/>
              </w:rPr>
            </w:pPr>
            <w:r w:rsidRPr="00931A0E">
              <w:rPr>
                <w:rFonts w:asciiTheme="minorHAnsi" w:eastAsia="Times New Roman" w:hAnsiTheme="minorHAnsi"/>
                <w:color w:val="0D0D0D" w:themeColor="text1" w:themeTint="F2"/>
                <w:szCs w:val="22"/>
              </w:rPr>
              <w:t xml:space="preserve">Historic Structure reports. </w:t>
            </w:r>
          </w:p>
          <w:p w14:paraId="073C1A73" w14:textId="70AD16E3" w:rsidR="000931F6" w:rsidRPr="00813D1B" w:rsidRDefault="000931F6" w:rsidP="00813D1B">
            <w:pPr>
              <w:spacing w:before="60" w:after="60"/>
              <w:rPr>
                <w:rFonts w:asciiTheme="minorHAnsi" w:hAnsiTheme="minorHAnsi"/>
                <w:b/>
                <w:bCs/>
                <w:i/>
                <w:color w:val="auto"/>
                <w:szCs w:val="22"/>
              </w:rPr>
            </w:pPr>
            <w:r w:rsidRPr="00D23FE2">
              <w:rPr>
                <w:rFonts w:asciiTheme="minorHAnsi" w:eastAsia="Times New Roman" w:hAnsiTheme="minorHAnsi"/>
                <w:i/>
                <w:color w:val="auto"/>
                <w:sz w:val="21"/>
                <w:szCs w:val="21"/>
              </w:rPr>
              <w:t>Note:</w:t>
            </w:r>
            <w:r w:rsidRPr="00D23FE2">
              <w:rPr>
                <w:rFonts w:asciiTheme="minorHAnsi" w:eastAsia="Times New Roman" w:hAnsiTheme="minorHAnsi"/>
                <w:i/>
                <w:color w:val="FF0000"/>
                <w:sz w:val="21"/>
                <w:szCs w:val="21"/>
              </w:rPr>
              <w:t xml:space="preserve"> </w:t>
            </w:r>
            <w:r w:rsidRPr="004859EC">
              <w:rPr>
                <w:rFonts w:asciiTheme="minorHAnsi" w:eastAsia="Times New Roman" w:hAnsiTheme="minorHAnsi"/>
                <w:i/>
                <w:color w:val="auto"/>
                <w:sz w:val="21"/>
                <w:szCs w:val="21"/>
              </w:rPr>
              <w:t>Archaeological site</w:t>
            </w:r>
            <w:r w:rsidR="00931A0E">
              <w:rPr>
                <w:rStyle w:val="ActivtiesChar"/>
              </w:rPr>
              <w:t xml:space="preserve"> </w:t>
            </w:r>
            <w:r w:rsidRPr="004859EC">
              <w:rPr>
                <w:rFonts w:asciiTheme="minorHAnsi" w:eastAsia="Times New Roman" w:hAnsiTheme="minorHAnsi"/>
                <w:i/>
                <w:color w:val="auto"/>
                <w:sz w:val="21"/>
                <w:szCs w:val="21"/>
              </w:rPr>
              <w:t>information is exempt from public disclosure in accordance with RCW 42.56.300.</w:t>
            </w:r>
          </w:p>
        </w:tc>
        <w:tc>
          <w:tcPr>
            <w:tcW w:w="2887" w:type="dxa"/>
            <w:tcBorders>
              <w:top w:val="single" w:sz="4" w:space="0" w:color="000000"/>
              <w:bottom w:val="single" w:sz="4" w:space="0" w:color="000000"/>
            </w:tcBorders>
            <w:tcMar>
              <w:top w:w="43" w:type="dxa"/>
              <w:left w:w="115" w:type="dxa"/>
              <w:bottom w:w="43" w:type="dxa"/>
              <w:right w:w="115" w:type="dxa"/>
            </w:tcMar>
          </w:tcPr>
          <w:p w14:paraId="7B169F57" w14:textId="77777777" w:rsidR="000931F6" w:rsidRPr="006219C6" w:rsidRDefault="000931F6" w:rsidP="000931F6">
            <w:pPr>
              <w:spacing w:before="60" w:after="60"/>
              <w:rPr>
                <w:bCs/>
                <w:color w:val="FF0000"/>
                <w:szCs w:val="17"/>
              </w:rPr>
            </w:pPr>
            <w:r w:rsidRPr="00D23FE2">
              <w:rPr>
                <w:b/>
                <w:bCs/>
                <w:color w:val="auto"/>
                <w:szCs w:val="17"/>
              </w:rPr>
              <w:t>Retain</w:t>
            </w:r>
            <w:r w:rsidRPr="00D23FE2">
              <w:rPr>
                <w:bCs/>
                <w:color w:val="auto"/>
                <w:szCs w:val="17"/>
              </w:rPr>
              <w:t xml:space="preserve"> fo</w:t>
            </w:r>
            <w:r w:rsidRPr="006B5F45">
              <w:rPr>
                <w:bCs/>
                <w:color w:val="auto"/>
                <w:szCs w:val="17"/>
              </w:rPr>
              <w:t xml:space="preserve">r </w:t>
            </w:r>
            <w:r>
              <w:rPr>
                <w:bCs/>
                <w:color w:val="auto"/>
                <w:szCs w:val="17"/>
              </w:rPr>
              <w:t>3</w:t>
            </w:r>
            <w:r w:rsidRPr="006B5F45">
              <w:rPr>
                <w:bCs/>
                <w:color w:val="auto"/>
                <w:szCs w:val="17"/>
              </w:rPr>
              <w:t xml:space="preserve"> </w:t>
            </w:r>
            <w:r>
              <w:rPr>
                <w:bCs/>
                <w:color w:val="auto"/>
                <w:szCs w:val="17"/>
              </w:rPr>
              <w:t>years</w:t>
            </w:r>
            <w:r w:rsidRPr="006B5F45">
              <w:rPr>
                <w:bCs/>
                <w:color w:val="auto"/>
                <w:szCs w:val="17"/>
              </w:rPr>
              <w:t xml:space="preserve"> after </w:t>
            </w:r>
            <w:r>
              <w:rPr>
                <w:bCs/>
                <w:color w:val="auto"/>
                <w:szCs w:val="17"/>
              </w:rPr>
              <w:t xml:space="preserve">date </w:t>
            </w:r>
            <w:r w:rsidRPr="00665356">
              <w:rPr>
                <w:bCs/>
                <w:color w:val="0D0D0D" w:themeColor="text1" w:themeTint="F2"/>
                <w:szCs w:val="17"/>
              </w:rPr>
              <w:t>entered in DAHP database</w:t>
            </w:r>
          </w:p>
          <w:p w14:paraId="2DEBD8DF" w14:textId="77777777" w:rsidR="000931F6" w:rsidRPr="00D23FE2" w:rsidRDefault="000931F6" w:rsidP="000931F6">
            <w:pPr>
              <w:spacing w:before="60" w:after="60"/>
              <w:rPr>
                <w:bCs/>
                <w:i/>
                <w:color w:val="auto"/>
                <w:szCs w:val="17"/>
              </w:rPr>
            </w:pPr>
            <w:r w:rsidRPr="00D23FE2">
              <w:rPr>
                <w:bCs/>
                <w:color w:val="auto"/>
                <w:szCs w:val="17"/>
              </w:rPr>
              <w:t xml:space="preserve">   </w:t>
            </w:r>
            <w:r w:rsidRPr="00D23FE2">
              <w:rPr>
                <w:bCs/>
                <w:i/>
                <w:color w:val="auto"/>
                <w:szCs w:val="17"/>
              </w:rPr>
              <w:t>then</w:t>
            </w:r>
          </w:p>
          <w:p w14:paraId="274B429B" w14:textId="4BEBBE0D" w:rsidR="000931F6" w:rsidRPr="00D23FE2" w:rsidRDefault="000931F6" w:rsidP="000931F6">
            <w:pPr>
              <w:spacing w:before="60" w:after="60"/>
              <w:rPr>
                <w:b/>
                <w:bCs/>
                <w:color w:val="auto"/>
                <w:szCs w:val="17"/>
              </w:rPr>
            </w:pPr>
            <w:r w:rsidRPr="00D23FE2">
              <w:rPr>
                <w:b/>
                <w:bCs/>
                <w:color w:val="auto"/>
                <w:szCs w:val="17"/>
              </w:rPr>
              <w:t xml:space="preserve">Transfer </w:t>
            </w:r>
            <w:r w:rsidRPr="00D23FE2">
              <w:rPr>
                <w:bCs/>
                <w:color w:val="auto"/>
                <w:szCs w:val="17"/>
              </w:rPr>
              <w:t xml:space="preserve">to Washington State Archives for </w:t>
            </w:r>
            <w:r>
              <w:rPr>
                <w:bCs/>
                <w:color w:val="auto"/>
                <w:szCs w:val="17"/>
              </w:rPr>
              <w:t xml:space="preserve">permanent </w:t>
            </w:r>
            <w:r w:rsidRPr="00D23FE2">
              <w:rPr>
                <w:bCs/>
                <w:color w:val="auto"/>
                <w:szCs w:val="17"/>
              </w:rPr>
              <w:t>retention.</w:t>
            </w:r>
          </w:p>
        </w:tc>
        <w:tc>
          <w:tcPr>
            <w:tcW w:w="1727" w:type="dxa"/>
            <w:tcBorders>
              <w:top w:val="single" w:sz="4" w:space="0" w:color="000000"/>
              <w:bottom w:val="single" w:sz="4" w:space="0" w:color="000000"/>
            </w:tcBorders>
            <w:tcMar>
              <w:top w:w="43" w:type="dxa"/>
              <w:left w:w="43" w:type="dxa"/>
              <w:bottom w:w="43" w:type="dxa"/>
              <w:right w:w="43" w:type="dxa"/>
            </w:tcMar>
          </w:tcPr>
          <w:p w14:paraId="2DE6C6CD" w14:textId="77777777" w:rsidR="000931F6" w:rsidRPr="00D23FE2" w:rsidRDefault="000931F6" w:rsidP="000931F6">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0965644B" w14:textId="77777777" w:rsidR="000931F6" w:rsidRPr="006B5F45" w:rsidRDefault="000931F6" w:rsidP="000931F6">
            <w:pPr>
              <w:jc w:val="center"/>
              <w:rPr>
                <w:color w:val="auto"/>
                <w:sz w:val="16"/>
                <w:szCs w:val="16"/>
              </w:rPr>
            </w:pPr>
            <w:r w:rsidRPr="006B5F45">
              <w:rPr>
                <w:rFonts w:asciiTheme="minorHAnsi" w:eastAsia="Times New Roman" w:hAnsiTheme="minorHAnsi"/>
                <w:b/>
                <w:color w:val="auto"/>
                <w:sz w:val="16"/>
                <w:szCs w:val="16"/>
              </w:rPr>
              <w:t>(Permanent Retention</w:t>
            </w:r>
            <w:r w:rsidRPr="00623520">
              <w:rPr>
                <w:b/>
                <w:color w:val="auto"/>
                <w:sz w:val="16"/>
                <w:szCs w:val="16"/>
              </w:rPr>
              <w:t>)</w:t>
            </w:r>
            <w:r w:rsidRPr="00623520">
              <w:rPr>
                <w:color w:val="auto"/>
                <w:sz w:val="16"/>
                <w:szCs w:val="16"/>
              </w:rPr>
              <w:t xml:space="preserve"> </w:t>
            </w:r>
            <w:r w:rsidRPr="00623520">
              <w:rPr>
                <w:color w:val="auto"/>
                <w:sz w:val="16"/>
                <w:szCs w:val="16"/>
              </w:rPr>
              <w:fldChar w:fldCharType="begin"/>
            </w:r>
            <w:r>
              <w:rPr>
                <w:color w:val="auto"/>
                <w:sz w:val="16"/>
                <w:szCs w:val="16"/>
              </w:rPr>
              <w:instrText xml:space="preserve"> XE "ARCHAEOLOGICAL</w:instrText>
            </w:r>
            <w:r w:rsidRPr="00623520">
              <w:rPr>
                <w:color w:val="auto"/>
                <w:sz w:val="16"/>
                <w:szCs w:val="16"/>
              </w:rPr>
              <w:instrText xml:space="preserve"> SITES:</w:instrText>
            </w:r>
            <w:r>
              <w:rPr>
                <w:color w:val="auto"/>
                <w:sz w:val="16"/>
                <w:szCs w:val="16"/>
              </w:rPr>
              <w:instrText>Archaeological Site Protection:</w:instrText>
            </w:r>
            <w:r w:rsidRPr="00623520">
              <w:rPr>
                <w:color w:val="auto"/>
                <w:sz w:val="16"/>
                <w:szCs w:val="16"/>
              </w:rPr>
              <w:instrText>Cultural Resources</w:instrText>
            </w:r>
            <w:r>
              <w:rPr>
                <w:color w:val="auto"/>
                <w:sz w:val="16"/>
                <w:szCs w:val="16"/>
              </w:rPr>
              <w:instrText xml:space="preserve"> Reports</w:instrText>
            </w:r>
            <w:r w:rsidRPr="00623520">
              <w:rPr>
                <w:color w:val="auto"/>
                <w:sz w:val="16"/>
                <w:szCs w:val="16"/>
              </w:rPr>
              <w:instrText xml:space="preserve">” \f "archival" </w:instrText>
            </w:r>
            <w:r w:rsidRPr="00623520">
              <w:rPr>
                <w:color w:val="auto"/>
                <w:sz w:val="16"/>
                <w:szCs w:val="16"/>
              </w:rPr>
              <w:fldChar w:fldCharType="end"/>
            </w:r>
          </w:p>
          <w:p w14:paraId="41EAD07B" w14:textId="77777777" w:rsidR="00236DA3" w:rsidRDefault="000931F6" w:rsidP="000931F6">
            <w:pPr>
              <w:jc w:val="center"/>
              <w:rPr>
                <w:rFonts w:eastAsia="Calibri" w:cs="Times New Roman"/>
                <w:b/>
                <w:color w:val="auto"/>
                <w:szCs w:val="22"/>
              </w:rPr>
            </w:pPr>
            <w:r w:rsidRPr="004F4293">
              <w:rPr>
                <w:rFonts w:eastAsia="Calibri" w:cs="Times New Roman"/>
                <w:b/>
                <w:color w:val="auto"/>
                <w:szCs w:val="22"/>
              </w:rPr>
              <w:t>ESSENTIAL</w:t>
            </w:r>
          </w:p>
          <w:p w14:paraId="11C53F1B" w14:textId="7A918705" w:rsidR="000931F6" w:rsidRPr="004F4293" w:rsidRDefault="00236DA3" w:rsidP="000931F6">
            <w:pPr>
              <w:jc w:val="center"/>
              <w:rPr>
                <w:rFonts w:eastAsia="Calibri" w:cs="Times New Roman"/>
                <w:b/>
                <w:color w:val="auto"/>
                <w:szCs w:val="22"/>
              </w:rPr>
            </w:pPr>
            <w:r w:rsidRPr="00442D77">
              <w:rPr>
                <w:rFonts w:eastAsia="Calibri" w:cs="Times New Roman"/>
                <w:b/>
                <w:color w:val="auto"/>
                <w:sz w:val="16"/>
                <w:szCs w:val="16"/>
              </w:rPr>
              <w:t>(</w:t>
            </w:r>
            <w:r w:rsidR="0078761F">
              <w:rPr>
                <w:rFonts w:eastAsia="Calibri" w:cs="Times New Roman"/>
                <w:b/>
                <w:color w:val="auto"/>
                <w:sz w:val="16"/>
                <w:szCs w:val="16"/>
              </w:rPr>
              <w:t>f</w:t>
            </w:r>
            <w:r w:rsidRPr="00442D77">
              <w:rPr>
                <w:rFonts w:eastAsia="Calibri" w:cs="Times New Roman"/>
                <w:b/>
                <w:color w:val="auto"/>
                <w:sz w:val="16"/>
                <w:szCs w:val="16"/>
              </w:rPr>
              <w:t>or Disaster Recovery)</w:t>
            </w:r>
            <w:r w:rsidR="000931F6" w:rsidRPr="00FB64F1">
              <w:rPr>
                <w:color w:val="auto"/>
              </w:rPr>
              <w:fldChar w:fldCharType="begin"/>
            </w:r>
            <w:r w:rsidR="000931F6" w:rsidRPr="00FB64F1">
              <w:rPr>
                <w:color w:val="auto"/>
              </w:rPr>
              <w:instrText xml:space="preserve"> XE "</w:instrText>
            </w:r>
            <w:r w:rsidR="000931F6">
              <w:rPr>
                <w:color w:val="auto"/>
              </w:rPr>
              <w:instrText>ARCHAEOLOGICAL SITES</w:instrText>
            </w:r>
            <w:r w:rsidR="000931F6" w:rsidRPr="00FB64F1">
              <w:rPr>
                <w:color w:val="auto"/>
              </w:rPr>
              <w:instrText>:</w:instrText>
            </w:r>
            <w:r w:rsidR="000931F6">
              <w:rPr>
                <w:color w:val="auto"/>
              </w:rPr>
              <w:instrText>Archaeological Site Protection:Cultural Resources Reports</w:instrText>
            </w:r>
            <w:r w:rsidR="000931F6" w:rsidRPr="00FB64F1">
              <w:rPr>
                <w:color w:val="auto"/>
              </w:rPr>
              <w:instrText xml:space="preserve">” \f "essential" </w:instrText>
            </w:r>
            <w:r w:rsidR="000931F6" w:rsidRPr="00FB64F1">
              <w:rPr>
                <w:color w:val="auto"/>
              </w:rPr>
              <w:fldChar w:fldCharType="end"/>
            </w:r>
          </w:p>
          <w:p w14:paraId="0D46EDA2" w14:textId="5712A894" w:rsidR="000931F6" w:rsidRPr="00D23FE2" w:rsidRDefault="000931F6" w:rsidP="00442D77">
            <w:pPr>
              <w:jc w:val="center"/>
              <w:rPr>
                <w:rFonts w:eastAsia="Calibri" w:cs="Times New Roman"/>
                <w:b/>
                <w:color w:val="auto"/>
                <w:szCs w:val="22"/>
              </w:rPr>
            </w:pPr>
            <w:r w:rsidRPr="00D23FE2">
              <w:rPr>
                <w:rFonts w:asciiTheme="minorHAnsi" w:eastAsia="Times New Roman" w:hAnsiTheme="minorHAnsi"/>
                <w:color w:val="auto"/>
                <w:sz w:val="20"/>
                <w:szCs w:val="20"/>
              </w:rPr>
              <w:t>OPR</w:t>
            </w:r>
          </w:p>
        </w:tc>
      </w:tr>
      <w:tr w:rsidR="000931F6" w:rsidRPr="00941F22" w14:paraId="3D1E6712" w14:textId="77777777" w:rsidTr="00C95EC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066F3A1" w14:textId="45C924AF" w:rsidR="000931F6" w:rsidRPr="006B5F45" w:rsidRDefault="000931F6" w:rsidP="000931F6">
            <w:pPr>
              <w:spacing w:before="60" w:after="60"/>
              <w:jc w:val="center"/>
              <w:rPr>
                <w:rFonts w:asciiTheme="minorHAnsi" w:eastAsia="Times New Roman" w:hAnsiTheme="minorHAnsi"/>
                <w:color w:val="auto"/>
                <w:szCs w:val="22"/>
              </w:rPr>
            </w:pPr>
            <w:r w:rsidRPr="006B5F45">
              <w:rPr>
                <w:rFonts w:asciiTheme="minorHAnsi" w:eastAsia="Times New Roman" w:hAnsiTheme="minorHAnsi"/>
                <w:color w:val="auto"/>
                <w:szCs w:val="22"/>
              </w:rPr>
              <w:lastRenderedPageBreak/>
              <w:t>14-03-68485</w:t>
            </w:r>
            <w:r w:rsidRPr="006B5F45">
              <w:rPr>
                <w:rFonts w:asciiTheme="minorHAnsi" w:eastAsia="Times New Roman" w:hAnsiTheme="minorHAnsi"/>
                <w:color w:val="auto"/>
                <w:szCs w:val="22"/>
              </w:rPr>
              <w:fldChar w:fldCharType="begin"/>
            </w:r>
            <w:r w:rsidRPr="006B5F45">
              <w:rPr>
                <w:color w:val="auto"/>
              </w:rPr>
              <w:instrText xml:space="preserve"> XE "</w:instrText>
            </w:r>
            <w:r>
              <w:rPr>
                <w:color w:val="auto"/>
              </w:rPr>
              <w:instrText>14-03-68485</w:instrText>
            </w:r>
            <w:r w:rsidRPr="006B5F45">
              <w:rPr>
                <w:color w:val="auto"/>
              </w:rPr>
              <w:instrText xml:space="preserve">" </w:instrText>
            </w:r>
            <w:r w:rsidRPr="006B5F45">
              <w:rPr>
                <w:rFonts w:eastAsia="Calibri" w:cs="Times New Roman"/>
                <w:bCs/>
                <w:color w:val="auto"/>
                <w:szCs w:val="17"/>
              </w:rPr>
              <w:instrText xml:space="preserve">\f “dan” </w:instrText>
            </w:r>
            <w:r w:rsidRPr="006B5F45">
              <w:rPr>
                <w:rFonts w:asciiTheme="minorHAnsi" w:eastAsia="Times New Roman" w:hAnsiTheme="minorHAnsi"/>
                <w:color w:val="auto"/>
                <w:szCs w:val="22"/>
              </w:rPr>
              <w:fldChar w:fldCharType="end"/>
            </w:r>
          </w:p>
          <w:p w14:paraId="689D4599" w14:textId="77777777" w:rsidR="000931F6" w:rsidRPr="006B5F45" w:rsidRDefault="000931F6" w:rsidP="000931F6">
            <w:pPr>
              <w:spacing w:before="60" w:after="60"/>
              <w:jc w:val="center"/>
              <w:rPr>
                <w:rFonts w:asciiTheme="minorHAnsi" w:eastAsia="Times New Roman" w:hAnsiTheme="minorHAnsi"/>
                <w:color w:val="auto"/>
                <w:szCs w:val="22"/>
              </w:rPr>
            </w:pPr>
            <w:r w:rsidRPr="006B5F45">
              <w:rPr>
                <w:rFonts w:asciiTheme="minorHAnsi" w:eastAsia="Times New Roman" w:hAnsiTheme="minorHAnsi"/>
                <w:color w:val="auto"/>
                <w:szCs w:val="22"/>
              </w:rPr>
              <w:t>Rev.</w:t>
            </w:r>
            <w:r>
              <w:rPr>
                <w:rFonts w:asciiTheme="minorHAnsi" w:eastAsia="Times New Roman" w:hAnsiTheme="minorHAnsi"/>
                <w:color w:val="auto"/>
                <w:szCs w:val="22"/>
              </w:rPr>
              <w:t xml:space="preserve"> </w:t>
            </w:r>
            <w:r w:rsidRPr="00AD6123">
              <w:rPr>
                <w:rFonts w:asciiTheme="minorHAnsi" w:eastAsia="Times New Roman" w:hAnsiTheme="minorHAnsi"/>
                <w:color w:val="0D0D0D" w:themeColor="text1" w:themeTint="F2"/>
                <w:szCs w:val="22"/>
              </w:rPr>
              <w:t>1</w:t>
            </w:r>
          </w:p>
        </w:tc>
        <w:tc>
          <w:tcPr>
            <w:tcW w:w="8342" w:type="dxa"/>
            <w:tcBorders>
              <w:top w:val="single" w:sz="4" w:space="0" w:color="000000"/>
              <w:bottom w:val="single" w:sz="4" w:space="0" w:color="000000"/>
            </w:tcBorders>
          </w:tcPr>
          <w:p w14:paraId="7483DDD0" w14:textId="38A7FE1D" w:rsidR="000931F6" w:rsidRPr="006B5F45" w:rsidRDefault="000931F6" w:rsidP="000931F6">
            <w:pPr>
              <w:spacing w:before="60" w:after="60"/>
              <w:rPr>
                <w:rFonts w:asciiTheme="minorHAnsi" w:hAnsiTheme="minorHAnsi"/>
                <w:b/>
                <w:bCs/>
                <w:i/>
                <w:color w:val="auto"/>
                <w:szCs w:val="22"/>
              </w:rPr>
            </w:pPr>
            <w:r w:rsidRPr="006B5F45">
              <w:rPr>
                <w:rFonts w:asciiTheme="minorHAnsi" w:hAnsiTheme="minorHAnsi"/>
                <w:b/>
                <w:bCs/>
                <w:i/>
                <w:color w:val="auto"/>
                <w:szCs w:val="22"/>
              </w:rPr>
              <w:t>Excavation Permits/Violations</w:t>
            </w:r>
          </w:p>
          <w:p w14:paraId="01E16F99" w14:textId="63B9B8D5" w:rsidR="000931F6" w:rsidRPr="006B5F45" w:rsidRDefault="000931F6" w:rsidP="000931F6">
            <w:pPr>
              <w:spacing w:before="60" w:after="60"/>
              <w:rPr>
                <w:rFonts w:asciiTheme="minorHAnsi" w:eastAsia="Times New Roman" w:hAnsiTheme="minorHAnsi"/>
                <w:color w:val="auto"/>
                <w:szCs w:val="22"/>
              </w:rPr>
            </w:pPr>
            <w:r w:rsidRPr="006B5F45">
              <w:rPr>
                <w:rFonts w:asciiTheme="minorHAnsi" w:eastAsia="Times New Roman" w:hAnsiTheme="minorHAnsi"/>
                <w:color w:val="auto"/>
                <w:szCs w:val="22"/>
              </w:rPr>
              <w:t>Records relating to</w:t>
            </w:r>
            <w:r>
              <w:rPr>
                <w:rFonts w:asciiTheme="minorHAnsi" w:eastAsia="Times New Roman" w:hAnsiTheme="minorHAnsi"/>
                <w:color w:val="auto"/>
                <w:szCs w:val="22"/>
              </w:rPr>
              <w:t xml:space="preserve"> </w:t>
            </w:r>
            <w:r w:rsidRPr="006B5F45">
              <w:rPr>
                <w:rFonts w:asciiTheme="minorHAnsi" w:eastAsia="Times New Roman" w:hAnsiTheme="minorHAnsi"/>
                <w:color w:val="auto"/>
                <w:szCs w:val="22"/>
              </w:rPr>
              <w:t>excavations performed on designated sites.</w:t>
            </w:r>
            <w:r w:rsidRPr="006B5F45">
              <w:rPr>
                <w:bCs/>
                <w:color w:val="auto"/>
                <w:szCs w:val="22"/>
              </w:rPr>
              <w:fldChar w:fldCharType="begin"/>
            </w:r>
            <w:r w:rsidRPr="006B5F45">
              <w:rPr>
                <w:bCs/>
                <w:color w:val="auto"/>
                <w:szCs w:val="22"/>
              </w:rPr>
              <w:instrText xml:space="preserve"> xe "</w:instrText>
            </w:r>
            <w:r>
              <w:rPr>
                <w:bCs/>
                <w:color w:val="auto"/>
                <w:szCs w:val="22"/>
              </w:rPr>
              <w:instrText>excavation:permits</w:instrText>
            </w:r>
            <w:r w:rsidRPr="006B5F45">
              <w:rPr>
                <w:bCs/>
                <w:color w:val="auto"/>
                <w:szCs w:val="22"/>
              </w:rPr>
              <w:instrText xml:space="preserve">" \f “subject” </w:instrText>
            </w:r>
            <w:r w:rsidRPr="006B5F45">
              <w:rPr>
                <w:bCs/>
                <w:color w:val="auto"/>
                <w:szCs w:val="22"/>
              </w:rPr>
              <w:fldChar w:fldCharType="end"/>
            </w:r>
            <w:r w:rsidRPr="006B5F45">
              <w:rPr>
                <w:bCs/>
                <w:color w:val="auto"/>
                <w:szCs w:val="22"/>
              </w:rPr>
              <w:fldChar w:fldCharType="begin"/>
            </w:r>
            <w:r w:rsidRPr="006B5F45">
              <w:rPr>
                <w:bCs/>
                <w:color w:val="auto"/>
                <w:szCs w:val="22"/>
              </w:rPr>
              <w:instrText xml:space="preserve"> xe "</w:instrText>
            </w:r>
            <w:r>
              <w:rPr>
                <w:bCs/>
                <w:color w:val="auto"/>
                <w:szCs w:val="22"/>
              </w:rPr>
              <w:instrText>permits:excavation</w:instrText>
            </w:r>
            <w:r w:rsidRPr="006B5F45">
              <w:rPr>
                <w:bCs/>
                <w:color w:val="auto"/>
                <w:szCs w:val="22"/>
              </w:rPr>
              <w:instrText xml:space="preserve">" \f “subject” </w:instrText>
            </w:r>
            <w:r w:rsidRPr="006B5F45">
              <w:rPr>
                <w:bCs/>
                <w:color w:val="auto"/>
                <w:szCs w:val="22"/>
              </w:rPr>
              <w:fldChar w:fldCharType="end"/>
            </w:r>
            <w:r w:rsidRPr="006B5F45">
              <w:rPr>
                <w:bCs/>
                <w:color w:val="auto"/>
                <w:szCs w:val="22"/>
              </w:rPr>
              <w:fldChar w:fldCharType="begin"/>
            </w:r>
            <w:r w:rsidRPr="006B5F45">
              <w:rPr>
                <w:bCs/>
                <w:color w:val="auto"/>
                <w:szCs w:val="22"/>
              </w:rPr>
              <w:instrText xml:space="preserve"> xe "</w:instrText>
            </w:r>
            <w:r>
              <w:rPr>
                <w:bCs/>
                <w:color w:val="auto"/>
                <w:szCs w:val="22"/>
              </w:rPr>
              <w:instrText>excavation:violations</w:instrText>
            </w:r>
            <w:r w:rsidRPr="006B5F45">
              <w:rPr>
                <w:bCs/>
                <w:color w:val="auto"/>
                <w:szCs w:val="22"/>
              </w:rPr>
              <w:instrText xml:space="preserve">" \f “subject” </w:instrText>
            </w:r>
            <w:r w:rsidRPr="006B5F45">
              <w:rPr>
                <w:bCs/>
                <w:color w:val="auto"/>
                <w:szCs w:val="22"/>
              </w:rPr>
              <w:fldChar w:fldCharType="end"/>
            </w:r>
            <w:r w:rsidRPr="006B5F45">
              <w:rPr>
                <w:bCs/>
                <w:color w:val="auto"/>
                <w:szCs w:val="22"/>
              </w:rPr>
              <w:fldChar w:fldCharType="begin"/>
            </w:r>
            <w:r w:rsidRPr="006B5F45">
              <w:rPr>
                <w:bCs/>
                <w:color w:val="auto"/>
                <w:szCs w:val="22"/>
              </w:rPr>
              <w:instrText xml:space="preserve"> xe "</w:instrText>
            </w:r>
            <w:r>
              <w:rPr>
                <w:bCs/>
                <w:color w:val="auto"/>
                <w:szCs w:val="22"/>
              </w:rPr>
              <w:instrText>violations:excavation</w:instrText>
            </w:r>
            <w:r w:rsidRPr="006B5F45">
              <w:rPr>
                <w:bCs/>
                <w:color w:val="auto"/>
                <w:szCs w:val="22"/>
              </w:rPr>
              <w:instrText xml:space="preserve">" \f “subject” </w:instrText>
            </w:r>
            <w:r w:rsidRPr="006B5F45">
              <w:rPr>
                <w:bCs/>
                <w:color w:val="auto"/>
                <w:szCs w:val="22"/>
              </w:rPr>
              <w:fldChar w:fldCharType="end"/>
            </w:r>
          </w:p>
          <w:p w14:paraId="4082FDF3" w14:textId="77777777" w:rsidR="000931F6" w:rsidRPr="006B5F45" w:rsidRDefault="000931F6" w:rsidP="000931F6">
            <w:pPr>
              <w:spacing w:before="60" w:after="60"/>
              <w:rPr>
                <w:rFonts w:asciiTheme="minorHAnsi" w:eastAsia="Times New Roman" w:hAnsiTheme="minorHAnsi"/>
                <w:color w:val="auto"/>
                <w:szCs w:val="22"/>
              </w:rPr>
            </w:pPr>
            <w:r w:rsidRPr="006B5F45">
              <w:rPr>
                <w:rFonts w:asciiTheme="minorHAnsi" w:eastAsia="Times New Roman" w:hAnsiTheme="minorHAnsi"/>
                <w:color w:val="auto"/>
                <w:szCs w:val="22"/>
              </w:rPr>
              <w:t>Includes, but is not limited to:</w:t>
            </w:r>
          </w:p>
          <w:p w14:paraId="7C55240D" w14:textId="77777777" w:rsidR="000931F6" w:rsidRPr="006B5F45" w:rsidRDefault="000931F6" w:rsidP="000931F6">
            <w:pPr>
              <w:pStyle w:val="ListParagraph"/>
              <w:numPr>
                <w:ilvl w:val="0"/>
                <w:numId w:val="15"/>
              </w:numPr>
              <w:spacing w:before="60" w:after="60"/>
              <w:rPr>
                <w:rFonts w:asciiTheme="minorHAnsi" w:hAnsiTheme="minorHAnsi"/>
                <w:b/>
                <w:bCs/>
                <w:i/>
                <w:color w:val="auto"/>
                <w:szCs w:val="22"/>
              </w:rPr>
            </w:pPr>
            <w:r w:rsidRPr="006B5F45">
              <w:rPr>
                <w:rFonts w:asciiTheme="minorHAnsi" w:eastAsia="Times New Roman" w:hAnsiTheme="minorHAnsi"/>
                <w:color w:val="auto"/>
                <w:szCs w:val="22"/>
              </w:rPr>
              <w:t xml:space="preserve">Applications for permit; </w:t>
            </w:r>
          </w:p>
          <w:p w14:paraId="6954F038" w14:textId="77777777" w:rsidR="000931F6" w:rsidRPr="006B5F45" w:rsidRDefault="000931F6" w:rsidP="000931F6">
            <w:pPr>
              <w:pStyle w:val="ListParagraph"/>
              <w:numPr>
                <w:ilvl w:val="0"/>
                <w:numId w:val="15"/>
              </w:numPr>
              <w:spacing w:before="60" w:after="60"/>
              <w:rPr>
                <w:rFonts w:asciiTheme="minorHAnsi" w:hAnsiTheme="minorHAnsi"/>
                <w:b/>
                <w:bCs/>
                <w:i/>
                <w:color w:val="auto"/>
                <w:szCs w:val="22"/>
              </w:rPr>
            </w:pPr>
            <w:r w:rsidRPr="006B5F45">
              <w:rPr>
                <w:rFonts w:asciiTheme="minorHAnsi" w:eastAsia="Times New Roman" w:hAnsiTheme="minorHAnsi"/>
                <w:color w:val="auto"/>
                <w:szCs w:val="22"/>
              </w:rPr>
              <w:t>Inspection of site, photos</w:t>
            </w:r>
            <w:r w:rsidRPr="00442D77">
              <w:rPr>
                <w:rFonts w:asciiTheme="minorHAnsi" w:eastAsia="Times New Roman" w:hAnsiTheme="minorHAnsi"/>
                <w:color w:val="auto"/>
                <w:szCs w:val="22"/>
              </w:rPr>
              <w:t>;</w:t>
            </w:r>
          </w:p>
          <w:p w14:paraId="7A908AF4" w14:textId="77777777" w:rsidR="000931F6" w:rsidRPr="006B5F45" w:rsidRDefault="000931F6" w:rsidP="000931F6">
            <w:pPr>
              <w:pStyle w:val="ListParagraph"/>
              <w:numPr>
                <w:ilvl w:val="0"/>
                <w:numId w:val="15"/>
              </w:numPr>
              <w:spacing w:before="60" w:after="60"/>
              <w:rPr>
                <w:rFonts w:asciiTheme="minorHAnsi" w:hAnsiTheme="minorHAnsi"/>
                <w:b/>
                <w:bCs/>
                <w:i/>
                <w:color w:val="auto"/>
                <w:szCs w:val="22"/>
              </w:rPr>
            </w:pPr>
            <w:r w:rsidRPr="006B5F45">
              <w:rPr>
                <w:rFonts w:asciiTheme="minorHAnsi" w:eastAsia="Times New Roman" w:hAnsiTheme="minorHAnsi"/>
                <w:color w:val="auto"/>
                <w:szCs w:val="22"/>
              </w:rPr>
              <w:t>Violations and remedial actions</w:t>
            </w:r>
            <w:r w:rsidRPr="00442D77">
              <w:rPr>
                <w:rFonts w:asciiTheme="minorHAnsi" w:eastAsia="Times New Roman" w:hAnsiTheme="minorHAnsi"/>
                <w:color w:val="auto"/>
                <w:szCs w:val="22"/>
              </w:rPr>
              <w:t>;</w:t>
            </w:r>
          </w:p>
          <w:p w14:paraId="24FB57BF" w14:textId="6AE1192A" w:rsidR="00442D77" w:rsidRPr="00442D77" w:rsidRDefault="000931F6" w:rsidP="00442D77">
            <w:pPr>
              <w:pStyle w:val="ListParagraph"/>
              <w:numPr>
                <w:ilvl w:val="0"/>
                <w:numId w:val="15"/>
              </w:numPr>
              <w:spacing w:before="60" w:after="60"/>
              <w:rPr>
                <w:rFonts w:asciiTheme="minorHAnsi" w:eastAsia="Times New Roman" w:hAnsiTheme="minorHAnsi"/>
                <w:i/>
                <w:color w:val="auto"/>
                <w:sz w:val="21"/>
                <w:szCs w:val="21"/>
              </w:rPr>
            </w:pPr>
            <w:r w:rsidRPr="00442D77">
              <w:rPr>
                <w:rFonts w:asciiTheme="minorHAnsi" w:eastAsia="Times New Roman" w:hAnsiTheme="minorHAnsi"/>
                <w:color w:val="0D0D0D" w:themeColor="text1" w:themeTint="F2"/>
                <w:szCs w:val="22"/>
              </w:rPr>
              <w:t>Correspondence with applicants and commenting parties.</w:t>
            </w:r>
          </w:p>
          <w:p w14:paraId="4D112127" w14:textId="01689A7D" w:rsidR="00CE29DF" w:rsidRPr="00442D77" w:rsidRDefault="00CE29DF" w:rsidP="00442D77">
            <w:pPr>
              <w:spacing w:before="60" w:after="60"/>
              <w:rPr>
                <w:rFonts w:asciiTheme="minorHAnsi" w:eastAsia="Times New Roman" w:hAnsiTheme="minorHAnsi"/>
                <w:i/>
                <w:color w:val="auto"/>
                <w:sz w:val="21"/>
                <w:szCs w:val="21"/>
              </w:rPr>
            </w:pPr>
            <w:r w:rsidRPr="00442D77">
              <w:rPr>
                <w:rFonts w:cstheme="minorHAnsi"/>
                <w:i/>
                <w:sz w:val="21"/>
                <w:szCs w:val="21"/>
              </w:rPr>
              <w:t xml:space="preserve">Note: </w:t>
            </w:r>
            <w:r w:rsidR="0078761F" w:rsidRPr="00442D77">
              <w:rPr>
                <w:rFonts w:cstheme="minorHAnsi"/>
                <w:i/>
                <w:sz w:val="21"/>
                <w:szCs w:val="21"/>
              </w:rPr>
              <w:t>Retention based on 6-year statute of limitation for breach of contract/agreement (RCW 4.16.040)</w:t>
            </w:r>
            <w:r w:rsidRPr="00442D77">
              <w:rPr>
                <w:rFonts w:cstheme="minorHAnsi"/>
                <w:i/>
                <w:sz w:val="21"/>
                <w:szCs w:val="21"/>
              </w:rPr>
              <w:t>.</w:t>
            </w:r>
          </w:p>
          <w:p w14:paraId="3C4398F1" w14:textId="3A00F25A" w:rsidR="000931F6" w:rsidRPr="006B5F45" w:rsidRDefault="000931F6" w:rsidP="000931F6">
            <w:pPr>
              <w:spacing w:before="60" w:after="60"/>
              <w:rPr>
                <w:rFonts w:asciiTheme="minorHAnsi" w:hAnsiTheme="minorHAnsi"/>
                <w:b/>
                <w:bCs/>
                <w:i/>
                <w:color w:val="auto"/>
                <w:sz w:val="21"/>
                <w:szCs w:val="21"/>
              </w:rPr>
            </w:pPr>
            <w:r w:rsidRPr="006B5F45">
              <w:rPr>
                <w:rFonts w:asciiTheme="minorHAnsi" w:eastAsia="Times New Roman" w:hAnsiTheme="minorHAnsi"/>
                <w:i/>
                <w:color w:val="auto"/>
                <w:sz w:val="21"/>
                <w:szCs w:val="21"/>
              </w:rPr>
              <w:t>Note:</w:t>
            </w:r>
            <w:r>
              <w:rPr>
                <w:rFonts w:asciiTheme="minorHAnsi" w:eastAsia="Times New Roman" w:hAnsiTheme="minorHAnsi"/>
                <w:i/>
                <w:color w:val="auto"/>
                <w:sz w:val="21"/>
                <w:szCs w:val="21"/>
              </w:rPr>
              <w:t xml:space="preserve"> </w:t>
            </w:r>
            <w:r w:rsidRPr="006B5F45">
              <w:rPr>
                <w:rFonts w:asciiTheme="minorHAnsi" w:eastAsia="Times New Roman" w:hAnsiTheme="minorHAnsi"/>
                <w:i/>
                <w:color w:val="auto"/>
                <w:sz w:val="21"/>
                <w:szCs w:val="21"/>
              </w:rPr>
              <w:t>Archaeological site</w:t>
            </w:r>
            <w:r w:rsidRPr="004F4293">
              <w:rPr>
                <w:rFonts w:asciiTheme="minorHAnsi" w:eastAsia="Times New Roman" w:hAnsiTheme="minorHAnsi"/>
                <w:i/>
                <w:color w:val="FF0000"/>
                <w:sz w:val="21"/>
                <w:szCs w:val="21"/>
              </w:rPr>
              <w:t xml:space="preserve"> </w:t>
            </w:r>
            <w:r w:rsidRPr="00AD6123">
              <w:rPr>
                <w:rFonts w:asciiTheme="minorHAnsi" w:eastAsia="Times New Roman" w:hAnsiTheme="minorHAnsi"/>
                <w:i/>
                <w:color w:val="auto"/>
                <w:sz w:val="21"/>
                <w:szCs w:val="21"/>
              </w:rPr>
              <w:t>in</w:t>
            </w:r>
            <w:r w:rsidRPr="006B5F45">
              <w:rPr>
                <w:rFonts w:asciiTheme="minorHAnsi" w:eastAsia="Times New Roman" w:hAnsiTheme="minorHAnsi"/>
                <w:i/>
                <w:color w:val="auto"/>
                <w:sz w:val="21"/>
                <w:szCs w:val="21"/>
              </w:rPr>
              <w:t>formation is exempt from public disclosure in accordance with RCW 42.56.300</w:t>
            </w:r>
            <w:r>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084F2820" w14:textId="4213E89D" w:rsidR="000931F6" w:rsidRPr="00442D77" w:rsidRDefault="000931F6" w:rsidP="000931F6">
            <w:pPr>
              <w:spacing w:before="60" w:after="60"/>
              <w:rPr>
                <w:bCs/>
                <w:color w:val="auto"/>
                <w:szCs w:val="17"/>
              </w:rPr>
            </w:pPr>
            <w:r w:rsidRPr="0078761F">
              <w:rPr>
                <w:b/>
                <w:bCs/>
                <w:color w:val="auto"/>
                <w:szCs w:val="17"/>
              </w:rPr>
              <w:t>Retain</w:t>
            </w:r>
            <w:r w:rsidRPr="0078761F">
              <w:rPr>
                <w:bCs/>
                <w:color w:val="auto"/>
                <w:szCs w:val="17"/>
              </w:rPr>
              <w:t xml:space="preserve"> </w:t>
            </w:r>
            <w:r w:rsidR="00AD6123" w:rsidRPr="0078761F">
              <w:rPr>
                <w:bCs/>
                <w:color w:val="auto"/>
                <w:szCs w:val="17"/>
              </w:rPr>
              <w:t>for 6 years after</w:t>
            </w:r>
            <w:r w:rsidRPr="0078761F">
              <w:rPr>
                <w:bCs/>
                <w:color w:val="auto"/>
                <w:szCs w:val="17"/>
              </w:rPr>
              <w:t xml:space="preserve"> </w:t>
            </w:r>
            <w:r w:rsidR="00AD6123" w:rsidRPr="0078761F">
              <w:rPr>
                <w:bCs/>
                <w:color w:val="auto"/>
                <w:szCs w:val="17"/>
              </w:rPr>
              <w:t>expiration of permit/matter resolved</w:t>
            </w:r>
          </w:p>
          <w:p w14:paraId="5FC30D8B" w14:textId="77777777" w:rsidR="000931F6" w:rsidRPr="0078761F" w:rsidRDefault="000931F6" w:rsidP="000931F6">
            <w:pPr>
              <w:spacing w:before="60" w:after="60"/>
              <w:rPr>
                <w:bCs/>
                <w:i/>
                <w:color w:val="auto"/>
                <w:szCs w:val="17"/>
              </w:rPr>
            </w:pPr>
            <w:r w:rsidRPr="0078761F">
              <w:rPr>
                <w:bCs/>
                <w:color w:val="auto"/>
                <w:szCs w:val="17"/>
              </w:rPr>
              <w:t xml:space="preserve">   </w:t>
            </w:r>
            <w:r w:rsidRPr="0078761F">
              <w:rPr>
                <w:bCs/>
                <w:i/>
                <w:color w:val="auto"/>
                <w:szCs w:val="17"/>
              </w:rPr>
              <w:t>then</w:t>
            </w:r>
          </w:p>
          <w:p w14:paraId="58EB76FE" w14:textId="77777777" w:rsidR="000931F6" w:rsidRPr="00790F15" w:rsidRDefault="000931F6" w:rsidP="000931F6">
            <w:pPr>
              <w:spacing w:before="60" w:after="60"/>
              <w:rPr>
                <w:b/>
                <w:bCs/>
                <w:color w:val="auto"/>
                <w:szCs w:val="17"/>
              </w:rPr>
            </w:pPr>
            <w:r w:rsidRPr="00790F15">
              <w:rPr>
                <w:b/>
                <w:bCs/>
                <w:color w:val="auto"/>
                <w:szCs w:val="17"/>
              </w:rPr>
              <w:t xml:space="preserve">Transfer </w:t>
            </w:r>
            <w:r w:rsidRPr="00790F15">
              <w:rPr>
                <w:bCs/>
                <w:color w:val="auto"/>
                <w:szCs w:val="17"/>
              </w:rPr>
              <w:t>to Washington State Archives for permanent retention.</w:t>
            </w:r>
          </w:p>
        </w:tc>
        <w:tc>
          <w:tcPr>
            <w:tcW w:w="1727" w:type="dxa"/>
            <w:tcBorders>
              <w:top w:val="single" w:sz="4" w:space="0" w:color="000000"/>
              <w:bottom w:val="single" w:sz="4" w:space="0" w:color="000000"/>
            </w:tcBorders>
            <w:tcMar>
              <w:top w:w="43" w:type="dxa"/>
              <w:left w:w="43" w:type="dxa"/>
              <w:bottom w:w="43" w:type="dxa"/>
              <w:right w:w="43" w:type="dxa"/>
            </w:tcMar>
          </w:tcPr>
          <w:p w14:paraId="5C40E4E2" w14:textId="77777777" w:rsidR="000931F6" w:rsidRPr="00D23FE2" w:rsidRDefault="000931F6" w:rsidP="000931F6">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4099A08C" w14:textId="05C83672" w:rsidR="000931F6" w:rsidRDefault="000931F6" w:rsidP="000931F6">
            <w:pPr>
              <w:jc w:val="center"/>
              <w:rPr>
                <w:color w:val="auto"/>
                <w:szCs w:val="22"/>
              </w:rPr>
            </w:pPr>
            <w:r w:rsidRPr="00D23FE2">
              <w:rPr>
                <w:rFonts w:asciiTheme="minorHAnsi" w:eastAsia="Times New Roman" w:hAnsiTheme="minorHAnsi"/>
                <w:b/>
                <w:color w:val="auto"/>
                <w:sz w:val="16"/>
                <w:szCs w:val="16"/>
              </w:rPr>
              <w:t>(Permanent Retention)</w:t>
            </w:r>
            <w:r w:rsidRPr="00D23FE2">
              <w:rPr>
                <w:color w:val="auto"/>
                <w:szCs w:val="22"/>
              </w:rPr>
              <w:fldChar w:fldCharType="begin"/>
            </w:r>
            <w:r w:rsidRPr="00D23FE2">
              <w:rPr>
                <w:color w:val="auto"/>
                <w:szCs w:val="22"/>
              </w:rPr>
              <w:instrText xml:space="preserve"> XE "</w:instrText>
            </w:r>
            <w:r>
              <w:rPr>
                <w:color w:val="auto"/>
                <w:szCs w:val="22"/>
              </w:rPr>
              <w:instrText>ARCHAEOLOGICAL SITES</w:instrText>
            </w:r>
            <w:r w:rsidRPr="00D23FE2">
              <w:rPr>
                <w:color w:val="auto"/>
                <w:szCs w:val="22"/>
              </w:rPr>
              <w:instrText>:</w:instrText>
            </w:r>
            <w:r>
              <w:rPr>
                <w:color w:val="auto"/>
                <w:szCs w:val="22"/>
              </w:rPr>
              <w:instrText>Archaeological Site Protection:Excavation Permits/Violations</w:instrText>
            </w:r>
            <w:r w:rsidRPr="00D23FE2">
              <w:rPr>
                <w:color w:val="auto"/>
                <w:szCs w:val="22"/>
              </w:rPr>
              <w:instrText xml:space="preserve">" \f “archival” </w:instrText>
            </w:r>
            <w:r w:rsidRPr="00D23FE2">
              <w:rPr>
                <w:color w:val="auto"/>
                <w:szCs w:val="22"/>
              </w:rPr>
              <w:fldChar w:fldCharType="end"/>
            </w:r>
          </w:p>
          <w:p w14:paraId="60B0EAA8" w14:textId="3A1168DA" w:rsidR="000931F6" w:rsidRPr="004F4293" w:rsidRDefault="000931F6" w:rsidP="000931F6">
            <w:pPr>
              <w:jc w:val="center"/>
              <w:rPr>
                <w:rFonts w:eastAsia="Calibri" w:cs="Times New Roman"/>
                <w:b/>
                <w:color w:val="auto"/>
                <w:szCs w:val="22"/>
              </w:rPr>
            </w:pPr>
            <w:r w:rsidRPr="004F4293">
              <w:rPr>
                <w:rFonts w:eastAsia="Calibri" w:cs="Times New Roman"/>
                <w:b/>
                <w:color w:val="auto"/>
                <w:szCs w:val="22"/>
              </w:rPr>
              <w:t>ESSENTIAL</w:t>
            </w:r>
            <w:r w:rsidRPr="00FB64F1">
              <w:rPr>
                <w:color w:val="auto"/>
              </w:rPr>
              <w:fldChar w:fldCharType="begin"/>
            </w:r>
            <w:r w:rsidRPr="00FB64F1">
              <w:rPr>
                <w:color w:val="auto"/>
              </w:rPr>
              <w:instrText xml:space="preserve"> XE "</w:instrText>
            </w:r>
            <w:r>
              <w:rPr>
                <w:color w:val="auto"/>
              </w:rPr>
              <w:instrText>ARCHAEOLOGICAL SITES</w:instrText>
            </w:r>
            <w:r w:rsidRPr="00FB64F1">
              <w:rPr>
                <w:color w:val="auto"/>
              </w:rPr>
              <w:instrText>:</w:instrText>
            </w:r>
            <w:r>
              <w:rPr>
                <w:color w:val="auto"/>
              </w:rPr>
              <w:instrText>Archaeological Site Protection:Excavation Permits/Violations</w:instrText>
            </w:r>
            <w:r w:rsidRPr="00FB64F1">
              <w:rPr>
                <w:color w:val="auto"/>
              </w:rPr>
              <w:instrText xml:space="preserve">” \f "essential" </w:instrText>
            </w:r>
            <w:r w:rsidRPr="00FB64F1">
              <w:rPr>
                <w:color w:val="auto"/>
              </w:rPr>
              <w:fldChar w:fldCharType="end"/>
            </w:r>
          </w:p>
          <w:p w14:paraId="7E271A06" w14:textId="77777777" w:rsidR="000931F6" w:rsidRPr="00D23FE2" w:rsidRDefault="000931F6" w:rsidP="000931F6">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0931F6" w:rsidRPr="00941F22" w14:paraId="1985E6FA" w14:textId="77777777" w:rsidTr="00C95EC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264E000" w14:textId="50D283FC" w:rsidR="000931F6" w:rsidRPr="006B5F45" w:rsidRDefault="000931F6" w:rsidP="000931F6">
            <w:pPr>
              <w:spacing w:before="60" w:after="60"/>
              <w:jc w:val="center"/>
              <w:rPr>
                <w:rFonts w:asciiTheme="minorHAnsi" w:eastAsia="Times New Roman" w:hAnsiTheme="minorHAnsi"/>
                <w:color w:val="auto"/>
                <w:szCs w:val="22"/>
              </w:rPr>
            </w:pPr>
            <w:r w:rsidRPr="006B5F45">
              <w:rPr>
                <w:rFonts w:asciiTheme="minorHAnsi" w:eastAsia="Times New Roman" w:hAnsiTheme="minorHAnsi"/>
                <w:color w:val="auto"/>
                <w:szCs w:val="22"/>
              </w:rPr>
              <w:t>14-03-68486</w:t>
            </w:r>
            <w:r w:rsidRPr="006B5F45">
              <w:rPr>
                <w:rFonts w:asciiTheme="minorHAnsi" w:eastAsia="Times New Roman" w:hAnsiTheme="minorHAnsi"/>
                <w:color w:val="auto"/>
                <w:szCs w:val="22"/>
              </w:rPr>
              <w:fldChar w:fldCharType="begin"/>
            </w:r>
            <w:r w:rsidRPr="006B5F45">
              <w:rPr>
                <w:color w:val="auto"/>
              </w:rPr>
              <w:instrText xml:space="preserve"> XE "</w:instrText>
            </w:r>
            <w:r>
              <w:rPr>
                <w:color w:val="auto"/>
              </w:rPr>
              <w:instrText>14-03</w:instrText>
            </w:r>
            <w:r w:rsidR="00790F15">
              <w:rPr>
                <w:color w:val="auto"/>
              </w:rPr>
              <w:instrText>-</w:instrText>
            </w:r>
            <w:r>
              <w:rPr>
                <w:color w:val="auto"/>
              </w:rPr>
              <w:instrText>68486</w:instrText>
            </w:r>
            <w:r w:rsidRPr="006B5F45">
              <w:rPr>
                <w:color w:val="auto"/>
              </w:rPr>
              <w:instrText xml:space="preserve">" </w:instrText>
            </w:r>
            <w:r w:rsidRPr="006B5F45">
              <w:rPr>
                <w:rFonts w:eastAsia="Calibri" w:cs="Times New Roman"/>
                <w:bCs/>
                <w:color w:val="auto"/>
                <w:szCs w:val="17"/>
              </w:rPr>
              <w:instrText xml:space="preserve">\f “dan” </w:instrText>
            </w:r>
            <w:r w:rsidRPr="006B5F45">
              <w:rPr>
                <w:rFonts w:asciiTheme="minorHAnsi" w:eastAsia="Times New Roman" w:hAnsiTheme="minorHAnsi"/>
                <w:color w:val="auto"/>
                <w:szCs w:val="22"/>
              </w:rPr>
              <w:fldChar w:fldCharType="end"/>
            </w:r>
          </w:p>
          <w:p w14:paraId="02F23E44" w14:textId="36165503" w:rsidR="000931F6" w:rsidRPr="006B5F45" w:rsidRDefault="000931F6" w:rsidP="000931F6">
            <w:pPr>
              <w:spacing w:before="60" w:after="60"/>
              <w:jc w:val="center"/>
              <w:rPr>
                <w:rFonts w:asciiTheme="minorHAnsi" w:eastAsia="Times New Roman" w:hAnsiTheme="minorHAnsi"/>
                <w:color w:val="auto"/>
                <w:szCs w:val="22"/>
              </w:rPr>
            </w:pPr>
            <w:r w:rsidRPr="006B5F45">
              <w:rPr>
                <w:rFonts w:asciiTheme="minorHAnsi" w:eastAsia="Times New Roman" w:hAnsiTheme="minorHAnsi"/>
                <w:color w:val="auto"/>
                <w:szCs w:val="22"/>
              </w:rPr>
              <w:t xml:space="preserve">Rev. </w:t>
            </w:r>
            <w:r w:rsidRPr="000D6531">
              <w:rPr>
                <w:rFonts w:asciiTheme="minorHAnsi" w:eastAsia="Times New Roman" w:hAnsiTheme="minorHAnsi"/>
                <w:color w:val="0D0D0D" w:themeColor="text1" w:themeTint="F2"/>
                <w:szCs w:val="22"/>
              </w:rPr>
              <w:t>1</w:t>
            </w:r>
          </w:p>
        </w:tc>
        <w:tc>
          <w:tcPr>
            <w:tcW w:w="8342" w:type="dxa"/>
            <w:tcBorders>
              <w:top w:val="single" w:sz="4" w:space="0" w:color="000000"/>
              <w:bottom w:val="single" w:sz="4" w:space="0" w:color="000000"/>
            </w:tcBorders>
          </w:tcPr>
          <w:p w14:paraId="224B5726" w14:textId="77777777" w:rsidR="000931F6" w:rsidRPr="006B5F45" w:rsidRDefault="000931F6" w:rsidP="000931F6">
            <w:pPr>
              <w:spacing w:before="60" w:after="60"/>
              <w:rPr>
                <w:rFonts w:asciiTheme="minorHAnsi" w:hAnsiTheme="minorHAnsi"/>
                <w:b/>
                <w:bCs/>
                <w:i/>
                <w:color w:val="auto"/>
                <w:szCs w:val="22"/>
              </w:rPr>
            </w:pPr>
            <w:r w:rsidRPr="006B5F45">
              <w:rPr>
                <w:rFonts w:asciiTheme="minorHAnsi" w:hAnsiTheme="minorHAnsi"/>
                <w:b/>
                <w:bCs/>
                <w:i/>
                <w:color w:val="auto"/>
                <w:szCs w:val="22"/>
              </w:rPr>
              <w:t>Human Remains</w:t>
            </w:r>
          </w:p>
          <w:p w14:paraId="3F5B193C" w14:textId="53E09BF7" w:rsidR="000931F6" w:rsidRPr="006B5F45" w:rsidRDefault="000931F6" w:rsidP="000931F6">
            <w:pPr>
              <w:spacing w:before="60" w:after="60"/>
              <w:rPr>
                <w:rFonts w:asciiTheme="minorHAnsi" w:eastAsia="Times New Roman" w:hAnsiTheme="minorHAnsi"/>
                <w:color w:val="auto"/>
                <w:szCs w:val="22"/>
              </w:rPr>
            </w:pPr>
            <w:r w:rsidRPr="006B5F45">
              <w:rPr>
                <w:rFonts w:asciiTheme="minorHAnsi" w:eastAsia="Times New Roman" w:hAnsiTheme="minorHAnsi"/>
                <w:color w:val="auto"/>
                <w:szCs w:val="22"/>
              </w:rPr>
              <w:t xml:space="preserve">Records relating to human remains </w:t>
            </w:r>
            <w:r w:rsidRPr="000D6531">
              <w:rPr>
                <w:rFonts w:asciiTheme="minorHAnsi" w:eastAsia="Times New Roman" w:hAnsiTheme="minorHAnsi"/>
                <w:color w:val="0D0D0D" w:themeColor="text1" w:themeTint="F2"/>
                <w:szCs w:val="22"/>
              </w:rPr>
              <w:t xml:space="preserve">discovered either during </w:t>
            </w:r>
            <w:r w:rsidRPr="006B5F45">
              <w:rPr>
                <w:rFonts w:asciiTheme="minorHAnsi" w:eastAsia="Times New Roman" w:hAnsiTheme="minorHAnsi"/>
                <w:color w:val="auto"/>
                <w:szCs w:val="22"/>
              </w:rPr>
              <w:t>a dig</w:t>
            </w:r>
            <w:r>
              <w:rPr>
                <w:rFonts w:asciiTheme="minorHAnsi" w:eastAsia="Times New Roman" w:hAnsiTheme="minorHAnsi"/>
                <w:color w:val="auto"/>
                <w:szCs w:val="22"/>
              </w:rPr>
              <w:t xml:space="preserve">, </w:t>
            </w:r>
            <w:r w:rsidRPr="006B5F45">
              <w:rPr>
                <w:rFonts w:asciiTheme="minorHAnsi" w:eastAsia="Times New Roman" w:hAnsiTheme="minorHAnsi"/>
                <w:color w:val="auto"/>
                <w:szCs w:val="22"/>
              </w:rPr>
              <w:t>onsite in the development of property</w:t>
            </w:r>
            <w:r>
              <w:rPr>
                <w:rFonts w:asciiTheme="minorHAnsi" w:eastAsia="Times New Roman" w:hAnsiTheme="minorHAnsi"/>
                <w:color w:val="auto"/>
                <w:szCs w:val="22"/>
              </w:rPr>
              <w:t xml:space="preserve">, </w:t>
            </w:r>
            <w:r w:rsidRPr="000D6531">
              <w:rPr>
                <w:rFonts w:asciiTheme="minorHAnsi" w:eastAsia="Times New Roman" w:hAnsiTheme="minorHAnsi"/>
                <w:color w:val="0D0D0D" w:themeColor="text1" w:themeTint="F2"/>
                <w:szCs w:val="22"/>
              </w:rPr>
              <w:t>during erosion, or through a law enforcement investigation.</w:t>
            </w:r>
            <w:r w:rsidRPr="006B5F45">
              <w:rPr>
                <w:bCs/>
                <w:color w:val="auto"/>
                <w:szCs w:val="22"/>
              </w:rPr>
              <w:fldChar w:fldCharType="begin"/>
            </w:r>
            <w:r>
              <w:rPr>
                <w:bCs/>
                <w:color w:val="auto"/>
                <w:szCs w:val="22"/>
              </w:rPr>
              <w:instrText xml:space="preserve"> xe "human remains</w:instrText>
            </w:r>
            <w:r w:rsidRPr="006B5F45">
              <w:rPr>
                <w:bCs/>
                <w:color w:val="auto"/>
                <w:szCs w:val="22"/>
              </w:rPr>
              <w:instrText xml:space="preserve">" \f “subject” </w:instrText>
            </w:r>
            <w:r w:rsidRPr="006B5F45">
              <w:rPr>
                <w:bCs/>
                <w:color w:val="auto"/>
                <w:szCs w:val="22"/>
              </w:rPr>
              <w:fldChar w:fldCharType="end"/>
            </w:r>
          </w:p>
          <w:p w14:paraId="24E3E7C4" w14:textId="77777777" w:rsidR="000931F6" w:rsidRPr="006B5F45" w:rsidRDefault="000931F6" w:rsidP="000931F6">
            <w:pPr>
              <w:spacing w:before="60" w:after="60"/>
              <w:rPr>
                <w:rFonts w:asciiTheme="minorHAnsi" w:eastAsia="Times New Roman" w:hAnsiTheme="minorHAnsi"/>
                <w:color w:val="auto"/>
                <w:szCs w:val="22"/>
              </w:rPr>
            </w:pPr>
            <w:r w:rsidRPr="006B5F45">
              <w:rPr>
                <w:rFonts w:asciiTheme="minorHAnsi" w:eastAsia="Times New Roman" w:hAnsiTheme="minorHAnsi"/>
                <w:color w:val="auto"/>
                <w:szCs w:val="22"/>
              </w:rPr>
              <w:t>Includes, but is not limited to:</w:t>
            </w:r>
          </w:p>
          <w:p w14:paraId="563F234B" w14:textId="6ACC37E2" w:rsidR="000931F6" w:rsidRPr="006B5F45" w:rsidRDefault="000931F6" w:rsidP="000931F6">
            <w:pPr>
              <w:pStyle w:val="ListParagraph"/>
              <w:numPr>
                <w:ilvl w:val="0"/>
                <w:numId w:val="15"/>
              </w:numPr>
              <w:spacing w:before="60" w:after="60"/>
              <w:rPr>
                <w:rFonts w:asciiTheme="minorHAnsi" w:hAnsiTheme="minorHAnsi"/>
                <w:b/>
                <w:bCs/>
                <w:i/>
                <w:color w:val="auto"/>
                <w:szCs w:val="22"/>
              </w:rPr>
            </w:pPr>
            <w:r w:rsidRPr="006B5F45">
              <w:rPr>
                <w:rFonts w:asciiTheme="minorHAnsi" w:eastAsia="Times New Roman" w:hAnsiTheme="minorHAnsi"/>
                <w:color w:val="auto"/>
                <w:szCs w:val="22"/>
              </w:rPr>
              <w:t>Maps and other documentation of the location of remains;</w:t>
            </w:r>
          </w:p>
          <w:p w14:paraId="4F39CCF6" w14:textId="3788BB2F" w:rsidR="000931F6" w:rsidRPr="006B5F45" w:rsidRDefault="000931F6" w:rsidP="000931F6">
            <w:pPr>
              <w:pStyle w:val="ListParagraph"/>
              <w:numPr>
                <w:ilvl w:val="0"/>
                <w:numId w:val="15"/>
              </w:numPr>
              <w:spacing w:before="60" w:after="60"/>
              <w:rPr>
                <w:rFonts w:asciiTheme="minorHAnsi" w:hAnsiTheme="minorHAnsi"/>
                <w:b/>
                <w:bCs/>
                <w:i/>
                <w:color w:val="auto"/>
                <w:szCs w:val="22"/>
              </w:rPr>
            </w:pPr>
            <w:r w:rsidRPr="006B5F45">
              <w:rPr>
                <w:rFonts w:asciiTheme="minorHAnsi" w:eastAsia="Times New Roman" w:hAnsiTheme="minorHAnsi"/>
                <w:color w:val="auto"/>
                <w:szCs w:val="22"/>
              </w:rPr>
              <w:t>Inventories of remains;</w:t>
            </w:r>
          </w:p>
          <w:p w14:paraId="7778D59A" w14:textId="1381CB13" w:rsidR="000931F6" w:rsidRPr="006B5F45" w:rsidRDefault="000931F6" w:rsidP="000931F6">
            <w:pPr>
              <w:pStyle w:val="ListParagraph"/>
              <w:numPr>
                <w:ilvl w:val="0"/>
                <w:numId w:val="15"/>
              </w:numPr>
              <w:spacing w:before="60" w:after="60"/>
              <w:rPr>
                <w:rFonts w:asciiTheme="minorHAnsi" w:hAnsiTheme="minorHAnsi"/>
                <w:b/>
                <w:bCs/>
                <w:i/>
                <w:color w:val="auto"/>
                <w:szCs w:val="22"/>
              </w:rPr>
            </w:pPr>
            <w:r w:rsidRPr="006B5F45">
              <w:rPr>
                <w:rFonts w:asciiTheme="minorHAnsi" w:eastAsia="Times New Roman" w:hAnsiTheme="minorHAnsi"/>
                <w:color w:val="auto"/>
                <w:szCs w:val="22"/>
              </w:rPr>
              <w:t>Final disposition actions.</w:t>
            </w:r>
          </w:p>
          <w:p w14:paraId="71A765C9" w14:textId="3A1CA5D1" w:rsidR="000931F6" w:rsidRPr="006B5F45" w:rsidRDefault="000931F6" w:rsidP="000931F6">
            <w:pPr>
              <w:spacing w:before="60" w:after="60"/>
              <w:rPr>
                <w:rFonts w:asciiTheme="minorHAnsi" w:hAnsiTheme="minorHAnsi"/>
                <w:b/>
                <w:bCs/>
                <w:i/>
                <w:color w:val="auto"/>
                <w:sz w:val="21"/>
                <w:szCs w:val="21"/>
              </w:rPr>
            </w:pPr>
            <w:r w:rsidRPr="006B5F45">
              <w:rPr>
                <w:rFonts w:asciiTheme="minorHAnsi" w:eastAsia="Times New Roman" w:hAnsiTheme="minorHAnsi"/>
                <w:i/>
                <w:color w:val="auto"/>
                <w:sz w:val="21"/>
                <w:szCs w:val="21"/>
              </w:rPr>
              <w:t xml:space="preserve">Note: Archaeological </w:t>
            </w:r>
            <w:r w:rsidRPr="000D6531">
              <w:rPr>
                <w:rFonts w:asciiTheme="minorHAnsi" w:eastAsia="Times New Roman" w:hAnsiTheme="minorHAnsi"/>
                <w:i/>
                <w:color w:val="auto"/>
                <w:sz w:val="21"/>
                <w:szCs w:val="21"/>
              </w:rPr>
              <w:t>site i</w:t>
            </w:r>
            <w:r w:rsidRPr="006B5F45">
              <w:rPr>
                <w:rFonts w:asciiTheme="minorHAnsi" w:eastAsia="Times New Roman" w:hAnsiTheme="minorHAnsi"/>
                <w:i/>
                <w:color w:val="auto"/>
                <w:sz w:val="21"/>
                <w:szCs w:val="21"/>
              </w:rPr>
              <w:t>nformation is exempt from public disclosure in accordance with RCW 42.56.300.</w:t>
            </w:r>
          </w:p>
        </w:tc>
        <w:tc>
          <w:tcPr>
            <w:tcW w:w="2887" w:type="dxa"/>
            <w:tcBorders>
              <w:top w:val="single" w:sz="4" w:space="0" w:color="000000"/>
              <w:bottom w:val="single" w:sz="4" w:space="0" w:color="000000"/>
            </w:tcBorders>
            <w:tcMar>
              <w:top w:w="43" w:type="dxa"/>
              <w:left w:w="115" w:type="dxa"/>
              <w:bottom w:w="43" w:type="dxa"/>
              <w:right w:w="115" w:type="dxa"/>
            </w:tcMar>
          </w:tcPr>
          <w:p w14:paraId="3DF8BF23" w14:textId="5C35D3BF" w:rsidR="000931F6" w:rsidRPr="00442D77" w:rsidRDefault="000931F6" w:rsidP="000931F6">
            <w:pPr>
              <w:spacing w:before="60" w:after="60"/>
              <w:rPr>
                <w:bCs/>
                <w:color w:val="auto"/>
                <w:szCs w:val="17"/>
              </w:rPr>
            </w:pPr>
            <w:r w:rsidRPr="0078761F">
              <w:rPr>
                <w:b/>
                <w:bCs/>
                <w:color w:val="auto"/>
                <w:szCs w:val="17"/>
              </w:rPr>
              <w:t>Retain</w:t>
            </w:r>
            <w:r w:rsidRPr="0078761F">
              <w:rPr>
                <w:bCs/>
                <w:color w:val="auto"/>
                <w:szCs w:val="17"/>
              </w:rPr>
              <w:t xml:space="preserve"> for</w:t>
            </w:r>
            <w:r w:rsidRPr="00442D77">
              <w:rPr>
                <w:bCs/>
                <w:color w:val="auto"/>
                <w:szCs w:val="17"/>
              </w:rPr>
              <w:t xml:space="preserve"> </w:t>
            </w:r>
            <w:r w:rsidRPr="0078761F">
              <w:rPr>
                <w:bCs/>
                <w:color w:val="auto"/>
                <w:szCs w:val="17"/>
              </w:rPr>
              <w:t>1</w:t>
            </w:r>
            <w:r w:rsidRPr="00442D77">
              <w:rPr>
                <w:bCs/>
                <w:color w:val="auto"/>
                <w:szCs w:val="17"/>
              </w:rPr>
              <w:t xml:space="preserve"> </w:t>
            </w:r>
            <w:r w:rsidR="00665356" w:rsidRPr="0078761F">
              <w:rPr>
                <w:bCs/>
                <w:color w:val="auto"/>
                <w:szCs w:val="17"/>
              </w:rPr>
              <w:t>year</w:t>
            </w:r>
            <w:r w:rsidRPr="0078761F">
              <w:rPr>
                <w:bCs/>
                <w:color w:val="auto"/>
                <w:szCs w:val="17"/>
              </w:rPr>
              <w:t xml:space="preserve"> after case closed</w:t>
            </w:r>
          </w:p>
          <w:p w14:paraId="0AC989F2" w14:textId="77777777" w:rsidR="000931F6" w:rsidRPr="0078761F" w:rsidRDefault="000931F6" w:rsidP="000931F6">
            <w:pPr>
              <w:spacing w:before="60" w:after="60"/>
              <w:rPr>
                <w:bCs/>
                <w:i/>
                <w:color w:val="auto"/>
                <w:szCs w:val="17"/>
              </w:rPr>
            </w:pPr>
            <w:r w:rsidRPr="0078761F">
              <w:rPr>
                <w:bCs/>
                <w:color w:val="auto"/>
                <w:szCs w:val="17"/>
              </w:rPr>
              <w:t xml:space="preserve">   </w:t>
            </w:r>
            <w:r w:rsidRPr="0078761F">
              <w:rPr>
                <w:bCs/>
                <w:i/>
                <w:color w:val="auto"/>
                <w:szCs w:val="17"/>
              </w:rPr>
              <w:t>then</w:t>
            </w:r>
          </w:p>
          <w:p w14:paraId="70BDAF6D" w14:textId="77777777" w:rsidR="000931F6" w:rsidRPr="00790F15" w:rsidRDefault="000931F6" w:rsidP="000931F6">
            <w:pPr>
              <w:spacing w:before="60" w:after="60"/>
              <w:rPr>
                <w:b/>
                <w:bCs/>
                <w:color w:val="auto"/>
                <w:szCs w:val="17"/>
              </w:rPr>
            </w:pPr>
            <w:r w:rsidRPr="00790F15">
              <w:rPr>
                <w:b/>
                <w:bCs/>
                <w:color w:val="auto"/>
                <w:szCs w:val="17"/>
              </w:rPr>
              <w:t xml:space="preserve">Transfer </w:t>
            </w:r>
            <w:r w:rsidRPr="00790F15">
              <w:rPr>
                <w:bCs/>
                <w:color w:val="auto"/>
                <w:szCs w:val="17"/>
              </w:rPr>
              <w:t>to Washington State Archives for permanent retention.</w:t>
            </w:r>
          </w:p>
        </w:tc>
        <w:tc>
          <w:tcPr>
            <w:tcW w:w="1727" w:type="dxa"/>
            <w:tcBorders>
              <w:top w:val="single" w:sz="4" w:space="0" w:color="000000"/>
              <w:bottom w:val="single" w:sz="4" w:space="0" w:color="000000"/>
            </w:tcBorders>
            <w:tcMar>
              <w:top w:w="43" w:type="dxa"/>
              <w:left w:w="43" w:type="dxa"/>
              <w:bottom w:w="43" w:type="dxa"/>
              <w:right w:w="43" w:type="dxa"/>
            </w:tcMar>
          </w:tcPr>
          <w:p w14:paraId="37FFD060" w14:textId="77777777" w:rsidR="000931F6" w:rsidRPr="00D23FE2" w:rsidRDefault="000931F6" w:rsidP="000931F6">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5F32606B" w14:textId="77777777" w:rsidR="0078761F" w:rsidRDefault="000931F6" w:rsidP="000931F6">
            <w:pPr>
              <w:jc w:val="center"/>
              <w:rPr>
                <w:rFonts w:eastAsia="Calibri" w:cs="Times New Roman"/>
                <w:b/>
                <w:color w:val="auto"/>
                <w:szCs w:val="22"/>
              </w:rPr>
            </w:pPr>
            <w:r w:rsidRPr="006B5F45">
              <w:rPr>
                <w:rFonts w:asciiTheme="minorHAnsi" w:eastAsia="Times New Roman" w:hAnsiTheme="minorHAnsi"/>
                <w:b/>
                <w:color w:val="auto"/>
                <w:sz w:val="16"/>
                <w:szCs w:val="16"/>
              </w:rPr>
              <w:t>(Permanent Retention</w:t>
            </w:r>
            <w:r>
              <w:rPr>
                <w:rFonts w:asciiTheme="minorHAnsi" w:eastAsia="Times New Roman" w:hAnsiTheme="minorHAnsi"/>
                <w:b/>
                <w:color w:val="auto"/>
                <w:sz w:val="16"/>
                <w:szCs w:val="16"/>
              </w:rPr>
              <w:t>)</w:t>
            </w:r>
            <w:r w:rsidRPr="00623520">
              <w:rPr>
                <w:color w:val="auto"/>
                <w:sz w:val="16"/>
                <w:szCs w:val="16"/>
              </w:rPr>
              <w:t xml:space="preserve"> </w:t>
            </w:r>
            <w:r w:rsidRPr="00D23FE2">
              <w:rPr>
                <w:color w:val="auto"/>
                <w:szCs w:val="22"/>
              </w:rPr>
              <w:fldChar w:fldCharType="begin"/>
            </w:r>
            <w:r w:rsidRPr="00D23FE2">
              <w:rPr>
                <w:color w:val="auto"/>
                <w:szCs w:val="22"/>
              </w:rPr>
              <w:instrText xml:space="preserve"> XE "</w:instrText>
            </w:r>
            <w:r>
              <w:rPr>
                <w:color w:val="auto"/>
                <w:szCs w:val="22"/>
              </w:rPr>
              <w:instrText>ARCHAEOLOGICAL SITES</w:instrText>
            </w:r>
            <w:r w:rsidRPr="00D23FE2">
              <w:rPr>
                <w:color w:val="auto"/>
                <w:szCs w:val="22"/>
              </w:rPr>
              <w:instrText>:</w:instrText>
            </w:r>
            <w:r>
              <w:rPr>
                <w:color w:val="auto"/>
                <w:szCs w:val="22"/>
              </w:rPr>
              <w:instrText>Archaeological Site Protection:Human Remains</w:instrText>
            </w:r>
            <w:r w:rsidRPr="00D23FE2">
              <w:rPr>
                <w:color w:val="auto"/>
                <w:szCs w:val="22"/>
              </w:rPr>
              <w:instrText xml:space="preserve">" \f “archival” </w:instrText>
            </w:r>
            <w:r w:rsidRPr="00D23FE2">
              <w:rPr>
                <w:color w:val="auto"/>
                <w:szCs w:val="22"/>
              </w:rPr>
              <w:fldChar w:fldCharType="end"/>
            </w:r>
            <w:r w:rsidRPr="004F4293">
              <w:rPr>
                <w:rFonts w:eastAsia="Calibri" w:cs="Times New Roman"/>
                <w:b/>
                <w:color w:val="auto"/>
                <w:szCs w:val="22"/>
              </w:rPr>
              <w:t>ESSENTIAL</w:t>
            </w:r>
          </w:p>
          <w:p w14:paraId="00ECB659" w14:textId="52B89713" w:rsidR="000931F6" w:rsidRPr="004F4293" w:rsidRDefault="0078761F" w:rsidP="000931F6">
            <w:pPr>
              <w:jc w:val="center"/>
              <w:rPr>
                <w:rFonts w:eastAsia="Calibri" w:cs="Times New Roman"/>
                <w:b/>
                <w:color w:val="auto"/>
                <w:szCs w:val="22"/>
              </w:rPr>
            </w:pPr>
            <w:r w:rsidRPr="00442D77">
              <w:rPr>
                <w:rFonts w:eastAsia="Calibri" w:cs="Times New Roman"/>
                <w:b/>
                <w:color w:val="auto"/>
                <w:sz w:val="16"/>
                <w:szCs w:val="16"/>
              </w:rPr>
              <w:t>(for Disaster Recovery)</w:t>
            </w:r>
            <w:r w:rsidR="000931F6" w:rsidRPr="00FB64F1">
              <w:rPr>
                <w:color w:val="auto"/>
              </w:rPr>
              <w:fldChar w:fldCharType="begin"/>
            </w:r>
            <w:r w:rsidR="000931F6" w:rsidRPr="00FB64F1">
              <w:rPr>
                <w:color w:val="auto"/>
              </w:rPr>
              <w:instrText xml:space="preserve"> XE "</w:instrText>
            </w:r>
            <w:r w:rsidR="000931F6">
              <w:rPr>
                <w:color w:val="auto"/>
              </w:rPr>
              <w:instrText>ARCHAEOLOGICAL SITES</w:instrText>
            </w:r>
            <w:r w:rsidR="000931F6" w:rsidRPr="00FB64F1">
              <w:rPr>
                <w:color w:val="auto"/>
              </w:rPr>
              <w:instrText>:</w:instrText>
            </w:r>
            <w:r w:rsidR="000931F6">
              <w:rPr>
                <w:color w:val="auto"/>
              </w:rPr>
              <w:instrText>Archaeological Site Protection:Human Remains</w:instrText>
            </w:r>
            <w:r w:rsidR="000931F6" w:rsidRPr="00FB64F1">
              <w:rPr>
                <w:color w:val="auto"/>
              </w:rPr>
              <w:instrText xml:space="preserve">” \f "essential" </w:instrText>
            </w:r>
            <w:r w:rsidR="000931F6" w:rsidRPr="00FB64F1">
              <w:rPr>
                <w:color w:val="auto"/>
              </w:rPr>
              <w:fldChar w:fldCharType="end"/>
            </w:r>
          </w:p>
          <w:p w14:paraId="141C3765" w14:textId="77777777" w:rsidR="000931F6" w:rsidRPr="00D23FE2" w:rsidRDefault="000931F6" w:rsidP="000931F6">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0931F6" w:rsidRPr="00941F22" w14:paraId="2E54D726" w14:textId="77777777" w:rsidTr="00C95EC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0FAB629" w14:textId="1ED0189B" w:rsidR="000931F6" w:rsidRPr="0078761F" w:rsidRDefault="000931F6" w:rsidP="000931F6">
            <w:pPr>
              <w:spacing w:before="60" w:after="60"/>
              <w:jc w:val="center"/>
              <w:rPr>
                <w:rFonts w:asciiTheme="minorHAnsi" w:eastAsia="Times New Roman" w:hAnsiTheme="minorHAnsi"/>
                <w:color w:val="auto"/>
                <w:szCs w:val="22"/>
              </w:rPr>
            </w:pPr>
            <w:r w:rsidRPr="0078761F">
              <w:rPr>
                <w:rFonts w:asciiTheme="minorHAnsi" w:eastAsia="Times New Roman" w:hAnsiTheme="minorHAnsi"/>
                <w:color w:val="auto"/>
                <w:szCs w:val="22"/>
              </w:rPr>
              <w:lastRenderedPageBreak/>
              <w:t>87-03-39515</w:t>
            </w:r>
            <w:r w:rsidRPr="0078761F">
              <w:rPr>
                <w:rFonts w:asciiTheme="minorHAnsi" w:eastAsia="Times New Roman" w:hAnsiTheme="minorHAnsi"/>
                <w:color w:val="auto"/>
                <w:szCs w:val="22"/>
              </w:rPr>
              <w:fldChar w:fldCharType="begin"/>
            </w:r>
            <w:r w:rsidRPr="0078761F">
              <w:rPr>
                <w:color w:val="auto"/>
              </w:rPr>
              <w:instrText xml:space="preserve"> XE "87-03-39515" </w:instrText>
            </w:r>
            <w:r w:rsidRPr="0078761F">
              <w:rPr>
                <w:rFonts w:eastAsia="Calibri" w:cs="Times New Roman"/>
                <w:bCs/>
                <w:color w:val="auto"/>
                <w:szCs w:val="17"/>
              </w:rPr>
              <w:instrText xml:space="preserve">\f “dan” </w:instrText>
            </w:r>
            <w:r w:rsidRPr="0078761F">
              <w:rPr>
                <w:rFonts w:asciiTheme="minorHAnsi" w:eastAsia="Times New Roman" w:hAnsiTheme="minorHAnsi"/>
                <w:color w:val="auto"/>
                <w:szCs w:val="22"/>
              </w:rPr>
              <w:fldChar w:fldCharType="end"/>
            </w:r>
          </w:p>
          <w:p w14:paraId="6D2B20F7" w14:textId="77777777" w:rsidR="000931F6" w:rsidRPr="00442D77" w:rsidRDefault="000931F6" w:rsidP="000931F6">
            <w:pPr>
              <w:spacing w:before="60" w:after="60"/>
              <w:jc w:val="center"/>
              <w:rPr>
                <w:rFonts w:asciiTheme="minorHAnsi" w:eastAsia="Times New Roman" w:hAnsiTheme="minorHAnsi"/>
                <w:color w:val="auto"/>
                <w:szCs w:val="22"/>
              </w:rPr>
            </w:pPr>
            <w:r w:rsidRPr="0078761F">
              <w:rPr>
                <w:rFonts w:asciiTheme="minorHAnsi" w:eastAsia="Times New Roman" w:hAnsiTheme="minorHAnsi"/>
                <w:color w:val="auto"/>
                <w:szCs w:val="22"/>
              </w:rPr>
              <w:t>Rev.</w:t>
            </w:r>
            <w:r w:rsidRPr="00442D77">
              <w:rPr>
                <w:rFonts w:asciiTheme="minorHAnsi" w:eastAsia="Times New Roman" w:hAnsiTheme="minorHAnsi"/>
                <w:color w:val="auto"/>
                <w:szCs w:val="22"/>
              </w:rPr>
              <w:t xml:space="preserve"> 3</w:t>
            </w:r>
          </w:p>
        </w:tc>
        <w:tc>
          <w:tcPr>
            <w:tcW w:w="8342" w:type="dxa"/>
            <w:tcBorders>
              <w:top w:val="single" w:sz="4" w:space="0" w:color="000000"/>
              <w:bottom w:val="single" w:sz="4" w:space="0" w:color="000000"/>
            </w:tcBorders>
          </w:tcPr>
          <w:p w14:paraId="2A9C92A0" w14:textId="755858F0" w:rsidR="000931F6" w:rsidRPr="0078761F" w:rsidRDefault="000931F6" w:rsidP="000931F6">
            <w:pPr>
              <w:spacing w:before="60" w:after="60"/>
              <w:rPr>
                <w:rFonts w:asciiTheme="minorHAnsi" w:hAnsiTheme="minorHAnsi"/>
                <w:b/>
                <w:bCs/>
                <w:i/>
                <w:color w:val="auto"/>
                <w:szCs w:val="22"/>
              </w:rPr>
            </w:pPr>
            <w:r w:rsidRPr="0078761F">
              <w:rPr>
                <w:rFonts w:asciiTheme="minorHAnsi" w:hAnsiTheme="minorHAnsi"/>
                <w:b/>
                <w:bCs/>
                <w:i/>
                <w:color w:val="auto"/>
                <w:szCs w:val="22"/>
              </w:rPr>
              <w:t>Inventory – Archaeological Sites</w:t>
            </w:r>
          </w:p>
          <w:p w14:paraId="53B1D75F" w14:textId="512C4F98" w:rsidR="000931F6" w:rsidRPr="0078761F" w:rsidRDefault="000931F6" w:rsidP="000931F6">
            <w:pPr>
              <w:spacing w:before="60" w:after="60"/>
              <w:rPr>
                <w:rFonts w:asciiTheme="minorHAnsi" w:eastAsia="Times New Roman" w:hAnsiTheme="minorHAnsi"/>
                <w:color w:val="auto"/>
                <w:szCs w:val="22"/>
              </w:rPr>
            </w:pPr>
            <w:r w:rsidRPr="00442D77">
              <w:rPr>
                <w:rFonts w:asciiTheme="minorHAnsi" w:eastAsia="Times New Roman" w:hAnsiTheme="minorHAnsi"/>
                <w:color w:val="auto"/>
                <w:szCs w:val="22"/>
              </w:rPr>
              <w:t xml:space="preserve">Final forms and drafts (if no final received) relating </w:t>
            </w:r>
            <w:r w:rsidRPr="0078761F">
              <w:rPr>
                <w:rFonts w:asciiTheme="minorHAnsi" w:eastAsia="Times New Roman" w:hAnsiTheme="minorHAnsi"/>
                <w:color w:val="auto"/>
                <w:szCs w:val="22"/>
              </w:rPr>
              <w:t>to</w:t>
            </w:r>
            <w:r w:rsidRPr="00442D77">
              <w:rPr>
                <w:rFonts w:asciiTheme="minorHAnsi" w:eastAsia="Times New Roman" w:hAnsiTheme="minorHAnsi"/>
                <w:color w:val="auto"/>
                <w:szCs w:val="22"/>
              </w:rPr>
              <w:t xml:space="preserve"> </w:t>
            </w:r>
            <w:r w:rsidRPr="0078761F">
              <w:rPr>
                <w:rFonts w:asciiTheme="minorHAnsi" w:eastAsia="Times New Roman" w:hAnsiTheme="minorHAnsi"/>
                <w:color w:val="auto"/>
                <w:szCs w:val="22"/>
              </w:rPr>
              <w:t>all recorded archaeological sites within the state.</w:t>
            </w:r>
            <w:r w:rsidRPr="0078761F">
              <w:rPr>
                <w:bCs/>
                <w:color w:val="auto"/>
                <w:szCs w:val="22"/>
              </w:rPr>
              <w:fldChar w:fldCharType="begin"/>
            </w:r>
            <w:r w:rsidRPr="0078761F">
              <w:rPr>
                <w:bCs/>
                <w:color w:val="auto"/>
                <w:szCs w:val="22"/>
              </w:rPr>
              <w:instrText xml:space="preserve"> xe "inventory:archaeological sites" \f “subject” </w:instrText>
            </w:r>
            <w:r w:rsidRPr="0078761F">
              <w:rPr>
                <w:bCs/>
                <w:color w:val="auto"/>
                <w:szCs w:val="22"/>
              </w:rPr>
              <w:fldChar w:fldCharType="end"/>
            </w:r>
            <w:r w:rsidRPr="0078761F">
              <w:rPr>
                <w:bCs/>
                <w:color w:val="auto"/>
                <w:szCs w:val="22"/>
              </w:rPr>
              <w:fldChar w:fldCharType="begin"/>
            </w:r>
            <w:r w:rsidRPr="0078761F">
              <w:rPr>
                <w:bCs/>
                <w:color w:val="auto"/>
                <w:szCs w:val="22"/>
              </w:rPr>
              <w:instrText xml:space="preserve"> xe "archaeological sites inventory" \f “subject” </w:instrText>
            </w:r>
            <w:r w:rsidRPr="0078761F">
              <w:rPr>
                <w:bCs/>
                <w:color w:val="auto"/>
                <w:szCs w:val="22"/>
              </w:rPr>
              <w:fldChar w:fldCharType="end"/>
            </w:r>
            <w:r w:rsidR="00E550AF" w:rsidRPr="0078761F">
              <w:rPr>
                <w:rFonts w:asciiTheme="minorHAnsi" w:hAnsiTheme="minorHAnsi"/>
                <w:bCs/>
                <w:color w:val="auto"/>
                <w:szCs w:val="22"/>
              </w:rPr>
              <w:fldChar w:fldCharType="begin"/>
            </w:r>
            <w:r w:rsidR="00E550AF" w:rsidRPr="0078761F">
              <w:rPr>
                <w:rFonts w:asciiTheme="minorHAnsi" w:hAnsiTheme="minorHAnsi"/>
                <w:bCs/>
                <w:color w:val="auto"/>
                <w:szCs w:val="22"/>
              </w:rPr>
              <w:instrText xml:space="preserve"> xe "traditional cultural places and properties (TCP) reports:shareable" \f “subject” </w:instrText>
            </w:r>
            <w:r w:rsidR="00E550AF" w:rsidRPr="0078761F">
              <w:rPr>
                <w:rFonts w:asciiTheme="minorHAnsi" w:hAnsiTheme="minorHAnsi"/>
                <w:bCs/>
                <w:color w:val="auto"/>
                <w:szCs w:val="22"/>
              </w:rPr>
              <w:fldChar w:fldCharType="end"/>
            </w:r>
          </w:p>
          <w:p w14:paraId="68A029C8" w14:textId="77777777" w:rsidR="000931F6" w:rsidRPr="00790F15" w:rsidRDefault="000931F6" w:rsidP="000931F6">
            <w:pPr>
              <w:spacing w:before="60" w:after="60"/>
              <w:rPr>
                <w:rFonts w:asciiTheme="minorHAnsi" w:eastAsia="Times New Roman" w:hAnsiTheme="minorHAnsi"/>
                <w:color w:val="auto"/>
                <w:szCs w:val="22"/>
              </w:rPr>
            </w:pPr>
            <w:r w:rsidRPr="00790F15">
              <w:rPr>
                <w:rFonts w:asciiTheme="minorHAnsi" w:eastAsia="Times New Roman" w:hAnsiTheme="minorHAnsi"/>
                <w:color w:val="auto"/>
                <w:szCs w:val="22"/>
              </w:rPr>
              <w:t>Includes, but is not limited to:</w:t>
            </w:r>
          </w:p>
          <w:p w14:paraId="636FC86D" w14:textId="2F3AD034" w:rsidR="000931F6" w:rsidRPr="00442D77" w:rsidRDefault="000931F6" w:rsidP="000931F6">
            <w:pPr>
              <w:pStyle w:val="ListParagraph"/>
              <w:numPr>
                <w:ilvl w:val="0"/>
                <w:numId w:val="15"/>
              </w:numPr>
              <w:spacing w:before="60" w:after="60"/>
              <w:rPr>
                <w:rFonts w:asciiTheme="minorHAnsi" w:hAnsiTheme="minorHAnsi"/>
                <w:b/>
                <w:bCs/>
                <w:i/>
                <w:color w:val="auto"/>
                <w:szCs w:val="22"/>
              </w:rPr>
            </w:pPr>
            <w:r w:rsidRPr="00442D77">
              <w:rPr>
                <w:rFonts w:asciiTheme="minorHAnsi" w:eastAsia="Times New Roman" w:hAnsiTheme="minorHAnsi"/>
                <w:color w:val="auto"/>
                <w:szCs w:val="22"/>
              </w:rPr>
              <w:t>Archaeological Site Forms;</w:t>
            </w:r>
          </w:p>
          <w:p w14:paraId="5268F795" w14:textId="5958E280" w:rsidR="000931F6" w:rsidRPr="00442D77" w:rsidRDefault="000931F6" w:rsidP="000931F6">
            <w:pPr>
              <w:pStyle w:val="ListParagraph"/>
              <w:numPr>
                <w:ilvl w:val="0"/>
                <w:numId w:val="15"/>
              </w:numPr>
              <w:spacing w:before="60" w:after="60"/>
              <w:rPr>
                <w:rFonts w:asciiTheme="minorHAnsi" w:hAnsiTheme="minorHAnsi"/>
                <w:b/>
                <w:bCs/>
                <w:i/>
                <w:color w:val="auto"/>
                <w:szCs w:val="22"/>
              </w:rPr>
            </w:pPr>
            <w:r w:rsidRPr="00442D77">
              <w:rPr>
                <w:rFonts w:asciiTheme="minorHAnsi" w:eastAsia="Times New Roman" w:hAnsiTheme="minorHAnsi"/>
                <w:color w:val="auto"/>
                <w:szCs w:val="22"/>
              </w:rPr>
              <w:t>Isolated Artifact Feature/Forms;</w:t>
            </w:r>
          </w:p>
          <w:p w14:paraId="1FEEDDE1" w14:textId="2E3CADE8" w:rsidR="000931F6" w:rsidRPr="00442D77" w:rsidRDefault="000931F6" w:rsidP="000931F6">
            <w:pPr>
              <w:pStyle w:val="ListParagraph"/>
              <w:numPr>
                <w:ilvl w:val="0"/>
                <w:numId w:val="15"/>
              </w:numPr>
              <w:spacing w:before="60" w:after="60"/>
              <w:rPr>
                <w:rFonts w:asciiTheme="minorHAnsi" w:hAnsiTheme="minorHAnsi"/>
                <w:b/>
                <w:bCs/>
                <w:i/>
                <w:color w:val="auto"/>
                <w:szCs w:val="22"/>
              </w:rPr>
            </w:pPr>
            <w:r w:rsidRPr="00442D77">
              <w:rPr>
                <w:rFonts w:asciiTheme="minorHAnsi" w:eastAsia="Times New Roman" w:hAnsiTheme="minorHAnsi"/>
                <w:color w:val="auto"/>
                <w:szCs w:val="22"/>
              </w:rPr>
              <w:t>Updates to existing Site Forms;</w:t>
            </w:r>
          </w:p>
          <w:p w14:paraId="68E870E6" w14:textId="41F63752" w:rsidR="000931F6" w:rsidRPr="00442D77" w:rsidRDefault="000931F6" w:rsidP="000931F6">
            <w:pPr>
              <w:pStyle w:val="ListParagraph"/>
              <w:numPr>
                <w:ilvl w:val="0"/>
                <w:numId w:val="15"/>
              </w:numPr>
              <w:spacing w:before="60" w:after="60"/>
              <w:rPr>
                <w:rFonts w:asciiTheme="minorHAnsi" w:hAnsiTheme="minorHAnsi"/>
                <w:b/>
                <w:bCs/>
                <w:i/>
                <w:color w:val="auto"/>
                <w:szCs w:val="22"/>
              </w:rPr>
            </w:pPr>
            <w:r w:rsidRPr="00442D77">
              <w:rPr>
                <w:rFonts w:asciiTheme="minorHAnsi" w:eastAsia="Times New Roman" w:hAnsiTheme="minorHAnsi"/>
                <w:color w:val="auto"/>
                <w:szCs w:val="22"/>
              </w:rPr>
              <w:t>T</w:t>
            </w:r>
            <w:r w:rsidR="00382E55" w:rsidRPr="00442D77">
              <w:rPr>
                <w:rFonts w:asciiTheme="minorHAnsi" w:eastAsia="Times New Roman" w:hAnsiTheme="minorHAnsi"/>
                <w:color w:val="auto"/>
                <w:szCs w:val="22"/>
              </w:rPr>
              <w:t>raditional Cultural Places and Properties (T</w:t>
            </w:r>
            <w:r w:rsidRPr="00442D77">
              <w:rPr>
                <w:rFonts w:asciiTheme="minorHAnsi" w:eastAsia="Times New Roman" w:hAnsiTheme="minorHAnsi"/>
                <w:color w:val="auto"/>
                <w:szCs w:val="22"/>
              </w:rPr>
              <w:t>CP</w:t>
            </w:r>
            <w:r w:rsidR="00382E55" w:rsidRPr="00442D77">
              <w:rPr>
                <w:rFonts w:asciiTheme="minorHAnsi" w:eastAsia="Times New Roman" w:hAnsiTheme="minorHAnsi"/>
                <w:color w:val="auto"/>
                <w:szCs w:val="22"/>
              </w:rPr>
              <w:t>)</w:t>
            </w:r>
            <w:r w:rsidRPr="00442D77">
              <w:rPr>
                <w:rFonts w:asciiTheme="minorHAnsi" w:eastAsia="Times New Roman" w:hAnsiTheme="minorHAnsi"/>
                <w:color w:val="auto"/>
                <w:szCs w:val="22"/>
              </w:rPr>
              <w:t xml:space="preserve"> forms with written Tribal permission to share with secure WISAARD users.</w:t>
            </w:r>
          </w:p>
          <w:p w14:paraId="33148615" w14:textId="77777777" w:rsidR="00382E55" w:rsidRPr="00442D77" w:rsidRDefault="000931F6" w:rsidP="000931F6">
            <w:pPr>
              <w:spacing w:before="60" w:after="60"/>
              <w:rPr>
                <w:rFonts w:asciiTheme="minorHAnsi" w:eastAsia="Times New Roman" w:hAnsiTheme="minorHAnsi"/>
                <w:color w:val="auto"/>
                <w:szCs w:val="22"/>
              </w:rPr>
            </w:pPr>
            <w:r w:rsidRPr="00442D77">
              <w:rPr>
                <w:rFonts w:asciiTheme="minorHAnsi" w:eastAsia="Times New Roman" w:hAnsiTheme="minorHAnsi"/>
                <w:color w:val="auto"/>
                <w:szCs w:val="22"/>
              </w:rPr>
              <w:t>Excludes</w:t>
            </w:r>
            <w:r w:rsidR="00382E55" w:rsidRPr="00442D77">
              <w:rPr>
                <w:rFonts w:asciiTheme="minorHAnsi" w:eastAsia="Times New Roman" w:hAnsiTheme="minorHAnsi"/>
                <w:color w:val="auto"/>
                <w:szCs w:val="22"/>
              </w:rPr>
              <w:t>:</w:t>
            </w:r>
          </w:p>
          <w:p w14:paraId="282F6178" w14:textId="42707670" w:rsidR="00382E55" w:rsidRPr="00442D77" w:rsidRDefault="00382E55" w:rsidP="00B3087D">
            <w:pPr>
              <w:pStyle w:val="ListParagraph"/>
              <w:numPr>
                <w:ilvl w:val="0"/>
                <w:numId w:val="25"/>
              </w:numPr>
              <w:spacing w:before="60" w:after="60"/>
              <w:rPr>
                <w:rFonts w:asciiTheme="minorHAnsi" w:eastAsia="Times New Roman" w:hAnsiTheme="minorHAnsi"/>
                <w:color w:val="auto"/>
                <w:szCs w:val="22"/>
              </w:rPr>
            </w:pPr>
            <w:r w:rsidRPr="00442D77">
              <w:rPr>
                <w:rFonts w:asciiTheme="minorHAnsi" w:eastAsia="Times New Roman" w:hAnsiTheme="minorHAnsi"/>
                <w:color w:val="auto"/>
                <w:szCs w:val="22"/>
              </w:rPr>
              <w:t xml:space="preserve">Traditional </w:t>
            </w:r>
            <w:r w:rsidR="003F0019" w:rsidRPr="00442D77">
              <w:rPr>
                <w:rFonts w:asciiTheme="minorHAnsi" w:eastAsia="Times New Roman" w:hAnsiTheme="minorHAnsi"/>
                <w:color w:val="auto"/>
                <w:szCs w:val="22"/>
              </w:rPr>
              <w:t>Cultural</w:t>
            </w:r>
            <w:r w:rsidRPr="00442D77">
              <w:rPr>
                <w:rFonts w:asciiTheme="minorHAnsi" w:eastAsia="Times New Roman" w:hAnsiTheme="minorHAnsi"/>
                <w:color w:val="auto"/>
                <w:szCs w:val="22"/>
              </w:rPr>
              <w:t xml:space="preserve"> Places and Properties (TCP) forms </w:t>
            </w:r>
            <w:r w:rsidRPr="00442D77">
              <w:rPr>
                <w:rFonts w:asciiTheme="minorHAnsi" w:eastAsia="Times New Roman" w:hAnsiTheme="minorHAnsi"/>
                <w:i/>
                <w:color w:val="auto"/>
                <w:szCs w:val="22"/>
                <w:u w:val="single"/>
              </w:rPr>
              <w:t>without</w:t>
            </w:r>
            <w:r w:rsidRPr="00442D77">
              <w:rPr>
                <w:rFonts w:asciiTheme="minorHAnsi" w:eastAsia="Times New Roman" w:hAnsiTheme="minorHAnsi"/>
                <w:color w:val="auto"/>
                <w:szCs w:val="22"/>
              </w:rPr>
              <w:t xml:space="preserve"> written Tribal permission to share with secure WISAARD users covered by </w:t>
            </w:r>
            <w:r w:rsidRPr="00442D77">
              <w:rPr>
                <w:rFonts w:asciiTheme="minorHAnsi" w:eastAsia="Times New Roman" w:hAnsiTheme="minorHAnsi"/>
                <w:i/>
                <w:color w:val="auto"/>
                <w:szCs w:val="22"/>
              </w:rPr>
              <w:t>Traditional Cultural Places and Properties (TCP) Reports</w:t>
            </w:r>
            <w:r w:rsidR="00A13D0F">
              <w:rPr>
                <w:rFonts w:asciiTheme="minorHAnsi" w:eastAsia="Times New Roman" w:hAnsiTheme="minorHAnsi"/>
                <w:i/>
                <w:color w:val="auto"/>
                <w:szCs w:val="22"/>
              </w:rPr>
              <w:t xml:space="preserve"> – </w:t>
            </w:r>
            <w:r w:rsidRPr="00442D77">
              <w:rPr>
                <w:rFonts w:asciiTheme="minorHAnsi" w:eastAsia="Times New Roman" w:hAnsiTheme="minorHAnsi"/>
                <w:i/>
                <w:color w:val="auto"/>
                <w:szCs w:val="22"/>
              </w:rPr>
              <w:t xml:space="preserve">Internal Use Only (DAN </w:t>
            </w:r>
            <w:r w:rsidR="00A13D0F">
              <w:rPr>
                <w:rFonts w:asciiTheme="minorHAnsi" w:eastAsia="Times New Roman" w:hAnsiTheme="minorHAnsi"/>
                <w:i/>
                <w:color w:val="auto"/>
                <w:szCs w:val="22"/>
              </w:rPr>
              <w:t>22-06-69652</w:t>
            </w:r>
            <w:r w:rsidRPr="00442D77">
              <w:rPr>
                <w:rFonts w:asciiTheme="minorHAnsi" w:eastAsia="Times New Roman" w:hAnsiTheme="minorHAnsi"/>
                <w:i/>
                <w:color w:val="auto"/>
                <w:szCs w:val="22"/>
              </w:rPr>
              <w:t>)</w:t>
            </w:r>
          </w:p>
          <w:p w14:paraId="29C2D6E8" w14:textId="14B73ECC" w:rsidR="000931F6" w:rsidRPr="00442D77" w:rsidRDefault="00665356" w:rsidP="00B3087D">
            <w:pPr>
              <w:pStyle w:val="ListParagraph"/>
              <w:numPr>
                <w:ilvl w:val="0"/>
                <w:numId w:val="25"/>
              </w:numPr>
              <w:spacing w:before="60" w:after="60"/>
              <w:rPr>
                <w:rFonts w:asciiTheme="minorHAnsi" w:eastAsia="Times New Roman" w:hAnsiTheme="minorHAnsi"/>
                <w:color w:val="auto"/>
                <w:szCs w:val="22"/>
              </w:rPr>
            </w:pPr>
            <w:r w:rsidRPr="00442D77">
              <w:rPr>
                <w:rFonts w:asciiTheme="minorHAnsi" w:eastAsia="Times New Roman" w:hAnsiTheme="minorHAnsi"/>
                <w:color w:val="auto"/>
                <w:szCs w:val="22"/>
              </w:rPr>
              <w:t xml:space="preserve">Working notes and correspondence </w:t>
            </w:r>
            <w:r w:rsidR="000931F6" w:rsidRPr="00442D77">
              <w:rPr>
                <w:rFonts w:asciiTheme="minorHAnsi" w:eastAsia="Times New Roman" w:hAnsiTheme="minorHAnsi"/>
                <w:color w:val="auto"/>
                <w:szCs w:val="22"/>
              </w:rPr>
              <w:t xml:space="preserve">covered by </w:t>
            </w:r>
            <w:r w:rsidR="000931F6" w:rsidRPr="00442D77">
              <w:rPr>
                <w:rFonts w:asciiTheme="minorHAnsi" w:eastAsia="Times New Roman" w:hAnsiTheme="minorHAnsi"/>
                <w:i/>
                <w:color w:val="auto"/>
                <w:szCs w:val="22"/>
              </w:rPr>
              <w:t>Records Documented as Part of More Formalized Records (DAN GS 50012)</w:t>
            </w:r>
            <w:r w:rsidR="000931F6" w:rsidRPr="00442D77">
              <w:rPr>
                <w:rFonts w:asciiTheme="minorHAnsi" w:eastAsia="Times New Roman" w:hAnsiTheme="minorHAnsi"/>
                <w:color w:val="auto"/>
                <w:szCs w:val="22"/>
              </w:rPr>
              <w:t xml:space="preserve">. </w:t>
            </w:r>
          </w:p>
          <w:p w14:paraId="32BB57C7" w14:textId="16397BFF" w:rsidR="000931F6" w:rsidRPr="00442D77" w:rsidRDefault="000931F6" w:rsidP="000931F6">
            <w:pPr>
              <w:spacing w:before="60" w:after="60"/>
              <w:rPr>
                <w:rFonts w:asciiTheme="minorHAnsi" w:hAnsiTheme="minorHAnsi"/>
                <w:b/>
                <w:bCs/>
                <w:i/>
                <w:color w:val="auto"/>
                <w:sz w:val="21"/>
                <w:szCs w:val="21"/>
              </w:rPr>
            </w:pPr>
            <w:r w:rsidRPr="0078761F">
              <w:rPr>
                <w:rFonts w:asciiTheme="minorHAnsi" w:eastAsia="Times New Roman" w:hAnsiTheme="minorHAnsi"/>
                <w:i/>
                <w:color w:val="auto"/>
                <w:sz w:val="21"/>
                <w:szCs w:val="21"/>
              </w:rPr>
              <w:t>Note:</w:t>
            </w:r>
            <w:r w:rsidRPr="00442D77">
              <w:rPr>
                <w:rFonts w:asciiTheme="minorHAnsi" w:eastAsia="Times New Roman" w:hAnsiTheme="minorHAnsi"/>
                <w:i/>
                <w:color w:val="auto"/>
                <w:sz w:val="21"/>
                <w:szCs w:val="21"/>
              </w:rPr>
              <w:t xml:space="preserve"> </w:t>
            </w:r>
            <w:r w:rsidRPr="0078761F">
              <w:rPr>
                <w:rFonts w:asciiTheme="minorHAnsi" w:eastAsia="Times New Roman" w:hAnsiTheme="minorHAnsi"/>
                <w:i/>
                <w:color w:val="auto"/>
                <w:sz w:val="21"/>
                <w:szCs w:val="21"/>
              </w:rPr>
              <w:t>Archaeological site information is exempt from public disclosure in accordance with RCW 42.56.300.</w:t>
            </w:r>
          </w:p>
        </w:tc>
        <w:tc>
          <w:tcPr>
            <w:tcW w:w="2887" w:type="dxa"/>
            <w:tcBorders>
              <w:top w:val="single" w:sz="4" w:space="0" w:color="000000"/>
              <w:bottom w:val="single" w:sz="4" w:space="0" w:color="000000"/>
            </w:tcBorders>
            <w:tcMar>
              <w:top w:w="43" w:type="dxa"/>
              <w:left w:w="115" w:type="dxa"/>
              <w:bottom w:w="43" w:type="dxa"/>
              <w:right w:w="115" w:type="dxa"/>
            </w:tcMar>
          </w:tcPr>
          <w:p w14:paraId="58232A6F" w14:textId="77777777" w:rsidR="000931F6" w:rsidRPr="00442D77" w:rsidRDefault="000931F6" w:rsidP="000931F6">
            <w:pPr>
              <w:spacing w:before="60" w:after="60"/>
              <w:rPr>
                <w:bCs/>
                <w:color w:val="auto"/>
                <w:szCs w:val="17"/>
              </w:rPr>
            </w:pPr>
            <w:r w:rsidRPr="0078761F">
              <w:rPr>
                <w:b/>
                <w:bCs/>
                <w:color w:val="auto"/>
                <w:szCs w:val="17"/>
              </w:rPr>
              <w:t>Retain</w:t>
            </w:r>
            <w:r w:rsidRPr="0078761F">
              <w:rPr>
                <w:bCs/>
                <w:color w:val="auto"/>
                <w:szCs w:val="17"/>
              </w:rPr>
              <w:t xml:space="preserve"> for 1 year after end of calendar year</w:t>
            </w:r>
          </w:p>
          <w:p w14:paraId="581FC68E" w14:textId="77777777" w:rsidR="000931F6" w:rsidRPr="0078761F" w:rsidRDefault="000931F6" w:rsidP="000931F6">
            <w:pPr>
              <w:spacing w:before="60" w:after="60"/>
              <w:rPr>
                <w:bCs/>
                <w:i/>
                <w:color w:val="auto"/>
                <w:szCs w:val="17"/>
              </w:rPr>
            </w:pPr>
            <w:r w:rsidRPr="0078761F">
              <w:rPr>
                <w:bCs/>
                <w:color w:val="auto"/>
                <w:szCs w:val="17"/>
              </w:rPr>
              <w:t xml:space="preserve">   </w:t>
            </w:r>
            <w:r w:rsidRPr="0078761F">
              <w:rPr>
                <w:bCs/>
                <w:i/>
                <w:color w:val="auto"/>
                <w:szCs w:val="17"/>
              </w:rPr>
              <w:t>then</w:t>
            </w:r>
          </w:p>
          <w:p w14:paraId="56111472" w14:textId="77777777" w:rsidR="000931F6" w:rsidRPr="00790F15" w:rsidRDefault="000931F6" w:rsidP="000931F6">
            <w:pPr>
              <w:spacing w:before="60" w:after="60"/>
              <w:rPr>
                <w:b/>
                <w:bCs/>
                <w:color w:val="auto"/>
                <w:szCs w:val="17"/>
              </w:rPr>
            </w:pPr>
            <w:r w:rsidRPr="00790F15">
              <w:rPr>
                <w:b/>
                <w:bCs/>
                <w:color w:val="auto"/>
                <w:szCs w:val="17"/>
              </w:rPr>
              <w:t xml:space="preserve">Transfer </w:t>
            </w:r>
            <w:r w:rsidRPr="00790F15">
              <w:rPr>
                <w:bCs/>
                <w:color w:val="auto"/>
                <w:szCs w:val="17"/>
              </w:rPr>
              <w:t>to Washington State Archives for permanent retention.</w:t>
            </w:r>
          </w:p>
        </w:tc>
        <w:tc>
          <w:tcPr>
            <w:tcW w:w="1727" w:type="dxa"/>
            <w:tcBorders>
              <w:top w:val="single" w:sz="4" w:space="0" w:color="000000"/>
              <w:bottom w:val="single" w:sz="4" w:space="0" w:color="000000"/>
            </w:tcBorders>
            <w:tcMar>
              <w:top w:w="43" w:type="dxa"/>
              <w:left w:w="43" w:type="dxa"/>
              <w:bottom w:w="43" w:type="dxa"/>
              <w:right w:w="43" w:type="dxa"/>
            </w:tcMar>
          </w:tcPr>
          <w:p w14:paraId="684A319A" w14:textId="77777777" w:rsidR="000931F6" w:rsidRPr="00D23FE2" w:rsidRDefault="000931F6" w:rsidP="000931F6">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015DD922" w14:textId="62E2BBE9" w:rsidR="000931F6" w:rsidRPr="006B5F45" w:rsidRDefault="000931F6" w:rsidP="000931F6">
            <w:pPr>
              <w:jc w:val="center"/>
              <w:rPr>
                <w:color w:val="auto"/>
                <w:sz w:val="16"/>
                <w:szCs w:val="16"/>
              </w:rPr>
            </w:pPr>
            <w:r w:rsidRPr="006B5F45">
              <w:rPr>
                <w:rFonts w:asciiTheme="minorHAnsi" w:eastAsia="Times New Roman" w:hAnsiTheme="minorHAnsi"/>
                <w:b/>
                <w:color w:val="auto"/>
                <w:sz w:val="16"/>
                <w:szCs w:val="16"/>
              </w:rPr>
              <w:t>(Permanent Retention)</w:t>
            </w:r>
            <w:r w:rsidRPr="00623520">
              <w:rPr>
                <w:color w:val="auto"/>
                <w:sz w:val="16"/>
                <w:szCs w:val="16"/>
              </w:rPr>
              <w:t xml:space="preserve"> </w:t>
            </w:r>
            <w:r w:rsidRPr="00FC7140">
              <w:rPr>
                <w:color w:val="auto"/>
                <w:szCs w:val="22"/>
              </w:rPr>
              <w:fldChar w:fldCharType="begin"/>
            </w:r>
            <w:r w:rsidRPr="00FC7140">
              <w:rPr>
                <w:color w:val="auto"/>
                <w:szCs w:val="22"/>
              </w:rPr>
              <w:instrText xml:space="preserve"> XE "ARCHAEOLOGICAL SITES:Archaeological Site Protection:Inventory</w:instrText>
            </w:r>
            <w:r w:rsidR="00790F15">
              <w:rPr>
                <w:color w:val="auto"/>
                <w:szCs w:val="22"/>
              </w:rPr>
              <w:instrText xml:space="preserve"> – </w:instrText>
            </w:r>
            <w:r w:rsidRPr="00FC7140">
              <w:rPr>
                <w:color w:val="auto"/>
                <w:szCs w:val="22"/>
              </w:rPr>
              <w:instrText xml:space="preserve">Archaeological Sites” \f "archival" </w:instrText>
            </w:r>
            <w:r w:rsidRPr="00FC7140">
              <w:rPr>
                <w:color w:val="auto"/>
                <w:szCs w:val="22"/>
              </w:rPr>
              <w:fldChar w:fldCharType="end"/>
            </w:r>
          </w:p>
          <w:p w14:paraId="3BF5B225" w14:textId="77777777" w:rsidR="0078761F" w:rsidRDefault="000931F6" w:rsidP="000931F6">
            <w:pPr>
              <w:jc w:val="center"/>
              <w:rPr>
                <w:rFonts w:eastAsia="Calibri" w:cs="Times New Roman"/>
                <w:b/>
                <w:color w:val="auto"/>
                <w:szCs w:val="22"/>
              </w:rPr>
            </w:pPr>
            <w:r w:rsidRPr="004F4293">
              <w:rPr>
                <w:rFonts w:eastAsia="Calibri" w:cs="Times New Roman"/>
                <w:b/>
                <w:color w:val="auto"/>
                <w:szCs w:val="22"/>
              </w:rPr>
              <w:t>ESSENTIAL</w:t>
            </w:r>
          </w:p>
          <w:p w14:paraId="085FAE51" w14:textId="6F2030F8" w:rsidR="000931F6" w:rsidRPr="004F4293" w:rsidRDefault="0078761F" w:rsidP="000931F6">
            <w:pPr>
              <w:jc w:val="center"/>
              <w:rPr>
                <w:rFonts w:eastAsia="Calibri" w:cs="Times New Roman"/>
                <w:b/>
                <w:color w:val="auto"/>
                <w:szCs w:val="22"/>
              </w:rPr>
            </w:pPr>
            <w:r w:rsidRPr="00442D77">
              <w:rPr>
                <w:rFonts w:eastAsia="Calibri" w:cs="Times New Roman"/>
                <w:b/>
                <w:color w:val="auto"/>
                <w:sz w:val="16"/>
                <w:szCs w:val="16"/>
              </w:rPr>
              <w:t>(for Disaster Recovery)</w:t>
            </w:r>
            <w:r w:rsidR="000931F6" w:rsidRPr="00FB64F1">
              <w:rPr>
                <w:color w:val="auto"/>
              </w:rPr>
              <w:fldChar w:fldCharType="begin"/>
            </w:r>
            <w:r w:rsidR="000931F6" w:rsidRPr="00FB64F1">
              <w:rPr>
                <w:color w:val="auto"/>
              </w:rPr>
              <w:instrText xml:space="preserve"> XE "</w:instrText>
            </w:r>
            <w:r w:rsidR="000931F6">
              <w:rPr>
                <w:color w:val="auto"/>
              </w:rPr>
              <w:instrText>ARCHAEOLOGICAL SITES</w:instrText>
            </w:r>
            <w:r w:rsidR="000931F6" w:rsidRPr="00FB64F1">
              <w:rPr>
                <w:color w:val="auto"/>
              </w:rPr>
              <w:instrText>:</w:instrText>
            </w:r>
            <w:r w:rsidR="000931F6">
              <w:rPr>
                <w:color w:val="auto"/>
              </w:rPr>
              <w:instrText>Archaeological Site Protection:Inventory – Archaelogical Sites</w:instrText>
            </w:r>
            <w:r w:rsidR="000931F6" w:rsidRPr="00FB64F1">
              <w:rPr>
                <w:color w:val="auto"/>
              </w:rPr>
              <w:instrText xml:space="preserve">” \f "essential" </w:instrText>
            </w:r>
            <w:r w:rsidR="000931F6" w:rsidRPr="00FB64F1">
              <w:rPr>
                <w:color w:val="auto"/>
              </w:rPr>
              <w:fldChar w:fldCharType="end"/>
            </w:r>
          </w:p>
          <w:p w14:paraId="59AF1F69" w14:textId="77777777" w:rsidR="000931F6" w:rsidRPr="00D23FE2" w:rsidRDefault="000931F6" w:rsidP="000931F6">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0931F6" w:rsidRPr="00941F22" w14:paraId="3B5EC398" w14:textId="77777777" w:rsidTr="00C95EC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C45F2C3" w14:textId="62E44DDA" w:rsidR="000931F6" w:rsidRPr="00460F81" w:rsidRDefault="007A7A0A" w:rsidP="000931F6">
            <w:pPr>
              <w:spacing w:before="60" w:after="60"/>
              <w:jc w:val="center"/>
              <w:rPr>
                <w:rFonts w:asciiTheme="minorHAnsi" w:eastAsia="Times New Roman" w:hAnsiTheme="minorHAnsi"/>
                <w:color w:val="0D0D0D" w:themeColor="text1" w:themeTint="F2"/>
                <w:szCs w:val="22"/>
              </w:rPr>
            </w:pPr>
            <w:r>
              <w:rPr>
                <w:rFonts w:asciiTheme="minorHAnsi" w:eastAsia="Times New Roman" w:hAnsiTheme="minorHAnsi"/>
                <w:color w:val="0D0D0D" w:themeColor="text1" w:themeTint="F2"/>
                <w:szCs w:val="22"/>
              </w:rPr>
              <w:lastRenderedPageBreak/>
              <w:t>22-06</w:t>
            </w:r>
            <w:r w:rsidR="0008450E">
              <w:rPr>
                <w:rFonts w:asciiTheme="minorHAnsi" w:eastAsia="Times New Roman" w:hAnsiTheme="minorHAnsi"/>
                <w:color w:val="0D0D0D" w:themeColor="text1" w:themeTint="F2"/>
                <w:szCs w:val="22"/>
              </w:rPr>
              <w:t>-69651</w:t>
            </w:r>
            <w:r w:rsidR="000931F6" w:rsidRPr="00460F81">
              <w:rPr>
                <w:rFonts w:asciiTheme="minorHAnsi" w:eastAsia="Times New Roman" w:hAnsiTheme="minorHAnsi"/>
                <w:color w:val="0D0D0D" w:themeColor="text1" w:themeTint="F2"/>
                <w:szCs w:val="22"/>
              </w:rPr>
              <w:fldChar w:fldCharType="begin"/>
            </w:r>
            <w:r>
              <w:rPr>
                <w:rFonts w:asciiTheme="minorHAnsi" w:eastAsia="Times New Roman" w:hAnsiTheme="minorHAnsi"/>
                <w:color w:val="0D0D0D" w:themeColor="text1" w:themeTint="F2"/>
                <w:szCs w:val="22"/>
              </w:rPr>
              <w:instrText xml:space="preserve"> XE "22</w:instrText>
            </w:r>
            <w:r w:rsidR="000931F6" w:rsidRPr="00460F81">
              <w:rPr>
                <w:rFonts w:asciiTheme="minorHAnsi" w:eastAsia="Times New Roman" w:hAnsiTheme="minorHAnsi"/>
                <w:color w:val="0D0D0D" w:themeColor="text1" w:themeTint="F2"/>
                <w:szCs w:val="22"/>
              </w:rPr>
              <w:instrText>-</w:instrText>
            </w:r>
            <w:r>
              <w:rPr>
                <w:rFonts w:asciiTheme="minorHAnsi" w:eastAsia="Times New Roman" w:hAnsiTheme="minorHAnsi"/>
                <w:color w:val="0D0D0D" w:themeColor="text1" w:themeTint="F2"/>
                <w:szCs w:val="22"/>
              </w:rPr>
              <w:instrText>06-6965</w:instrText>
            </w:r>
            <w:r w:rsidR="0008450E">
              <w:rPr>
                <w:rFonts w:asciiTheme="minorHAnsi" w:eastAsia="Times New Roman" w:hAnsiTheme="minorHAnsi"/>
                <w:color w:val="0D0D0D" w:themeColor="text1" w:themeTint="F2"/>
                <w:szCs w:val="22"/>
              </w:rPr>
              <w:instrText>1</w:instrText>
            </w:r>
            <w:r w:rsidR="000931F6" w:rsidRPr="00460F81">
              <w:rPr>
                <w:rFonts w:asciiTheme="minorHAnsi" w:eastAsia="Times New Roman" w:hAnsiTheme="minorHAnsi"/>
                <w:color w:val="0D0D0D" w:themeColor="text1" w:themeTint="F2"/>
                <w:szCs w:val="22"/>
              </w:rPr>
              <w:instrText xml:space="preserve">" \f “dan” </w:instrText>
            </w:r>
            <w:r w:rsidR="000931F6" w:rsidRPr="00460F81">
              <w:rPr>
                <w:rFonts w:asciiTheme="minorHAnsi" w:eastAsia="Times New Roman" w:hAnsiTheme="minorHAnsi"/>
                <w:color w:val="0D0D0D" w:themeColor="text1" w:themeTint="F2"/>
                <w:szCs w:val="22"/>
              </w:rPr>
              <w:fldChar w:fldCharType="end"/>
            </w:r>
          </w:p>
          <w:p w14:paraId="0CC11A7F" w14:textId="4D6CD15A" w:rsidR="000931F6" w:rsidRPr="00B62440" w:rsidRDefault="000931F6" w:rsidP="000931F6">
            <w:pPr>
              <w:spacing w:before="60" w:after="60"/>
              <w:jc w:val="center"/>
              <w:rPr>
                <w:rFonts w:asciiTheme="minorHAnsi" w:eastAsia="Times New Roman" w:hAnsiTheme="minorHAnsi"/>
                <w:color w:val="auto"/>
                <w:szCs w:val="22"/>
              </w:rPr>
            </w:pPr>
            <w:r w:rsidRPr="00460F81">
              <w:rPr>
                <w:rFonts w:asciiTheme="minorHAnsi" w:eastAsia="Times New Roman" w:hAnsiTheme="minorHAnsi"/>
                <w:color w:val="0D0D0D" w:themeColor="text1" w:themeTint="F2"/>
                <w:szCs w:val="22"/>
              </w:rPr>
              <w:t>Rev. 0</w:t>
            </w:r>
          </w:p>
        </w:tc>
        <w:tc>
          <w:tcPr>
            <w:tcW w:w="8342" w:type="dxa"/>
            <w:tcBorders>
              <w:top w:val="single" w:sz="4" w:space="0" w:color="000000"/>
              <w:bottom w:val="single" w:sz="4" w:space="0" w:color="000000"/>
            </w:tcBorders>
          </w:tcPr>
          <w:p w14:paraId="75B1C1A7" w14:textId="34F3974D" w:rsidR="000931F6" w:rsidRPr="00460F81" w:rsidRDefault="000931F6" w:rsidP="000931F6">
            <w:pPr>
              <w:spacing w:before="60" w:after="60"/>
              <w:rPr>
                <w:rFonts w:asciiTheme="minorHAnsi" w:hAnsiTheme="minorHAnsi"/>
                <w:b/>
                <w:bCs/>
                <w:i/>
                <w:color w:val="0D0D0D" w:themeColor="text1" w:themeTint="F2"/>
                <w:szCs w:val="22"/>
              </w:rPr>
            </w:pPr>
            <w:r w:rsidRPr="00460F81">
              <w:rPr>
                <w:rFonts w:asciiTheme="minorHAnsi" w:hAnsiTheme="minorHAnsi"/>
                <w:b/>
                <w:bCs/>
                <w:i/>
                <w:color w:val="0D0D0D" w:themeColor="text1" w:themeTint="F2"/>
                <w:szCs w:val="22"/>
              </w:rPr>
              <w:t>Inventory – Cemetery and Burial Sites</w:t>
            </w:r>
          </w:p>
          <w:p w14:paraId="3F5F0766" w14:textId="11C88F2F" w:rsidR="000931F6" w:rsidRPr="00460F81" w:rsidRDefault="000931F6" w:rsidP="000931F6">
            <w:pPr>
              <w:spacing w:before="60" w:after="60"/>
              <w:rPr>
                <w:rFonts w:asciiTheme="minorHAnsi" w:hAnsiTheme="minorHAnsi"/>
                <w:bCs/>
                <w:color w:val="0D0D0D" w:themeColor="text1" w:themeTint="F2"/>
                <w:szCs w:val="22"/>
              </w:rPr>
            </w:pPr>
            <w:r w:rsidRPr="00460F81">
              <w:rPr>
                <w:rFonts w:asciiTheme="minorHAnsi" w:hAnsiTheme="minorHAnsi"/>
                <w:bCs/>
                <w:color w:val="0D0D0D" w:themeColor="text1" w:themeTint="F2"/>
                <w:szCs w:val="22"/>
              </w:rPr>
              <w:t xml:space="preserve">Forms and photos relating to the Cemetery Program. </w:t>
            </w:r>
            <w:r w:rsidRPr="00460F81">
              <w:rPr>
                <w:rFonts w:asciiTheme="minorHAnsi" w:hAnsiTheme="minorHAnsi"/>
                <w:bCs/>
                <w:color w:val="0D0D0D" w:themeColor="text1" w:themeTint="F2"/>
                <w:szCs w:val="22"/>
              </w:rPr>
              <w:fldChar w:fldCharType="begin"/>
            </w:r>
            <w:r w:rsidRPr="00460F81">
              <w:rPr>
                <w:rFonts w:asciiTheme="minorHAnsi" w:hAnsiTheme="minorHAnsi"/>
                <w:bCs/>
                <w:color w:val="0D0D0D" w:themeColor="text1" w:themeTint="F2"/>
                <w:szCs w:val="22"/>
              </w:rPr>
              <w:instrText xml:space="preserve"> xe "inventory:cemetery and burial sites" \f “subject” </w:instrText>
            </w:r>
            <w:r w:rsidRPr="00460F81">
              <w:rPr>
                <w:rFonts w:asciiTheme="minorHAnsi" w:hAnsiTheme="minorHAnsi"/>
                <w:bCs/>
                <w:color w:val="0D0D0D" w:themeColor="text1" w:themeTint="F2"/>
                <w:szCs w:val="22"/>
              </w:rPr>
              <w:fldChar w:fldCharType="end"/>
            </w:r>
            <w:r w:rsidRPr="00460F81">
              <w:rPr>
                <w:rFonts w:asciiTheme="minorHAnsi" w:hAnsiTheme="minorHAnsi"/>
                <w:bCs/>
                <w:color w:val="0D0D0D" w:themeColor="text1" w:themeTint="F2"/>
                <w:szCs w:val="22"/>
              </w:rPr>
              <w:fldChar w:fldCharType="begin"/>
            </w:r>
            <w:r w:rsidRPr="00460F81">
              <w:rPr>
                <w:rFonts w:asciiTheme="minorHAnsi" w:hAnsiTheme="minorHAnsi"/>
                <w:bCs/>
                <w:color w:val="0D0D0D" w:themeColor="text1" w:themeTint="F2"/>
                <w:szCs w:val="22"/>
              </w:rPr>
              <w:instrText xml:space="preserve"> xe "cemetery and burial sites inventory" \f “subject” </w:instrText>
            </w:r>
            <w:r w:rsidRPr="00460F81">
              <w:rPr>
                <w:rFonts w:asciiTheme="minorHAnsi" w:hAnsiTheme="minorHAnsi"/>
                <w:bCs/>
                <w:color w:val="0D0D0D" w:themeColor="text1" w:themeTint="F2"/>
                <w:szCs w:val="22"/>
              </w:rPr>
              <w:fldChar w:fldCharType="end"/>
            </w:r>
          </w:p>
          <w:p w14:paraId="3BABA4E7" w14:textId="77777777" w:rsidR="000931F6" w:rsidRPr="00460F81" w:rsidRDefault="000931F6" w:rsidP="000931F6">
            <w:pPr>
              <w:spacing w:before="60" w:after="60"/>
              <w:rPr>
                <w:rFonts w:asciiTheme="minorHAnsi" w:hAnsiTheme="minorHAnsi"/>
                <w:bCs/>
                <w:color w:val="0D0D0D" w:themeColor="text1" w:themeTint="F2"/>
                <w:szCs w:val="22"/>
              </w:rPr>
            </w:pPr>
            <w:r w:rsidRPr="00460F81">
              <w:rPr>
                <w:rFonts w:asciiTheme="minorHAnsi" w:hAnsiTheme="minorHAnsi"/>
                <w:bCs/>
                <w:color w:val="0D0D0D" w:themeColor="text1" w:themeTint="F2"/>
                <w:szCs w:val="22"/>
              </w:rPr>
              <w:t>Includes, but is not limited to:</w:t>
            </w:r>
          </w:p>
          <w:p w14:paraId="42E20B62" w14:textId="4E6D703B" w:rsidR="000931F6" w:rsidRPr="00460F81" w:rsidRDefault="000931F6" w:rsidP="000931F6">
            <w:pPr>
              <w:pStyle w:val="ListParagraph"/>
              <w:numPr>
                <w:ilvl w:val="0"/>
                <w:numId w:val="15"/>
              </w:numPr>
              <w:spacing w:before="60" w:after="60"/>
              <w:rPr>
                <w:rFonts w:asciiTheme="minorHAnsi" w:hAnsiTheme="minorHAnsi"/>
                <w:bCs/>
                <w:color w:val="0D0D0D" w:themeColor="text1" w:themeTint="F2"/>
                <w:szCs w:val="22"/>
              </w:rPr>
            </w:pPr>
            <w:r w:rsidRPr="00460F81">
              <w:rPr>
                <w:rFonts w:asciiTheme="minorHAnsi" w:hAnsiTheme="minorHAnsi"/>
                <w:bCs/>
                <w:color w:val="0D0D0D" w:themeColor="text1" w:themeTint="F2"/>
                <w:szCs w:val="22"/>
              </w:rPr>
              <w:t>Care and Maintenance Applications</w:t>
            </w:r>
            <w:r w:rsidR="00382E55" w:rsidRPr="00460F81">
              <w:rPr>
                <w:rFonts w:asciiTheme="minorHAnsi" w:hAnsiTheme="minorHAnsi"/>
                <w:bCs/>
                <w:color w:val="0D0D0D" w:themeColor="text1" w:themeTint="F2"/>
                <w:szCs w:val="22"/>
              </w:rPr>
              <w:t xml:space="preserve"> and Certifications</w:t>
            </w:r>
            <w:r w:rsidRPr="00460F81">
              <w:rPr>
                <w:rFonts w:asciiTheme="minorHAnsi" w:hAnsiTheme="minorHAnsi"/>
                <w:bCs/>
                <w:color w:val="0D0D0D" w:themeColor="text1" w:themeTint="F2"/>
                <w:szCs w:val="22"/>
              </w:rPr>
              <w:t xml:space="preserve">; </w:t>
            </w:r>
          </w:p>
          <w:p w14:paraId="245BF0BE" w14:textId="5777629F" w:rsidR="000931F6" w:rsidRPr="00460F81" w:rsidRDefault="000931F6" w:rsidP="000931F6">
            <w:pPr>
              <w:pStyle w:val="ListParagraph"/>
              <w:numPr>
                <w:ilvl w:val="0"/>
                <w:numId w:val="15"/>
              </w:numPr>
              <w:spacing w:before="60" w:after="60"/>
              <w:rPr>
                <w:rFonts w:asciiTheme="minorHAnsi" w:hAnsiTheme="minorHAnsi"/>
                <w:bCs/>
                <w:color w:val="0D0D0D" w:themeColor="text1" w:themeTint="F2"/>
                <w:szCs w:val="22"/>
              </w:rPr>
            </w:pPr>
            <w:r w:rsidRPr="00460F81">
              <w:rPr>
                <w:rFonts w:asciiTheme="minorHAnsi" w:hAnsiTheme="minorHAnsi"/>
                <w:bCs/>
                <w:color w:val="0D0D0D" w:themeColor="text1" w:themeTint="F2"/>
                <w:szCs w:val="22"/>
              </w:rPr>
              <w:t>Cemetery reports</w:t>
            </w:r>
            <w:r w:rsidR="00382E55" w:rsidRPr="00460F81">
              <w:rPr>
                <w:rFonts w:asciiTheme="minorHAnsi" w:hAnsiTheme="minorHAnsi"/>
                <w:bCs/>
                <w:color w:val="0D0D0D" w:themeColor="text1" w:themeTint="F2"/>
                <w:szCs w:val="22"/>
              </w:rPr>
              <w:t xml:space="preserve"> and inventories</w:t>
            </w:r>
            <w:r w:rsidRPr="00460F81">
              <w:rPr>
                <w:rFonts w:asciiTheme="minorHAnsi" w:hAnsiTheme="minorHAnsi"/>
                <w:bCs/>
                <w:color w:val="0D0D0D" w:themeColor="text1" w:themeTint="F2"/>
                <w:szCs w:val="22"/>
              </w:rPr>
              <w:t xml:space="preserve">; </w:t>
            </w:r>
          </w:p>
          <w:p w14:paraId="2E3D51BC" w14:textId="3CB3557D" w:rsidR="000931F6" w:rsidRPr="00460F81" w:rsidRDefault="000931F6" w:rsidP="000931F6">
            <w:pPr>
              <w:pStyle w:val="ListParagraph"/>
              <w:numPr>
                <w:ilvl w:val="0"/>
                <w:numId w:val="15"/>
              </w:numPr>
              <w:spacing w:before="60" w:after="60"/>
              <w:rPr>
                <w:rFonts w:asciiTheme="minorHAnsi" w:hAnsiTheme="minorHAnsi"/>
                <w:bCs/>
                <w:color w:val="0D0D0D" w:themeColor="text1" w:themeTint="F2"/>
                <w:szCs w:val="22"/>
              </w:rPr>
            </w:pPr>
            <w:r w:rsidRPr="00460F81">
              <w:rPr>
                <w:rFonts w:asciiTheme="minorHAnsi" w:hAnsiTheme="minorHAnsi"/>
                <w:bCs/>
                <w:color w:val="0D0D0D" w:themeColor="text1" w:themeTint="F2"/>
                <w:szCs w:val="22"/>
              </w:rPr>
              <w:t>Court notices to have dedication removed;</w:t>
            </w:r>
          </w:p>
          <w:p w14:paraId="46E37E44" w14:textId="7F90759D" w:rsidR="000931F6" w:rsidRPr="00460F81" w:rsidRDefault="000931F6" w:rsidP="000931F6">
            <w:pPr>
              <w:pStyle w:val="ListParagraph"/>
              <w:numPr>
                <w:ilvl w:val="0"/>
                <w:numId w:val="15"/>
              </w:numPr>
              <w:spacing w:before="60" w:after="60"/>
              <w:rPr>
                <w:rFonts w:asciiTheme="minorHAnsi" w:hAnsiTheme="minorHAnsi"/>
                <w:bCs/>
                <w:color w:val="0D0D0D" w:themeColor="text1" w:themeTint="F2"/>
                <w:szCs w:val="22"/>
              </w:rPr>
            </w:pPr>
            <w:r w:rsidRPr="00460F81">
              <w:rPr>
                <w:rFonts w:asciiTheme="minorHAnsi" w:hAnsiTheme="minorHAnsi"/>
                <w:bCs/>
                <w:color w:val="0D0D0D" w:themeColor="text1" w:themeTint="F2"/>
                <w:szCs w:val="22"/>
              </w:rPr>
              <w:t>Public cemetery form</w:t>
            </w:r>
            <w:r w:rsidR="00382E55" w:rsidRPr="00460F81">
              <w:rPr>
                <w:rFonts w:asciiTheme="minorHAnsi" w:hAnsiTheme="minorHAnsi"/>
                <w:bCs/>
                <w:color w:val="0D0D0D" w:themeColor="text1" w:themeTint="F2"/>
                <w:szCs w:val="22"/>
              </w:rPr>
              <w:t>s</w:t>
            </w:r>
            <w:r w:rsidRPr="00460F81">
              <w:rPr>
                <w:rFonts w:asciiTheme="minorHAnsi" w:hAnsiTheme="minorHAnsi"/>
                <w:bCs/>
                <w:color w:val="0D0D0D" w:themeColor="text1" w:themeTint="F2"/>
                <w:szCs w:val="22"/>
              </w:rPr>
              <w:t>;</w:t>
            </w:r>
          </w:p>
          <w:p w14:paraId="762F755F" w14:textId="77777777" w:rsidR="000931F6" w:rsidRPr="00460F81" w:rsidRDefault="000931F6" w:rsidP="000931F6">
            <w:pPr>
              <w:pStyle w:val="ListParagraph"/>
              <w:numPr>
                <w:ilvl w:val="0"/>
                <w:numId w:val="15"/>
              </w:numPr>
              <w:spacing w:before="60" w:after="60"/>
              <w:rPr>
                <w:rFonts w:asciiTheme="minorHAnsi" w:hAnsiTheme="minorHAnsi"/>
                <w:bCs/>
                <w:color w:val="0D0D0D" w:themeColor="text1" w:themeTint="F2"/>
                <w:szCs w:val="22"/>
              </w:rPr>
            </w:pPr>
            <w:r w:rsidRPr="00460F81">
              <w:rPr>
                <w:rFonts w:asciiTheme="minorHAnsi" w:hAnsiTheme="minorHAnsi"/>
                <w:bCs/>
                <w:color w:val="0D0D0D" w:themeColor="text1" w:themeTint="F2"/>
                <w:szCs w:val="22"/>
              </w:rPr>
              <w:t>Photos.</w:t>
            </w:r>
          </w:p>
          <w:p w14:paraId="15B6C13D" w14:textId="2B52D21C" w:rsidR="000931F6" w:rsidRPr="00460F81" w:rsidRDefault="000931F6" w:rsidP="000931F6">
            <w:pPr>
              <w:spacing w:before="60" w:after="60"/>
              <w:rPr>
                <w:rFonts w:asciiTheme="minorHAnsi" w:eastAsia="Times New Roman" w:hAnsiTheme="minorHAnsi"/>
                <w:color w:val="0D0D0D" w:themeColor="text1" w:themeTint="F2"/>
                <w:szCs w:val="22"/>
              </w:rPr>
            </w:pPr>
            <w:r w:rsidRPr="00460F81">
              <w:rPr>
                <w:rFonts w:asciiTheme="minorHAnsi" w:eastAsia="Times New Roman" w:hAnsiTheme="minorHAnsi"/>
                <w:color w:val="0D0D0D" w:themeColor="text1" w:themeTint="F2"/>
                <w:szCs w:val="22"/>
              </w:rPr>
              <w:t>E</w:t>
            </w:r>
            <w:r w:rsidR="00672BE8">
              <w:rPr>
                <w:rFonts w:asciiTheme="minorHAnsi" w:eastAsia="Times New Roman" w:hAnsiTheme="minorHAnsi"/>
                <w:color w:val="0D0D0D" w:themeColor="text1" w:themeTint="F2"/>
                <w:szCs w:val="22"/>
              </w:rPr>
              <w:t>xcludes working notes and correspondence</w:t>
            </w:r>
            <w:r w:rsidRPr="00460F81">
              <w:rPr>
                <w:rFonts w:asciiTheme="minorHAnsi" w:eastAsia="Times New Roman" w:hAnsiTheme="minorHAnsi"/>
                <w:color w:val="0D0D0D" w:themeColor="text1" w:themeTint="F2"/>
                <w:szCs w:val="22"/>
              </w:rPr>
              <w:t xml:space="preserve"> covered by </w:t>
            </w:r>
            <w:r w:rsidRPr="00460F81">
              <w:rPr>
                <w:rFonts w:asciiTheme="minorHAnsi" w:eastAsia="Times New Roman" w:hAnsiTheme="minorHAnsi"/>
                <w:i/>
                <w:color w:val="0D0D0D" w:themeColor="text1" w:themeTint="F2"/>
                <w:szCs w:val="22"/>
              </w:rPr>
              <w:t>Records Documented as Part of More Formalized Records (DAN GS 50012)</w:t>
            </w:r>
            <w:r w:rsidRPr="00460F81">
              <w:rPr>
                <w:rFonts w:asciiTheme="minorHAnsi" w:eastAsia="Times New Roman" w:hAnsiTheme="minorHAnsi"/>
                <w:color w:val="0D0D0D" w:themeColor="text1" w:themeTint="F2"/>
                <w:szCs w:val="22"/>
              </w:rPr>
              <w:t>.</w:t>
            </w:r>
          </w:p>
          <w:p w14:paraId="67222631" w14:textId="68E385B3" w:rsidR="000931F6" w:rsidRPr="00735EE6" w:rsidRDefault="000931F6" w:rsidP="000931F6">
            <w:pPr>
              <w:spacing w:before="60" w:after="60"/>
              <w:rPr>
                <w:rFonts w:asciiTheme="minorHAnsi" w:hAnsiTheme="minorHAnsi"/>
                <w:b/>
                <w:bCs/>
                <w:i/>
                <w:color w:val="FF0000"/>
                <w:szCs w:val="22"/>
              </w:rPr>
            </w:pPr>
            <w:r w:rsidRPr="00460F81">
              <w:rPr>
                <w:rFonts w:asciiTheme="minorHAnsi" w:hAnsiTheme="minorHAnsi"/>
                <w:bCs/>
                <w:i/>
                <w:color w:val="0D0D0D" w:themeColor="text1" w:themeTint="F2"/>
                <w:sz w:val="21"/>
                <w:szCs w:val="21"/>
              </w:rPr>
              <w:t xml:space="preserve">Note: </w:t>
            </w:r>
            <w:r w:rsidRPr="00460F81">
              <w:rPr>
                <w:rFonts w:asciiTheme="minorHAnsi" w:eastAsia="Times New Roman" w:hAnsiTheme="minorHAnsi"/>
                <w:i/>
                <w:color w:val="0D0D0D" w:themeColor="text1" w:themeTint="F2"/>
                <w:sz w:val="21"/>
                <w:szCs w:val="21"/>
              </w:rPr>
              <w:t xml:space="preserve">Archaeological </w:t>
            </w:r>
            <w:r w:rsidRPr="00672BE8">
              <w:rPr>
                <w:rFonts w:asciiTheme="minorHAnsi" w:eastAsia="Times New Roman" w:hAnsiTheme="minorHAnsi"/>
                <w:i/>
                <w:color w:val="0D0D0D" w:themeColor="text1" w:themeTint="F2"/>
                <w:sz w:val="21"/>
                <w:szCs w:val="21"/>
              </w:rPr>
              <w:t>site</w:t>
            </w:r>
            <w:r w:rsidR="00CB2249" w:rsidRPr="00672BE8">
              <w:rPr>
                <w:rFonts w:asciiTheme="minorHAnsi" w:eastAsia="Times New Roman" w:hAnsiTheme="minorHAnsi"/>
                <w:i/>
                <w:color w:val="0D0D0D" w:themeColor="text1" w:themeTint="F2"/>
                <w:sz w:val="21"/>
                <w:szCs w:val="21"/>
              </w:rPr>
              <w:t xml:space="preserve"> </w:t>
            </w:r>
            <w:r w:rsidRPr="00672BE8">
              <w:rPr>
                <w:rFonts w:asciiTheme="minorHAnsi" w:eastAsia="Times New Roman" w:hAnsiTheme="minorHAnsi"/>
                <w:i/>
                <w:color w:val="0D0D0D" w:themeColor="text1" w:themeTint="F2"/>
                <w:sz w:val="21"/>
                <w:szCs w:val="21"/>
              </w:rPr>
              <w:t xml:space="preserve">information </w:t>
            </w:r>
            <w:r w:rsidRPr="00460F81">
              <w:rPr>
                <w:rFonts w:asciiTheme="minorHAnsi" w:eastAsia="Times New Roman" w:hAnsiTheme="minorHAnsi"/>
                <w:i/>
                <w:color w:val="0D0D0D" w:themeColor="text1" w:themeTint="F2"/>
                <w:sz w:val="21"/>
                <w:szCs w:val="21"/>
              </w:rPr>
              <w:t>is exempt from public disclosure in accordance with RCW 42.56.300.</w:t>
            </w:r>
          </w:p>
        </w:tc>
        <w:tc>
          <w:tcPr>
            <w:tcW w:w="2887" w:type="dxa"/>
            <w:tcBorders>
              <w:top w:val="single" w:sz="4" w:space="0" w:color="000000"/>
              <w:bottom w:val="single" w:sz="4" w:space="0" w:color="000000"/>
            </w:tcBorders>
            <w:tcMar>
              <w:top w:w="43" w:type="dxa"/>
              <w:left w:w="115" w:type="dxa"/>
              <w:bottom w:w="43" w:type="dxa"/>
              <w:right w:w="115" w:type="dxa"/>
            </w:tcMar>
          </w:tcPr>
          <w:p w14:paraId="5F41261D" w14:textId="717FB0CE" w:rsidR="000931F6" w:rsidRPr="00672BE8" w:rsidRDefault="000931F6" w:rsidP="000931F6">
            <w:pPr>
              <w:spacing w:before="60" w:after="60"/>
              <w:rPr>
                <w:bCs/>
                <w:color w:val="auto"/>
                <w:szCs w:val="17"/>
              </w:rPr>
            </w:pPr>
            <w:r w:rsidRPr="00672BE8">
              <w:rPr>
                <w:b/>
                <w:bCs/>
                <w:color w:val="auto"/>
                <w:szCs w:val="17"/>
              </w:rPr>
              <w:t>Retain</w:t>
            </w:r>
            <w:r w:rsidRPr="00672BE8">
              <w:rPr>
                <w:bCs/>
                <w:color w:val="auto"/>
                <w:szCs w:val="17"/>
              </w:rPr>
              <w:t xml:space="preserve"> for </w:t>
            </w:r>
            <w:r w:rsidR="00672BE8">
              <w:rPr>
                <w:bCs/>
                <w:color w:val="auto"/>
                <w:szCs w:val="17"/>
              </w:rPr>
              <w:t>3 years after date entered in DAHP database</w:t>
            </w:r>
          </w:p>
          <w:p w14:paraId="61600551" w14:textId="77777777" w:rsidR="000931F6" w:rsidRPr="00672BE8" w:rsidRDefault="000931F6" w:rsidP="000931F6">
            <w:pPr>
              <w:spacing w:before="60" w:after="60"/>
              <w:rPr>
                <w:bCs/>
                <w:i/>
                <w:color w:val="auto"/>
                <w:szCs w:val="17"/>
              </w:rPr>
            </w:pPr>
            <w:r w:rsidRPr="00672BE8">
              <w:rPr>
                <w:bCs/>
                <w:color w:val="auto"/>
                <w:szCs w:val="17"/>
              </w:rPr>
              <w:t xml:space="preserve">   </w:t>
            </w:r>
            <w:r w:rsidRPr="00672BE8">
              <w:rPr>
                <w:bCs/>
                <w:i/>
                <w:color w:val="auto"/>
                <w:szCs w:val="17"/>
              </w:rPr>
              <w:t>then</w:t>
            </w:r>
          </w:p>
          <w:p w14:paraId="24201E83" w14:textId="3BB8EC03" w:rsidR="000931F6" w:rsidRPr="00D23FE2" w:rsidRDefault="000931F6" w:rsidP="000931F6">
            <w:pPr>
              <w:spacing w:before="60" w:after="60"/>
              <w:rPr>
                <w:b/>
                <w:bCs/>
                <w:color w:val="auto"/>
                <w:szCs w:val="17"/>
              </w:rPr>
            </w:pPr>
            <w:r w:rsidRPr="00672BE8">
              <w:rPr>
                <w:b/>
                <w:bCs/>
                <w:color w:val="auto"/>
                <w:szCs w:val="17"/>
              </w:rPr>
              <w:t>Transfer</w:t>
            </w:r>
            <w:r w:rsidRPr="00672BE8">
              <w:rPr>
                <w:bCs/>
                <w:color w:val="auto"/>
                <w:szCs w:val="17"/>
              </w:rPr>
              <w:t xml:space="preserve"> to Washington State Archives for </w:t>
            </w:r>
            <w:r w:rsidRPr="00672BE8">
              <w:rPr>
                <w:color w:val="auto"/>
                <w:szCs w:val="17"/>
              </w:rPr>
              <w:t>permanent retention.</w:t>
            </w:r>
          </w:p>
        </w:tc>
        <w:tc>
          <w:tcPr>
            <w:tcW w:w="1727" w:type="dxa"/>
            <w:tcBorders>
              <w:top w:val="single" w:sz="4" w:space="0" w:color="000000"/>
              <w:bottom w:val="single" w:sz="4" w:space="0" w:color="000000"/>
            </w:tcBorders>
            <w:tcMar>
              <w:top w:w="43" w:type="dxa"/>
              <w:left w:w="43" w:type="dxa"/>
              <w:bottom w:w="43" w:type="dxa"/>
              <w:right w:w="43" w:type="dxa"/>
            </w:tcMar>
          </w:tcPr>
          <w:p w14:paraId="6865F328" w14:textId="77777777" w:rsidR="000931F6" w:rsidRPr="00D23FE2" w:rsidRDefault="000931F6" w:rsidP="000931F6">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2A2E40A4" w14:textId="6EFA25CA" w:rsidR="000931F6" w:rsidRPr="006B5F45" w:rsidRDefault="000931F6" w:rsidP="000931F6">
            <w:pPr>
              <w:jc w:val="center"/>
              <w:rPr>
                <w:color w:val="auto"/>
                <w:sz w:val="16"/>
                <w:szCs w:val="16"/>
              </w:rPr>
            </w:pPr>
            <w:r w:rsidRPr="006B5F45">
              <w:rPr>
                <w:rFonts w:asciiTheme="minorHAnsi" w:eastAsia="Times New Roman" w:hAnsiTheme="minorHAnsi"/>
                <w:b/>
                <w:color w:val="auto"/>
                <w:sz w:val="16"/>
                <w:szCs w:val="16"/>
              </w:rPr>
              <w:t>(Permanent Retention</w:t>
            </w:r>
            <w:r w:rsidRPr="00623520">
              <w:rPr>
                <w:b/>
                <w:color w:val="auto"/>
                <w:sz w:val="16"/>
                <w:szCs w:val="16"/>
              </w:rPr>
              <w:t>)</w:t>
            </w:r>
            <w:r w:rsidRPr="00623520">
              <w:rPr>
                <w:color w:val="auto"/>
                <w:sz w:val="16"/>
                <w:szCs w:val="16"/>
              </w:rPr>
              <w:t xml:space="preserve"> </w:t>
            </w:r>
            <w:r w:rsidRPr="00623520">
              <w:rPr>
                <w:color w:val="auto"/>
                <w:sz w:val="16"/>
                <w:szCs w:val="16"/>
              </w:rPr>
              <w:fldChar w:fldCharType="begin"/>
            </w:r>
            <w:r>
              <w:rPr>
                <w:color w:val="auto"/>
                <w:sz w:val="16"/>
                <w:szCs w:val="16"/>
              </w:rPr>
              <w:instrText xml:space="preserve"> XE "ARCHAEOLOGICAL</w:instrText>
            </w:r>
            <w:r w:rsidRPr="00623520">
              <w:rPr>
                <w:color w:val="auto"/>
                <w:sz w:val="16"/>
                <w:szCs w:val="16"/>
              </w:rPr>
              <w:instrText xml:space="preserve"> SITES:</w:instrText>
            </w:r>
            <w:r>
              <w:rPr>
                <w:color w:val="auto"/>
                <w:sz w:val="16"/>
                <w:szCs w:val="16"/>
              </w:rPr>
              <w:instrText>Archaeological Site Protection:Inventory</w:instrText>
            </w:r>
            <w:r w:rsidR="00790F15">
              <w:rPr>
                <w:color w:val="auto"/>
                <w:sz w:val="16"/>
                <w:szCs w:val="16"/>
              </w:rPr>
              <w:instrText xml:space="preserve"> – </w:instrText>
            </w:r>
            <w:r>
              <w:rPr>
                <w:color w:val="auto"/>
                <w:sz w:val="16"/>
                <w:szCs w:val="16"/>
              </w:rPr>
              <w:instrText>Cemetery and Burial Sites</w:instrText>
            </w:r>
            <w:r w:rsidRPr="00623520">
              <w:rPr>
                <w:color w:val="auto"/>
                <w:sz w:val="16"/>
                <w:szCs w:val="16"/>
              </w:rPr>
              <w:instrText xml:space="preserve">” \f "archival" </w:instrText>
            </w:r>
            <w:r w:rsidRPr="00623520">
              <w:rPr>
                <w:color w:val="auto"/>
                <w:sz w:val="16"/>
                <w:szCs w:val="16"/>
              </w:rPr>
              <w:fldChar w:fldCharType="end"/>
            </w:r>
          </w:p>
          <w:p w14:paraId="49246540" w14:textId="77777777" w:rsidR="0078761F" w:rsidRDefault="000931F6" w:rsidP="000931F6">
            <w:pPr>
              <w:jc w:val="center"/>
              <w:rPr>
                <w:rFonts w:eastAsia="Calibri" w:cs="Times New Roman"/>
                <w:b/>
                <w:color w:val="auto"/>
                <w:szCs w:val="22"/>
              </w:rPr>
            </w:pPr>
            <w:r w:rsidRPr="004F4293">
              <w:rPr>
                <w:rFonts w:eastAsia="Calibri" w:cs="Times New Roman"/>
                <w:b/>
                <w:color w:val="auto"/>
                <w:szCs w:val="22"/>
              </w:rPr>
              <w:t>ESSENTIAL</w:t>
            </w:r>
          </w:p>
          <w:p w14:paraId="4B7297C3" w14:textId="49EDF538" w:rsidR="000931F6" w:rsidRPr="004F4293" w:rsidRDefault="0078761F" w:rsidP="000931F6">
            <w:pPr>
              <w:jc w:val="center"/>
              <w:rPr>
                <w:rFonts w:eastAsia="Calibri" w:cs="Times New Roman"/>
                <w:b/>
                <w:color w:val="auto"/>
                <w:szCs w:val="22"/>
              </w:rPr>
            </w:pPr>
            <w:r w:rsidRPr="00442D77">
              <w:rPr>
                <w:rFonts w:eastAsia="Calibri" w:cs="Times New Roman"/>
                <w:b/>
                <w:color w:val="auto"/>
                <w:sz w:val="16"/>
                <w:szCs w:val="16"/>
              </w:rPr>
              <w:t>(for Disaster Recovery)</w:t>
            </w:r>
            <w:r w:rsidR="000931F6" w:rsidRPr="00FB64F1">
              <w:rPr>
                <w:color w:val="auto"/>
              </w:rPr>
              <w:fldChar w:fldCharType="begin"/>
            </w:r>
            <w:r w:rsidR="000931F6" w:rsidRPr="00FB64F1">
              <w:rPr>
                <w:color w:val="auto"/>
              </w:rPr>
              <w:instrText xml:space="preserve"> XE "</w:instrText>
            </w:r>
            <w:r w:rsidR="000931F6">
              <w:rPr>
                <w:color w:val="auto"/>
              </w:rPr>
              <w:instrText>ARCHAEOLOGICAL SITES</w:instrText>
            </w:r>
            <w:r w:rsidR="000931F6" w:rsidRPr="00FB64F1">
              <w:rPr>
                <w:color w:val="auto"/>
              </w:rPr>
              <w:instrText>:</w:instrText>
            </w:r>
            <w:r w:rsidR="000931F6">
              <w:rPr>
                <w:color w:val="auto"/>
              </w:rPr>
              <w:instrText>Archaeological Site Protection:Inventory</w:instrText>
            </w:r>
            <w:r w:rsidR="00790F15">
              <w:rPr>
                <w:color w:val="auto"/>
              </w:rPr>
              <w:instrText xml:space="preserve"> – </w:instrText>
            </w:r>
            <w:r w:rsidR="000931F6">
              <w:rPr>
                <w:color w:val="auto"/>
              </w:rPr>
              <w:instrText>Cemetery and Burial Sites</w:instrText>
            </w:r>
            <w:r w:rsidR="000931F6" w:rsidRPr="00FB64F1">
              <w:rPr>
                <w:color w:val="auto"/>
              </w:rPr>
              <w:instrText xml:space="preserve">” \f "essential" </w:instrText>
            </w:r>
            <w:r w:rsidR="000931F6" w:rsidRPr="00FB64F1">
              <w:rPr>
                <w:color w:val="auto"/>
              </w:rPr>
              <w:fldChar w:fldCharType="end"/>
            </w:r>
          </w:p>
          <w:p w14:paraId="7F3F52F7" w14:textId="6B5EFA02" w:rsidR="000931F6" w:rsidRPr="00D23FE2" w:rsidRDefault="000931F6" w:rsidP="00A13D0F">
            <w:pPr>
              <w:jc w:val="center"/>
              <w:rPr>
                <w:rFonts w:eastAsia="Calibri" w:cs="Times New Roman"/>
                <w:b/>
                <w:color w:val="auto"/>
                <w:szCs w:val="22"/>
              </w:rPr>
            </w:pPr>
            <w:r w:rsidRPr="00D23FE2">
              <w:rPr>
                <w:rFonts w:asciiTheme="minorHAnsi" w:eastAsia="Times New Roman" w:hAnsiTheme="minorHAnsi"/>
                <w:color w:val="auto"/>
                <w:sz w:val="20"/>
                <w:szCs w:val="20"/>
              </w:rPr>
              <w:t>OPR</w:t>
            </w:r>
          </w:p>
        </w:tc>
      </w:tr>
      <w:tr w:rsidR="000931F6" w:rsidRPr="00941F22" w14:paraId="609877E0" w14:textId="77777777" w:rsidTr="00C95EC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DE914DA" w14:textId="2DD108D9" w:rsidR="000931F6" w:rsidRPr="008B1C18" w:rsidRDefault="0008450E" w:rsidP="007B775A">
            <w:pPr>
              <w:spacing w:before="60" w:after="60"/>
              <w:jc w:val="center"/>
              <w:rPr>
                <w:rFonts w:asciiTheme="minorHAnsi" w:eastAsia="Times New Roman" w:hAnsiTheme="minorHAnsi"/>
                <w:color w:val="0D0D0D" w:themeColor="text1" w:themeTint="F2"/>
                <w:szCs w:val="22"/>
              </w:rPr>
            </w:pPr>
            <w:r>
              <w:rPr>
                <w:rFonts w:asciiTheme="minorHAnsi" w:eastAsia="Times New Roman" w:hAnsiTheme="minorHAnsi"/>
                <w:color w:val="0D0D0D" w:themeColor="text1" w:themeTint="F2"/>
                <w:szCs w:val="22"/>
              </w:rPr>
              <w:t>22-06-69652</w:t>
            </w:r>
            <w:r w:rsidR="000931F6" w:rsidRPr="008B1C18">
              <w:rPr>
                <w:rFonts w:asciiTheme="minorHAnsi" w:eastAsia="Times New Roman" w:hAnsiTheme="minorHAnsi"/>
                <w:color w:val="0D0D0D" w:themeColor="text1" w:themeTint="F2"/>
                <w:szCs w:val="22"/>
              </w:rPr>
              <w:fldChar w:fldCharType="begin"/>
            </w:r>
            <w:r>
              <w:rPr>
                <w:rFonts w:asciiTheme="minorHAnsi" w:eastAsia="Times New Roman" w:hAnsiTheme="minorHAnsi"/>
                <w:color w:val="0D0D0D" w:themeColor="text1" w:themeTint="F2"/>
                <w:szCs w:val="22"/>
              </w:rPr>
              <w:instrText xml:space="preserve"> XE "22-06-69652</w:instrText>
            </w:r>
            <w:r w:rsidR="000931F6" w:rsidRPr="008B1C18">
              <w:rPr>
                <w:rFonts w:asciiTheme="minorHAnsi" w:eastAsia="Times New Roman" w:hAnsiTheme="minorHAnsi"/>
                <w:color w:val="0D0D0D" w:themeColor="text1" w:themeTint="F2"/>
                <w:szCs w:val="22"/>
              </w:rPr>
              <w:instrText xml:space="preserve">" \f “dan” </w:instrText>
            </w:r>
            <w:r w:rsidR="000931F6" w:rsidRPr="008B1C18">
              <w:rPr>
                <w:rFonts w:asciiTheme="minorHAnsi" w:eastAsia="Times New Roman" w:hAnsiTheme="minorHAnsi"/>
                <w:color w:val="0D0D0D" w:themeColor="text1" w:themeTint="F2"/>
                <w:szCs w:val="22"/>
              </w:rPr>
              <w:fldChar w:fldCharType="end"/>
            </w:r>
          </w:p>
          <w:p w14:paraId="0D934EA3" w14:textId="759029A6" w:rsidR="000931F6" w:rsidRPr="008B1C18" w:rsidRDefault="000931F6" w:rsidP="000931F6">
            <w:pPr>
              <w:spacing w:before="60" w:after="60"/>
              <w:jc w:val="center"/>
              <w:rPr>
                <w:rFonts w:asciiTheme="minorHAnsi" w:eastAsia="Times New Roman" w:hAnsiTheme="minorHAnsi"/>
                <w:color w:val="0D0D0D" w:themeColor="text1" w:themeTint="F2"/>
                <w:szCs w:val="22"/>
              </w:rPr>
            </w:pPr>
            <w:r w:rsidRPr="008B1C18">
              <w:rPr>
                <w:rFonts w:asciiTheme="minorHAnsi" w:eastAsia="Times New Roman" w:hAnsiTheme="minorHAnsi"/>
                <w:color w:val="0D0D0D" w:themeColor="text1" w:themeTint="F2"/>
                <w:szCs w:val="22"/>
              </w:rPr>
              <w:t>Rev. 0</w:t>
            </w:r>
          </w:p>
        </w:tc>
        <w:tc>
          <w:tcPr>
            <w:tcW w:w="8342" w:type="dxa"/>
            <w:tcBorders>
              <w:top w:val="single" w:sz="4" w:space="0" w:color="000000"/>
              <w:bottom w:val="single" w:sz="4" w:space="0" w:color="000000"/>
            </w:tcBorders>
          </w:tcPr>
          <w:p w14:paraId="59DC856C" w14:textId="184FB637" w:rsidR="000931F6" w:rsidRPr="008B1C18" w:rsidRDefault="000931F6" w:rsidP="000931F6">
            <w:pPr>
              <w:spacing w:before="60" w:after="60"/>
              <w:rPr>
                <w:rFonts w:asciiTheme="minorHAnsi" w:hAnsiTheme="minorHAnsi"/>
                <w:b/>
                <w:bCs/>
                <w:i/>
                <w:color w:val="0D0D0D" w:themeColor="text1" w:themeTint="F2"/>
                <w:szCs w:val="22"/>
              </w:rPr>
            </w:pPr>
            <w:r w:rsidRPr="008B1C18">
              <w:rPr>
                <w:rFonts w:asciiTheme="minorHAnsi" w:hAnsiTheme="minorHAnsi"/>
                <w:b/>
                <w:bCs/>
                <w:i/>
                <w:color w:val="0D0D0D" w:themeColor="text1" w:themeTint="F2"/>
                <w:szCs w:val="22"/>
              </w:rPr>
              <w:t>Traditional Cultural Places and Properties</w:t>
            </w:r>
            <w:r w:rsidR="00382E55" w:rsidRPr="008B1C18">
              <w:rPr>
                <w:rFonts w:asciiTheme="minorHAnsi" w:hAnsiTheme="minorHAnsi"/>
                <w:b/>
                <w:bCs/>
                <w:i/>
                <w:color w:val="0D0D0D" w:themeColor="text1" w:themeTint="F2"/>
                <w:szCs w:val="22"/>
              </w:rPr>
              <w:t xml:space="preserve"> (TCP) Reports</w:t>
            </w:r>
            <w:r w:rsidR="00A13D0F">
              <w:rPr>
                <w:rFonts w:asciiTheme="minorHAnsi" w:hAnsiTheme="minorHAnsi"/>
                <w:b/>
                <w:bCs/>
                <w:i/>
                <w:color w:val="0D0D0D" w:themeColor="text1" w:themeTint="F2"/>
                <w:szCs w:val="22"/>
              </w:rPr>
              <w:t xml:space="preserve"> – </w:t>
            </w:r>
            <w:r w:rsidR="00382E55" w:rsidRPr="008B1C18">
              <w:rPr>
                <w:rFonts w:asciiTheme="minorHAnsi" w:hAnsiTheme="minorHAnsi"/>
                <w:b/>
                <w:bCs/>
                <w:i/>
                <w:color w:val="0D0D0D" w:themeColor="text1" w:themeTint="F2"/>
                <w:szCs w:val="22"/>
              </w:rPr>
              <w:t>Internal Use Only</w:t>
            </w:r>
          </w:p>
          <w:p w14:paraId="0DED5E6F" w14:textId="369AB567" w:rsidR="000931F6" w:rsidRPr="008B1C18" w:rsidRDefault="000931F6" w:rsidP="000931F6">
            <w:pPr>
              <w:spacing w:before="60" w:after="60"/>
              <w:rPr>
                <w:rFonts w:asciiTheme="minorHAnsi" w:hAnsiTheme="minorHAnsi"/>
                <w:iCs/>
                <w:color w:val="0D0D0D" w:themeColor="text1" w:themeTint="F2"/>
                <w:szCs w:val="22"/>
              </w:rPr>
            </w:pPr>
            <w:r w:rsidRPr="008B1C18">
              <w:rPr>
                <w:rFonts w:asciiTheme="minorHAnsi" w:hAnsiTheme="minorHAnsi"/>
                <w:iCs/>
                <w:color w:val="0D0D0D" w:themeColor="text1" w:themeTint="F2"/>
                <w:szCs w:val="22"/>
              </w:rPr>
              <w:t xml:space="preserve">Reports given to </w:t>
            </w:r>
            <w:r w:rsidR="00382E55" w:rsidRPr="008B1C18">
              <w:rPr>
                <w:rFonts w:asciiTheme="minorHAnsi" w:hAnsiTheme="minorHAnsi"/>
                <w:iCs/>
                <w:color w:val="0D0D0D" w:themeColor="text1" w:themeTint="F2"/>
                <w:szCs w:val="22"/>
              </w:rPr>
              <w:t>the agency</w:t>
            </w:r>
            <w:r w:rsidRPr="008B1C18">
              <w:rPr>
                <w:rFonts w:asciiTheme="minorHAnsi" w:hAnsiTheme="minorHAnsi"/>
                <w:iCs/>
                <w:color w:val="0D0D0D" w:themeColor="text1" w:themeTint="F2"/>
                <w:szCs w:val="22"/>
              </w:rPr>
              <w:t xml:space="preserve"> for use in project revi</w:t>
            </w:r>
            <w:r w:rsidR="008B1C18" w:rsidRPr="008B1C18">
              <w:rPr>
                <w:rFonts w:asciiTheme="minorHAnsi" w:hAnsiTheme="minorHAnsi"/>
                <w:iCs/>
                <w:color w:val="0D0D0D" w:themeColor="text1" w:themeTint="F2"/>
                <w:szCs w:val="22"/>
              </w:rPr>
              <w:t>ews with the understanding they</w:t>
            </w:r>
            <w:r w:rsidRPr="008B1C18">
              <w:rPr>
                <w:rFonts w:asciiTheme="minorHAnsi" w:hAnsiTheme="minorHAnsi"/>
                <w:iCs/>
                <w:color w:val="0D0D0D" w:themeColor="text1" w:themeTint="F2"/>
                <w:szCs w:val="22"/>
              </w:rPr>
              <w:t xml:space="preserve"> will not be shared outside of</w:t>
            </w:r>
            <w:r w:rsidR="00382E55" w:rsidRPr="008B1C18">
              <w:rPr>
                <w:rFonts w:asciiTheme="minorHAnsi" w:hAnsiTheme="minorHAnsi"/>
                <w:iCs/>
                <w:color w:val="0D0D0D" w:themeColor="text1" w:themeTint="F2"/>
                <w:szCs w:val="22"/>
              </w:rPr>
              <w:t xml:space="preserve"> the agency</w:t>
            </w:r>
            <w:r w:rsidR="0078761F" w:rsidRPr="008B1C18">
              <w:rPr>
                <w:rFonts w:asciiTheme="minorHAnsi" w:hAnsiTheme="minorHAnsi"/>
                <w:iCs/>
                <w:color w:val="0D0D0D" w:themeColor="text1" w:themeTint="F2"/>
                <w:szCs w:val="22"/>
              </w:rPr>
              <w:t xml:space="preserve">. </w:t>
            </w:r>
            <w:r w:rsidRPr="008B1C18">
              <w:rPr>
                <w:rFonts w:asciiTheme="minorHAnsi" w:hAnsiTheme="minorHAnsi"/>
                <w:iCs/>
                <w:color w:val="0D0D0D" w:themeColor="text1" w:themeTint="F2"/>
                <w:szCs w:val="22"/>
              </w:rPr>
              <w:t xml:space="preserve">Forms submitted in WISAARD on the DAHP staff only layer for DAHP’s use in project reviews. </w:t>
            </w:r>
            <w:r w:rsidR="00E550AF" w:rsidRPr="008B1C18">
              <w:rPr>
                <w:rFonts w:asciiTheme="minorHAnsi" w:hAnsiTheme="minorHAnsi"/>
                <w:bCs/>
                <w:color w:val="0D0D0D" w:themeColor="text1" w:themeTint="F2"/>
                <w:szCs w:val="22"/>
              </w:rPr>
              <w:fldChar w:fldCharType="begin"/>
            </w:r>
            <w:r w:rsidR="00E550AF" w:rsidRPr="008B1C18">
              <w:rPr>
                <w:rFonts w:asciiTheme="minorHAnsi" w:hAnsiTheme="minorHAnsi"/>
                <w:bCs/>
                <w:color w:val="0D0D0D" w:themeColor="text1" w:themeTint="F2"/>
                <w:szCs w:val="22"/>
              </w:rPr>
              <w:instrText xml:space="preserve"> xe "traditional cultural places and properties (TCP) reports:internal use only" \f “subject” </w:instrText>
            </w:r>
            <w:r w:rsidR="00E550AF" w:rsidRPr="008B1C18">
              <w:rPr>
                <w:rFonts w:asciiTheme="minorHAnsi" w:hAnsiTheme="minorHAnsi"/>
                <w:bCs/>
                <w:color w:val="0D0D0D" w:themeColor="text1" w:themeTint="F2"/>
                <w:szCs w:val="22"/>
              </w:rPr>
              <w:fldChar w:fldCharType="end"/>
            </w:r>
          </w:p>
          <w:p w14:paraId="3C6F56FE" w14:textId="368AB969" w:rsidR="000931F6" w:rsidRPr="008B1C18" w:rsidRDefault="000931F6" w:rsidP="000931F6">
            <w:pPr>
              <w:pStyle w:val="ListParagraph"/>
              <w:numPr>
                <w:ilvl w:val="0"/>
                <w:numId w:val="24"/>
              </w:numPr>
              <w:spacing w:before="60" w:after="60"/>
              <w:rPr>
                <w:rFonts w:asciiTheme="minorHAnsi" w:hAnsiTheme="minorHAnsi"/>
                <w:iCs/>
                <w:color w:val="0D0D0D" w:themeColor="text1" w:themeTint="F2"/>
                <w:szCs w:val="22"/>
              </w:rPr>
            </w:pPr>
            <w:r w:rsidRPr="008B1C18">
              <w:rPr>
                <w:rFonts w:asciiTheme="minorHAnsi" w:hAnsiTheme="minorHAnsi"/>
                <w:iCs/>
                <w:color w:val="0D0D0D" w:themeColor="text1" w:themeTint="F2"/>
                <w:szCs w:val="22"/>
              </w:rPr>
              <w:t xml:space="preserve">TCP forms without written Tribal permission to share with secure WISAARD users; </w:t>
            </w:r>
          </w:p>
          <w:p w14:paraId="3A359CAC" w14:textId="77777777" w:rsidR="000931F6" w:rsidRPr="008B1C18" w:rsidRDefault="000931F6" w:rsidP="000931F6">
            <w:pPr>
              <w:pStyle w:val="ListParagraph"/>
              <w:numPr>
                <w:ilvl w:val="0"/>
                <w:numId w:val="24"/>
              </w:numPr>
              <w:spacing w:before="60" w:after="60"/>
              <w:rPr>
                <w:rFonts w:asciiTheme="minorHAnsi" w:hAnsiTheme="minorHAnsi"/>
                <w:b/>
                <w:bCs/>
                <w:iCs/>
                <w:color w:val="0D0D0D" w:themeColor="text1" w:themeTint="F2"/>
                <w:szCs w:val="22"/>
              </w:rPr>
            </w:pPr>
            <w:r w:rsidRPr="008B1C18">
              <w:rPr>
                <w:rFonts w:asciiTheme="minorHAnsi" w:hAnsiTheme="minorHAnsi"/>
                <w:iCs/>
                <w:color w:val="0D0D0D" w:themeColor="text1" w:themeTint="F2"/>
                <w:szCs w:val="22"/>
              </w:rPr>
              <w:t>TCP reports.</w:t>
            </w:r>
          </w:p>
          <w:p w14:paraId="673C71D1" w14:textId="4928B985" w:rsidR="00382E55" w:rsidRPr="008B1C18" w:rsidRDefault="00382E55" w:rsidP="00B3087D">
            <w:pPr>
              <w:spacing w:before="60" w:after="60"/>
              <w:rPr>
                <w:rFonts w:asciiTheme="minorHAnsi" w:hAnsiTheme="minorHAnsi"/>
                <w:bCs/>
                <w:iCs/>
                <w:color w:val="0D0D0D" w:themeColor="text1" w:themeTint="F2"/>
                <w:szCs w:val="22"/>
              </w:rPr>
            </w:pPr>
            <w:r w:rsidRPr="008B1C18">
              <w:rPr>
                <w:rFonts w:asciiTheme="minorHAnsi" w:hAnsiTheme="minorHAnsi"/>
                <w:bCs/>
                <w:iCs/>
                <w:color w:val="0D0D0D" w:themeColor="text1" w:themeTint="F2"/>
                <w:szCs w:val="22"/>
              </w:rPr>
              <w:t xml:space="preserve">Excludes </w:t>
            </w:r>
            <w:r w:rsidRPr="008B1C18">
              <w:rPr>
                <w:rFonts w:asciiTheme="minorHAnsi" w:eastAsia="Times New Roman" w:hAnsiTheme="minorHAnsi"/>
                <w:color w:val="0D0D0D" w:themeColor="text1" w:themeTint="F2"/>
                <w:szCs w:val="22"/>
              </w:rPr>
              <w:t xml:space="preserve">Traditional Cultural Places and Properties (TCP) forms </w:t>
            </w:r>
            <w:r w:rsidRPr="008B1C18">
              <w:rPr>
                <w:rFonts w:asciiTheme="minorHAnsi" w:eastAsia="Times New Roman" w:hAnsiTheme="minorHAnsi"/>
                <w:i/>
                <w:color w:val="0D0D0D" w:themeColor="text1" w:themeTint="F2"/>
                <w:szCs w:val="22"/>
                <w:u w:val="single"/>
              </w:rPr>
              <w:t>with</w:t>
            </w:r>
            <w:r w:rsidRPr="008B1C18">
              <w:rPr>
                <w:rFonts w:asciiTheme="minorHAnsi" w:eastAsia="Times New Roman" w:hAnsiTheme="minorHAnsi"/>
                <w:color w:val="0D0D0D" w:themeColor="text1" w:themeTint="F2"/>
                <w:szCs w:val="22"/>
              </w:rPr>
              <w:t xml:space="preserve"> written Tribal permission to share with secure WISAARD users covered by </w:t>
            </w:r>
            <w:r w:rsidRPr="008B1C18">
              <w:rPr>
                <w:rFonts w:asciiTheme="minorHAnsi" w:eastAsia="Times New Roman" w:hAnsiTheme="minorHAnsi"/>
                <w:i/>
                <w:color w:val="0D0D0D" w:themeColor="text1" w:themeTint="F2"/>
                <w:szCs w:val="22"/>
              </w:rPr>
              <w:t>Inventory</w:t>
            </w:r>
            <w:r w:rsidR="00A13D0F">
              <w:rPr>
                <w:rFonts w:asciiTheme="minorHAnsi" w:eastAsia="Times New Roman" w:hAnsiTheme="minorHAnsi"/>
                <w:i/>
                <w:color w:val="0D0D0D" w:themeColor="text1" w:themeTint="F2"/>
                <w:szCs w:val="22"/>
              </w:rPr>
              <w:t xml:space="preserve"> – </w:t>
            </w:r>
            <w:r w:rsidRPr="008B1C18">
              <w:rPr>
                <w:rFonts w:asciiTheme="minorHAnsi" w:eastAsia="Times New Roman" w:hAnsiTheme="minorHAnsi"/>
                <w:i/>
                <w:color w:val="0D0D0D" w:themeColor="text1" w:themeTint="F2"/>
                <w:szCs w:val="22"/>
              </w:rPr>
              <w:t>Archaeological Sites (DAN 87-03-39515).</w:t>
            </w:r>
          </w:p>
        </w:tc>
        <w:tc>
          <w:tcPr>
            <w:tcW w:w="2887" w:type="dxa"/>
            <w:tcBorders>
              <w:top w:val="single" w:sz="4" w:space="0" w:color="000000"/>
              <w:bottom w:val="single" w:sz="4" w:space="0" w:color="000000"/>
            </w:tcBorders>
            <w:tcMar>
              <w:top w:w="43" w:type="dxa"/>
              <w:left w:w="115" w:type="dxa"/>
              <w:bottom w:w="43" w:type="dxa"/>
              <w:right w:w="115" w:type="dxa"/>
            </w:tcMar>
          </w:tcPr>
          <w:p w14:paraId="14E75E62" w14:textId="682DF0C7" w:rsidR="000931F6" w:rsidRPr="00442D77" w:rsidRDefault="007B775A" w:rsidP="0078761F">
            <w:pPr>
              <w:spacing w:before="60" w:after="60"/>
              <w:rPr>
                <w:b/>
                <w:color w:val="auto"/>
                <w:szCs w:val="17"/>
              </w:rPr>
            </w:pPr>
            <w:r w:rsidRPr="00442D77">
              <w:rPr>
                <w:b/>
                <w:color w:val="auto"/>
                <w:szCs w:val="17"/>
              </w:rPr>
              <w:t>Retain</w:t>
            </w:r>
            <w:r w:rsidRPr="00442D77">
              <w:rPr>
                <w:color w:val="auto"/>
                <w:szCs w:val="17"/>
              </w:rPr>
              <w:t xml:space="preserve"> permanently.</w:t>
            </w:r>
          </w:p>
        </w:tc>
        <w:tc>
          <w:tcPr>
            <w:tcW w:w="1727" w:type="dxa"/>
            <w:tcBorders>
              <w:top w:val="single" w:sz="4" w:space="0" w:color="000000"/>
              <w:bottom w:val="single" w:sz="4" w:space="0" w:color="000000"/>
            </w:tcBorders>
            <w:tcMar>
              <w:top w:w="43" w:type="dxa"/>
              <w:left w:w="43" w:type="dxa"/>
              <w:bottom w:w="43" w:type="dxa"/>
              <w:right w:w="43" w:type="dxa"/>
            </w:tcMar>
          </w:tcPr>
          <w:p w14:paraId="11C84CD6" w14:textId="77777777" w:rsidR="007B775A" w:rsidRPr="00040519" w:rsidRDefault="007B775A" w:rsidP="007B775A">
            <w:pPr>
              <w:spacing w:before="60"/>
              <w:jc w:val="center"/>
              <w:rPr>
                <w:sz w:val="20"/>
                <w:szCs w:val="20"/>
              </w:rPr>
            </w:pPr>
            <w:r w:rsidRPr="00040519">
              <w:rPr>
                <w:sz w:val="20"/>
                <w:szCs w:val="20"/>
              </w:rPr>
              <w:t>NON-ARCHIVAL</w:t>
            </w:r>
          </w:p>
          <w:p w14:paraId="4C385B26" w14:textId="1FF46E69" w:rsidR="007B775A" w:rsidRPr="007B775A" w:rsidRDefault="007B775A" w:rsidP="007B775A">
            <w:pPr>
              <w:jc w:val="center"/>
              <w:rPr>
                <w:szCs w:val="22"/>
              </w:rPr>
            </w:pPr>
            <w:r w:rsidRPr="007B775A">
              <w:rPr>
                <w:sz w:val="20"/>
                <w:szCs w:val="22"/>
              </w:rPr>
              <w:t>NON-ESSENTIAL</w:t>
            </w:r>
          </w:p>
          <w:p w14:paraId="0B1C87F5" w14:textId="290D9D7E" w:rsidR="000931F6" w:rsidRDefault="007B775A" w:rsidP="00442D77">
            <w:pPr>
              <w:jc w:val="center"/>
              <w:rPr>
                <w:rFonts w:eastAsia="Calibri" w:cs="Times New Roman"/>
                <w:b/>
                <w:color w:val="auto"/>
                <w:szCs w:val="22"/>
              </w:rPr>
            </w:pPr>
            <w:r w:rsidRPr="00040519">
              <w:rPr>
                <w:sz w:val="20"/>
                <w:szCs w:val="20"/>
              </w:rPr>
              <w:t>OPR</w:t>
            </w:r>
          </w:p>
        </w:tc>
      </w:tr>
    </w:tbl>
    <w:p w14:paraId="6387E74E" w14:textId="77777777" w:rsidR="00382E55" w:rsidRDefault="00382E55">
      <w:pPr>
        <w:sectPr w:rsidR="00382E55" w:rsidSect="00255C92">
          <w:footerReference w:type="default" r:id="rId11"/>
          <w:pgSz w:w="15840" w:h="12240" w:orient="landscape" w:code="1"/>
          <w:pgMar w:top="1080" w:right="720" w:bottom="1080" w:left="720" w:header="1080" w:footer="720" w:gutter="0"/>
          <w:cols w:space="720"/>
          <w:docGrid w:linePitch="360"/>
        </w:sectPr>
      </w:pPr>
    </w:p>
    <w:p w14:paraId="0401F111" w14:textId="77777777" w:rsidR="006219C6" w:rsidRPr="003E4FA8" w:rsidRDefault="003E4FA8" w:rsidP="006219C6">
      <w:pPr>
        <w:pStyle w:val="Functions"/>
        <w:rPr>
          <w:color w:val="auto"/>
        </w:rPr>
      </w:pPr>
      <w:bookmarkStart w:id="4" w:name="_Toc98224537"/>
      <w:bookmarkStart w:id="5" w:name="_Toc98224538"/>
      <w:bookmarkStart w:id="6" w:name="_Toc98224539"/>
      <w:bookmarkStart w:id="7" w:name="_Toc110419567"/>
      <w:bookmarkEnd w:id="4"/>
      <w:bookmarkEnd w:id="5"/>
      <w:bookmarkEnd w:id="6"/>
      <w:r w:rsidRPr="003E4FA8">
        <w:rPr>
          <w:color w:val="auto"/>
        </w:rPr>
        <w:lastRenderedPageBreak/>
        <w:t>ENVIRONMENTAL REVIEW</w:t>
      </w:r>
      <w:bookmarkEnd w:id="7"/>
    </w:p>
    <w:p w14:paraId="5989C1EF" w14:textId="77777777" w:rsidR="006219C6" w:rsidRPr="003E4FA8" w:rsidRDefault="006219C6" w:rsidP="006219C6">
      <w:pPr>
        <w:overflowPunct w:val="0"/>
        <w:autoSpaceDE w:val="0"/>
        <w:autoSpaceDN w:val="0"/>
        <w:adjustRightInd w:val="0"/>
        <w:spacing w:after="120"/>
        <w:textAlignment w:val="baseline"/>
        <w:rPr>
          <w:color w:val="auto"/>
        </w:rPr>
      </w:pPr>
      <w:r w:rsidRPr="003E4FA8">
        <w:rPr>
          <w:color w:val="auto"/>
        </w:rPr>
        <w:t xml:space="preserve">This section covers records relating to </w:t>
      </w:r>
      <w:r w:rsidR="003E4FA8" w:rsidRPr="003E4FA8">
        <w:rPr>
          <w:color w:val="auto"/>
        </w:rPr>
        <w:t xml:space="preserve">environmental oversight for archaeological and historic sites and its administration which are not covered by the </w:t>
      </w:r>
      <w:r w:rsidR="003E4FA8" w:rsidRPr="003E4FA8">
        <w:rPr>
          <w:i/>
          <w:color w:val="auto"/>
        </w:rPr>
        <w:t xml:space="preserve">State Government General Records Retention Schedule.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059D" w:rsidRPr="004C34AF" w14:paraId="67C4E5DD" w14:textId="77777777"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4E1E6D6" w14:textId="77777777" w:rsidR="00EE059D" w:rsidRPr="00FC4508" w:rsidRDefault="003E4FA8" w:rsidP="0066258E">
            <w:pPr>
              <w:pStyle w:val="Activties"/>
            </w:pPr>
            <w:bookmarkStart w:id="8" w:name="_Toc110419568"/>
            <w:r>
              <w:t>ENVIRONMENTAL REVIEW AND COMPLIANCE</w:t>
            </w:r>
            <w:bookmarkEnd w:id="8"/>
          </w:p>
          <w:p w14:paraId="396160A1" w14:textId="1B46B1DF" w:rsidR="00EE059D" w:rsidRPr="00B64159" w:rsidRDefault="00EE059D" w:rsidP="00393F1C">
            <w:pPr>
              <w:pStyle w:val="ActivityText"/>
              <w:ind w:left="871"/>
              <w:jc w:val="both"/>
            </w:pPr>
            <w:r w:rsidRPr="00D63836">
              <w:rPr>
                <w:rFonts w:ascii="Calibri" w:eastAsia="Arial" w:hAnsi="Calibri"/>
                <w:i/>
                <w:color w:val="000000"/>
                <w:szCs w:val="19"/>
              </w:rPr>
              <w:t xml:space="preserve">The activity of </w:t>
            </w:r>
            <w:r w:rsidR="00393F1C" w:rsidRPr="00393F1C">
              <w:rPr>
                <w:rFonts w:ascii="Calibri" w:eastAsia="Arial" w:hAnsi="Calibri"/>
                <w:i/>
                <w:szCs w:val="19"/>
              </w:rPr>
              <w:t xml:space="preserve">review and compliance in accord with local, </w:t>
            </w:r>
            <w:r w:rsidR="0078761F" w:rsidRPr="00393F1C">
              <w:rPr>
                <w:rFonts w:ascii="Calibri" w:eastAsia="Arial" w:hAnsi="Calibri"/>
                <w:i/>
                <w:szCs w:val="19"/>
              </w:rPr>
              <w:t>state,</w:t>
            </w:r>
            <w:r w:rsidR="00393F1C" w:rsidRPr="00393F1C">
              <w:rPr>
                <w:rFonts w:ascii="Calibri" w:eastAsia="Arial" w:hAnsi="Calibri"/>
                <w:i/>
                <w:szCs w:val="19"/>
              </w:rPr>
              <w:t xml:space="preserve"> and federal government regulations.</w:t>
            </w:r>
          </w:p>
        </w:tc>
      </w:tr>
      <w:tr w:rsidR="00EE059D" w:rsidRPr="004C34AF" w14:paraId="2790323D"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7B34646" w14:textId="77777777" w:rsidR="00EE059D" w:rsidRPr="004C34AF" w:rsidRDefault="00EE059D" w:rsidP="00EE059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9BAFFE" w14:textId="77777777" w:rsidR="00EE059D" w:rsidRPr="004C34AF" w:rsidRDefault="00EE059D" w:rsidP="00EE059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6BB5E78" w14:textId="77777777" w:rsidR="00EE059D" w:rsidRPr="004C34AF" w:rsidRDefault="00EE059D" w:rsidP="00EE059D">
            <w:pPr>
              <w:jc w:val="center"/>
              <w:rPr>
                <w:rFonts w:eastAsia="Calibri" w:cs="Times New Roman"/>
                <w:b/>
                <w:sz w:val="20"/>
                <w:szCs w:val="20"/>
              </w:rPr>
            </w:pPr>
            <w:r>
              <w:rPr>
                <w:rFonts w:eastAsia="Calibri" w:cs="Times New Roman"/>
                <w:b/>
                <w:sz w:val="20"/>
                <w:szCs w:val="20"/>
              </w:rPr>
              <w:t>RETENTION AND</w:t>
            </w:r>
          </w:p>
          <w:p w14:paraId="5D23E81A" w14:textId="77777777" w:rsidR="00EE059D" w:rsidRPr="004C34AF" w:rsidRDefault="00EE059D" w:rsidP="00EE059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58C045D" w14:textId="77777777" w:rsidR="00EE059D" w:rsidRPr="004C34AF" w:rsidRDefault="00EE059D" w:rsidP="00EE059D">
            <w:pPr>
              <w:jc w:val="center"/>
              <w:rPr>
                <w:rFonts w:eastAsia="Calibri" w:cs="Times New Roman"/>
                <w:b/>
                <w:sz w:val="20"/>
                <w:szCs w:val="20"/>
              </w:rPr>
            </w:pPr>
            <w:r w:rsidRPr="004C34AF">
              <w:rPr>
                <w:rFonts w:eastAsia="Calibri" w:cs="Times New Roman"/>
                <w:b/>
                <w:sz w:val="20"/>
                <w:szCs w:val="20"/>
              </w:rPr>
              <w:t>DESIGNATION</w:t>
            </w:r>
          </w:p>
        </w:tc>
      </w:tr>
      <w:tr w:rsidR="00EE059D" w:rsidRPr="00941F22" w14:paraId="4311F444"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1E40874" w14:textId="56D2F005" w:rsidR="00EE059D" w:rsidRPr="0078761F" w:rsidRDefault="004F4293" w:rsidP="00EE059D">
            <w:pPr>
              <w:spacing w:before="60" w:after="60"/>
              <w:jc w:val="center"/>
              <w:rPr>
                <w:rFonts w:asciiTheme="minorHAnsi" w:eastAsia="Times New Roman" w:hAnsiTheme="minorHAnsi"/>
                <w:color w:val="auto"/>
                <w:szCs w:val="22"/>
              </w:rPr>
            </w:pPr>
            <w:r w:rsidRPr="0078761F">
              <w:rPr>
                <w:rFonts w:asciiTheme="minorHAnsi" w:eastAsia="Times New Roman" w:hAnsiTheme="minorHAnsi"/>
                <w:color w:val="auto"/>
                <w:szCs w:val="22"/>
              </w:rPr>
              <w:t>87</w:t>
            </w:r>
            <w:r w:rsidR="00EE059D" w:rsidRPr="0078761F">
              <w:rPr>
                <w:rFonts w:asciiTheme="minorHAnsi" w:eastAsia="Times New Roman" w:hAnsiTheme="minorHAnsi"/>
                <w:color w:val="auto"/>
                <w:szCs w:val="22"/>
              </w:rPr>
              <w:t>-</w:t>
            </w:r>
            <w:r w:rsidRPr="0078761F">
              <w:rPr>
                <w:rFonts w:asciiTheme="minorHAnsi" w:eastAsia="Times New Roman" w:hAnsiTheme="minorHAnsi"/>
                <w:color w:val="auto"/>
                <w:szCs w:val="22"/>
              </w:rPr>
              <w:t>03</w:t>
            </w:r>
            <w:r w:rsidR="00EE059D" w:rsidRPr="0078761F">
              <w:rPr>
                <w:rFonts w:asciiTheme="minorHAnsi" w:eastAsia="Times New Roman" w:hAnsiTheme="minorHAnsi"/>
                <w:color w:val="auto"/>
                <w:szCs w:val="22"/>
              </w:rPr>
              <w:t>-</w:t>
            </w:r>
            <w:r w:rsidRPr="0078761F">
              <w:rPr>
                <w:rFonts w:asciiTheme="minorHAnsi" w:eastAsia="Times New Roman" w:hAnsiTheme="minorHAnsi"/>
                <w:color w:val="auto"/>
                <w:szCs w:val="22"/>
              </w:rPr>
              <w:t>39511</w:t>
            </w:r>
            <w:r w:rsidR="002374C7" w:rsidRPr="0078761F">
              <w:rPr>
                <w:rFonts w:asciiTheme="minorHAnsi" w:eastAsia="Times New Roman" w:hAnsiTheme="minorHAnsi"/>
                <w:color w:val="auto"/>
                <w:szCs w:val="22"/>
              </w:rPr>
              <w:fldChar w:fldCharType="begin"/>
            </w:r>
            <w:r w:rsidR="00EE059D" w:rsidRPr="0078761F">
              <w:rPr>
                <w:color w:val="auto"/>
              </w:rPr>
              <w:instrText xml:space="preserve"> XE "</w:instrText>
            </w:r>
            <w:r w:rsidR="00182C41" w:rsidRPr="0078761F">
              <w:rPr>
                <w:color w:val="auto"/>
              </w:rPr>
              <w:instrText>87</w:instrText>
            </w:r>
            <w:r w:rsidR="00EE059D" w:rsidRPr="0078761F">
              <w:rPr>
                <w:rFonts w:asciiTheme="minorHAnsi" w:eastAsia="Times New Roman" w:hAnsiTheme="minorHAnsi"/>
                <w:color w:val="auto"/>
                <w:szCs w:val="22"/>
              </w:rPr>
              <w:instrText>-</w:instrText>
            </w:r>
            <w:r w:rsidR="00182C41" w:rsidRPr="0078761F">
              <w:rPr>
                <w:rFonts w:asciiTheme="minorHAnsi" w:eastAsia="Times New Roman" w:hAnsiTheme="minorHAnsi"/>
                <w:color w:val="auto"/>
                <w:szCs w:val="22"/>
              </w:rPr>
              <w:instrText>03</w:instrText>
            </w:r>
            <w:r w:rsidR="00EE059D" w:rsidRPr="0078761F">
              <w:rPr>
                <w:rFonts w:asciiTheme="minorHAnsi" w:eastAsia="Times New Roman" w:hAnsiTheme="minorHAnsi"/>
                <w:color w:val="auto"/>
                <w:szCs w:val="22"/>
              </w:rPr>
              <w:instrText>-</w:instrText>
            </w:r>
            <w:r w:rsidR="00182C41" w:rsidRPr="0078761F">
              <w:rPr>
                <w:rFonts w:asciiTheme="minorHAnsi" w:eastAsia="Times New Roman" w:hAnsiTheme="minorHAnsi"/>
                <w:color w:val="auto"/>
                <w:szCs w:val="22"/>
              </w:rPr>
              <w:instrText>39511</w:instrText>
            </w:r>
            <w:r w:rsidR="00EE059D" w:rsidRPr="0078761F">
              <w:rPr>
                <w:color w:val="auto"/>
              </w:rPr>
              <w:instrText xml:space="preserve">" </w:instrText>
            </w:r>
            <w:r w:rsidR="00EE059D" w:rsidRPr="0078761F">
              <w:rPr>
                <w:rFonts w:eastAsia="Calibri" w:cs="Times New Roman"/>
                <w:bCs/>
                <w:color w:val="auto"/>
                <w:szCs w:val="17"/>
              </w:rPr>
              <w:instrText xml:space="preserve">\f “dan” </w:instrText>
            </w:r>
            <w:r w:rsidR="002374C7" w:rsidRPr="0078761F">
              <w:rPr>
                <w:rFonts w:asciiTheme="minorHAnsi" w:eastAsia="Times New Roman" w:hAnsiTheme="minorHAnsi"/>
                <w:color w:val="auto"/>
                <w:szCs w:val="22"/>
              </w:rPr>
              <w:fldChar w:fldCharType="end"/>
            </w:r>
          </w:p>
          <w:p w14:paraId="0425301F" w14:textId="77777777" w:rsidR="00EE059D" w:rsidRPr="00442D77" w:rsidRDefault="00EE059D" w:rsidP="00EE059D">
            <w:pPr>
              <w:spacing w:before="60" w:after="60"/>
              <w:jc w:val="center"/>
              <w:rPr>
                <w:rFonts w:asciiTheme="minorHAnsi" w:eastAsia="Times New Roman" w:hAnsiTheme="minorHAnsi"/>
                <w:color w:val="auto"/>
                <w:szCs w:val="22"/>
              </w:rPr>
            </w:pPr>
            <w:r w:rsidRPr="0078761F">
              <w:rPr>
                <w:rFonts w:asciiTheme="minorHAnsi" w:eastAsia="Times New Roman" w:hAnsiTheme="minorHAnsi"/>
                <w:color w:val="auto"/>
                <w:szCs w:val="22"/>
              </w:rPr>
              <w:t>Rev.</w:t>
            </w:r>
            <w:r w:rsidRPr="00442D77">
              <w:rPr>
                <w:rFonts w:asciiTheme="minorHAnsi" w:eastAsia="Times New Roman" w:hAnsiTheme="minorHAnsi"/>
                <w:color w:val="auto"/>
                <w:szCs w:val="22"/>
              </w:rPr>
              <w:t xml:space="preserve"> </w:t>
            </w:r>
            <w:r w:rsidR="004F4293" w:rsidRPr="00442D77">
              <w:rPr>
                <w:rFonts w:asciiTheme="minorHAnsi" w:eastAsia="Times New Roman" w:hAnsiTheme="minorHAnsi"/>
                <w:color w:val="auto"/>
                <w:szCs w:val="22"/>
              </w:rPr>
              <w:t>4</w:t>
            </w:r>
          </w:p>
        </w:tc>
        <w:tc>
          <w:tcPr>
            <w:tcW w:w="8342" w:type="dxa"/>
            <w:tcBorders>
              <w:top w:val="single" w:sz="4" w:space="0" w:color="000000"/>
              <w:bottom w:val="single" w:sz="4" w:space="0" w:color="000000"/>
            </w:tcBorders>
          </w:tcPr>
          <w:p w14:paraId="21B3D0E8" w14:textId="17CADC88" w:rsidR="00EE059D" w:rsidRPr="00442D77" w:rsidRDefault="004F4293" w:rsidP="00EE059D">
            <w:pPr>
              <w:spacing w:before="60" w:after="60"/>
              <w:rPr>
                <w:rFonts w:asciiTheme="minorHAnsi" w:hAnsiTheme="minorHAnsi"/>
                <w:b/>
                <w:bCs/>
                <w:i/>
                <w:color w:val="auto"/>
                <w:szCs w:val="22"/>
              </w:rPr>
            </w:pPr>
            <w:r w:rsidRPr="00442D77">
              <w:rPr>
                <w:rFonts w:asciiTheme="minorHAnsi" w:hAnsiTheme="minorHAnsi"/>
                <w:b/>
                <w:bCs/>
                <w:i/>
                <w:color w:val="auto"/>
                <w:szCs w:val="22"/>
              </w:rPr>
              <w:t>Mitigation of Impacts to Sites</w:t>
            </w:r>
          </w:p>
          <w:p w14:paraId="0A621E3D" w14:textId="5C7B11AA" w:rsidR="00EE059D" w:rsidRPr="0078761F" w:rsidRDefault="004F4293" w:rsidP="00EE059D">
            <w:pPr>
              <w:spacing w:before="60" w:after="60"/>
              <w:rPr>
                <w:rFonts w:asciiTheme="minorHAnsi" w:eastAsia="Times New Roman" w:hAnsiTheme="minorHAnsi"/>
                <w:color w:val="auto"/>
                <w:szCs w:val="22"/>
              </w:rPr>
            </w:pPr>
            <w:r w:rsidRPr="00442D77">
              <w:rPr>
                <w:rFonts w:asciiTheme="minorHAnsi" w:eastAsia="Times New Roman" w:hAnsiTheme="minorHAnsi"/>
                <w:color w:val="auto"/>
                <w:szCs w:val="22"/>
              </w:rPr>
              <w:t xml:space="preserve">Final Agreement/Plan </w:t>
            </w:r>
            <w:r w:rsidR="00EE059D" w:rsidRPr="00442D77">
              <w:rPr>
                <w:rFonts w:asciiTheme="minorHAnsi" w:eastAsia="Times New Roman" w:hAnsiTheme="minorHAnsi"/>
                <w:color w:val="auto"/>
                <w:szCs w:val="22"/>
              </w:rPr>
              <w:t xml:space="preserve">relating to </w:t>
            </w:r>
            <w:r w:rsidR="00166C71" w:rsidRPr="00442D77">
              <w:rPr>
                <w:rFonts w:asciiTheme="minorHAnsi" w:eastAsia="Times New Roman" w:hAnsiTheme="minorHAnsi"/>
                <w:color w:val="auto"/>
                <w:szCs w:val="22"/>
              </w:rPr>
              <w:t>the</w:t>
            </w:r>
            <w:r w:rsidRPr="00442D77">
              <w:rPr>
                <w:rFonts w:asciiTheme="minorHAnsi" w:eastAsia="Times New Roman" w:hAnsiTheme="minorHAnsi"/>
                <w:color w:val="auto"/>
                <w:szCs w:val="22"/>
              </w:rPr>
              <w:t xml:space="preserve"> </w:t>
            </w:r>
            <w:r w:rsidRPr="0078761F">
              <w:rPr>
                <w:rFonts w:asciiTheme="minorHAnsi" w:eastAsia="Times New Roman" w:hAnsiTheme="minorHAnsi"/>
                <w:color w:val="auto"/>
                <w:szCs w:val="22"/>
              </w:rPr>
              <w:t>course of action for a project which has been determined to have an adverse effect on archaeological/historic sites.</w:t>
            </w:r>
            <w:r w:rsidR="002374C7" w:rsidRPr="0078761F">
              <w:rPr>
                <w:bCs/>
                <w:color w:val="auto"/>
                <w:szCs w:val="22"/>
              </w:rPr>
              <w:fldChar w:fldCharType="begin"/>
            </w:r>
            <w:r w:rsidR="00EE059D" w:rsidRPr="0078761F">
              <w:rPr>
                <w:bCs/>
                <w:color w:val="auto"/>
                <w:szCs w:val="22"/>
              </w:rPr>
              <w:instrText xml:space="preserve"> xe "</w:instrText>
            </w:r>
            <w:r w:rsidR="00E550AF" w:rsidRPr="0078761F">
              <w:rPr>
                <w:bCs/>
                <w:color w:val="auto"/>
                <w:szCs w:val="22"/>
              </w:rPr>
              <w:instrText>agreements:mitigation of impacts to sites</w:instrText>
            </w:r>
            <w:r w:rsidR="00EE059D" w:rsidRPr="0078761F">
              <w:rPr>
                <w:bCs/>
                <w:color w:val="auto"/>
                <w:szCs w:val="22"/>
              </w:rPr>
              <w:instrText xml:space="preserve">" \f “subject” </w:instrText>
            </w:r>
            <w:r w:rsidR="002374C7" w:rsidRPr="0078761F">
              <w:rPr>
                <w:bCs/>
                <w:color w:val="auto"/>
                <w:szCs w:val="22"/>
              </w:rPr>
              <w:fldChar w:fldCharType="end"/>
            </w:r>
            <w:r w:rsidR="00E550AF" w:rsidRPr="0078761F">
              <w:rPr>
                <w:bCs/>
                <w:color w:val="auto"/>
                <w:szCs w:val="22"/>
              </w:rPr>
              <w:fldChar w:fldCharType="begin"/>
            </w:r>
            <w:r w:rsidR="00E550AF" w:rsidRPr="0078761F">
              <w:rPr>
                <w:bCs/>
                <w:color w:val="auto"/>
                <w:szCs w:val="22"/>
              </w:rPr>
              <w:instrText xml:space="preserve"> xe "plans:mitigation of impacts to sites" \f “subject” </w:instrText>
            </w:r>
            <w:r w:rsidR="00E550AF" w:rsidRPr="0078761F">
              <w:rPr>
                <w:bCs/>
                <w:color w:val="auto"/>
                <w:szCs w:val="22"/>
              </w:rPr>
              <w:fldChar w:fldCharType="end"/>
            </w:r>
            <w:r w:rsidR="00E550AF" w:rsidRPr="0078761F">
              <w:rPr>
                <w:bCs/>
                <w:color w:val="auto"/>
                <w:szCs w:val="22"/>
              </w:rPr>
              <w:fldChar w:fldCharType="begin"/>
            </w:r>
            <w:r w:rsidR="00E550AF" w:rsidRPr="0078761F">
              <w:rPr>
                <w:bCs/>
                <w:color w:val="auto"/>
                <w:szCs w:val="22"/>
              </w:rPr>
              <w:instrText xml:space="preserve"> xe "mitigation of impacts to sites" \f “subject” </w:instrText>
            </w:r>
            <w:r w:rsidR="00E550AF" w:rsidRPr="0078761F">
              <w:rPr>
                <w:bCs/>
                <w:color w:val="auto"/>
                <w:szCs w:val="22"/>
              </w:rPr>
              <w:fldChar w:fldCharType="end"/>
            </w:r>
          </w:p>
          <w:p w14:paraId="712EC859" w14:textId="77777777" w:rsidR="00EE059D" w:rsidRPr="00790F15" w:rsidRDefault="00EE059D" w:rsidP="00EE059D">
            <w:pPr>
              <w:spacing w:before="60" w:after="60"/>
              <w:rPr>
                <w:rFonts w:asciiTheme="minorHAnsi" w:eastAsia="Times New Roman" w:hAnsiTheme="minorHAnsi"/>
                <w:color w:val="auto"/>
                <w:szCs w:val="22"/>
              </w:rPr>
            </w:pPr>
            <w:r w:rsidRPr="00790F15">
              <w:rPr>
                <w:rFonts w:asciiTheme="minorHAnsi" w:eastAsia="Times New Roman" w:hAnsiTheme="minorHAnsi"/>
                <w:color w:val="auto"/>
                <w:szCs w:val="22"/>
              </w:rPr>
              <w:t>Includes, but is not limited to:</w:t>
            </w:r>
          </w:p>
          <w:p w14:paraId="2AC8F565" w14:textId="77777777" w:rsidR="004F4293" w:rsidRPr="00442D77" w:rsidRDefault="004F4293" w:rsidP="004F4293">
            <w:pPr>
              <w:pStyle w:val="ListParagraph"/>
              <w:numPr>
                <w:ilvl w:val="0"/>
                <w:numId w:val="15"/>
              </w:numPr>
              <w:spacing w:before="60" w:after="60"/>
              <w:rPr>
                <w:rFonts w:asciiTheme="minorHAnsi" w:hAnsiTheme="minorHAnsi"/>
                <w:bCs/>
                <w:color w:val="auto"/>
                <w:szCs w:val="22"/>
              </w:rPr>
            </w:pPr>
            <w:r w:rsidRPr="00442D77">
              <w:rPr>
                <w:rFonts w:asciiTheme="minorHAnsi" w:eastAsia="Times New Roman" w:hAnsiTheme="minorHAnsi"/>
                <w:color w:val="auto"/>
                <w:szCs w:val="22"/>
              </w:rPr>
              <w:t>Memoranda of Agreement;</w:t>
            </w:r>
          </w:p>
          <w:p w14:paraId="7A7AEF4A" w14:textId="77777777" w:rsidR="004F4293" w:rsidRPr="00442D77" w:rsidRDefault="004F4293" w:rsidP="004F4293">
            <w:pPr>
              <w:pStyle w:val="ListParagraph"/>
              <w:numPr>
                <w:ilvl w:val="0"/>
                <w:numId w:val="15"/>
              </w:numPr>
              <w:spacing w:before="60" w:after="60"/>
              <w:rPr>
                <w:rFonts w:asciiTheme="minorHAnsi" w:hAnsiTheme="minorHAnsi"/>
                <w:bCs/>
                <w:color w:val="auto"/>
                <w:szCs w:val="22"/>
              </w:rPr>
            </w:pPr>
            <w:r w:rsidRPr="00442D77">
              <w:rPr>
                <w:rFonts w:asciiTheme="minorHAnsi" w:eastAsia="Times New Roman" w:hAnsiTheme="minorHAnsi"/>
                <w:color w:val="auto"/>
                <w:szCs w:val="22"/>
              </w:rPr>
              <w:t>Memoranda of Understanding;</w:t>
            </w:r>
          </w:p>
          <w:p w14:paraId="593AF4A6" w14:textId="77777777" w:rsidR="00EE059D" w:rsidRPr="00442D77" w:rsidRDefault="004F4293" w:rsidP="004F4293">
            <w:pPr>
              <w:pStyle w:val="ListParagraph"/>
              <w:numPr>
                <w:ilvl w:val="0"/>
                <w:numId w:val="15"/>
              </w:numPr>
              <w:spacing w:before="60" w:after="60"/>
              <w:rPr>
                <w:rFonts w:asciiTheme="minorHAnsi" w:hAnsiTheme="minorHAnsi"/>
                <w:bCs/>
                <w:color w:val="auto"/>
                <w:szCs w:val="22"/>
              </w:rPr>
            </w:pPr>
            <w:r w:rsidRPr="00442D77">
              <w:rPr>
                <w:rFonts w:asciiTheme="minorHAnsi" w:eastAsia="Times New Roman" w:hAnsiTheme="minorHAnsi"/>
                <w:color w:val="auto"/>
                <w:szCs w:val="22"/>
              </w:rPr>
              <w:t>Programmatic Agreements;</w:t>
            </w:r>
          </w:p>
          <w:p w14:paraId="45C86D6E" w14:textId="77777777" w:rsidR="004F4293" w:rsidRPr="00442D77" w:rsidRDefault="004F4293" w:rsidP="004F4293">
            <w:pPr>
              <w:pStyle w:val="ListParagraph"/>
              <w:numPr>
                <w:ilvl w:val="0"/>
                <w:numId w:val="15"/>
              </w:numPr>
              <w:spacing w:before="60" w:after="60"/>
              <w:rPr>
                <w:rFonts w:asciiTheme="minorHAnsi" w:hAnsiTheme="minorHAnsi"/>
                <w:bCs/>
                <w:color w:val="auto"/>
                <w:szCs w:val="22"/>
              </w:rPr>
            </w:pPr>
            <w:r w:rsidRPr="00442D77">
              <w:rPr>
                <w:rFonts w:asciiTheme="minorHAnsi" w:eastAsia="Times New Roman" w:hAnsiTheme="minorHAnsi"/>
                <w:color w:val="auto"/>
                <w:szCs w:val="22"/>
              </w:rPr>
              <w:t>Historic Preservation Management Plans</w:t>
            </w:r>
            <w:r w:rsidR="00F668BE" w:rsidRPr="00442D77">
              <w:rPr>
                <w:rFonts w:asciiTheme="minorHAnsi" w:eastAsia="Times New Roman" w:hAnsiTheme="minorHAnsi"/>
                <w:color w:val="auto"/>
                <w:szCs w:val="22"/>
              </w:rPr>
              <w:t>.</w:t>
            </w:r>
          </w:p>
          <w:p w14:paraId="351AE8BB" w14:textId="2CA63A08" w:rsidR="00EE059D" w:rsidRPr="00442D77" w:rsidRDefault="00EE059D" w:rsidP="00EE059D">
            <w:pPr>
              <w:spacing w:before="60" w:after="60"/>
              <w:rPr>
                <w:rFonts w:asciiTheme="minorHAnsi" w:eastAsia="Times New Roman" w:hAnsiTheme="minorHAnsi"/>
                <w:color w:val="auto"/>
                <w:szCs w:val="22"/>
              </w:rPr>
            </w:pPr>
            <w:r w:rsidRPr="00442D77">
              <w:rPr>
                <w:rFonts w:asciiTheme="minorHAnsi" w:eastAsia="Times New Roman" w:hAnsiTheme="minorHAnsi"/>
                <w:color w:val="auto"/>
                <w:szCs w:val="22"/>
              </w:rPr>
              <w:t>E</w:t>
            </w:r>
            <w:r w:rsidR="00672BE8" w:rsidRPr="00442D77">
              <w:rPr>
                <w:rFonts w:asciiTheme="minorHAnsi" w:eastAsia="Times New Roman" w:hAnsiTheme="minorHAnsi"/>
                <w:color w:val="auto"/>
                <w:szCs w:val="22"/>
              </w:rPr>
              <w:t>xcludes working notes and correspondence</w:t>
            </w:r>
            <w:r w:rsidRPr="00442D77">
              <w:rPr>
                <w:rFonts w:asciiTheme="minorHAnsi" w:eastAsia="Times New Roman" w:hAnsiTheme="minorHAnsi"/>
                <w:color w:val="auto"/>
                <w:szCs w:val="22"/>
              </w:rPr>
              <w:t xml:space="preserve"> covered by </w:t>
            </w:r>
            <w:r w:rsidR="004F4293" w:rsidRPr="00442D77">
              <w:rPr>
                <w:rFonts w:asciiTheme="minorHAnsi" w:eastAsia="Times New Roman" w:hAnsiTheme="minorHAnsi"/>
                <w:i/>
                <w:color w:val="auto"/>
                <w:szCs w:val="22"/>
              </w:rPr>
              <w:t>Records Documented as Part of More Formalized Records</w:t>
            </w:r>
            <w:r w:rsidRPr="00442D77">
              <w:rPr>
                <w:rFonts w:asciiTheme="minorHAnsi" w:eastAsia="Times New Roman" w:hAnsiTheme="minorHAnsi"/>
                <w:i/>
                <w:color w:val="auto"/>
                <w:szCs w:val="22"/>
              </w:rPr>
              <w:t xml:space="preserve"> (DAN </w:t>
            </w:r>
            <w:r w:rsidR="004F4293" w:rsidRPr="00442D77">
              <w:rPr>
                <w:rFonts w:asciiTheme="minorHAnsi" w:eastAsia="Times New Roman" w:hAnsiTheme="minorHAnsi"/>
                <w:i/>
                <w:color w:val="auto"/>
                <w:szCs w:val="22"/>
              </w:rPr>
              <w:t>GS 50012</w:t>
            </w:r>
            <w:r w:rsidRPr="00442D77">
              <w:rPr>
                <w:rFonts w:asciiTheme="minorHAnsi" w:eastAsia="Times New Roman" w:hAnsiTheme="minorHAnsi"/>
                <w:i/>
                <w:color w:val="auto"/>
                <w:szCs w:val="22"/>
              </w:rPr>
              <w:t>)</w:t>
            </w:r>
            <w:r w:rsidRPr="00442D77">
              <w:rPr>
                <w:rFonts w:asciiTheme="minorHAnsi" w:eastAsia="Times New Roman" w:hAnsiTheme="minorHAnsi"/>
                <w:color w:val="auto"/>
                <w:szCs w:val="22"/>
              </w:rPr>
              <w:t>.</w:t>
            </w:r>
          </w:p>
          <w:p w14:paraId="647BA6DC" w14:textId="3430FE80" w:rsidR="00567400" w:rsidRPr="0078761F" w:rsidRDefault="001C5D93" w:rsidP="004F4293">
            <w:pPr>
              <w:spacing w:before="60" w:after="60"/>
              <w:rPr>
                <w:rFonts w:asciiTheme="minorHAnsi" w:eastAsia="Times New Roman" w:hAnsiTheme="minorHAnsi"/>
                <w:i/>
                <w:color w:val="auto"/>
                <w:sz w:val="21"/>
                <w:szCs w:val="21"/>
              </w:rPr>
            </w:pPr>
            <w:r w:rsidRPr="00442D77">
              <w:rPr>
                <w:rFonts w:cstheme="minorHAnsi"/>
                <w:i/>
                <w:color w:val="auto"/>
                <w:sz w:val="21"/>
                <w:szCs w:val="21"/>
              </w:rPr>
              <w:t>Note: Pursuant to RCW 4.16.040, the statute of limitations for the commencement of action upon a contract in writing, or liability express or implied out of written agreement is 6 years.</w:t>
            </w:r>
          </w:p>
          <w:p w14:paraId="645F2A9E" w14:textId="7616F1D1" w:rsidR="00EE059D" w:rsidRPr="00442D77" w:rsidRDefault="00EE059D" w:rsidP="004F4293">
            <w:pPr>
              <w:spacing w:before="60" w:after="60"/>
              <w:rPr>
                <w:rFonts w:asciiTheme="minorHAnsi" w:hAnsiTheme="minorHAnsi"/>
                <w:b/>
                <w:bCs/>
                <w:i/>
                <w:color w:val="auto"/>
                <w:sz w:val="21"/>
                <w:szCs w:val="21"/>
              </w:rPr>
            </w:pPr>
            <w:r w:rsidRPr="0078761F">
              <w:rPr>
                <w:rFonts w:asciiTheme="minorHAnsi" w:eastAsia="Times New Roman" w:hAnsiTheme="minorHAnsi"/>
                <w:i/>
                <w:color w:val="auto"/>
                <w:sz w:val="21"/>
                <w:szCs w:val="21"/>
              </w:rPr>
              <w:t>Note:</w:t>
            </w:r>
            <w:r w:rsidRPr="00442D77">
              <w:rPr>
                <w:rFonts w:asciiTheme="minorHAnsi" w:eastAsia="Times New Roman" w:hAnsiTheme="minorHAnsi"/>
                <w:i/>
                <w:color w:val="auto"/>
                <w:sz w:val="21"/>
                <w:szCs w:val="21"/>
              </w:rPr>
              <w:t xml:space="preserve"> </w:t>
            </w:r>
            <w:r w:rsidR="004F4293" w:rsidRPr="0078761F">
              <w:rPr>
                <w:rFonts w:asciiTheme="minorHAnsi" w:eastAsia="Times New Roman" w:hAnsiTheme="minorHAnsi"/>
                <w:i/>
                <w:color w:val="auto"/>
                <w:sz w:val="21"/>
                <w:szCs w:val="21"/>
              </w:rPr>
              <w:t>Archaeological site information is exempt from public disclosure in accordance with RCW 42.56.300.</w:t>
            </w:r>
          </w:p>
        </w:tc>
        <w:tc>
          <w:tcPr>
            <w:tcW w:w="2887" w:type="dxa"/>
            <w:tcBorders>
              <w:top w:val="single" w:sz="4" w:space="0" w:color="000000"/>
              <w:bottom w:val="single" w:sz="4" w:space="0" w:color="000000"/>
            </w:tcBorders>
            <w:tcMar>
              <w:top w:w="43" w:type="dxa"/>
              <w:left w:w="115" w:type="dxa"/>
              <w:bottom w:w="43" w:type="dxa"/>
              <w:right w:w="115" w:type="dxa"/>
            </w:tcMar>
          </w:tcPr>
          <w:p w14:paraId="31F2E3B0" w14:textId="0DE07512" w:rsidR="00EE059D" w:rsidRPr="004F4293" w:rsidRDefault="00EE059D" w:rsidP="00EE059D">
            <w:pPr>
              <w:spacing w:before="60" w:after="60"/>
              <w:rPr>
                <w:bCs/>
                <w:color w:val="auto"/>
                <w:szCs w:val="17"/>
              </w:rPr>
            </w:pPr>
            <w:r w:rsidRPr="00D23FE2">
              <w:rPr>
                <w:b/>
                <w:bCs/>
                <w:color w:val="auto"/>
                <w:szCs w:val="17"/>
              </w:rPr>
              <w:t>Retain</w:t>
            </w:r>
            <w:r w:rsidRPr="00D23FE2">
              <w:rPr>
                <w:bCs/>
                <w:color w:val="auto"/>
                <w:szCs w:val="17"/>
              </w:rPr>
              <w:t xml:space="preserve"> </w:t>
            </w:r>
            <w:r w:rsidRPr="004F4293">
              <w:rPr>
                <w:bCs/>
                <w:color w:val="auto"/>
                <w:szCs w:val="17"/>
              </w:rPr>
              <w:t>for</w:t>
            </w:r>
            <w:r w:rsidR="004F4293" w:rsidRPr="004F4293">
              <w:rPr>
                <w:bCs/>
                <w:color w:val="auto"/>
                <w:szCs w:val="17"/>
              </w:rPr>
              <w:t xml:space="preserve"> </w:t>
            </w:r>
            <w:r w:rsidR="00567400">
              <w:rPr>
                <w:bCs/>
                <w:color w:val="auto"/>
                <w:szCs w:val="17"/>
              </w:rPr>
              <w:t>6 years after termination or expiration of agreement/plan</w:t>
            </w:r>
          </w:p>
          <w:p w14:paraId="4E15AD2E" w14:textId="77777777" w:rsidR="00EE059D" w:rsidRPr="00D23FE2" w:rsidRDefault="00EE059D" w:rsidP="00EE059D">
            <w:pPr>
              <w:spacing w:before="60" w:after="60"/>
              <w:rPr>
                <w:bCs/>
                <w:i/>
                <w:color w:val="auto"/>
                <w:szCs w:val="17"/>
              </w:rPr>
            </w:pPr>
            <w:r w:rsidRPr="00D23FE2">
              <w:rPr>
                <w:bCs/>
                <w:color w:val="auto"/>
                <w:szCs w:val="17"/>
              </w:rPr>
              <w:t xml:space="preserve">   </w:t>
            </w:r>
            <w:r w:rsidRPr="00D23FE2">
              <w:rPr>
                <w:bCs/>
                <w:i/>
                <w:color w:val="auto"/>
                <w:szCs w:val="17"/>
              </w:rPr>
              <w:t>then</w:t>
            </w:r>
          </w:p>
          <w:p w14:paraId="30A19A2C" w14:textId="77777777" w:rsidR="00EE059D" w:rsidRPr="00D23FE2" w:rsidRDefault="004F4293" w:rsidP="00EE059D">
            <w:pPr>
              <w:spacing w:before="60" w:after="60"/>
              <w:rPr>
                <w:b/>
                <w:bCs/>
                <w:color w:val="auto"/>
                <w:szCs w:val="17"/>
              </w:rPr>
            </w:pPr>
            <w:r w:rsidRPr="00D23FE2">
              <w:rPr>
                <w:b/>
                <w:bCs/>
                <w:color w:val="auto"/>
                <w:szCs w:val="17"/>
              </w:rPr>
              <w:t xml:space="preserve">Transfer </w:t>
            </w:r>
            <w:r w:rsidRPr="00D23FE2">
              <w:rPr>
                <w:bCs/>
                <w:color w:val="auto"/>
                <w:szCs w:val="17"/>
              </w:rPr>
              <w:t xml:space="preserve">to Washington State Archives for </w:t>
            </w:r>
            <w:r>
              <w:rPr>
                <w:bCs/>
                <w:color w:val="auto"/>
                <w:szCs w:val="17"/>
              </w:rPr>
              <w:t xml:space="preserve">permanent </w:t>
            </w:r>
            <w:r w:rsidRPr="00D23FE2">
              <w:rPr>
                <w:bCs/>
                <w:color w:val="auto"/>
                <w:szCs w:val="17"/>
              </w:rPr>
              <w:t>retention.</w:t>
            </w:r>
          </w:p>
        </w:tc>
        <w:tc>
          <w:tcPr>
            <w:tcW w:w="1732" w:type="dxa"/>
            <w:tcBorders>
              <w:top w:val="single" w:sz="4" w:space="0" w:color="000000"/>
              <w:bottom w:val="single" w:sz="4" w:space="0" w:color="000000"/>
            </w:tcBorders>
            <w:tcMar>
              <w:top w:w="43" w:type="dxa"/>
              <w:left w:w="43" w:type="dxa"/>
              <w:bottom w:w="43" w:type="dxa"/>
              <w:right w:w="43" w:type="dxa"/>
            </w:tcMar>
          </w:tcPr>
          <w:p w14:paraId="42A4695E" w14:textId="77777777" w:rsidR="004F4293" w:rsidRPr="00D23FE2" w:rsidRDefault="004F4293" w:rsidP="004F4293">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386B1DC1" w14:textId="76F7DFD2" w:rsidR="004F4293" w:rsidRPr="006B5F45" w:rsidRDefault="004F4293" w:rsidP="004F4293">
            <w:pPr>
              <w:jc w:val="center"/>
              <w:rPr>
                <w:color w:val="auto"/>
                <w:sz w:val="16"/>
                <w:szCs w:val="16"/>
              </w:rPr>
            </w:pPr>
            <w:r w:rsidRPr="006B5F45">
              <w:rPr>
                <w:rFonts w:asciiTheme="minorHAnsi" w:eastAsia="Times New Roman" w:hAnsiTheme="minorHAnsi"/>
                <w:b/>
                <w:color w:val="auto"/>
                <w:sz w:val="16"/>
                <w:szCs w:val="16"/>
              </w:rPr>
              <w:t>(Permanent Retention)</w:t>
            </w:r>
            <w:r w:rsidR="00182C41" w:rsidRPr="00623520">
              <w:rPr>
                <w:color w:val="auto"/>
                <w:sz w:val="16"/>
                <w:szCs w:val="16"/>
              </w:rPr>
              <w:t xml:space="preserve"> </w:t>
            </w:r>
            <w:r w:rsidR="00182C41" w:rsidRPr="00B3087D">
              <w:rPr>
                <w:color w:val="auto"/>
                <w:sz w:val="18"/>
                <w:szCs w:val="16"/>
              </w:rPr>
              <w:fldChar w:fldCharType="begin"/>
            </w:r>
            <w:r w:rsidR="00182C41" w:rsidRPr="00B3087D">
              <w:rPr>
                <w:color w:val="auto"/>
                <w:sz w:val="18"/>
                <w:szCs w:val="16"/>
              </w:rPr>
              <w:instrText xml:space="preserve"> XE "</w:instrText>
            </w:r>
            <w:r w:rsidR="00182C41">
              <w:rPr>
                <w:color w:val="auto"/>
                <w:sz w:val="18"/>
                <w:szCs w:val="16"/>
              </w:rPr>
              <w:instrText>ENVIRONMENTAL REVIEW</w:instrText>
            </w:r>
            <w:r w:rsidR="00182C41" w:rsidRPr="00B3087D">
              <w:rPr>
                <w:color w:val="auto"/>
                <w:sz w:val="18"/>
                <w:szCs w:val="16"/>
              </w:rPr>
              <w:instrText>:</w:instrText>
            </w:r>
            <w:r w:rsidR="00182C41">
              <w:rPr>
                <w:color w:val="auto"/>
                <w:sz w:val="18"/>
                <w:szCs w:val="16"/>
              </w:rPr>
              <w:instrText>Environmental Review and Compliance</w:instrText>
            </w:r>
            <w:r w:rsidR="00182C41" w:rsidRPr="00B3087D">
              <w:rPr>
                <w:color w:val="auto"/>
                <w:sz w:val="18"/>
                <w:szCs w:val="16"/>
              </w:rPr>
              <w:instrText>:</w:instrText>
            </w:r>
            <w:r w:rsidR="00182C41">
              <w:rPr>
                <w:color w:val="auto"/>
                <w:sz w:val="18"/>
                <w:szCs w:val="16"/>
              </w:rPr>
              <w:instrText>Mitigation of Impacts to Sites</w:instrText>
            </w:r>
            <w:r w:rsidR="00182C41" w:rsidRPr="00B3087D">
              <w:rPr>
                <w:color w:val="auto"/>
                <w:sz w:val="18"/>
                <w:szCs w:val="16"/>
              </w:rPr>
              <w:instrText xml:space="preserve">” \f "archival" </w:instrText>
            </w:r>
            <w:r w:rsidR="00182C41" w:rsidRPr="00B3087D">
              <w:rPr>
                <w:color w:val="auto"/>
                <w:sz w:val="18"/>
                <w:szCs w:val="16"/>
              </w:rPr>
              <w:fldChar w:fldCharType="end"/>
            </w:r>
          </w:p>
          <w:p w14:paraId="3116BCB6" w14:textId="77777777" w:rsidR="0078761F" w:rsidRDefault="004F4293" w:rsidP="004F4293">
            <w:pPr>
              <w:jc w:val="center"/>
              <w:rPr>
                <w:rFonts w:eastAsia="Calibri" w:cs="Times New Roman"/>
                <w:b/>
                <w:color w:val="auto"/>
                <w:szCs w:val="22"/>
              </w:rPr>
            </w:pPr>
            <w:r w:rsidRPr="004F4293">
              <w:rPr>
                <w:rFonts w:eastAsia="Calibri" w:cs="Times New Roman"/>
                <w:b/>
                <w:color w:val="auto"/>
                <w:szCs w:val="22"/>
              </w:rPr>
              <w:t>ESSENTIAL</w:t>
            </w:r>
          </w:p>
          <w:p w14:paraId="00615074" w14:textId="0407730F" w:rsidR="004F4293" w:rsidRPr="004F4293" w:rsidRDefault="0078761F" w:rsidP="004F4293">
            <w:pPr>
              <w:jc w:val="center"/>
              <w:rPr>
                <w:rFonts w:eastAsia="Calibri" w:cs="Times New Roman"/>
                <w:b/>
                <w:color w:val="auto"/>
                <w:szCs w:val="22"/>
              </w:rPr>
            </w:pPr>
            <w:r w:rsidRPr="00442D77">
              <w:rPr>
                <w:rFonts w:eastAsia="Calibri" w:cs="Times New Roman"/>
                <w:b/>
                <w:color w:val="auto"/>
                <w:sz w:val="16"/>
                <w:szCs w:val="16"/>
              </w:rPr>
              <w:t>(for Disaster Recovery)</w:t>
            </w:r>
            <w:r w:rsidR="00182C41" w:rsidRPr="00FB64F1">
              <w:rPr>
                <w:color w:val="auto"/>
              </w:rPr>
              <w:fldChar w:fldCharType="begin"/>
            </w:r>
            <w:r w:rsidR="00182C41" w:rsidRPr="00FB64F1">
              <w:rPr>
                <w:color w:val="auto"/>
              </w:rPr>
              <w:instrText xml:space="preserve"> XE "</w:instrText>
            </w:r>
            <w:r w:rsidR="00182C41">
              <w:rPr>
                <w:color w:val="auto"/>
                <w:sz w:val="16"/>
                <w:szCs w:val="16"/>
              </w:rPr>
              <w:instrText xml:space="preserve"> </w:instrText>
            </w:r>
            <w:r w:rsidR="00182C41" w:rsidRPr="00B3087D">
              <w:rPr>
                <w:color w:val="auto"/>
                <w:sz w:val="18"/>
                <w:szCs w:val="16"/>
              </w:rPr>
              <w:instrText>ENVIRONMENTAL REVIEW:Environmental Review and Compliance:Mitigation of Impacts to Sites</w:instrText>
            </w:r>
            <w:r w:rsidR="00182C41" w:rsidRPr="00B3087D">
              <w:rPr>
                <w:color w:val="auto"/>
                <w:sz w:val="24"/>
              </w:rPr>
              <w:instrText xml:space="preserve">” \f </w:instrText>
            </w:r>
            <w:r w:rsidR="00182C41" w:rsidRPr="00FB64F1">
              <w:rPr>
                <w:color w:val="auto"/>
              </w:rPr>
              <w:instrText xml:space="preserve">"essential" </w:instrText>
            </w:r>
            <w:r w:rsidR="00182C41" w:rsidRPr="00FB64F1">
              <w:rPr>
                <w:color w:val="auto"/>
              </w:rPr>
              <w:fldChar w:fldCharType="end"/>
            </w:r>
          </w:p>
          <w:p w14:paraId="305835BA" w14:textId="77777777" w:rsidR="00EE059D" w:rsidRPr="00D23FE2" w:rsidRDefault="004F4293" w:rsidP="004F4293">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4F4293" w:rsidRPr="00941F22" w14:paraId="12CF3E67" w14:textId="77777777" w:rsidTr="003658B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2D4B8CF" w14:textId="44A5060B" w:rsidR="004F4293" w:rsidRPr="0023495E" w:rsidRDefault="004E2AFD" w:rsidP="004F4293">
            <w:pPr>
              <w:spacing w:before="60" w:after="60"/>
              <w:jc w:val="center"/>
              <w:rPr>
                <w:rFonts w:asciiTheme="minorHAnsi" w:eastAsia="Times New Roman" w:hAnsiTheme="minorHAnsi"/>
                <w:color w:val="auto"/>
                <w:szCs w:val="22"/>
              </w:rPr>
            </w:pPr>
            <w:r w:rsidRPr="0023495E">
              <w:rPr>
                <w:rFonts w:asciiTheme="minorHAnsi" w:eastAsia="Times New Roman" w:hAnsiTheme="minorHAnsi"/>
                <w:color w:val="auto"/>
                <w:szCs w:val="22"/>
              </w:rPr>
              <w:lastRenderedPageBreak/>
              <w:t>87</w:t>
            </w:r>
            <w:r w:rsidR="004F4293" w:rsidRPr="0023495E">
              <w:rPr>
                <w:rFonts w:asciiTheme="minorHAnsi" w:eastAsia="Times New Roman" w:hAnsiTheme="minorHAnsi"/>
                <w:color w:val="auto"/>
                <w:szCs w:val="22"/>
              </w:rPr>
              <w:t>-</w:t>
            </w:r>
            <w:r w:rsidRPr="0023495E">
              <w:rPr>
                <w:rFonts w:asciiTheme="minorHAnsi" w:eastAsia="Times New Roman" w:hAnsiTheme="minorHAnsi"/>
                <w:color w:val="auto"/>
                <w:szCs w:val="22"/>
              </w:rPr>
              <w:t>03</w:t>
            </w:r>
            <w:r w:rsidR="004F4293" w:rsidRPr="0023495E">
              <w:rPr>
                <w:rFonts w:asciiTheme="minorHAnsi" w:eastAsia="Times New Roman" w:hAnsiTheme="minorHAnsi"/>
                <w:color w:val="auto"/>
                <w:szCs w:val="22"/>
              </w:rPr>
              <w:t>-</w:t>
            </w:r>
            <w:r w:rsidRPr="0023495E">
              <w:rPr>
                <w:rFonts w:asciiTheme="minorHAnsi" w:eastAsia="Times New Roman" w:hAnsiTheme="minorHAnsi"/>
                <w:color w:val="auto"/>
                <w:szCs w:val="22"/>
              </w:rPr>
              <w:t>3</w:t>
            </w:r>
            <w:r w:rsidR="000030A2">
              <w:rPr>
                <w:rFonts w:asciiTheme="minorHAnsi" w:eastAsia="Times New Roman" w:hAnsiTheme="minorHAnsi"/>
                <w:color w:val="auto"/>
                <w:szCs w:val="22"/>
              </w:rPr>
              <w:t>9</w:t>
            </w:r>
            <w:r w:rsidRPr="0023495E">
              <w:rPr>
                <w:rFonts w:asciiTheme="minorHAnsi" w:eastAsia="Times New Roman" w:hAnsiTheme="minorHAnsi"/>
                <w:color w:val="auto"/>
                <w:szCs w:val="22"/>
              </w:rPr>
              <w:t>509</w:t>
            </w:r>
            <w:r w:rsidR="004F4293" w:rsidRPr="0023495E">
              <w:rPr>
                <w:rFonts w:asciiTheme="minorHAnsi" w:eastAsia="Times New Roman" w:hAnsiTheme="minorHAnsi"/>
                <w:color w:val="auto"/>
                <w:szCs w:val="22"/>
              </w:rPr>
              <w:fldChar w:fldCharType="begin"/>
            </w:r>
            <w:r w:rsidR="004F4293" w:rsidRPr="0023495E">
              <w:rPr>
                <w:rFonts w:asciiTheme="minorHAnsi" w:eastAsia="Times New Roman" w:hAnsiTheme="minorHAnsi"/>
                <w:color w:val="auto"/>
                <w:szCs w:val="22"/>
              </w:rPr>
              <w:instrText xml:space="preserve"> XE "</w:instrText>
            </w:r>
            <w:r w:rsidR="00E550AF">
              <w:rPr>
                <w:rFonts w:asciiTheme="minorHAnsi" w:eastAsia="Times New Roman" w:hAnsiTheme="minorHAnsi"/>
                <w:color w:val="auto"/>
                <w:szCs w:val="22"/>
              </w:rPr>
              <w:instrText>87</w:instrText>
            </w:r>
            <w:r w:rsidR="004F4293" w:rsidRPr="0023495E">
              <w:rPr>
                <w:rFonts w:asciiTheme="minorHAnsi" w:eastAsia="Times New Roman" w:hAnsiTheme="minorHAnsi"/>
                <w:color w:val="auto"/>
                <w:szCs w:val="22"/>
              </w:rPr>
              <w:instrText>-</w:instrText>
            </w:r>
            <w:r w:rsidR="00E550AF">
              <w:rPr>
                <w:rFonts w:asciiTheme="minorHAnsi" w:eastAsia="Times New Roman" w:hAnsiTheme="minorHAnsi"/>
                <w:color w:val="auto"/>
                <w:szCs w:val="22"/>
              </w:rPr>
              <w:instrText>03</w:instrText>
            </w:r>
            <w:r w:rsidR="004F4293" w:rsidRPr="0023495E">
              <w:rPr>
                <w:rFonts w:asciiTheme="minorHAnsi" w:eastAsia="Times New Roman" w:hAnsiTheme="minorHAnsi"/>
                <w:color w:val="auto"/>
                <w:szCs w:val="22"/>
              </w:rPr>
              <w:instrText>-</w:instrText>
            </w:r>
            <w:r w:rsidR="00E550AF">
              <w:rPr>
                <w:rFonts w:asciiTheme="minorHAnsi" w:eastAsia="Times New Roman" w:hAnsiTheme="minorHAnsi"/>
                <w:color w:val="auto"/>
                <w:szCs w:val="22"/>
              </w:rPr>
              <w:instrText>3</w:instrText>
            </w:r>
            <w:r w:rsidR="004442B2">
              <w:rPr>
                <w:rFonts w:asciiTheme="minorHAnsi" w:eastAsia="Times New Roman" w:hAnsiTheme="minorHAnsi"/>
                <w:color w:val="auto"/>
                <w:szCs w:val="22"/>
              </w:rPr>
              <w:instrText>9</w:instrText>
            </w:r>
            <w:r w:rsidR="00E550AF">
              <w:rPr>
                <w:rFonts w:asciiTheme="minorHAnsi" w:eastAsia="Times New Roman" w:hAnsiTheme="minorHAnsi"/>
                <w:color w:val="auto"/>
                <w:szCs w:val="22"/>
              </w:rPr>
              <w:instrText>509</w:instrText>
            </w:r>
            <w:r w:rsidR="004F4293" w:rsidRPr="0023495E">
              <w:rPr>
                <w:rFonts w:asciiTheme="minorHAnsi" w:eastAsia="Times New Roman" w:hAnsiTheme="minorHAnsi"/>
                <w:color w:val="auto"/>
                <w:szCs w:val="22"/>
              </w:rPr>
              <w:instrText xml:space="preserve">" \f “dan” </w:instrText>
            </w:r>
            <w:r w:rsidR="004F4293" w:rsidRPr="0023495E">
              <w:rPr>
                <w:rFonts w:asciiTheme="minorHAnsi" w:eastAsia="Times New Roman" w:hAnsiTheme="minorHAnsi"/>
                <w:color w:val="auto"/>
                <w:szCs w:val="22"/>
              </w:rPr>
              <w:fldChar w:fldCharType="end"/>
            </w:r>
          </w:p>
          <w:p w14:paraId="55C2AA73" w14:textId="60E38A6D" w:rsidR="004F4293" w:rsidRPr="00D332C3" w:rsidRDefault="004F4293" w:rsidP="004F4293">
            <w:pPr>
              <w:spacing w:before="60" w:after="60"/>
              <w:jc w:val="center"/>
              <w:rPr>
                <w:rFonts w:asciiTheme="minorHAnsi" w:eastAsia="Times New Roman" w:hAnsiTheme="minorHAnsi"/>
                <w:color w:val="auto"/>
                <w:szCs w:val="22"/>
              </w:rPr>
            </w:pPr>
            <w:r w:rsidRPr="00D332C3">
              <w:rPr>
                <w:rFonts w:asciiTheme="minorHAnsi" w:eastAsia="Times New Roman" w:hAnsiTheme="minorHAnsi"/>
                <w:color w:val="auto"/>
                <w:szCs w:val="22"/>
              </w:rPr>
              <w:t>Rev.</w:t>
            </w:r>
            <w:r w:rsidRPr="00CE29DF">
              <w:rPr>
                <w:rFonts w:asciiTheme="minorHAnsi" w:eastAsia="Times New Roman" w:hAnsiTheme="minorHAnsi"/>
                <w:color w:val="0D0D0D" w:themeColor="text1" w:themeTint="F2"/>
                <w:szCs w:val="22"/>
              </w:rPr>
              <w:t xml:space="preserve"> </w:t>
            </w:r>
            <w:r w:rsidR="00646105">
              <w:rPr>
                <w:rFonts w:asciiTheme="minorHAnsi" w:eastAsia="Times New Roman" w:hAnsiTheme="minorHAnsi"/>
                <w:color w:val="0D0D0D" w:themeColor="text1" w:themeTint="F2"/>
                <w:szCs w:val="22"/>
              </w:rPr>
              <w:t>4</w:t>
            </w:r>
          </w:p>
        </w:tc>
        <w:tc>
          <w:tcPr>
            <w:tcW w:w="8342" w:type="dxa"/>
            <w:tcBorders>
              <w:top w:val="single" w:sz="4" w:space="0" w:color="000000"/>
              <w:left w:val="single" w:sz="4" w:space="0" w:color="000000"/>
              <w:bottom w:val="single" w:sz="4" w:space="0" w:color="000000"/>
              <w:right w:val="single" w:sz="4" w:space="0" w:color="000000"/>
            </w:tcBorders>
          </w:tcPr>
          <w:p w14:paraId="2811E208" w14:textId="77777777" w:rsidR="004F4293" w:rsidRPr="0023495E" w:rsidRDefault="00554838" w:rsidP="004F4293">
            <w:pPr>
              <w:spacing w:before="60" w:after="60"/>
              <w:rPr>
                <w:rFonts w:asciiTheme="minorHAnsi" w:hAnsiTheme="minorHAnsi"/>
                <w:b/>
                <w:bCs/>
                <w:i/>
                <w:color w:val="auto"/>
                <w:szCs w:val="22"/>
              </w:rPr>
            </w:pPr>
            <w:r w:rsidRPr="0023495E">
              <w:rPr>
                <w:rFonts w:asciiTheme="minorHAnsi" w:hAnsiTheme="minorHAnsi"/>
                <w:b/>
                <w:bCs/>
                <w:i/>
                <w:color w:val="auto"/>
                <w:szCs w:val="22"/>
              </w:rPr>
              <w:t>Notifications – Proposed Construction and Development of Sites</w:t>
            </w:r>
          </w:p>
          <w:p w14:paraId="51192818" w14:textId="21669553" w:rsidR="004F4293" w:rsidRPr="0023495E" w:rsidRDefault="004F4293" w:rsidP="004F4293">
            <w:pPr>
              <w:spacing w:before="60" w:after="60"/>
              <w:rPr>
                <w:rFonts w:asciiTheme="minorHAnsi" w:hAnsiTheme="minorHAnsi"/>
                <w:bCs/>
                <w:color w:val="auto"/>
                <w:szCs w:val="22"/>
              </w:rPr>
            </w:pPr>
            <w:r w:rsidRPr="0023495E">
              <w:rPr>
                <w:rFonts w:asciiTheme="minorHAnsi" w:hAnsiTheme="minorHAnsi"/>
                <w:bCs/>
                <w:color w:val="auto"/>
                <w:szCs w:val="22"/>
              </w:rPr>
              <w:t xml:space="preserve">Records relating to </w:t>
            </w:r>
            <w:r w:rsidR="00554838" w:rsidRPr="0023495E">
              <w:rPr>
                <w:rFonts w:asciiTheme="minorHAnsi" w:hAnsiTheme="minorHAnsi"/>
                <w:bCs/>
                <w:color w:val="auto"/>
                <w:szCs w:val="22"/>
              </w:rPr>
              <w:t>notifications of proposed or recommended federal or state funded, licensed</w:t>
            </w:r>
            <w:r w:rsidR="00554838" w:rsidRPr="00CE29DF">
              <w:rPr>
                <w:rFonts w:asciiTheme="minorHAnsi" w:hAnsiTheme="minorHAnsi"/>
                <w:bCs/>
                <w:color w:val="0D0D0D" w:themeColor="text1" w:themeTint="F2"/>
                <w:szCs w:val="22"/>
              </w:rPr>
              <w:t xml:space="preserve">, </w:t>
            </w:r>
            <w:r w:rsidR="007834AD" w:rsidRPr="00CE29DF">
              <w:rPr>
                <w:rFonts w:asciiTheme="minorHAnsi" w:hAnsiTheme="minorHAnsi"/>
                <w:bCs/>
                <w:color w:val="0D0D0D" w:themeColor="text1" w:themeTint="F2"/>
                <w:szCs w:val="22"/>
              </w:rPr>
              <w:t>or</w:t>
            </w:r>
            <w:r w:rsidR="00554838" w:rsidRPr="00CE29DF">
              <w:rPr>
                <w:rFonts w:asciiTheme="minorHAnsi" w:hAnsiTheme="minorHAnsi"/>
                <w:bCs/>
                <w:color w:val="0D0D0D" w:themeColor="text1" w:themeTint="F2"/>
                <w:szCs w:val="22"/>
              </w:rPr>
              <w:t xml:space="preserve"> </w:t>
            </w:r>
            <w:r w:rsidR="00554838" w:rsidRPr="0023495E">
              <w:rPr>
                <w:rFonts w:asciiTheme="minorHAnsi" w:hAnsiTheme="minorHAnsi"/>
                <w:bCs/>
                <w:color w:val="auto"/>
                <w:szCs w:val="22"/>
              </w:rPr>
              <w:t>permitted construction or development projects for the determination of any potential adverse effects on historic/archaeological sites.</w:t>
            </w:r>
            <w:r w:rsidRPr="0023495E">
              <w:rPr>
                <w:rFonts w:asciiTheme="minorHAnsi" w:hAnsiTheme="minorHAnsi"/>
                <w:bCs/>
                <w:color w:val="auto"/>
                <w:szCs w:val="22"/>
              </w:rPr>
              <w:fldChar w:fldCharType="begin"/>
            </w:r>
            <w:r w:rsidRPr="0023495E">
              <w:rPr>
                <w:rFonts w:asciiTheme="minorHAnsi" w:hAnsiTheme="minorHAnsi"/>
                <w:bCs/>
                <w:color w:val="auto"/>
                <w:szCs w:val="22"/>
              </w:rPr>
              <w:instrText xml:space="preserve"> xe "</w:instrText>
            </w:r>
            <w:r w:rsidR="00AA467B">
              <w:rPr>
                <w:rFonts w:asciiTheme="minorHAnsi" w:hAnsiTheme="minorHAnsi"/>
                <w:bCs/>
                <w:color w:val="auto"/>
                <w:szCs w:val="22"/>
              </w:rPr>
              <w:instrText>notifications:proposed construction and development of sites</w:instrText>
            </w:r>
            <w:r w:rsidRPr="0023495E">
              <w:rPr>
                <w:rFonts w:asciiTheme="minorHAnsi" w:hAnsiTheme="minorHAnsi"/>
                <w:bCs/>
                <w:color w:val="auto"/>
                <w:szCs w:val="22"/>
              </w:rPr>
              <w:instrText xml:space="preserve">" \f “subject” </w:instrText>
            </w:r>
            <w:r w:rsidRPr="0023495E">
              <w:rPr>
                <w:rFonts w:asciiTheme="minorHAnsi" w:hAnsiTheme="minorHAnsi"/>
                <w:bCs/>
                <w:color w:val="auto"/>
                <w:szCs w:val="22"/>
              </w:rPr>
              <w:fldChar w:fldCharType="end"/>
            </w:r>
          </w:p>
          <w:p w14:paraId="4D23FCBB" w14:textId="77777777" w:rsidR="004F4293" w:rsidRPr="00D332C3" w:rsidRDefault="004F4293" w:rsidP="004F4293">
            <w:pPr>
              <w:spacing w:before="60" w:after="60"/>
              <w:rPr>
                <w:rFonts w:asciiTheme="minorHAnsi" w:hAnsiTheme="minorHAnsi"/>
                <w:bCs/>
                <w:color w:val="auto"/>
                <w:szCs w:val="22"/>
              </w:rPr>
            </w:pPr>
            <w:r w:rsidRPr="00D332C3">
              <w:rPr>
                <w:rFonts w:asciiTheme="minorHAnsi" w:hAnsiTheme="minorHAnsi"/>
                <w:bCs/>
                <w:color w:val="auto"/>
                <w:szCs w:val="22"/>
              </w:rPr>
              <w:t>Includes, but is not limited to:</w:t>
            </w:r>
          </w:p>
          <w:p w14:paraId="78A36DDE" w14:textId="77777777" w:rsidR="004F4293" w:rsidRPr="0023495E" w:rsidRDefault="00554838" w:rsidP="004F4293">
            <w:pPr>
              <w:pStyle w:val="ListParagraph"/>
              <w:numPr>
                <w:ilvl w:val="0"/>
                <w:numId w:val="15"/>
              </w:numPr>
              <w:spacing w:before="60" w:after="60"/>
              <w:rPr>
                <w:rFonts w:asciiTheme="minorHAnsi" w:hAnsiTheme="minorHAnsi"/>
                <w:bCs/>
                <w:color w:val="auto"/>
                <w:szCs w:val="22"/>
              </w:rPr>
            </w:pPr>
            <w:r w:rsidRPr="0023495E">
              <w:rPr>
                <w:rFonts w:asciiTheme="minorHAnsi" w:hAnsiTheme="minorHAnsi"/>
                <w:bCs/>
                <w:color w:val="auto"/>
                <w:szCs w:val="22"/>
              </w:rPr>
              <w:t>Notifications of proposed or recommended projects;</w:t>
            </w:r>
          </w:p>
          <w:p w14:paraId="30BAD8FB" w14:textId="77777777" w:rsidR="004F4293" w:rsidRDefault="00554838" w:rsidP="004F4293">
            <w:pPr>
              <w:pStyle w:val="ListParagraph"/>
              <w:numPr>
                <w:ilvl w:val="0"/>
                <w:numId w:val="15"/>
              </w:numPr>
              <w:spacing w:before="60" w:after="60"/>
              <w:rPr>
                <w:rFonts w:asciiTheme="minorHAnsi" w:hAnsiTheme="minorHAnsi"/>
                <w:bCs/>
                <w:color w:val="auto"/>
                <w:szCs w:val="22"/>
              </w:rPr>
            </w:pPr>
            <w:r w:rsidRPr="0023495E">
              <w:rPr>
                <w:rFonts w:asciiTheme="minorHAnsi" w:hAnsiTheme="minorHAnsi"/>
                <w:bCs/>
                <w:color w:val="auto"/>
                <w:szCs w:val="22"/>
              </w:rPr>
              <w:t xml:space="preserve">Description of project including any blueprints and drawings of proposed development/project; </w:t>
            </w:r>
          </w:p>
          <w:p w14:paraId="5BC5C37C" w14:textId="127EBCAC" w:rsidR="00C95667" w:rsidRPr="00C95667" w:rsidRDefault="00C95667" w:rsidP="00C95667">
            <w:pPr>
              <w:pStyle w:val="ListParagraph"/>
              <w:numPr>
                <w:ilvl w:val="0"/>
                <w:numId w:val="15"/>
              </w:numPr>
              <w:spacing w:before="60" w:after="60"/>
              <w:rPr>
                <w:rFonts w:asciiTheme="minorHAnsi" w:hAnsiTheme="minorHAnsi"/>
                <w:bCs/>
                <w:color w:val="0D0D0D" w:themeColor="text1" w:themeTint="F2"/>
                <w:szCs w:val="22"/>
              </w:rPr>
            </w:pPr>
            <w:r w:rsidRPr="00CE29DF">
              <w:rPr>
                <w:rFonts w:asciiTheme="minorHAnsi" w:hAnsiTheme="minorHAnsi"/>
                <w:bCs/>
                <w:color w:val="0D0D0D" w:themeColor="text1" w:themeTint="F2"/>
                <w:szCs w:val="22"/>
              </w:rPr>
              <w:t>Forest Practice Applications (FPA)</w:t>
            </w:r>
            <w:r>
              <w:rPr>
                <w:rFonts w:asciiTheme="minorHAnsi" w:hAnsiTheme="minorHAnsi"/>
                <w:bCs/>
                <w:color w:val="0D0D0D" w:themeColor="text1" w:themeTint="F2"/>
                <w:szCs w:val="22"/>
              </w:rPr>
              <w:t>;</w:t>
            </w:r>
          </w:p>
          <w:p w14:paraId="0B22EE6D" w14:textId="77777777" w:rsidR="004F4293" w:rsidRPr="0023495E" w:rsidRDefault="00554838" w:rsidP="004F4293">
            <w:pPr>
              <w:pStyle w:val="ListParagraph"/>
              <w:numPr>
                <w:ilvl w:val="0"/>
                <w:numId w:val="15"/>
              </w:numPr>
              <w:spacing w:before="60" w:after="60"/>
              <w:rPr>
                <w:rFonts w:asciiTheme="minorHAnsi" w:hAnsiTheme="minorHAnsi"/>
                <w:bCs/>
                <w:color w:val="auto"/>
                <w:szCs w:val="22"/>
              </w:rPr>
            </w:pPr>
            <w:r w:rsidRPr="0023495E">
              <w:rPr>
                <w:rFonts w:asciiTheme="minorHAnsi" w:hAnsiTheme="minorHAnsi"/>
                <w:bCs/>
                <w:color w:val="auto"/>
                <w:szCs w:val="22"/>
              </w:rPr>
              <w:t>State Environmental Policy Act (SEPA) submittals;</w:t>
            </w:r>
          </w:p>
          <w:p w14:paraId="56218BE3" w14:textId="0ADF0F7B" w:rsidR="00554838" w:rsidRPr="0023495E" w:rsidRDefault="00554838" w:rsidP="004F4293">
            <w:pPr>
              <w:pStyle w:val="ListParagraph"/>
              <w:numPr>
                <w:ilvl w:val="0"/>
                <w:numId w:val="15"/>
              </w:numPr>
              <w:spacing w:before="60" w:after="60"/>
              <w:rPr>
                <w:rFonts w:asciiTheme="minorHAnsi" w:hAnsiTheme="minorHAnsi"/>
                <w:bCs/>
                <w:color w:val="auto"/>
                <w:szCs w:val="22"/>
              </w:rPr>
            </w:pPr>
            <w:r w:rsidRPr="0023495E">
              <w:rPr>
                <w:rFonts w:asciiTheme="minorHAnsi" w:hAnsiTheme="minorHAnsi"/>
                <w:bCs/>
                <w:color w:val="auto"/>
                <w:szCs w:val="22"/>
              </w:rPr>
              <w:t>Determinations by Department of Archaeology and Historic Preservation</w:t>
            </w:r>
            <w:r w:rsidR="00C95667">
              <w:rPr>
                <w:rFonts w:asciiTheme="minorHAnsi" w:hAnsiTheme="minorHAnsi"/>
                <w:bCs/>
                <w:color w:val="000000" w:themeColor="text1"/>
                <w:szCs w:val="22"/>
              </w:rPr>
              <w:t>.</w:t>
            </w:r>
          </w:p>
          <w:p w14:paraId="08281519" w14:textId="133EB32B" w:rsidR="004F4293" w:rsidRPr="00D332C3" w:rsidRDefault="004F4293" w:rsidP="0023495E">
            <w:pPr>
              <w:spacing w:before="60" w:after="60"/>
              <w:rPr>
                <w:rFonts w:asciiTheme="minorHAnsi" w:hAnsiTheme="minorHAnsi"/>
                <w:b/>
                <w:bCs/>
                <w:i/>
                <w:color w:val="auto"/>
                <w:sz w:val="21"/>
                <w:szCs w:val="21"/>
              </w:rPr>
            </w:pPr>
            <w:r w:rsidRPr="00CE29DF">
              <w:rPr>
                <w:rFonts w:asciiTheme="minorHAnsi" w:hAnsiTheme="minorHAnsi"/>
                <w:bCs/>
                <w:i/>
                <w:color w:val="0D0D0D" w:themeColor="text1" w:themeTint="F2"/>
                <w:sz w:val="21"/>
                <w:szCs w:val="21"/>
              </w:rPr>
              <w:t xml:space="preserve">Note: </w:t>
            </w:r>
            <w:r w:rsidR="0023495E" w:rsidRPr="00CE29DF">
              <w:rPr>
                <w:rFonts w:asciiTheme="minorHAnsi" w:eastAsia="Times New Roman" w:hAnsiTheme="minorHAnsi"/>
                <w:i/>
                <w:color w:val="0D0D0D" w:themeColor="text1" w:themeTint="F2"/>
                <w:sz w:val="21"/>
                <w:szCs w:val="21"/>
              </w:rPr>
              <w:t>Archaeological site</w:t>
            </w:r>
            <w:r w:rsidR="00CE29DF" w:rsidRPr="00CE29DF">
              <w:rPr>
                <w:rFonts w:asciiTheme="minorHAnsi" w:eastAsia="Times New Roman" w:hAnsiTheme="minorHAnsi"/>
                <w:i/>
                <w:color w:val="0D0D0D" w:themeColor="text1" w:themeTint="F2"/>
                <w:sz w:val="21"/>
                <w:szCs w:val="21"/>
              </w:rPr>
              <w:t xml:space="preserve"> </w:t>
            </w:r>
            <w:r w:rsidR="0023495E" w:rsidRPr="00CE29DF">
              <w:rPr>
                <w:rFonts w:asciiTheme="minorHAnsi" w:eastAsia="Times New Roman" w:hAnsiTheme="minorHAnsi"/>
                <w:i/>
                <w:color w:val="0D0D0D" w:themeColor="text1" w:themeTint="F2"/>
                <w:sz w:val="21"/>
                <w:szCs w:val="21"/>
              </w:rPr>
              <w:t>information is exempt from public disclosure in accordance with RCW 42.56.300.</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BE21A6" w14:textId="77777777" w:rsidR="004F4293" w:rsidRPr="00442D77" w:rsidRDefault="004F4293" w:rsidP="004F4293">
            <w:pPr>
              <w:spacing w:before="60" w:after="60"/>
              <w:rPr>
                <w:bCs/>
                <w:color w:val="auto"/>
                <w:szCs w:val="17"/>
              </w:rPr>
            </w:pPr>
            <w:r w:rsidRPr="0078761F">
              <w:rPr>
                <w:b/>
                <w:bCs/>
                <w:color w:val="auto"/>
                <w:szCs w:val="17"/>
              </w:rPr>
              <w:t>Retain</w:t>
            </w:r>
            <w:r w:rsidRPr="0078761F">
              <w:rPr>
                <w:bCs/>
                <w:color w:val="auto"/>
                <w:szCs w:val="17"/>
              </w:rPr>
              <w:t xml:space="preserve"> </w:t>
            </w:r>
            <w:r w:rsidRPr="00442D77">
              <w:rPr>
                <w:bCs/>
                <w:color w:val="auto"/>
                <w:szCs w:val="17"/>
              </w:rPr>
              <w:t>for</w:t>
            </w:r>
            <w:r w:rsidR="0023495E" w:rsidRPr="00442D77">
              <w:rPr>
                <w:bCs/>
                <w:color w:val="auto"/>
                <w:szCs w:val="17"/>
              </w:rPr>
              <w:t xml:space="preserve"> 50</w:t>
            </w:r>
            <w:r w:rsidRPr="00442D77">
              <w:rPr>
                <w:bCs/>
                <w:color w:val="auto"/>
                <w:szCs w:val="17"/>
              </w:rPr>
              <w:t xml:space="preserve"> </w:t>
            </w:r>
            <w:r w:rsidRPr="0078761F">
              <w:rPr>
                <w:bCs/>
                <w:color w:val="auto"/>
                <w:szCs w:val="17"/>
              </w:rPr>
              <w:t xml:space="preserve">years after </w:t>
            </w:r>
            <w:r w:rsidR="0023495E" w:rsidRPr="0078761F">
              <w:rPr>
                <w:bCs/>
                <w:color w:val="auto"/>
                <w:szCs w:val="17"/>
              </w:rPr>
              <w:t>end of calendar year</w:t>
            </w:r>
          </w:p>
          <w:p w14:paraId="0D1D8E50" w14:textId="77777777" w:rsidR="004F4293" w:rsidRPr="0078761F" w:rsidRDefault="004F4293" w:rsidP="004F4293">
            <w:pPr>
              <w:spacing w:before="60" w:after="60"/>
              <w:rPr>
                <w:bCs/>
                <w:i/>
                <w:color w:val="auto"/>
                <w:szCs w:val="17"/>
              </w:rPr>
            </w:pPr>
            <w:r w:rsidRPr="0078761F">
              <w:rPr>
                <w:bCs/>
                <w:color w:val="auto"/>
                <w:szCs w:val="17"/>
              </w:rPr>
              <w:t xml:space="preserve">   </w:t>
            </w:r>
            <w:r w:rsidRPr="0078761F">
              <w:rPr>
                <w:bCs/>
                <w:i/>
                <w:color w:val="auto"/>
                <w:szCs w:val="17"/>
              </w:rPr>
              <w:t>then</w:t>
            </w:r>
          </w:p>
          <w:p w14:paraId="41E93E99" w14:textId="77777777" w:rsidR="004F4293" w:rsidRPr="00790F15" w:rsidRDefault="0023495E" w:rsidP="0023495E">
            <w:pPr>
              <w:spacing w:before="60" w:after="60"/>
              <w:rPr>
                <w:b/>
                <w:bCs/>
                <w:color w:val="auto"/>
                <w:szCs w:val="17"/>
              </w:rPr>
            </w:pPr>
            <w:r w:rsidRPr="00790F15">
              <w:rPr>
                <w:b/>
                <w:bCs/>
                <w:color w:val="auto"/>
                <w:szCs w:val="17"/>
              </w:rPr>
              <w:t>Destroy</w:t>
            </w:r>
            <w:r w:rsidRPr="00D83BEE">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C133B84" w14:textId="777B4D18" w:rsidR="004F4293" w:rsidRPr="00A13D0F" w:rsidRDefault="0023495E" w:rsidP="0023495E">
            <w:pPr>
              <w:spacing w:before="60"/>
              <w:jc w:val="center"/>
              <w:rPr>
                <w:rFonts w:asciiTheme="minorHAnsi" w:eastAsia="Times New Roman" w:hAnsiTheme="minorHAnsi"/>
                <w:color w:val="auto"/>
                <w:sz w:val="20"/>
                <w:szCs w:val="20"/>
              </w:rPr>
            </w:pPr>
            <w:r w:rsidRPr="00A13D0F">
              <w:rPr>
                <w:rFonts w:eastAsia="Calibri" w:cs="Times New Roman"/>
                <w:color w:val="auto"/>
                <w:sz w:val="20"/>
                <w:szCs w:val="20"/>
              </w:rPr>
              <w:t>NON-</w:t>
            </w:r>
            <w:r w:rsidR="004F4293" w:rsidRPr="00A13D0F">
              <w:rPr>
                <w:rFonts w:eastAsia="Calibri" w:cs="Times New Roman"/>
                <w:color w:val="auto"/>
                <w:sz w:val="20"/>
                <w:szCs w:val="20"/>
              </w:rPr>
              <w:t>ARCHIVAL</w:t>
            </w:r>
          </w:p>
          <w:p w14:paraId="06E3FC40" w14:textId="77777777" w:rsidR="0078761F" w:rsidRDefault="004F4293" w:rsidP="004F4293">
            <w:pPr>
              <w:jc w:val="center"/>
              <w:rPr>
                <w:rFonts w:eastAsia="Calibri" w:cs="Times New Roman"/>
                <w:b/>
                <w:color w:val="auto"/>
                <w:szCs w:val="22"/>
              </w:rPr>
            </w:pPr>
            <w:r w:rsidRPr="0023495E">
              <w:rPr>
                <w:rFonts w:eastAsia="Calibri" w:cs="Times New Roman"/>
                <w:b/>
                <w:color w:val="auto"/>
                <w:szCs w:val="22"/>
              </w:rPr>
              <w:t>ESSENTIAL</w:t>
            </w:r>
          </w:p>
          <w:p w14:paraId="78DEF8D0" w14:textId="5A458FB4" w:rsidR="004F4293" w:rsidRPr="0023495E" w:rsidRDefault="0078761F" w:rsidP="004F4293">
            <w:pPr>
              <w:jc w:val="center"/>
              <w:rPr>
                <w:rFonts w:eastAsia="Calibri" w:cs="Times New Roman"/>
                <w:b/>
                <w:color w:val="auto"/>
                <w:szCs w:val="22"/>
              </w:rPr>
            </w:pPr>
            <w:r w:rsidRPr="00442D77">
              <w:rPr>
                <w:rFonts w:eastAsia="Calibri" w:cs="Times New Roman"/>
                <w:b/>
                <w:color w:val="auto"/>
                <w:sz w:val="16"/>
                <w:szCs w:val="16"/>
              </w:rPr>
              <w:t>(for Disaster Recovery)</w:t>
            </w:r>
            <w:r w:rsidR="00E550AF" w:rsidRPr="00FB64F1">
              <w:rPr>
                <w:color w:val="auto"/>
              </w:rPr>
              <w:fldChar w:fldCharType="begin"/>
            </w:r>
            <w:r w:rsidR="00E550AF" w:rsidRPr="00FB64F1">
              <w:rPr>
                <w:color w:val="auto"/>
              </w:rPr>
              <w:instrText xml:space="preserve"> XE "</w:instrText>
            </w:r>
            <w:r w:rsidR="00E550AF">
              <w:rPr>
                <w:color w:val="auto"/>
                <w:sz w:val="16"/>
                <w:szCs w:val="16"/>
              </w:rPr>
              <w:instrText xml:space="preserve"> </w:instrText>
            </w:r>
            <w:r w:rsidR="00E550AF" w:rsidRPr="005C425A">
              <w:rPr>
                <w:color w:val="auto"/>
                <w:sz w:val="18"/>
                <w:szCs w:val="16"/>
              </w:rPr>
              <w:instrText>ENVIRONMENTAL REVIEW:Environmental Review and Compliance:</w:instrText>
            </w:r>
            <w:r w:rsidR="00E550AF">
              <w:rPr>
                <w:color w:val="auto"/>
                <w:sz w:val="18"/>
                <w:szCs w:val="16"/>
              </w:rPr>
              <w:instrText>Notifications</w:instrText>
            </w:r>
            <w:r w:rsidR="00A13D0F">
              <w:rPr>
                <w:color w:val="auto"/>
                <w:sz w:val="18"/>
                <w:szCs w:val="16"/>
              </w:rPr>
              <w:instrText xml:space="preserve"> – </w:instrText>
            </w:r>
            <w:r w:rsidR="00E550AF">
              <w:rPr>
                <w:color w:val="auto"/>
                <w:sz w:val="18"/>
                <w:szCs w:val="16"/>
              </w:rPr>
              <w:instrText>Proposed Construction and Development of Sites</w:instrText>
            </w:r>
            <w:r w:rsidR="00E550AF" w:rsidRPr="005C425A">
              <w:rPr>
                <w:color w:val="auto"/>
                <w:sz w:val="24"/>
              </w:rPr>
              <w:instrText xml:space="preserve">” \f </w:instrText>
            </w:r>
            <w:r w:rsidR="00E550AF" w:rsidRPr="00FB64F1">
              <w:rPr>
                <w:color w:val="auto"/>
              </w:rPr>
              <w:instrText xml:space="preserve">"essential" </w:instrText>
            </w:r>
            <w:r w:rsidR="00E550AF" w:rsidRPr="00FB64F1">
              <w:rPr>
                <w:color w:val="auto"/>
              </w:rPr>
              <w:fldChar w:fldCharType="end"/>
            </w:r>
          </w:p>
          <w:p w14:paraId="1CFC36CE" w14:textId="77777777" w:rsidR="004F4293" w:rsidRPr="00D332C3" w:rsidRDefault="004F4293" w:rsidP="004F4293">
            <w:pPr>
              <w:jc w:val="center"/>
              <w:rPr>
                <w:rFonts w:eastAsia="Calibri" w:cs="Times New Roman"/>
                <w:color w:val="auto"/>
                <w:sz w:val="20"/>
                <w:szCs w:val="20"/>
              </w:rPr>
            </w:pPr>
            <w:r w:rsidRPr="00D23FE2">
              <w:rPr>
                <w:rFonts w:asciiTheme="minorHAnsi" w:eastAsia="Times New Roman" w:hAnsiTheme="minorHAnsi"/>
                <w:color w:val="auto"/>
                <w:sz w:val="20"/>
                <w:szCs w:val="20"/>
              </w:rPr>
              <w:t>OPR</w:t>
            </w:r>
          </w:p>
        </w:tc>
      </w:tr>
    </w:tbl>
    <w:p w14:paraId="3399A66C" w14:textId="77777777" w:rsidR="00725C90" w:rsidRDefault="00725C90" w:rsidP="00CB2273">
      <w:pPr>
        <w:overflowPunct w:val="0"/>
        <w:autoSpaceDE w:val="0"/>
        <w:autoSpaceDN w:val="0"/>
        <w:adjustRightInd w:val="0"/>
        <w:textAlignment w:val="baseline"/>
      </w:pPr>
    </w:p>
    <w:p w14:paraId="28924F22" w14:textId="77777777" w:rsidR="00725C90" w:rsidRPr="00725C90" w:rsidRDefault="00725C90" w:rsidP="00FB5E82">
      <w:pPr>
        <w:overflowPunct w:val="0"/>
        <w:autoSpaceDE w:val="0"/>
        <w:autoSpaceDN w:val="0"/>
        <w:adjustRightInd w:val="0"/>
        <w:spacing w:after="120"/>
        <w:textAlignment w:val="baseline"/>
      </w:pPr>
    </w:p>
    <w:p w14:paraId="0FF29349" w14:textId="77777777" w:rsidR="00AC230F" w:rsidRDefault="00AC230F" w:rsidP="00FA46D7">
      <w:pPr>
        <w:sectPr w:rsidR="00AC230F" w:rsidSect="00255C92">
          <w:footerReference w:type="default" r:id="rId12"/>
          <w:pgSz w:w="15840" w:h="12240" w:orient="landscape" w:code="1"/>
          <w:pgMar w:top="1080" w:right="720" w:bottom="1080" w:left="720" w:header="1080" w:footer="720" w:gutter="0"/>
          <w:cols w:space="720"/>
          <w:docGrid w:linePitch="360"/>
        </w:sectPr>
      </w:pPr>
    </w:p>
    <w:p w14:paraId="68091961" w14:textId="77777777" w:rsidR="00FC673D" w:rsidRPr="003E4FA8" w:rsidRDefault="00FC673D" w:rsidP="00FC673D">
      <w:pPr>
        <w:pStyle w:val="Functions"/>
        <w:rPr>
          <w:color w:val="auto"/>
        </w:rPr>
      </w:pPr>
      <w:bookmarkStart w:id="9" w:name="_Toc299352378"/>
      <w:bookmarkStart w:id="10" w:name="_Toc110419569"/>
      <w:r>
        <w:rPr>
          <w:color w:val="auto"/>
        </w:rPr>
        <w:lastRenderedPageBreak/>
        <w:t>HISTORIC SITES</w:t>
      </w:r>
      <w:bookmarkEnd w:id="10"/>
    </w:p>
    <w:p w14:paraId="401F917A" w14:textId="022279F4" w:rsidR="00FC673D" w:rsidRPr="003E4FA8" w:rsidRDefault="00FC673D" w:rsidP="00FC673D">
      <w:pPr>
        <w:overflowPunct w:val="0"/>
        <w:autoSpaceDE w:val="0"/>
        <w:autoSpaceDN w:val="0"/>
        <w:adjustRightInd w:val="0"/>
        <w:spacing w:after="120"/>
        <w:textAlignment w:val="baseline"/>
        <w:rPr>
          <w:color w:val="auto"/>
        </w:rPr>
      </w:pPr>
      <w:r w:rsidRPr="003E4FA8">
        <w:rPr>
          <w:color w:val="auto"/>
        </w:rPr>
        <w:t xml:space="preserve">This section covers records </w:t>
      </w:r>
      <w:r>
        <w:rPr>
          <w:color w:val="auto"/>
        </w:rPr>
        <w:t xml:space="preserve">relating to the protection and preservation of historic sites, </w:t>
      </w:r>
      <w:r w:rsidR="001C5031">
        <w:rPr>
          <w:color w:val="auto"/>
        </w:rPr>
        <w:t>structures,</w:t>
      </w:r>
      <w:r>
        <w:rPr>
          <w:color w:val="auto"/>
        </w:rPr>
        <w:t xml:space="preserve"> and objects.</w:t>
      </w:r>
      <w:r w:rsidRPr="003E4FA8">
        <w:rPr>
          <w:i/>
          <w:color w:val="auto"/>
        </w:rPr>
        <w:t xml:space="preserve">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673D" w:rsidRPr="004C34AF" w14:paraId="732468BA" w14:textId="77777777" w:rsidTr="00F668BE">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61CDD19" w14:textId="77777777" w:rsidR="00FC673D" w:rsidRPr="00FC4508" w:rsidRDefault="00FC673D" w:rsidP="0066258E">
            <w:pPr>
              <w:pStyle w:val="Activties"/>
            </w:pPr>
            <w:bookmarkStart w:id="11" w:name="_Toc110419570"/>
            <w:r>
              <w:t>HISTORIC SITE PRESERVATION</w:t>
            </w:r>
            <w:bookmarkEnd w:id="11"/>
          </w:p>
          <w:p w14:paraId="6C5AD182" w14:textId="77777777" w:rsidR="00FC673D" w:rsidRPr="00B64159" w:rsidRDefault="00FC673D" w:rsidP="00FC673D">
            <w:pPr>
              <w:pStyle w:val="ActivityText"/>
              <w:ind w:left="871"/>
              <w:jc w:val="both"/>
            </w:pPr>
            <w:r w:rsidRPr="00D63836">
              <w:rPr>
                <w:rFonts w:ascii="Calibri" w:eastAsia="Arial" w:hAnsi="Calibri"/>
                <w:i/>
                <w:color w:val="000000"/>
                <w:szCs w:val="19"/>
              </w:rPr>
              <w:t xml:space="preserve">The activity of </w:t>
            </w:r>
            <w:r>
              <w:rPr>
                <w:rFonts w:ascii="Calibri" w:eastAsia="Arial" w:hAnsi="Calibri"/>
                <w:i/>
                <w:szCs w:val="19"/>
              </w:rPr>
              <w:t>restoration and preservation of historic sites</w:t>
            </w:r>
            <w:r w:rsidRPr="00393F1C">
              <w:rPr>
                <w:rFonts w:ascii="Calibri" w:eastAsia="Arial" w:hAnsi="Calibri"/>
                <w:i/>
                <w:szCs w:val="19"/>
              </w:rPr>
              <w:t>.</w:t>
            </w:r>
          </w:p>
        </w:tc>
      </w:tr>
      <w:tr w:rsidR="00FC673D" w:rsidRPr="004C34AF" w14:paraId="23BAB5E2" w14:textId="77777777" w:rsidTr="00F668BE">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6D29530" w14:textId="77777777" w:rsidR="00FC673D" w:rsidRPr="004C34AF" w:rsidRDefault="00FC673D" w:rsidP="00F668BE">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B248BF" w14:textId="77777777" w:rsidR="00FC673D" w:rsidRPr="004C34AF" w:rsidRDefault="00FC673D" w:rsidP="00F668B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D9DC052" w14:textId="77777777" w:rsidR="00FC673D" w:rsidRPr="004C34AF" w:rsidRDefault="00FC673D" w:rsidP="00F668BE">
            <w:pPr>
              <w:jc w:val="center"/>
              <w:rPr>
                <w:rFonts w:eastAsia="Calibri" w:cs="Times New Roman"/>
                <w:b/>
                <w:sz w:val="20"/>
                <w:szCs w:val="20"/>
              </w:rPr>
            </w:pPr>
            <w:r>
              <w:rPr>
                <w:rFonts w:eastAsia="Calibri" w:cs="Times New Roman"/>
                <w:b/>
                <w:sz w:val="20"/>
                <w:szCs w:val="20"/>
              </w:rPr>
              <w:t>RETENTION AND</w:t>
            </w:r>
          </w:p>
          <w:p w14:paraId="67E7EA12" w14:textId="77777777" w:rsidR="00FC673D" w:rsidRPr="004C34AF" w:rsidRDefault="00FC673D" w:rsidP="00F668BE">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70B9E0A" w14:textId="77777777" w:rsidR="00FC673D" w:rsidRPr="004C34AF" w:rsidRDefault="00FC673D" w:rsidP="00F668BE">
            <w:pPr>
              <w:jc w:val="center"/>
              <w:rPr>
                <w:rFonts w:eastAsia="Calibri" w:cs="Times New Roman"/>
                <w:b/>
                <w:sz w:val="20"/>
                <w:szCs w:val="20"/>
              </w:rPr>
            </w:pPr>
            <w:r w:rsidRPr="004C34AF">
              <w:rPr>
                <w:rFonts w:eastAsia="Calibri" w:cs="Times New Roman"/>
                <w:b/>
                <w:sz w:val="20"/>
                <w:szCs w:val="20"/>
              </w:rPr>
              <w:t>DESIGNATION</w:t>
            </w:r>
          </w:p>
        </w:tc>
      </w:tr>
      <w:tr w:rsidR="00FC673D" w:rsidRPr="00941F22" w14:paraId="66CDB567" w14:textId="77777777" w:rsidTr="00F668B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CE0672F" w14:textId="0A98A188" w:rsidR="00FC673D" w:rsidRPr="001C5031" w:rsidRDefault="00FC673D" w:rsidP="00F668BE">
            <w:pPr>
              <w:spacing w:before="60" w:after="60"/>
              <w:jc w:val="center"/>
              <w:rPr>
                <w:rFonts w:asciiTheme="minorHAnsi" w:eastAsia="Times New Roman" w:hAnsiTheme="minorHAnsi"/>
                <w:color w:val="auto"/>
                <w:szCs w:val="22"/>
              </w:rPr>
            </w:pPr>
            <w:r w:rsidRPr="001C5031">
              <w:rPr>
                <w:rFonts w:asciiTheme="minorHAnsi" w:eastAsia="Times New Roman" w:hAnsiTheme="minorHAnsi"/>
                <w:color w:val="auto"/>
                <w:szCs w:val="22"/>
              </w:rPr>
              <w:t>87-03-39513</w:t>
            </w:r>
            <w:r w:rsidRPr="001C5031">
              <w:rPr>
                <w:rFonts w:asciiTheme="minorHAnsi" w:eastAsia="Times New Roman" w:hAnsiTheme="minorHAnsi"/>
                <w:color w:val="auto"/>
                <w:szCs w:val="22"/>
              </w:rPr>
              <w:fldChar w:fldCharType="begin"/>
            </w:r>
            <w:r w:rsidRPr="001C5031">
              <w:rPr>
                <w:color w:val="auto"/>
              </w:rPr>
              <w:instrText xml:space="preserve"> XE "</w:instrText>
            </w:r>
            <w:r w:rsidR="00AA467B" w:rsidRPr="00790F15">
              <w:rPr>
                <w:color w:val="auto"/>
              </w:rPr>
              <w:instrText>87</w:instrText>
            </w:r>
            <w:r w:rsidRPr="00790F15">
              <w:rPr>
                <w:rFonts w:asciiTheme="minorHAnsi" w:eastAsia="Times New Roman" w:hAnsiTheme="minorHAnsi"/>
                <w:color w:val="auto"/>
                <w:szCs w:val="22"/>
              </w:rPr>
              <w:instrText>-</w:instrText>
            </w:r>
            <w:r w:rsidR="00AA467B" w:rsidRPr="00790F15">
              <w:rPr>
                <w:rFonts w:asciiTheme="minorHAnsi" w:eastAsia="Times New Roman" w:hAnsiTheme="minorHAnsi"/>
                <w:color w:val="auto"/>
                <w:szCs w:val="22"/>
              </w:rPr>
              <w:instrText>03</w:instrText>
            </w:r>
            <w:r w:rsidRPr="00790F15">
              <w:rPr>
                <w:rFonts w:asciiTheme="minorHAnsi" w:eastAsia="Times New Roman" w:hAnsiTheme="minorHAnsi"/>
                <w:color w:val="auto"/>
                <w:szCs w:val="22"/>
              </w:rPr>
              <w:instrText>-</w:instrText>
            </w:r>
            <w:r w:rsidR="00AA467B" w:rsidRPr="00790F15">
              <w:rPr>
                <w:rFonts w:asciiTheme="minorHAnsi" w:eastAsia="Times New Roman" w:hAnsiTheme="minorHAnsi"/>
                <w:color w:val="auto"/>
                <w:szCs w:val="22"/>
              </w:rPr>
              <w:instrText>39513</w:instrText>
            </w:r>
            <w:r w:rsidRPr="00790F15">
              <w:rPr>
                <w:color w:val="auto"/>
              </w:rPr>
              <w:instrText xml:space="preserve">" </w:instrText>
            </w:r>
            <w:r w:rsidRPr="00790F15">
              <w:rPr>
                <w:rFonts w:eastAsia="Calibri" w:cs="Times New Roman"/>
                <w:bCs/>
                <w:color w:val="auto"/>
                <w:szCs w:val="17"/>
              </w:rPr>
              <w:instrText xml:space="preserve">\f “dan” </w:instrText>
            </w:r>
            <w:r w:rsidRPr="001C5031">
              <w:rPr>
                <w:rFonts w:asciiTheme="minorHAnsi" w:eastAsia="Times New Roman" w:hAnsiTheme="minorHAnsi"/>
                <w:color w:val="auto"/>
                <w:szCs w:val="22"/>
              </w:rPr>
              <w:fldChar w:fldCharType="end"/>
            </w:r>
          </w:p>
          <w:p w14:paraId="57E345DF" w14:textId="1C7997BB" w:rsidR="00FC673D" w:rsidRPr="00442D77" w:rsidRDefault="00FC673D" w:rsidP="00F668BE">
            <w:pPr>
              <w:spacing w:before="60" w:after="60"/>
              <w:jc w:val="center"/>
              <w:rPr>
                <w:rFonts w:asciiTheme="minorHAnsi" w:eastAsia="Times New Roman" w:hAnsiTheme="minorHAnsi"/>
                <w:color w:val="auto"/>
                <w:szCs w:val="22"/>
              </w:rPr>
            </w:pPr>
            <w:r w:rsidRPr="001C5031">
              <w:rPr>
                <w:rFonts w:asciiTheme="minorHAnsi" w:eastAsia="Times New Roman" w:hAnsiTheme="minorHAnsi"/>
                <w:color w:val="auto"/>
                <w:szCs w:val="22"/>
              </w:rPr>
              <w:t xml:space="preserve">Rev. </w:t>
            </w:r>
            <w:r w:rsidR="00AA467B" w:rsidRPr="001C5031">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44FC6702" w14:textId="168EC83F" w:rsidR="00FC673D" w:rsidRPr="001C5031" w:rsidRDefault="00FC673D" w:rsidP="00F668BE">
            <w:pPr>
              <w:spacing w:before="60" w:after="60"/>
              <w:rPr>
                <w:rFonts w:asciiTheme="minorHAnsi" w:hAnsiTheme="minorHAnsi"/>
                <w:b/>
                <w:bCs/>
                <w:i/>
                <w:color w:val="auto"/>
                <w:szCs w:val="22"/>
              </w:rPr>
            </w:pPr>
            <w:r w:rsidRPr="001C5031">
              <w:rPr>
                <w:rFonts w:asciiTheme="minorHAnsi" w:hAnsiTheme="minorHAnsi"/>
                <w:b/>
                <w:bCs/>
                <w:i/>
                <w:color w:val="auto"/>
                <w:szCs w:val="22"/>
              </w:rPr>
              <w:t xml:space="preserve">Historic Preservation – Easement </w:t>
            </w:r>
            <w:r w:rsidRPr="00442D77">
              <w:rPr>
                <w:rFonts w:asciiTheme="minorHAnsi" w:hAnsiTheme="minorHAnsi"/>
                <w:b/>
                <w:bCs/>
                <w:i/>
                <w:color w:val="auto"/>
                <w:szCs w:val="22"/>
              </w:rPr>
              <w:t>Agreements</w:t>
            </w:r>
            <w:r w:rsidR="00F75FDA" w:rsidRPr="00442D77">
              <w:rPr>
                <w:rFonts w:asciiTheme="minorHAnsi" w:hAnsiTheme="minorHAnsi"/>
                <w:b/>
                <w:bCs/>
                <w:i/>
                <w:color w:val="auto"/>
                <w:szCs w:val="22"/>
              </w:rPr>
              <w:t xml:space="preserve"> and Covenants</w:t>
            </w:r>
          </w:p>
          <w:p w14:paraId="2208A041" w14:textId="328F0FEB" w:rsidR="00FC673D" w:rsidRPr="00442D77" w:rsidRDefault="00FC673D" w:rsidP="00F668BE">
            <w:pPr>
              <w:spacing w:before="60" w:after="60"/>
              <w:rPr>
                <w:rFonts w:asciiTheme="minorHAnsi" w:hAnsiTheme="minorHAnsi"/>
                <w:b/>
                <w:bCs/>
                <w:i/>
                <w:color w:val="auto"/>
                <w:sz w:val="21"/>
                <w:szCs w:val="21"/>
              </w:rPr>
            </w:pPr>
            <w:r w:rsidRPr="00790F15">
              <w:rPr>
                <w:rFonts w:asciiTheme="minorHAnsi" w:eastAsia="Times New Roman" w:hAnsiTheme="minorHAnsi"/>
                <w:color w:val="auto"/>
                <w:szCs w:val="22"/>
              </w:rPr>
              <w:t>Records relating to agreements entered into voluntarily by owners of properties listed in the National Historic Register of Historic Places, the Heritage Barn Register or Washington Heritage Register, and the Department of Archaeology and Historic Preservation (DAHP)</w:t>
            </w:r>
            <w:r w:rsidR="001C5031" w:rsidRPr="00790F15">
              <w:rPr>
                <w:rFonts w:asciiTheme="minorHAnsi" w:eastAsia="Times New Roman" w:hAnsiTheme="minorHAnsi"/>
                <w:color w:val="auto"/>
                <w:szCs w:val="22"/>
              </w:rPr>
              <w:t xml:space="preserve">. </w:t>
            </w:r>
            <w:r w:rsidRPr="00790F15">
              <w:rPr>
                <w:rFonts w:asciiTheme="minorHAnsi" w:eastAsia="Times New Roman" w:hAnsiTheme="minorHAnsi"/>
                <w:color w:val="auto"/>
                <w:szCs w:val="22"/>
              </w:rPr>
              <w:t>These agreements bind the property owner for period of time defined in the agreement, to consult with and receive written approval from DAHP before undertaking any changes that may alter the historic character of the listed property</w:t>
            </w:r>
            <w:r w:rsidR="001C5031" w:rsidRPr="00790F15">
              <w:rPr>
                <w:rFonts w:asciiTheme="minorHAnsi" w:eastAsia="Times New Roman" w:hAnsiTheme="minorHAnsi"/>
                <w:color w:val="auto"/>
                <w:szCs w:val="22"/>
              </w:rPr>
              <w:t xml:space="preserve">. </w:t>
            </w:r>
            <w:r w:rsidRPr="00790F15">
              <w:rPr>
                <w:rFonts w:asciiTheme="minorHAnsi" w:eastAsia="Times New Roman" w:hAnsiTheme="minorHAnsi"/>
                <w:color w:val="auto"/>
                <w:szCs w:val="22"/>
              </w:rPr>
              <w:t xml:space="preserve">Owners of a historic property receive a benefit (usually monetary) in exchange for entering into such an agreement. </w:t>
            </w:r>
            <w:r w:rsidR="00AA467B" w:rsidRPr="001C5031">
              <w:rPr>
                <w:rFonts w:asciiTheme="minorHAnsi" w:hAnsiTheme="minorHAnsi"/>
                <w:bCs/>
                <w:color w:val="auto"/>
                <w:szCs w:val="22"/>
              </w:rPr>
              <w:fldChar w:fldCharType="begin"/>
            </w:r>
            <w:r w:rsidR="00AA467B" w:rsidRPr="001C5031">
              <w:rPr>
                <w:rFonts w:asciiTheme="minorHAnsi" w:hAnsiTheme="minorHAnsi"/>
                <w:bCs/>
                <w:color w:val="auto"/>
                <w:szCs w:val="22"/>
              </w:rPr>
              <w:instrText xml:space="preserve"> xe "agreements:historic preservation easements and covenants" \f “subject” </w:instrText>
            </w:r>
            <w:r w:rsidR="00AA467B" w:rsidRPr="001C5031">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FF8A000" w14:textId="77777777" w:rsidR="00FC673D" w:rsidRPr="004F4293" w:rsidRDefault="00FC673D" w:rsidP="00F668BE">
            <w:pPr>
              <w:spacing w:before="60" w:after="60"/>
              <w:rPr>
                <w:bCs/>
                <w:color w:val="auto"/>
                <w:szCs w:val="17"/>
              </w:rPr>
            </w:pPr>
            <w:r w:rsidRPr="00D23FE2">
              <w:rPr>
                <w:b/>
                <w:bCs/>
                <w:color w:val="auto"/>
                <w:szCs w:val="17"/>
              </w:rPr>
              <w:t>Retain</w:t>
            </w:r>
            <w:r w:rsidRPr="00D23FE2">
              <w:rPr>
                <w:bCs/>
                <w:color w:val="auto"/>
                <w:szCs w:val="17"/>
              </w:rPr>
              <w:t xml:space="preserve"> </w:t>
            </w:r>
            <w:r w:rsidRPr="004F4293">
              <w:rPr>
                <w:bCs/>
                <w:color w:val="auto"/>
                <w:szCs w:val="17"/>
              </w:rPr>
              <w:t>for</w:t>
            </w:r>
            <w:r>
              <w:rPr>
                <w:bCs/>
                <w:color w:val="auto"/>
                <w:szCs w:val="17"/>
              </w:rPr>
              <w:t xml:space="preserve"> 10</w:t>
            </w:r>
            <w:r w:rsidRPr="004F4293">
              <w:rPr>
                <w:bCs/>
                <w:color w:val="auto"/>
                <w:szCs w:val="17"/>
              </w:rPr>
              <w:t xml:space="preserve"> years after </w:t>
            </w:r>
            <w:r>
              <w:rPr>
                <w:bCs/>
                <w:color w:val="auto"/>
                <w:szCs w:val="17"/>
              </w:rPr>
              <w:t>agreement expires</w:t>
            </w:r>
          </w:p>
          <w:p w14:paraId="401EF74B" w14:textId="77777777" w:rsidR="00FC673D" w:rsidRPr="00D23FE2" w:rsidRDefault="00FC673D" w:rsidP="00F668BE">
            <w:pPr>
              <w:spacing w:before="60" w:after="60"/>
              <w:rPr>
                <w:bCs/>
                <w:i/>
                <w:color w:val="auto"/>
                <w:szCs w:val="17"/>
              </w:rPr>
            </w:pPr>
            <w:r w:rsidRPr="00D23FE2">
              <w:rPr>
                <w:bCs/>
                <w:color w:val="auto"/>
                <w:szCs w:val="17"/>
              </w:rPr>
              <w:t xml:space="preserve">   </w:t>
            </w:r>
            <w:r w:rsidRPr="00D23FE2">
              <w:rPr>
                <w:bCs/>
                <w:i/>
                <w:color w:val="auto"/>
                <w:szCs w:val="17"/>
              </w:rPr>
              <w:t>then</w:t>
            </w:r>
          </w:p>
          <w:p w14:paraId="7F01C32C" w14:textId="77777777" w:rsidR="00FC673D" w:rsidRPr="00D23FE2" w:rsidRDefault="00FC673D" w:rsidP="00F668BE">
            <w:pPr>
              <w:spacing w:before="60" w:after="60"/>
              <w:rPr>
                <w:b/>
                <w:bCs/>
                <w:color w:val="auto"/>
                <w:szCs w:val="17"/>
              </w:rPr>
            </w:pPr>
            <w:r w:rsidRPr="00D23FE2">
              <w:rPr>
                <w:b/>
                <w:bCs/>
                <w:color w:val="auto"/>
                <w:szCs w:val="17"/>
              </w:rPr>
              <w:t xml:space="preserve">Transfer </w:t>
            </w:r>
            <w:r w:rsidRPr="00D23FE2">
              <w:rPr>
                <w:bCs/>
                <w:color w:val="auto"/>
                <w:szCs w:val="17"/>
              </w:rPr>
              <w:t xml:space="preserve">to Washington State Archives for </w:t>
            </w:r>
            <w:r>
              <w:rPr>
                <w:bCs/>
                <w:color w:val="auto"/>
                <w:szCs w:val="17"/>
              </w:rPr>
              <w:t xml:space="preserve">permanent </w:t>
            </w:r>
            <w:r w:rsidRPr="00D23FE2">
              <w:rPr>
                <w:bCs/>
                <w:color w:val="auto"/>
                <w:szCs w:val="17"/>
              </w:rPr>
              <w:t>retention.</w:t>
            </w:r>
          </w:p>
        </w:tc>
        <w:tc>
          <w:tcPr>
            <w:tcW w:w="1732" w:type="dxa"/>
            <w:tcBorders>
              <w:top w:val="single" w:sz="4" w:space="0" w:color="000000"/>
              <w:bottom w:val="single" w:sz="4" w:space="0" w:color="000000"/>
            </w:tcBorders>
            <w:tcMar>
              <w:top w:w="43" w:type="dxa"/>
              <w:left w:w="43" w:type="dxa"/>
              <w:bottom w:w="43" w:type="dxa"/>
              <w:right w:w="43" w:type="dxa"/>
            </w:tcMar>
          </w:tcPr>
          <w:p w14:paraId="01A96167" w14:textId="77777777" w:rsidR="00FC673D" w:rsidRPr="00D23FE2" w:rsidRDefault="00FC673D" w:rsidP="00F668BE">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5A0A6DFB" w14:textId="77C20D05" w:rsidR="00FC673D" w:rsidRPr="006B5F45" w:rsidRDefault="00FC673D" w:rsidP="00F668BE">
            <w:pPr>
              <w:jc w:val="center"/>
              <w:rPr>
                <w:color w:val="auto"/>
                <w:sz w:val="16"/>
                <w:szCs w:val="16"/>
              </w:rPr>
            </w:pPr>
            <w:r w:rsidRPr="006B5F45">
              <w:rPr>
                <w:rFonts w:asciiTheme="minorHAnsi" w:eastAsia="Times New Roman" w:hAnsiTheme="minorHAnsi"/>
                <w:b/>
                <w:color w:val="auto"/>
                <w:sz w:val="16"/>
                <w:szCs w:val="16"/>
              </w:rPr>
              <w:t>(Permanent Retention</w:t>
            </w:r>
            <w:r w:rsidR="00AA467B" w:rsidRPr="006B5F45">
              <w:rPr>
                <w:rFonts w:asciiTheme="minorHAnsi" w:eastAsia="Times New Roman" w:hAnsiTheme="minorHAnsi"/>
                <w:b/>
                <w:color w:val="auto"/>
                <w:sz w:val="16"/>
                <w:szCs w:val="16"/>
              </w:rPr>
              <w:t>)</w:t>
            </w:r>
            <w:r w:rsidR="00AA467B" w:rsidRPr="00623520">
              <w:rPr>
                <w:color w:val="auto"/>
                <w:sz w:val="16"/>
                <w:szCs w:val="16"/>
              </w:rPr>
              <w:t xml:space="preserve"> </w:t>
            </w:r>
            <w:r w:rsidR="00AA467B" w:rsidRPr="005C425A">
              <w:rPr>
                <w:color w:val="auto"/>
                <w:sz w:val="18"/>
                <w:szCs w:val="16"/>
              </w:rPr>
              <w:fldChar w:fldCharType="begin"/>
            </w:r>
            <w:r w:rsidR="00AA467B" w:rsidRPr="005C425A">
              <w:rPr>
                <w:color w:val="auto"/>
                <w:sz w:val="18"/>
                <w:szCs w:val="16"/>
              </w:rPr>
              <w:instrText xml:space="preserve"> XE "</w:instrText>
            </w:r>
            <w:r w:rsidR="00AA467B">
              <w:rPr>
                <w:color w:val="auto"/>
                <w:sz w:val="18"/>
                <w:szCs w:val="16"/>
              </w:rPr>
              <w:instrText>HISTORIC SITES</w:instrText>
            </w:r>
            <w:r w:rsidR="00AA467B" w:rsidRPr="005C425A">
              <w:rPr>
                <w:color w:val="auto"/>
                <w:sz w:val="18"/>
                <w:szCs w:val="16"/>
              </w:rPr>
              <w:instrText>:</w:instrText>
            </w:r>
            <w:r w:rsidR="00AA467B">
              <w:rPr>
                <w:color w:val="auto"/>
                <w:sz w:val="18"/>
                <w:szCs w:val="16"/>
              </w:rPr>
              <w:instrText>Historic Site Preservation</w:instrText>
            </w:r>
            <w:r w:rsidR="00AA467B" w:rsidRPr="005C425A">
              <w:rPr>
                <w:color w:val="auto"/>
                <w:sz w:val="18"/>
                <w:szCs w:val="16"/>
              </w:rPr>
              <w:instrText>:</w:instrText>
            </w:r>
            <w:r w:rsidR="00AA467B">
              <w:rPr>
                <w:color w:val="auto"/>
                <w:sz w:val="18"/>
                <w:szCs w:val="16"/>
              </w:rPr>
              <w:instrText>Historic Preservation</w:instrText>
            </w:r>
            <w:r w:rsidR="00790F15">
              <w:rPr>
                <w:color w:val="auto"/>
                <w:sz w:val="18"/>
                <w:szCs w:val="16"/>
              </w:rPr>
              <w:instrText xml:space="preserve"> – </w:instrText>
            </w:r>
            <w:r w:rsidR="00AA467B">
              <w:rPr>
                <w:color w:val="auto"/>
                <w:sz w:val="18"/>
                <w:szCs w:val="16"/>
              </w:rPr>
              <w:instrText>Easement Agreements and Covenants</w:instrText>
            </w:r>
            <w:r w:rsidR="00AA467B" w:rsidRPr="005C425A">
              <w:rPr>
                <w:color w:val="auto"/>
                <w:sz w:val="18"/>
                <w:szCs w:val="16"/>
              </w:rPr>
              <w:instrText xml:space="preserve">” \f "archival" </w:instrText>
            </w:r>
            <w:r w:rsidR="00AA467B" w:rsidRPr="005C425A">
              <w:rPr>
                <w:color w:val="auto"/>
                <w:sz w:val="18"/>
                <w:szCs w:val="16"/>
              </w:rPr>
              <w:fldChar w:fldCharType="end"/>
            </w:r>
          </w:p>
          <w:p w14:paraId="5D2A0D8D" w14:textId="77777777" w:rsidR="00FC673D" w:rsidRPr="00442D77" w:rsidRDefault="00FC673D" w:rsidP="00F668BE">
            <w:pPr>
              <w:jc w:val="center"/>
              <w:rPr>
                <w:rFonts w:eastAsia="Calibri" w:cs="Times New Roman"/>
                <w:color w:val="auto"/>
                <w:sz w:val="20"/>
                <w:szCs w:val="20"/>
              </w:rPr>
            </w:pPr>
            <w:r w:rsidRPr="00442D77">
              <w:rPr>
                <w:rFonts w:eastAsia="Calibri" w:cs="Times New Roman"/>
                <w:color w:val="auto"/>
                <w:sz w:val="20"/>
                <w:szCs w:val="20"/>
              </w:rPr>
              <w:t>NON-ESSENTIAL</w:t>
            </w:r>
          </w:p>
          <w:p w14:paraId="3156B796" w14:textId="77777777" w:rsidR="00FC673D" w:rsidRPr="00D23FE2" w:rsidRDefault="00FC673D" w:rsidP="00F668BE">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FC673D" w:rsidRPr="00941F22" w14:paraId="49D6BAE1" w14:textId="77777777" w:rsidTr="00F668B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CB52E4B" w14:textId="7B645490" w:rsidR="00FC673D" w:rsidRDefault="00FC673D" w:rsidP="00F668B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87-03-39525</w:t>
            </w:r>
            <w:r w:rsidR="00672BE8" w:rsidRPr="00FC673D">
              <w:rPr>
                <w:rFonts w:asciiTheme="minorHAnsi" w:eastAsia="Times New Roman" w:hAnsiTheme="minorHAnsi"/>
                <w:color w:val="auto"/>
                <w:szCs w:val="22"/>
              </w:rPr>
              <w:fldChar w:fldCharType="begin"/>
            </w:r>
            <w:r w:rsidR="00672BE8" w:rsidRPr="00FC673D">
              <w:rPr>
                <w:color w:val="auto"/>
              </w:rPr>
              <w:instrText xml:space="preserve"> XE "</w:instrText>
            </w:r>
            <w:r w:rsidR="00672BE8">
              <w:rPr>
                <w:color w:val="auto"/>
              </w:rPr>
              <w:instrText>87</w:instrText>
            </w:r>
            <w:r w:rsidR="00672BE8" w:rsidRPr="00FC673D">
              <w:rPr>
                <w:rFonts w:asciiTheme="minorHAnsi" w:eastAsia="Times New Roman" w:hAnsiTheme="minorHAnsi"/>
                <w:color w:val="auto"/>
                <w:szCs w:val="22"/>
              </w:rPr>
              <w:instrText>-</w:instrText>
            </w:r>
            <w:r w:rsidR="00672BE8">
              <w:rPr>
                <w:rFonts w:asciiTheme="minorHAnsi" w:eastAsia="Times New Roman" w:hAnsiTheme="minorHAnsi"/>
                <w:color w:val="auto"/>
                <w:szCs w:val="22"/>
              </w:rPr>
              <w:instrText>03</w:instrText>
            </w:r>
            <w:r w:rsidR="00672BE8" w:rsidRPr="00FC673D">
              <w:rPr>
                <w:rFonts w:asciiTheme="minorHAnsi" w:eastAsia="Times New Roman" w:hAnsiTheme="minorHAnsi"/>
                <w:color w:val="auto"/>
                <w:szCs w:val="22"/>
              </w:rPr>
              <w:instrText>-</w:instrText>
            </w:r>
            <w:r w:rsidR="00672BE8">
              <w:rPr>
                <w:rFonts w:asciiTheme="minorHAnsi" w:eastAsia="Times New Roman" w:hAnsiTheme="minorHAnsi"/>
                <w:color w:val="auto"/>
                <w:szCs w:val="22"/>
              </w:rPr>
              <w:instrText>39525</w:instrText>
            </w:r>
            <w:r w:rsidR="00672BE8" w:rsidRPr="00FC673D">
              <w:rPr>
                <w:color w:val="auto"/>
              </w:rPr>
              <w:instrText xml:space="preserve">" </w:instrText>
            </w:r>
            <w:r w:rsidR="00672BE8" w:rsidRPr="00FC673D">
              <w:rPr>
                <w:rFonts w:eastAsia="Calibri" w:cs="Times New Roman"/>
                <w:bCs/>
                <w:color w:val="auto"/>
                <w:szCs w:val="17"/>
              </w:rPr>
              <w:instrText xml:space="preserve">\f “dan” </w:instrText>
            </w:r>
            <w:r w:rsidR="00672BE8" w:rsidRPr="00FC673D">
              <w:rPr>
                <w:rFonts w:asciiTheme="minorHAnsi" w:eastAsia="Times New Roman" w:hAnsiTheme="minorHAnsi"/>
                <w:color w:val="auto"/>
                <w:szCs w:val="22"/>
              </w:rPr>
              <w:fldChar w:fldCharType="end"/>
            </w:r>
          </w:p>
          <w:p w14:paraId="4DBDF971" w14:textId="77777777" w:rsidR="00FC673D" w:rsidRPr="00FC673D" w:rsidRDefault="00FC673D" w:rsidP="006113B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6113B8" w:rsidRPr="00DC3531">
              <w:rPr>
                <w:rFonts w:asciiTheme="minorHAnsi" w:eastAsia="Times New Roman" w:hAnsiTheme="minorHAnsi"/>
                <w:color w:val="0D0D0D" w:themeColor="text1" w:themeTint="F2"/>
                <w:szCs w:val="22"/>
              </w:rPr>
              <w:t>2</w:t>
            </w:r>
          </w:p>
        </w:tc>
        <w:tc>
          <w:tcPr>
            <w:tcW w:w="8342" w:type="dxa"/>
            <w:tcBorders>
              <w:top w:val="single" w:sz="4" w:space="0" w:color="000000"/>
              <w:bottom w:val="single" w:sz="4" w:space="0" w:color="000000"/>
            </w:tcBorders>
          </w:tcPr>
          <w:p w14:paraId="0C174A2E" w14:textId="51F7EA19" w:rsidR="00FC673D" w:rsidRDefault="00FC673D" w:rsidP="00F668BE">
            <w:pPr>
              <w:spacing w:before="60" w:after="60"/>
              <w:rPr>
                <w:rFonts w:asciiTheme="minorHAnsi" w:hAnsiTheme="minorHAnsi"/>
                <w:b/>
                <w:bCs/>
                <w:i/>
                <w:color w:val="auto"/>
                <w:szCs w:val="22"/>
              </w:rPr>
            </w:pPr>
            <w:r>
              <w:rPr>
                <w:rFonts w:asciiTheme="minorHAnsi" w:hAnsiTheme="minorHAnsi"/>
                <w:b/>
                <w:bCs/>
                <w:i/>
                <w:color w:val="auto"/>
                <w:szCs w:val="22"/>
              </w:rPr>
              <w:t>Tax Incentive Projects</w:t>
            </w:r>
            <w:r w:rsidR="00A13D0F">
              <w:rPr>
                <w:rFonts w:asciiTheme="minorHAnsi" w:hAnsiTheme="minorHAnsi"/>
                <w:b/>
                <w:bCs/>
                <w:i/>
                <w:color w:val="auto"/>
                <w:szCs w:val="22"/>
              </w:rPr>
              <w:t xml:space="preserve"> – </w:t>
            </w:r>
            <w:r w:rsidR="00672BE8">
              <w:rPr>
                <w:rFonts w:asciiTheme="minorHAnsi" w:hAnsiTheme="minorHAnsi"/>
                <w:b/>
                <w:bCs/>
                <w:i/>
                <w:color w:val="auto"/>
                <w:szCs w:val="22"/>
              </w:rPr>
              <w:t xml:space="preserve">Completed </w:t>
            </w:r>
          </w:p>
          <w:p w14:paraId="7485904A" w14:textId="4861E4C7" w:rsidR="00FC673D" w:rsidRDefault="00DD3870" w:rsidP="00F668BE">
            <w:pPr>
              <w:spacing w:before="60" w:after="60"/>
              <w:rPr>
                <w:rFonts w:asciiTheme="minorHAnsi" w:hAnsiTheme="minorHAnsi"/>
                <w:bCs/>
                <w:color w:val="auto"/>
                <w:szCs w:val="22"/>
              </w:rPr>
            </w:pPr>
            <w:r>
              <w:rPr>
                <w:rFonts w:asciiTheme="minorHAnsi" w:hAnsiTheme="minorHAnsi"/>
                <w:bCs/>
                <w:color w:val="auto"/>
                <w:szCs w:val="22"/>
              </w:rPr>
              <w:t xml:space="preserve">Records documenting </w:t>
            </w:r>
            <w:r w:rsidR="00672BE8">
              <w:rPr>
                <w:rFonts w:asciiTheme="minorHAnsi" w:hAnsiTheme="minorHAnsi"/>
                <w:bCs/>
                <w:color w:val="auto"/>
                <w:szCs w:val="22"/>
              </w:rPr>
              <w:t xml:space="preserve">completed </w:t>
            </w:r>
            <w:r>
              <w:rPr>
                <w:rFonts w:asciiTheme="minorHAnsi" w:hAnsiTheme="minorHAnsi"/>
                <w:bCs/>
                <w:color w:val="auto"/>
                <w:szCs w:val="22"/>
              </w:rPr>
              <w:t xml:space="preserve">commercial historic property rehabilitation </w:t>
            </w:r>
            <w:r w:rsidR="00FC673D">
              <w:rPr>
                <w:rFonts w:asciiTheme="minorHAnsi" w:hAnsiTheme="minorHAnsi"/>
                <w:bCs/>
                <w:color w:val="auto"/>
                <w:szCs w:val="22"/>
              </w:rPr>
              <w:t>projects applied for under the 1976 Tax Reform Act/Economic Recovery Tax Act of 1981.</w:t>
            </w:r>
            <w:r w:rsidR="0039387E">
              <w:rPr>
                <w:rFonts w:asciiTheme="minorHAnsi" w:hAnsiTheme="minorHAnsi"/>
                <w:bCs/>
                <w:color w:val="auto"/>
                <w:szCs w:val="22"/>
              </w:rPr>
              <w:t xml:space="preserve"> </w:t>
            </w:r>
            <w:r w:rsidR="00AA467B" w:rsidRPr="0023495E">
              <w:rPr>
                <w:rFonts w:asciiTheme="minorHAnsi" w:hAnsiTheme="minorHAnsi"/>
                <w:bCs/>
                <w:color w:val="auto"/>
                <w:szCs w:val="22"/>
              </w:rPr>
              <w:fldChar w:fldCharType="begin"/>
            </w:r>
            <w:r w:rsidR="00AA467B" w:rsidRPr="0023495E">
              <w:rPr>
                <w:rFonts w:asciiTheme="minorHAnsi" w:hAnsiTheme="minorHAnsi"/>
                <w:bCs/>
                <w:color w:val="auto"/>
                <w:szCs w:val="22"/>
              </w:rPr>
              <w:instrText xml:space="preserve"> xe "</w:instrText>
            </w:r>
            <w:r w:rsidR="00AA467B">
              <w:rPr>
                <w:rFonts w:asciiTheme="minorHAnsi" w:hAnsiTheme="minorHAnsi"/>
                <w:bCs/>
                <w:color w:val="auto"/>
                <w:szCs w:val="22"/>
              </w:rPr>
              <w:instrText>tax incentive projects</w:instrText>
            </w:r>
            <w:r w:rsidR="00672BE8">
              <w:rPr>
                <w:rFonts w:asciiTheme="minorHAnsi" w:hAnsiTheme="minorHAnsi"/>
                <w:bCs/>
                <w:color w:val="auto"/>
                <w:szCs w:val="22"/>
              </w:rPr>
              <w:instrText>:completed</w:instrText>
            </w:r>
            <w:r w:rsidR="00AA467B" w:rsidRPr="0023495E">
              <w:rPr>
                <w:rFonts w:asciiTheme="minorHAnsi" w:hAnsiTheme="minorHAnsi"/>
                <w:bCs/>
                <w:color w:val="auto"/>
                <w:szCs w:val="22"/>
              </w:rPr>
              <w:instrText xml:space="preserve">" \f “subject” </w:instrText>
            </w:r>
            <w:r w:rsidR="00AA467B" w:rsidRPr="0023495E">
              <w:rPr>
                <w:rFonts w:asciiTheme="minorHAnsi" w:hAnsiTheme="minorHAnsi"/>
                <w:bCs/>
                <w:color w:val="auto"/>
                <w:szCs w:val="22"/>
              </w:rPr>
              <w:fldChar w:fldCharType="end"/>
            </w:r>
          </w:p>
          <w:p w14:paraId="42FD4EF5" w14:textId="77777777" w:rsidR="00FC673D" w:rsidRDefault="00FC673D" w:rsidP="00F668BE">
            <w:pPr>
              <w:spacing w:before="60" w:after="60"/>
              <w:rPr>
                <w:rFonts w:asciiTheme="minorHAnsi" w:hAnsiTheme="minorHAnsi"/>
                <w:bCs/>
                <w:color w:val="auto"/>
                <w:szCs w:val="22"/>
              </w:rPr>
            </w:pPr>
            <w:r>
              <w:rPr>
                <w:rFonts w:asciiTheme="minorHAnsi" w:hAnsiTheme="minorHAnsi"/>
                <w:bCs/>
                <w:color w:val="auto"/>
                <w:szCs w:val="22"/>
              </w:rPr>
              <w:t>Includes, but is not limited to:</w:t>
            </w:r>
          </w:p>
          <w:p w14:paraId="0ACAF263" w14:textId="77777777" w:rsidR="00FC673D" w:rsidRDefault="00FC673D" w:rsidP="00FC673D">
            <w:pPr>
              <w:pStyle w:val="ListParagraph"/>
              <w:numPr>
                <w:ilvl w:val="0"/>
                <w:numId w:val="22"/>
              </w:numPr>
              <w:spacing w:before="60" w:after="60"/>
              <w:rPr>
                <w:rFonts w:asciiTheme="minorHAnsi" w:hAnsiTheme="minorHAnsi"/>
                <w:bCs/>
                <w:color w:val="auto"/>
                <w:szCs w:val="22"/>
              </w:rPr>
            </w:pPr>
            <w:r>
              <w:rPr>
                <w:rFonts w:asciiTheme="minorHAnsi" w:hAnsiTheme="minorHAnsi"/>
                <w:bCs/>
                <w:color w:val="auto"/>
                <w:szCs w:val="22"/>
              </w:rPr>
              <w:t>Applications;</w:t>
            </w:r>
          </w:p>
          <w:p w14:paraId="26C16A3A" w14:textId="77777777" w:rsidR="00FC673D" w:rsidRDefault="00FC673D" w:rsidP="00FC673D">
            <w:pPr>
              <w:pStyle w:val="ListParagraph"/>
              <w:numPr>
                <w:ilvl w:val="0"/>
                <w:numId w:val="22"/>
              </w:numPr>
              <w:spacing w:before="60" w:after="60"/>
              <w:rPr>
                <w:rFonts w:asciiTheme="minorHAnsi" w:hAnsiTheme="minorHAnsi"/>
                <w:bCs/>
                <w:color w:val="auto"/>
                <w:szCs w:val="22"/>
              </w:rPr>
            </w:pPr>
            <w:r>
              <w:rPr>
                <w:rFonts w:asciiTheme="minorHAnsi" w:hAnsiTheme="minorHAnsi"/>
                <w:bCs/>
                <w:color w:val="auto"/>
                <w:szCs w:val="22"/>
              </w:rPr>
              <w:t>Descriptions and drawings of project;</w:t>
            </w:r>
          </w:p>
          <w:p w14:paraId="6514F7A1" w14:textId="77777777" w:rsidR="00FC673D" w:rsidRPr="00DC3531" w:rsidRDefault="00F668BE" w:rsidP="00FC673D">
            <w:pPr>
              <w:pStyle w:val="ListParagraph"/>
              <w:numPr>
                <w:ilvl w:val="0"/>
                <w:numId w:val="22"/>
              </w:numPr>
              <w:spacing w:before="60" w:after="60"/>
              <w:rPr>
                <w:rFonts w:asciiTheme="minorHAnsi" w:hAnsiTheme="minorHAnsi"/>
                <w:bCs/>
                <w:color w:val="0D0D0D" w:themeColor="text1" w:themeTint="F2"/>
                <w:szCs w:val="22"/>
              </w:rPr>
            </w:pPr>
            <w:r w:rsidRPr="00DC3531">
              <w:rPr>
                <w:rFonts w:asciiTheme="minorHAnsi" w:hAnsiTheme="minorHAnsi"/>
                <w:bCs/>
                <w:color w:val="0D0D0D" w:themeColor="text1" w:themeTint="F2"/>
                <w:szCs w:val="22"/>
              </w:rPr>
              <w:t>Certifications;</w:t>
            </w:r>
          </w:p>
          <w:p w14:paraId="706CBD0B" w14:textId="1DAD5270" w:rsidR="00F668BE" w:rsidRPr="00FC673D" w:rsidRDefault="0039387E" w:rsidP="00A13D0F">
            <w:pPr>
              <w:pStyle w:val="ListParagraph"/>
              <w:numPr>
                <w:ilvl w:val="0"/>
                <w:numId w:val="22"/>
              </w:numPr>
              <w:spacing w:before="60" w:after="60"/>
              <w:rPr>
                <w:rFonts w:asciiTheme="minorHAnsi" w:hAnsiTheme="minorHAnsi"/>
                <w:bCs/>
                <w:color w:val="auto"/>
                <w:szCs w:val="22"/>
              </w:rPr>
            </w:pPr>
            <w:r w:rsidRPr="00DC3531">
              <w:rPr>
                <w:rFonts w:asciiTheme="minorHAnsi" w:hAnsiTheme="minorHAnsi"/>
                <w:bCs/>
                <w:color w:val="0D0D0D" w:themeColor="text1" w:themeTint="F2"/>
                <w:szCs w:val="22"/>
              </w:rPr>
              <w:t>Related correspondence</w:t>
            </w:r>
            <w:r w:rsidR="00A13D0F">
              <w:rPr>
                <w:rFonts w:asciiTheme="minorHAnsi" w:hAnsiTheme="minorHAnsi"/>
                <w:bCs/>
                <w:color w:val="0D0D0D" w:themeColor="text1" w:themeTint="F2"/>
                <w:szCs w:val="22"/>
              </w:rPr>
              <w:t>/</w:t>
            </w:r>
            <w:r w:rsidRPr="00DC3531">
              <w:rPr>
                <w:rFonts w:asciiTheme="minorHAnsi" w:hAnsiTheme="minorHAnsi"/>
                <w:bCs/>
                <w:color w:val="0D0D0D" w:themeColor="text1" w:themeTint="F2"/>
                <w:szCs w:val="22"/>
              </w:rPr>
              <w:t>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169D3BDF" w14:textId="7EBFFB58" w:rsidR="008702BA" w:rsidRPr="004F4293" w:rsidRDefault="008702BA" w:rsidP="008702BA">
            <w:pPr>
              <w:spacing w:before="60" w:after="60"/>
              <w:rPr>
                <w:bCs/>
                <w:color w:val="auto"/>
                <w:szCs w:val="17"/>
              </w:rPr>
            </w:pPr>
            <w:r w:rsidRPr="00D23FE2">
              <w:rPr>
                <w:b/>
                <w:bCs/>
                <w:color w:val="auto"/>
                <w:szCs w:val="17"/>
              </w:rPr>
              <w:t>Retain</w:t>
            </w:r>
            <w:r w:rsidRPr="00D23FE2">
              <w:rPr>
                <w:bCs/>
                <w:color w:val="auto"/>
                <w:szCs w:val="17"/>
              </w:rPr>
              <w:t xml:space="preserve"> </w:t>
            </w:r>
            <w:r w:rsidRPr="00DC3531">
              <w:rPr>
                <w:bCs/>
                <w:color w:val="0D0D0D" w:themeColor="text1" w:themeTint="F2"/>
                <w:szCs w:val="17"/>
              </w:rPr>
              <w:t xml:space="preserve">for </w:t>
            </w:r>
            <w:r w:rsidR="00672BE8">
              <w:rPr>
                <w:bCs/>
                <w:color w:val="0D0D0D" w:themeColor="text1" w:themeTint="F2"/>
                <w:szCs w:val="17"/>
              </w:rPr>
              <w:t>15</w:t>
            </w:r>
            <w:r w:rsidRPr="00DC3531">
              <w:rPr>
                <w:bCs/>
                <w:color w:val="0D0D0D" w:themeColor="text1" w:themeTint="F2"/>
                <w:szCs w:val="17"/>
              </w:rPr>
              <w:t xml:space="preserve"> </w:t>
            </w:r>
            <w:r w:rsidRPr="00F31B0A">
              <w:rPr>
                <w:bCs/>
                <w:color w:val="auto"/>
                <w:szCs w:val="17"/>
              </w:rPr>
              <w:t>years</w:t>
            </w:r>
            <w:r w:rsidRPr="004F4293">
              <w:rPr>
                <w:bCs/>
                <w:color w:val="auto"/>
                <w:szCs w:val="17"/>
              </w:rPr>
              <w:t xml:space="preserve"> after </w:t>
            </w:r>
            <w:r>
              <w:rPr>
                <w:bCs/>
                <w:color w:val="auto"/>
                <w:szCs w:val="17"/>
              </w:rPr>
              <w:t>completion of project</w:t>
            </w:r>
          </w:p>
          <w:p w14:paraId="290E8AA4" w14:textId="77777777" w:rsidR="008702BA" w:rsidRPr="00D23FE2" w:rsidRDefault="008702BA" w:rsidP="008702BA">
            <w:pPr>
              <w:spacing w:before="60" w:after="60"/>
              <w:rPr>
                <w:bCs/>
                <w:i/>
                <w:color w:val="auto"/>
                <w:szCs w:val="17"/>
              </w:rPr>
            </w:pPr>
            <w:r w:rsidRPr="00D23FE2">
              <w:rPr>
                <w:bCs/>
                <w:color w:val="auto"/>
                <w:szCs w:val="17"/>
              </w:rPr>
              <w:t xml:space="preserve">   </w:t>
            </w:r>
            <w:r w:rsidRPr="00D23FE2">
              <w:rPr>
                <w:bCs/>
                <w:i/>
                <w:color w:val="auto"/>
                <w:szCs w:val="17"/>
              </w:rPr>
              <w:t>then</w:t>
            </w:r>
          </w:p>
          <w:p w14:paraId="7EB2BF55" w14:textId="0EEB73B8" w:rsidR="00CE0FC3" w:rsidRPr="00CE0FC3" w:rsidRDefault="008702BA" w:rsidP="008702BA">
            <w:pPr>
              <w:spacing w:before="60" w:after="60"/>
              <w:rPr>
                <w:bCs/>
                <w:color w:val="7030A0"/>
                <w:szCs w:val="17"/>
              </w:rPr>
            </w:pPr>
            <w:r>
              <w:rPr>
                <w:b/>
                <w:bCs/>
                <w:color w:val="auto"/>
                <w:szCs w:val="17"/>
              </w:rPr>
              <w:t>Destroy</w:t>
            </w:r>
            <w:r w:rsidRPr="00442D7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A6324E1" w14:textId="77777777" w:rsidR="008702BA" w:rsidRPr="00442D77" w:rsidRDefault="008702BA" w:rsidP="008702BA">
            <w:pPr>
              <w:spacing w:before="60"/>
              <w:jc w:val="center"/>
              <w:rPr>
                <w:rFonts w:asciiTheme="minorHAnsi" w:eastAsia="Times New Roman" w:hAnsiTheme="minorHAnsi"/>
                <w:color w:val="auto"/>
                <w:sz w:val="20"/>
                <w:szCs w:val="20"/>
              </w:rPr>
            </w:pPr>
            <w:r w:rsidRPr="00442D77">
              <w:rPr>
                <w:rFonts w:eastAsia="Calibri" w:cs="Times New Roman"/>
                <w:color w:val="auto"/>
                <w:sz w:val="20"/>
                <w:szCs w:val="20"/>
              </w:rPr>
              <w:t>NON-ARCHIVAL</w:t>
            </w:r>
          </w:p>
          <w:p w14:paraId="388A8F19" w14:textId="77777777" w:rsidR="008702BA" w:rsidRPr="00442D77" w:rsidRDefault="008702BA" w:rsidP="008702BA">
            <w:pPr>
              <w:jc w:val="center"/>
              <w:rPr>
                <w:rFonts w:eastAsia="Calibri" w:cs="Times New Roman"/>
                <w:color w:val="auto"/>
                <w:sz w:val="20"/>
                <w:szCs w:val="20"/>
              </w:rPr>
            </w:pPr>
            <w:r w:rsidRPr="00442D77">
              <w:rPr>
                <w:rFonts w:eastAsia="Calibri" w:cs="Times New Roman"/>
                <w:color w:val="auto"/>
                <w:sz w:val="20"/>
                <w:szCs w:val="20"/>
              </w:rPr>
              <w:t>NON-ESSENTIAL</w:t>
            </w:r>
          </w:p>
          <w:p w14:paraId="36A0973C" w14:textId="77777777" w:rsidR="00FC673D" w:rsidRPr="00D23FE2" w:rsidRDefault="008702BA" w:rsidP="00442D77">
            <w:pPr>
              <w:jc w:val="center"/>
              <w:rPr>
                <w:rFonts w:eastAsia="Calibri" w:cs="Times New Roman"/>
                <w:b/>
                <w:color w:val="auto"/>
                <w:szCs w:val="22"/>
              </w:rPr>
            </w:pPr>
            <w:r w:rsidRPr="00D23FE2">
              <w:rPr>
                <w:rFonts w:asciiTheme="minorHAnsi" w:eastAsia="Times New Roman" w:hAnsiTheme="minorHAnsi"/>
                <w:color w:val="auto"/>
                <w:sz w:val="20"/>
                <w:szCs w:val="20"/>
              </w:rPr>
              <w:t>OPR</w:t>
            </w:r>
          </w:p>
        </w:tc>
      </w:tr>
      <w:tr w:rsidR="00672BE8" w:rsidRPr="00941F22" w14:paraId="73CF3B7E" w14:textId="77777777" w:rsidTr="00F668B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64D503A" w14:textId="1D288D11" w:rsidR="00672BE8" w:rsidRPr="008B1C18" w:rsidRDefault="0008450E" w:rsidP="00672BE8">
            <w:pPr>
              <w:spacing w:before="60" w:after="60"/>
              <w:jc w:val="center"/>
              <w:rPr>
                <w:rFonts w:asciiTheme="minorHAnsi" w:eastAsia="Times New Roman" w:hAnsiTheme="minorHAnsi"/>
                <w:color w:val="0D0D0D" w:themeColor="text1" w:themeTint="F2"/>
                <w:szCs w:val="22"/>
              </w:rPr>
            </w:pPr>
            <w:r>
              <w:rPr>
                <w:rFonts w:asciiTheme="minorHAnsi" w:eastAsia="Times New Roman" w:hAnsiTheme="minorHAnsi"/>
                <w:color w:val="0D0D0D" w:themeColor="text1" w:themeTint="F2"/>
                <w:szCs w:val="22"/>
              </w:rPr>
              <w:lastRenderedPageBreak/>
              <w:t>22-06-69653</w:t>
            </w:r>
            <w:r w:rsidR="00672BE8" w:rsidRPr="008B1C18">
              <w:rPr>
                <w:rFonts w:asciiTheme="minorHAnsi" w:eastAsia="Times New Roman" w:hAnsiTheme="minorHAnsi"/>
                <w:color w:val="0D0D0D" w:themeColor="text1" w:themeTint="F2"/>
                <w:szCs w:val="22"/>
              </w:rPr>
              <w:fldChar w:fldCharType="begin"/>
            </w:r>
            <w:r>
              <w:rPr>
                <w:rFonts w:asciiTheme="minorHAnsi" w:eastAsia="Times New Roman" w:hAnsiTheme="minorHAnsi"/>
                <w:color w:val="0D0D0D" w:themeColor="text1" w:themeTint="F2"/>
                <w:szCs w:val="22"/>
              </w:rPr>
              <w:instrText xml:space="preserve"> XE "22-06-69653</w:instrText>
            </w:r>
            <w:r w:rsidR="00672BE8" w:rsidRPr="008B1C18">
              <w:rPr>
                <w:rFonts w:asciiTheme="minorHAnsi" w:eastAsia="Times New Roman" w:hAnsiTheme="minorHAnsi"/>
                <w:color w:val="0D0D0D" w:themeColor="text1" w:themeTint="F2"/>
                <w:szCs w:val="22"/>
              </w:rPr>
              <w:instrText xml:space="preserve">" \f “dan” </w:instrText>
            </w:r>
            <w:r w:rsidR="00672BE8" w:rsidRPr="008B1C18">
              <w:rPr>
                <w:rFonts w:asciiTheme="minorHAnsi" w:eastAsia="Times New Roman" w:hAnsiTheme="minorHAnsi"/>
                <w:color w:val="0D0D0D" w:themeColor="text1" w:themeTint="F2"/>
                <w:szCs w:val="22"/>
              </w:rPr>
              <w:fldChar w:fldCharType="end"/>
            </w:r>
          </w:p>
          <w:p w14:paraId="5B6AC008" w14:textId="4AE89434" w:rsidR="00672BE8" w:rsidRDefault="00672BE8" w:rsidP="00F668BE">
            <w:pPr>
              <w:spacing w:before="60" w:after="60"/>
              <w:jc w:val="center"/>
              <w:rPr>
                <w:rFonts w:asciiTheme="minorHAnsi" w:eastAsia="Times New Roman" w:hAnsiTheme="minorHAnsi"/>
                <w:color w:val="auto"/>
                <w:szCs w:val="22"/>
              </w:rPr>
            </w:pPr>
            <w:r w:rsidRPr="008B1C18">
              <w:rPr>
                <w:rFonts w:asciiTheme="minorHAnsi" w:eastAsia="Times New Roman" w:hAnsiTheme="minorHAnsi"/>
                <w:color w:val="0D0D0D" w:themeColor="text1" w:themeTint="F2"/>
                <w:szCs w:val="22"/>
              </w:rPr>
              <w:t>Rev. 0</w:t>
            </w:r>
          </w:p>
        </w:tc>
        <w:tc>
          <w:tcPr>
            <w:tcW w:w="8342" w:type="dxa"/>
            <w:tcBorders>
              <w:top w:val="single" w:sz="4" w:space="0" w:color="000000"/>
              <w:bottom w:val="single" w:sz="4" w:space="0" w:color="000000"/>
            </w:tcBorders>
          </w:tcPr>
          <w:p w14:paraId="233C91EC" w14:textId="63AB3950" w:rsidR="00672BE8" w:rsidRPr="00672BE8" w:rsidRDefault="00672BE8" w:rsidP="00672BE8">
            <w:pPr>
              <w:spacing w:before="60" w:after="60"/>
              <w:rPr>
                <w:rFonts w:asciiTheme="minorHAnsi" w:hAnsiTheme="minorHAnsi"/>
                <w:b/>
                <w:bCs/>
                <w:i/>
                <w:color w:val="auto"/>
                <w:szCs w:val="22"/>
              </w:rPr>
            </w:pPr>
            <w:r>
              <w:rPr>
                <w:rFonts w:asciiTheme="minorHAnsi" w:hAnsiTheme="minorHAnsi"/>
                <w:b/>
                <w:bCs/>
                <w:i/>
                <w:color w:val="auto"/>
                <w:szCs w:val="22"/>
              </w:rPr>
              <w:t>Tax Incentive Projects</w:t>
            </w:r>
            <w:r w:rsidR="00A13D0F">
              <w:rPr>
                <w:rFonts w:asciiTheme="minorHAnsi" w:hAnsiTheme="minorHAnsi"/>
                <w:b/>
                <w:bCs/>
                <w:i/>
                <w:color w:val="auto"/>
                <w:szCs w:val="22"/>
              </w:rPr>
              <w:t xml:space="preserve"> – </w:t>
            </w:r>
            <w:r>
              <w:rPr>
                <w:rFonts w:asciiTheme="minorHAnsi" w:hAnsiTheme="minorHAnsi"/>
                <w:b/>
                <w:bCs/>
                <w:i/>
                <w:color w:val="auto"/>
                <w:szCs w:val="22"/>
              </w:rPr>
              <w:t>Withdrawn/Abandoned</w:t>
            </w:r>
          </w:p>
          <w:p w14:paraId="65B6E22C" w14:textId="2458BB0D" w:rsidR="00672BE8" w:rsidRPr="00672BE8" w:rsidRDefault="00DD3870" w:rsidP="00672BE8">
            <w:pPr>
              <w:spacing w:before="60" w:after="60"/>
              <w:rPr>
                <w:rFonts w:asciiTheme="minorHAnsi" w:hAnsiTheme="minorHAnsi"/>
                <w:bCs/>
                <w:color w:val="auto"/>
                <w:szCs w:val="22"/>
              </w:rPr>
            </w:pPr>
            <w:r>
              <w:rPr>
                <w:rFonts w:asciiTheme="minorHAnsi" w:hAnsiTheme="minorHAnsi"/>
                <w:bCs/>
                <w:color w:val="auto"/>
                <w:szCs w:val="22"/>
              </w:rPr>
              <w:t xml:space="preserve">Records documenting </w:t>
            </w:r>
            <w:r w:rsidR="00B47FE2">
              <w:rPr>
                <w:rFonts w:asciiTheme="minorHAnsi" w:hAnsiTheme="minorHAnsi"/>
                <w:bCs/>
                <w:color w:val="auto"/>
                <w:szCs w:val="22"/>
              </w:rPr>
              <w:t xml:space="preserve">uncompleted </w:t>
            </w:r>
            <w:r>
              <w:rPr>
                <w:rFonts w:asciiTheme="minorHAnsi" w:hAnsiTheme="minorHAnsi"/>
                <w:bCs/>
                <w:color w:val="auto"/>
                <w:szCs w:val="22"/>
              </w:rPr>
              <w:t xml:space="preserve">commercial historic property rehabilitation </w:t>
            </w:r>
            <w:r w:rsidR="00672BE8" w:rsidRPr="00672BE8">
              <w:rPr>
                <w:rFonts w:asciiTheme="minorHAnsi" w:hAnsiTheme="minorHAnsi"/>
                <w:bCs/>
                <w:color w:val="auto"/>
                <w:szCs w:val="22"/>
              </w:rPr>
              <w:t>projects applied for under the 1976 Tax Reform Act/Economic Recovery Tax Act of 1981</w:t>
            </w:r>
            <w:r w:rsidR="00B47FE2">
              <w:rPr>
                <w:rFonts w:asciiTheme="minorHAnsi" w:hAnsiTheme="minorHAnsi"/>
                <w:bCs/>
                <w:color w:val="auto"/>
                <w:szCs w:val="22"/>
              </w:rPr>
              <w:t>.</w:t>
            </w:r>
            <w:r w:rsidR="00672BE8" w:rsidRPr="00672BE8">
              <w:rPr>
                <w:rFonts w:asciiTheme="minorHAnsi" w:hAnsiTheme="minorHAnsi"/>
                <w:bCs/>
                <w:color w:val="auto"/>
                <w:szCs w:val="22"/>
              </w:rPr>
              <w:t xml:space="preserve"> </w:t>
            </w:r>
            <w:r w:rsidR="00672BE8" w:rsidRPr="0023495E">
              <w:rPr>
                <w:rFonts w:asciiTheme="minorHAnsi" w:hAnsiTheme="minorHAnsi"/>
                <w:bCs/>
                <w:color w:val="auto"/>
                <w:szCs w:val="22"/>
              </w:rPr>
              <w:fldChar w:fldCharType="begin"/>
            </w:r>
            <w:r w:rsidR="00672BE8" w:rsidRPr="0023495E">
              <w:rPr>
                <w:rFonts w:asciiTheme="minorHAnsi" w:hAnsiTheme="minorHAnsi"/>
                <w:bCs/>
                <w:color w:val="auto"/>
                <w:szCs w:val="22"/>
              </w:rPr>
              <w:instrText xml:space="preserve"> xe "</w:instrText>
            </w:r>
            <w:r w:rsidR="00672BE8">
              <w:rPr>
                <w:rFonts w:asciiTheme="minorHAnsi" w:hAnsiTheme="minorHAnsi"/>
                <w:bCs/>
                <w:color w:val="auto"/>
                <w:szCs w:val="22"/>
              </w:rPr>
              <w:instrText>tax incentive projects:withdrawn/abandoned</w:instrText>
            </w:r>
            <w:r w:rsidR="00672BE8" w:rsidRPr="0023495E">
              <w:rPr>
                <w:rFonts w:asciiTheme="minorHAnsi" w:hAnsiTheme="minorHAnsi"/>
                <w:bCs/>
                <w:color w:val="auto"/>
                <w:szCs w:val="22"/>
              </w:rPr>
              <w:instrText xml:space="preserve">" \f “subject” </w:instrText>
            </w:r>
            <w:r w:rsidR="00672BE8" w:rsidRPr="0023495E">
              <w:rPr>
                <w:rFonts w:asciiTheme="minorHAnsi" w:hAnsiTheme="minorHAnsi"/>
                <w:bCs/>
                <w:color w:val="auto"/>
                <w:szCs w:val="22"/>
              </w:rPr>
              <w:fldChar w:fldCharType="end"/>
            </w:r>
          </w:p>
          <w:p w14:paraId="340FB137" w14:textId="77777777" w:rsidR="00672BE8" w:rsidRPr="00672BE8" w:rsidRDefault="00672BE8" w:rsidP="00672BE8">
            <w:pPr>
              <w:spacing w:before="60" w:after="60"/>
              <w:rPr>
                <w:rFonts w:asciiTheme="minorHAnsi" w:hAnsiTheme="minorHAnsi"/>
                <w:bCs/>
                <w:color w:val="auto"/>
                <w:szCs w:val="22"/>
              </w:rPr>
            </w:pPr>
            <w:r w:rsidRPr="00672BE8">
              <w:rPr>
                <w:rFonts w:asciiTheme="minorHAnsi" w:hAnsiTheme="minorHAnsi"/>
                <w:bCs/>
                <w:color w:val="auto"/>
                <w:szCs w:val="22"/>
              </w:rPr>
              <w:t>Includes, but is not limited to:</w:t>
            </w:r>
          </w:p>
          <w:p w14:paraId="590E4ECA" w14:textId="77777777" w:rsidR="00672BE8" w:rsidRPr="00672BE8" w:rsidRDefault="00672BE8" w:rsidP="00672BE8">
            <w:pPr>
              <w:pStyle w:val="ListParagraph"/>
              <w:numPr>
                <w:ilvl w:val="0"/>
                <w:numId w:val="26"/>
              </w:numPr>
              <w:spacing w:before="60" w:after="60"/>
              <w:rPr>
                <w:rFonts w:asciiTheme="minorHAnsi" w:hAnsiTheme="minorHAnsi"/>
                <w:bCs/>
                <w:color w:val="auto"/>
                <w:szCs w:val="22"/>
              </w:rPr>
            </w:pPr>
            <w:r w:rsidRPr="00672BE8">
              <w:rPr>
                <w:rFonts w:asciiTheme="minorHAnsi" w:hAnsiTheme="minorHAnsi"/>
                <w:bCs/>
                <w:color w:val="auto"/>
                <w:szCs w:val="22"/>
              </w:rPr>
              <w:t>Applications;</w:t>
            </w:r>
          </w:p>
          <w:p w14:paraId="14F183FC" w14:textId="77777777" w:rsidR="00672BE8" w:rsidRPr="00672BE8" w:rsidRDefault="00672BE8" w:rsidP="00672BE8">
            <w:pPr>
              <w:pStyle w:val="ListParagraph"/>
              <w:numPr>
                <w:ilvl w:val="0"/>
                <w:numId w:val="26"/>
              </w:numPr>
              <w:spacing w:before="60" w:after="60"/>
              <w:rPr>
                <w:rFonts w:asciiTheme="minorHAnsi" w:hAnsiTheme="minorHAnsi"/>
                <w:bCs/>
                <w:color w:val="auto"/>
                <w:szCs w:val="22"/>
              </w:rPr>
            </w:pPr>
            <w:r w:rsidRPr="00672BE8">
              <w:rPr>
                <w:rFonts w:asciiTheme="minorHAnsi" w:hAnsiTheme="minorHAnsi"/>
                <w:bCs/>
                <w:color w:val="auto"/>
                <w:szCs w:val="22"/>
              </w:rPr>
              <w:t>Descriptions and drawings of project;</w:t>
            </w:r>
          </w:p>
          <w:p w14:paraId="106123E8" w14:textId="77777777" w:rsidR="00672BE8" w:rsidRPr="00672BE8" w:rsidRDefault="00672BE8" w:rsidP="00672BE8">
            <w:pPr>
              <w:pStyle w:val="ListParagraph"/>
              <w:numPr>
                <w:ilvl w:val="0"/>
                <w:numId w:val="26"/>
              </w:numPr>
              <w:spacing w:before="60" w:after="60"/>
              <w:rPr>
                <w:rFonts w:asciiTheme="minorHAnsi" w:hAnsiTheme="minorHAnsi"/>
                <w:bCs/>
                <w:color w:val="auto"/>
                <w:szCs w:val="22"/>
              </w:rPr>
            </w:pPr>
            <w:r w:rsidRPr="00672BE8">
              <w:rPr>
                <w:rFonts w:asciiTheme="minorHAnsi" w:hAnsiTheme="minorHAnsi"/>
                <w:bCs/>
                <w:color w:val="auto"/>
                <w:szCs w:val="22"/>
              </w:rPr>
              <w:t>Certifications;</w:t>
            </w:r>
          </w:p>
          <w:p w14:paraId="2955E181" w14:textId="578A6009" w:rsidR="00672BE8" w:rsidRPr="00672BE8" w:rsidRDefault="00672BE8" w:rsidP="001C5031">
            <w:pPr>
              <w:pStyle w:val="ListParagraph"/>
              <w:numPr>
                <w:ilvl w:val="0"/>
                <w:numId w:val="26"/>
              </w:numPr>
              <w:spacing w:before="60" w:after="60"/>
              <w:rPr>
                <w:rFonts w:asciiTheme="minorHAnsi" w:hAnsiTheme="minorHAnsi"/>
                <w:b/>
                <w:bCs/>
                <w:i/>
                <w:color w:val="auto"/>
                <w:szCs w:val="22"/>
              </w:rPr>
            </w:pPr>
            <w:r w:rsidRPr="00672BE8">
              <w:rPr>
                <w:rFonts w:asciiTheme="minorHAnsi" w:hAnsiTheme="minorHAnsi"/>
                <w:bCs/>
                <w:color w:val="auto"/>
                <w:szCs w:val="22"/>
              </w:rPr>
              <w:t>Related correspondence</w:t>
            </w:r>
            <w:r w:rsidR="001C5031">
              <w:rPr>
                <w:rFonts w:asciiTheme="minorHAnsi" w:hAnsiTheme="minorHAnsi"/>
                <w:bCs/>
                <w:color w:val="auto"/>
                <w:szCs w:val="22"/>
              </w:rPr>
              <w:t>/</w:t>
            </w:r>
            <w:r w:rsidRPr="00672BE8">
              <w:rPr>
                <w:rFonts w:asciiTheme="minorHAnsi" w:hAnsiTheme="minorHAnsi"/>
                <w:bCs/>
                <w:color w:val="auto"/>
                <w:szCs w:val="22"/>
              </w:rPr>
              <w:t>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6A4790D6" w14:textId="45697683" w:rsidR="00672BE8" w:rsidRPr="00672BE8" w:rsidRDefault="00672BE8" w:rsidP="00672BE8">
            <w:pPr>
              <w:spacing w:before="60" w:after="60"/>
              <w:rPr>
                <w:bCs/>
                <w:color w:val="auto"/>
                <w:szCs w:val="17"/>
              </w:rPr>
            </w:pPr>
            <w:r w:rsidRPr="00672BE8">
              <w:rPr>
                <w:b/>
                <w:bCs/>
                <w:color w:val="auto"/>
                <w:szCs w:val="17"/>
              </w:rPr>
              <w:t>Retain</w:t>
            </w:r>
            <w:r w:rsidRPr="00672BE8">
              <w:rPr>
                <w:bCs/>
                <w:color w:val="auto"/>
                <w:szCs w:val="17"/>
              </w:rPr>
              <w:t xml:space="preserve"> for 20 years after</w:t>
            </w:r>
            <w:r w:rsidR="00AF2B34">
              <w:rPr>
                <w:bCs/>
                <w:color w:val="auto"/>
                <w:szCs w:val="17"/>
              </w:rPr>
              <w:t xml:space="preserve"> </w:t>
            </w:r>
            <w:r>
              <w:rPr>
                <w:bCs/>
                <w:color w:val="auto"/>
                <w:szCs w:val="17"/>
              </w:rPr>
              <w:t xml:space="preserve">project </w:t>
            </w:r>
            <w:r w:rsidRPr="00672BE8">
              <w:rPr>
                <w:bCs/>
                <w:color w:val="auto"/>
                <w:szCs w:val="17"/>
              </w:rPr>
              <w:t>withdra</w:t>
            </w:r>
            <w:r w:rsidR="00DD3870">
              <w:rPr>
                <w:bCs/>
                <w:color w:val="auto"/>
                <w:szCs w:val="17"/>
              </w:rPr>
              <w:t>wn</w:t>
            </w:r>
            <w:r w:rsidRPr="00672BE8">
              <w:rPr>
                <w:bCs/>
                <w:color w:val="auto"/>
                <w:szCs w:val="17"/>
              </w:rPr>
              <w:t>/abandon</w:t>
            </w:r>
            <w:r w:rsidR="00DD3870">
              <w:rPr>
                <w:bCs/>
                <w:color w:val="auto"/>
                <w:szCs w:val="17"/>
              </w:rPr>
              <w:t>ed</w:t>
            </w:r>
          </w:p>
          <w:p w14:paraId="568C4851" w14:textId="77777777" w:rsidR="00672BE8" w:rsidRPr="00672BE8" w:rsidRDefault="00672BE8" w:rsidP="00672BE8">
            <w:pPr>
              <w:spacing w:before="60" w:after="60"/>
              <w:rPr>
                <w:bCs/>
                <w:i/>
                <w:color w:val="auto"/>
                <w:szCs w:val="17"/>
              </w:rPr>
            </w:pPr>
            <w:r w:rsidRPr="00672BE8">
              <w:rPr>
                <w:bCs/>
                <w:color w:val="auto"/>
                <w:szCs w:val="17"/>
              </w:rPr>
              <w:t xml:space="preserve">   </w:t>
            </w:r>
            <w:r w:rsidRPr="00672BE8">
              <w:rPr>
                <w:bCs/>
                <w:i/>
                <w:color w:val="auto"/>
                <w:szCs w:val="17"/>
              </w:rPr>
              <w:t>then</w:t>
            </w:r>
          </w:p>
          <w:p w14:paraId="5EB8C93C" w14:textId="136FDB62" w:rsidR="00672BE8" w:rsidRPr="00D23FE2" w:rsidRDefault="00672BE8" w:rsidP="008702BA">
            <w:pPr>
              <w:spacing w:before="60" w:after="60"/>
              <w:rPr>
                <w:b/>
                <w:bCs/>
                <w:color w:val="auto"/>
                <w:szCs w:val="17"/>
              </w:rPr>
            </w:pPr>
            <w:r w:rsidRPr="00672BE8">
              <w:rPr>
                <w:b/>
                <w:bCs/>
                <w:color w:val="auto"/>
                <w:szCs w:val="17"/>
              </w:rPr>
              <w:t>Destroy</w:t>
            </w:r>
            <w:r w:rsidRPr="00442D7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01A6CFD" w14:textId="77777777" w:rsidR="00672BE8" w:rsidRPr="00442D77" w:rsidRDefault="00672BE8" w:rsidP="00672BE8">
            <w:pPr>
              <w:spacing w:before="60"/>
              <w:jc w:val="center"/>
              <w:rPr>
                <w:rFonts w:asciiTheme="minorHAnsi" w:eastAsia="Times New Roman" w:hAnsiTheme="minorHAnsi"/>
                <w:color w:val="auto"/>
                <w:sz w:val="20"/>
                <w:szCs w:val="20"/>
              </w:rPr>
            </w:pPr>
            <w:r w:rsidRPr="00442D77">
              <w:rPr>
                <w:rFonts w:eastAsia="Calibri" w:cs="Times New Roman"/>
                <w:color w:val="auto"/>
                <w:sz w:val="20"/>
                <w:szCs w:val="20"/>
              </w:rPr>
              <w:t>NON-ARCHIVAL</w:t>
            </w:r>
          </w:p>
          <w:p w14:paraId="40D418C7" w14:textId="77777777" w:rsidR="00672BE8" w:rsidRPr="00442D77" w:rsidRDefault="00672BE8" w:rsidP="00672BE8">
            <w:pPr>
              <w:jc w:val="center"/>
              <w:rPr>
                <w:rFonts w:eastAsia="Calibri" w:cs="Times New Roman"/>
                <w:color w:val="auto"/>
                <w:sz w:val="20"/>
                <w:szCs w:val="20"/>
              </w:rPr>
            </w:pPr>
            <w:r w:rsidRPr="00442D77">
              <w:rPr>
                <w:rFonts w:eastAsia="Calibri" w:cs="Times New Roman"/>
                <w:color w:val="auto"/>
                <w:sz w:val="20"/>
                <w:szCs w:val="20"/>
              </w:rPr>
              <w:t>NON-ESSENTIAL</w:t>
            </w:r>
          </w:p>
          <w:p w14:paraId="720CE58D" w14:textId="23C74F4E" w:rsidR="00672BE8" w:rsidRPr="008702BA" w:rsidRDefault="00672BE8" w:rsidP="00442D77">
            <w:pPr>
              <w:jc w:val="center"/>
              <w:rPr>
                <w:rFonts w:eastAsia="Calibri" w:cs="Times New Roman"/>
                <w:color w:val="auto"/>
                <w:szCs w:val="22"/>
              </w:rPr>
            </w:pPr>
            <w:r>
              <w:rPr>
                <w:rFonts w:asciiTheme="minorHAnsi" w:eastAsia="Times New Roman" w:hAnsiTheme="minorHAnsi"/>
                <w:color w:val="auto"/>
                <w:sz w:val="20"/>
                <w:szCs w:val="20"/>
              </w:rPr>
              <w:t>OPR</w:t>
            </w:r>
          </w:p>
        </w:tc>
      </w:tr>
    </w:tbl>
    <w:p w14:paraId="4FF062D4" w14:textId="77777777" w:rsidR="00FC673D" w:rsidRDefault="00FC673D" w:rsidP="00FC673D">
      <w:pPr>
        <w:pStyle w:val="Functions"/>
        <w:numPr>
          <w:ilvl w:val="0"/>
          <w:numId w:val="0"/>
        </w:numPr>
        <w:ind w:left="792"/>
        <w:rPr>
          <w:color w:val="auto"/>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668BE" w:rsidRPr="00B64159" w14:paraId="7B9BD674" w14:textId="77777777" w:rsidTr="00F668BE">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40C4A3D" w14:textId="77777777" w:rsidR="00F668BE" w:rsidRPr="00FC4508" w:rsidRDefault="00F668BE" w:rsidP="0066258E">
            <w:pPr>
              <w:pStyle w:val="Activties"/>
            </w:pPr>
            <w:bookmarkStart w:id="12" w:name="_Toc110419571"/>
            <w:r>
              <w:lastRenderedPageBreak/>
              <w:t>HISTORIC SITES AND RESOURCES</w:t>
            </w:r>
            <w:bookmarkEnd w:id="12"/>
          </w:p>
          <w:p w14:paraId="7688DD39" w14:textId="77777777" w:rsidR="00F668BE" w:rsidRPr="00B64159" w:rsidRDefault="00F668BE" w:rsidP="00F668BE">
            <w:pPr>
              <w:pStyle w:val="ActivityText"/>
              <w:ind w:left="871"/>
              <w:jc w:val="both"/>
            </w:pPr>
            <w:r w:rsidRPr="00D63836">
              <w:rPr>
                <w:rFonts w:ascii="Calibri" w:eastAsia="Arial" w:hAnsi="Calibri"/>
                <w:i/>
                <w:color w:val="000000"/>
                <w:szCs w:val="19"/>
              </w:rPr>
              <w:t xml:space="preserve">The activity of </w:t>
            </w:r>
            <w:r>
              <w:rPr>
                <w:rFonts w:ascii="Calibri" w:eastAsia="Arial" w:hAnsi="Calibri"/>
                <w:i/>
                <w:szCs w:val="19"/>
              </w:rPr>
              <w:t>inventorying, listing and registering historic properties, structures and resources within the state.</w:t>
            </w:r>
          </w:p>
        </w:tc>
      </w:tr>
      <w:tr w:rsidR="00F668BE" w:rsidRPr="004C34AF" w14:paraId="46108966" w14:textId="77777777" w:rsidTr="00F668BE">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47F1EFF" w14:textId="77777777" w:rsidR="00F668BE" w:rsidRPr="004C34AF" w:rsidRDefault="00F668BE" w:rsidP="00F668BE">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D4E40B" w14:textId="77777777" w:rsidR="00F668BE" w:rsidRPr="004C34AF" w:rsidRDefault="00F668BE" w:rsidP="00F668B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13D57CE" w14:textId="77777777" w:rsidR="00F668BE" w:rsidRPr="004C34AF" w:rsidRDefault="00F668BE" w:rsidP="00F668BE">
            <w:pPr>
              <w:jc w:val="center"/>
              <w:rPr>
                <w:rFonts w:eastAsia="Calibri" w:cs="Times New Roman"/>
                <w:b/>
                <w:sz w:val="20"/>
                <w:szCs w:val="20"/>
              </w:rPr>
            </w:pPr>
            <w:r>
              <w:rPr>
                <w:rFonts w:eastAsia="Calibri" w:cs="Times New Roman"/>
                <w:b/>
                <w:sz w:val="20"/>
                <w:szCs w:val="20"/>
              </w:rPr>
              <w:t>RETENTION AND</w:t>
            </w:r>
          </w:p>
          <w:p w14:paraId="595E638F" w14:textId="77777777" w:rsidR="00F668BE" w:rsidRPr="004C34AF" w:rsidRDefault="00F668BE" w:rsidP="00F668BE">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51E4A2E" w14:textId="77777777" w:rsidR="00F668BE" w:rsidRPr="004C34AF" w:rsidRDefault="00F668BE" w:rsidP="00F668BE">
            <w:pPr>
              <w:jc w:val="center"/>
              <w:rPr>
                <w:rFonts w:eastAsia="Calibri" w:cs="Times New Roman"/>
                <w:b/>
                <w:sz w:val="20"/>
                <w:szCs w:val="20"/>
              </w:rPr>
            </w:pPr>
            <w:r w:rsidRPr="004C34AF">
              <w:rPr>
                <w:rFonts w:eastAsia="Calibri" w:cs="Times New Roman"/>
                <w:b/>
                <w:sz w:val="20"/>
                <w:szCs w:val="20"/>
              </w:rPr>
              <w:t>DESIGNATION</w:t>
            </w:r>
          </w:p>
        </w:tc>
      </w:tr>
      <w:tr w:rsidR="00F668BE" w:rsidRPr="00D23FE2" w14:paraId="5021A9BF" w14:textId="77777777" w:rsidTr="00F668B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373DADC" w14:textId="3C556A51" w:rsidR="00F668BE" w:rsidRPr="001C5031" w:rsidRDefault="00F668BE" w:rsidP="00F668BE">
            <w:pPr>
              <w:spacing w:before="60" w:after="60"/>
              <w:jc w:val="center"/>
              <w:rPr>
                <w:rFonts w:asciiTheme="minorHAnsi" w:eastAsia="Times New Roman" w:hAnsiTheme="minorHAnsi"/>
                <w:color w:val="auto"/>
                <w:szCs w:val="22"/>
              </w:rPr>
            </w:pPr>
            <w:r w:rsidRPr="001C5031">
              <w:rPr>
                <w:rFonts w:asciiTheme="minorHAnsi" w:eastAsia="Times New Roman" w:hAnsiTheme="minorHAnsi"/>
                <w:color w:val="auto"/>
                <w:szCs w:val="22"/>
              </w:rPr>
              <w:t>87-03-39520</w:t>
            </w:r>
            <w:r w:rsidRPr="001C5031">
              <w:rPr>
                <w:rFonts w:asciiTheme="minorHAnsi" w:eastAsia="Times New Roman" w:hAnsiTheme="minorHAnsi"/>
                <w:color w:val="auto"/>
                <w:szCs w:val="22"/>
              </w:rPr>
              <w:fldChar w:fldCharType="begin"/>
            </w:r>
            <w:r w:rsidRPr="001C5031">
              <w:rPr>
                <w:color w:val="auto"/>
              </w:rPr>
              <w:instrText xml:space="preserve"> XE "</w:instrText>
            </w:r>
            <w:r w:rsidR="0039387E" w:rsidRPr="001C5031">
              <w:rPr>
                <w:color w:val="auto"/>
              </w:rPr>
              <w:instrText>87</w:instrText>
            </w:r>
            <w:r w:rsidRPr="001C5031">
              <w:rPr>
                <w:rFonts w:asciiTheme="minorHAnsi" w:eastAsia="Times New Roman" w:hAnsiTheme="minorHAnsi"/>
                <w:color w:val="auto"/>
                <w:szCs w:val="22"/>
              </w:rPr>
              <w:instrText>-</w:instrText>
            </w:r>
            <w:r w:rsidR="0039387E" w:rsidRPr="001C5031">
              <w:rPr>
                <w:rFonts w:asciiTheme="minorHAnsi" w:eastAsia="Times New Roman" w:hAnsiTheme="minorHAnsi"/>
                <w:color w:val="auto"/>
                <w:szCs w:val="22"/>
              </w:rPr>
              <w:instrText>03</w:instrText>
            </w:r>
            <w:r w:rsidRPr="001C5031">
              <w:rPr>
                <w:rFonts w:asciiTheme="minorHAnsi" w:eastAsia="Times New Roman" w:hAnsiTheme="minorHAnsi"/>
                <w:color w:val="auto"/>
                <w:szCs w:val="22"/>
              </w:rPr>
              <w:instrText>-</w:instrText>
            </w:r>
            <w:r w:rsidR="0039387E" w:rsidRPr="001C5031">
              <w:rPr>
                <w:rFonts w:asciiTheme="minorHAnsi" w:eastAsia="Times New Roman" w:hAnsiTheme="minorHAnsi"/>
                <w:color w:val="auto"/>
                <w:szCs w:val="22"/>
              </w:rPr>
              <w:instrText>39520</w:instrText>
            </w:r>
            <w:r w:rsidRPr="001C5031">
              <w:rPr>
                <w:color w:val="auto"/>
              </w:rPr>
              <w:instrText xml:space="preserve">" </w:instrText>
            </w:r>
            <w:r w:rsidRPr="001C5031">
              <w:rPr>
                <w:rFonts w:eastAsia="Calibri" w:cs="Times New Roman"/>
                <w:bCs/>
                <w:color w:val="auto"/>
                <w:szCs w:val="17"/>
              </w:rPr>
              <w:instrText xml:space="preserve">\f “dan” </w:instrText>
            </w:r>
            <w:r w:rsidRPr="001C5031">
              <w:rPr>
                <w:rFonts w:asciiTheme="minorHAnsi" w:eastAsia="Times New Roman" w:hAnsiTheme="minorHAnsi"/>
                <w:color w:val="auto"/>
                <w:szCs w:val="22"/>
              </w:rPr>
              <w:fldChar w:fldCharType="end"/>
            </w:r>
          </w:p>
          <w:p w14:paraId="0E9FE45F" w14:textId="33DC7AB2" w:rsidR="00F668BE" w:rsidRPr="00442D77" w:rsidRDefault="00F668BE" w:rsidP="00F668BE">
            <w:pPr>
              <w:spacing w:before="60" w:after="60"/>
              <w:jc w:val="center"/>
              <w:rPr>
                <w:rFonts w:asciiTheme="minorHAnsi" w:eastAsia="Times New Roman" w:hAnsiTheme="minorHAnsi"/>
                <w:color w:val="auto"/>
                <w:szCs w:val="22"/>
              </w:rPr>
            </w:pPr>
            <w:r w:rsidRPr="001C5031">
              <w:rPr>
                <w:rFonts w:asciiTheme="minorHAnsi" w:eastAsia="Times New Roman" w:hAnsiTheme="minorHAnsi"/>
                <w:color w:val="auto"/>
                <w:szCs w:val="22"/>
              </w:rPr>
              <w:t xml:space="preserve">Rev. </w:t>
            </w:r>
            <w:r w:rsidR="0039387E" w:rsidRPr="001C5031">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2708B7B3" w14:textId="77777777" w:rsidR="00F668BE" w:rsidRPr="00FC673D" w:rsidRDefault="00F668BE" w:rsidP="00F668BE">
            <w:pPr>
              <w:spacing w:before="60" w:after="60"/>
              <w:rPr>
                <w:rFonts w:asciiTheme="minorHAnsi" w:hAnsiTheme="minorHAnsi"/>
                <w:b/>
                <w:bCs/>
                <w:i/>
                <w:color w:val="auto"/>
                <w:szCs w:val="22"/>
              </w:rPr>
            </w:pPr>
            <w:r w:rsidRPr="00FC673D">
              <w:rPr>
                <w:rFonts w:asciiTheme="minorHAnsi" w:hAnsiTheme="minorHAnsi"/>
                <w:b/>
                <w:bCs/>
                <w:i/>
                <w:color w:val="auto"/>
                <w:szCs w:val="22"/>
              </w:rPr>
              <w:t xml:space="preserve">Historic </w:t>
            </w:r>
            <w:r>
              <w:rPr>
                <w:rFonts w:asciiTheme="minorHAnsi" w:hAnsiTheme="minorHAnsi"/>
                <w:b/>
                <w:bCs/>
                <w:i/>
                <w:color w:val="auto"/>
                <w:szCs w:val="22"/>
              </w:rPr>
              <w:t>American Building Survey and Historic American Engineering Record Mitigation</w:t>
            </w:r>
          </w:p>
          <w:p w14:paraId="147C27CB" w14:textId="4478556F" w:rsidR="00F668BE" w:rsidRDefault="001C5031" w:rsidP="00F668BE">
            <w:p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 documenting</w:t>
            </w:r>
            <w:r w:rsidR="00F668BE">
              <w:rPr>
                <w:rFonts w:asciiTheme="minorHAnsi" w:eastAsia="Times New Roman" w:hAnsiTheme="minorHAnsi"/>
                <w:color w:val="auto"/>
                <w:szCs w:val="22"/>
              </w:rPr>
              <w:t xml:space="preserve"> a property’s historic and/or architectural significance as mitigation when slated for demolition or otherwise adversely affected by development.</w:t>
            </w:r>
            <w:r w:rsidR="0039387E" w:rsidRPr="0023495E">
              <w:rPr>
                <w:rFonts w:asciiTheme="minorHAnsi" w:hAnsiTheme="minorHAnsi"/>
                <w:bCs/>
                <w:color w:val="auto"/>
                <w:szCs w:val="22"/>
              </w:rPr>
              <w:t xml:space="preserve"> </w:t>
            </w:r>
            <w:r w:rsidR="0039387E" w:rsidRPr="0023495E">
              <w:rPr>
                <w:rFonts w:asciiTheme="minorHAnsi" w:hAnsiTheme="minorHAnsi"/>
                <w:bCs/>
                <w:color w:val="auto"/>
                <w:szCs w:val="22"/>
              </w:rPr>
              <w:fldChar w:fldCharType="begin"/>
            </w:r>
            <w:r w:rsidR="0039387E" w:rsidRPr="0023495E">
              <w:rPr>
                <w:rFonts w:asciiTheme="minorHAnsi" w:hAnsiTheme="minorHAnsi"/>
                <w:bCs/>
                <w:color w:val="auto"/>
                <w:szCs w:val="22"/>
              </w:rPr>
              <w:instrText xml:space="preserve"> xe "</w:instrText>
            </w:r>
            <w:r w:rsidR="0039387E">
              <w:rPr>
                <w:rFonts w:asciiTheme="minorHAnsi" w:hAnsiTheme="minorHAnsi"/>
                <w:bCs/>
                <w:color w:val="auto"/>
                <w:szCs w:val="22"/>
              </w:rPr>
              <w:instrText>historic american buildings survey mitigation</w:instrText>
            </w:r>
            <w:r w:rsidR="0039387E" w:rsidRPr="0023495E">
              <w:rPr>
                <w:rFonts w:asciiTheme="minorHAnsi" w:hAnsiTheme="minorHAnsi"/>
                <w:bCs/>
                <w:color w:val="auto"/>
                <w:szCs w:val="22"/>
              </w:rPr>
              <w:instrText xml:space="preserve">" \f “subject” </w:instrText>
            </w:r>
            <w:r w:rsidR="0039387E" w:rsidRPr="0023495E">
              <w:rPr>
                <w:rFonts w:asciiTheme="minorHAnsi" w:hAnsiTheme="minorHAnsi"/>
                <w:bCs/>
                <w:color w:val="auto"/>
                <w:szCs w:val="22"/>
              </w:rPr>
              <w:fldChar w:fldCharType="end"/>
            </w:r>
            <w:r w:rsidR="0039387E" w:rsidRPr="0023495E">
              <w:rPr>
                <w:rFonts w:asciiTheme="minorHAnsi" w:hAnsiTheme="minorHAnsi"/>
                <w:bCs/>
                <w:color w:val="auto"/>
                <w:szCs w:val="22"/>
              </w:rPr>
              <w:fldChar w:fldCharType="begin"/>
            </w:r>
            <w:r w:rsidR="0039387E" w:rsidRPr="0023495E">
              <w:rPr>
                <w:rFonts w:asciiTheme="minorHAnsi" w:hAnsiTheme="minorHAnsi"/>
                <w:bCs/>
                <w:color w:val="auto"/>
                <w:szCs w:val="22"/>
              </w:rPr>
              <w:instrText xml:space="preserve"> xe "</w:instrText>
            </w:r>
            <w:r w:rsidR="0039387E">
              <w:rPr>
                <w:rFonts w:asciiTheme="minorHAnsi" w:hAnsiTheme="minorHAnsi"/>
                <w:bCs/>
                <w:color w:val="auto"/>
                <w:szCs w:val="22"/>
              </w:rPr>
              <w:instrText>historic american engineering record mitigation</w:instrText>
            </w:r>
            <w:r w:rsidR="0039387E" w:rsidRPr="0023495E">
              <w:rPr>
                <w:rFonts w:asciiTheme="minorHAnsi" w:hAnsiTheme="minorHAnsi"/>
                <w:bCs/>
                <w:color w:val="auto"/>
                <w:szCs w:val="22"/>
              </w:rPr>
              <w:instrText xml:space="preserve">" \f “subject” </w:instrText>
            </w:r>
            <w:r w:rsidR="0039387E" w:rsidRPr="0023495E">
              <w:rPr>
                <w:rFonts w:asciiTheme="minorHAnsi" w:hAnsiTheme="minorHAnsi"/>
                <w:bCs/>
                <w:color w:val="auto"/>
                <w:szCs w:val="22"/>
              </w:rPr>
              <w:fldChar w:fldCharType="end"/>
            </w:r>
          </w:p>
          <w:p w14:paraId="7A0F6172" w14:textId="77777777" w:rsidR="00F668BE" w:rsidRDefault="00F668BE" w:rsidP="00F668BE">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3B1A564A" w14:textId="77777777" w:rsidR="00F668BE" w:rsidRPr="00F668BE" w:rsidRDefault="00F668BE" w:rsidP="00F668BE">
            <w:pPr>
              <w:pStyle w:val="ListParagraph"/>
              <w:numPr>
                <w:ilvl w:val="0"/>
                <w:numId w:val="23"/>
              </w:numPr>
              <w:spacing w:before="60" w:after="60"/>
              <w:rPr>
                <w:rFonts w:asciiTheme="minorHAnsi" w:hAnsiTheme="minorHAnsi"/>
                <w:bCs/>
                <w:color w:val="auto"/>
                <w:sz w:val="21"/>
                <w:szCs w:val="21"/>
              </w:rPr>
            </w:pPr>
            <w:r w:rsidRPr="00F668BE">
              <w:rPr>
                <w:rFonts w:asciiTheme="minorHAnsi" w:hAnsiTheme="minorHAnsi"/>
                <w:bCs/>
                <w:color w:val="auto"/>
                <w:sz w:val="21"/>
                <w:szCs w:val="21"/>
              </w:rPr>
              <w:t>Engineering records, recording reports and surveys;</w:t>
            </w:r>
          </w:p>
          <w:p w14:paraId="7C6D22BB" w14:textId="77777777" w:rsidR="00F668BE" w:rsidRPr="00F668BE" w:rsidRDefault="00F668BE" w:rsidP="00F668BE">
            <w:pPr>
              <w:pStyle w:val="ListParagraph"/>
              <w:numPr>
                <w:ilvl w:val="0"/>
                <w:numId w:val="23"/>
              </w:numPr>
              <w:spacing w:before="60" w:after="60"/>
              <w:rPr>
                <w:rFonts w:asciiTheme="minorHAnsi" w:hAnsiTheme="minorHAnsi"/>
                <w:bCs/>
                <w:color w:val="auto"/>
                <w:sz w:val="21"/>
                <w:szCs w:val="21"/>
              </w:rPr>
            </w:pPr>
            <w:r w:rsidRPr="00F668BE">
              <w:rPr>
                <w:rFonts w:asciiTheme="minorHAnsi" w:hAnsiTheme="minorHAnsi"/>
                <w:bCs/>
                <w:color w:val="auto"/>
                <w:sz w:val="21"/>
                <w:szCs w:val="21"/>
              </w:rPr>
              <w:t>Supporting research and historic documentation;</w:t>
            </w:r>
          </w:p>
          <w:p w14:paraId="01DA5593" w14:textId="77777777" w:rsidR="00F668BE" w:rsidRDefault="00F668BE" w:rsidP="00F668BE">
            <w:pPr>
              <w:pStyle w:val="ListParagraph"/>
              <w:numPr>
                <w:ilvl w:val="0"/>
                <w:numId w:val="23"/>
              </w:numPr>
              <w:spacing w:before="60" w:after="60"/>
              <w:rPr>
                <w:rFonts w:asciiTheme="minorHAnsi" w:hAnsiTheme="minorHAnsi"/>
                <w:bCs/>
                <w:color w:val="auto"/>
                <w:sz w:val="21"/>
                <w:szCs w:val="21"/>
              </w:rPr>
            </w:pPr>
            <w:r w:rsidRPr="00F668BE">
              <w:rPr>
                <w:rFonts w:asciiTheme="minorHAnsi" w:hAnsiTheme="minorHAnsi"/>
                <w:bCs/>
                <w:color w:val="auto"/>
                <w:sz w:val="21"/>
                <w:szCs w:val="21"/>
              </w:rPr>
              <w:t>Letters of acceptance;</w:t>
            </w:r>
          </w:p>
          <w:p w14:paraId="71947D2F" w14:textId="77777777" w:rsidR="00F668BE" w:rsidRDefault="00F668BE" w:rsidP="00F668BE">
            <w:pPr>
              <w:pStyle w:val="ListParagraph"/>
              <w:numPr>
                <w:ilvl w:val="0"/>
                <w:numId w:val="23"/>
              </w:numPr>
              <w:spacing w:before="60" w:after="60"/>
              <w:rPr>
                <w:rFonts w:asciiTheme="minorHAnsi" w:hAnsiTheme="minorHAnsi"/>
                <w:bCs/>
                <w:color w:val="auto"/>
                <w:sz w:val="21"/>
                <w:szCs w:val="21"/>
              </w:rPr>
            </w:pPr>
            <w:r>
              <w:rPr>
                <w:rFonts w:asciiTheme="minorHAnsi" w:hAnsiTheme="minorHAnsi"/>
                <w:bCs/>
                <w:color w:val="auto"/>
                <w:sz w:val="21"/>
                <w:szCs w:val="21"/>
              </w:rPr>
              <w:t>Photographic documentation</w:t>
            </w:r>
            <w:r w:rsidR="00DB41A9">
              <w:rPr>
                <w:rFonts w:asciiTheme="minorHAnsi" w:hAnsiTheme="minorHAnsi"/>
                <w:bCs/>
                <w:color w:val="auto"/>
                <w:sz w:val="21"/>
                <w:szCs w:val="21"/>
              </w:rPr>
              <w:t>:</w:t>
            </w:r>
          </w:p>
          <w:p w14:paraId="3011A2C6" w14:textId="3A493D27" w:rsidR="00DB41A9" w:rsidRPr="00F668BE" w:rsidRDefault="00DB41A9" w:rsidP="00F668BE">
            <w:pPr>
              <w:pStyle w:val="ListParagraph"/>
              <w:numPr>
                <w:ilvl w:val="0"/>
                <w:numId w:val="23"/>
              </w:numPr>
              <w:spacing w:before="60" w:after="60"/>
              <w:rPr>
                <w:rFonts w:asciiTheme="minorHAnsi" w:hAnsiTheme="minorHAnsi"/>
                <w:bCs/>
                <w:color w:val="auto"/>
                <w:sz w:val="21"/>
                <w:szCs w:val="21"/>
              </w:rPr>
            </w:pPr>
            <w:r w:rsidRPr="00DC3531">
              <w:rPr>
                <w:rFonts w:asciiTheme="minorHAnsi" w:hAnsiTheme="minorHAnsi"/>
                <w:bCs/>
                <w:color w:val="0D0D0D" w:themeColor="text1" w:themeTint="F2"/>
                <w:sz w:val="21"/>
                <w:szCs w:val="21"/>
              </w:rPr>
              <w:t xml:space="preserve">Level II Mitigation documents. </w:t>
            </w:r>
          </w:p>
        </w:tc>
        <w:tc>
          <w:tcPr>
            <w:tcW w:w="2887" w:type="dxa"/>
            <w:tcBorders>
              <w:top w:val="single" w:sz="4" w:space="0" w:color="000000"/>
              <w:bottom w:val="single" w:sz="4" w:space="0" w:color="000000"/>
            </w:tcBorders>
            <w:tcMar>
              <w:top w:w="43" w:type="dxa"/>
              <w:left w:w="115" w:type="dxa"/>
              <w:bottom w:w="43" w:type="dxa"/>
              <w:right w:w="115" w:type="dxa"/>
            </w:tcMar>
          </w:tcPr>
          <w:p w14:paraId="2F9E4C84" w14:textId="77777777" w:rsidR="00F668BE" w:rsidRPr="004F4293" w:rsidRDefault="00F668BE" w:rsidP="00F668BE">
            <w:pPr>
              <w:spacing w:before="60" w:after="60"/>
              <w:rPr>
                <w:bCs/>
                <w:color w:val="auto"/>
                <w:szCs w:val="17"/>
              </w:rPr>
            </w:pPr>
            <w:r w:rsidRPr="00D23FE2">
              <w:rPr>
                <w:b/>
                <w:bCs/>
                <w:color w:val="auto"/>
                <w:szCs w:val="17"/>
              </w:rPr>
              <w:t>Retain</w:t>
            </w:r>
            <w:r w:rsidRPr="00D23FE2">
              <w:rPr>
                <w:bCs/>
                <w:color w:val="auto"/>
                <w:szCs w:val="17"/>
              </w:rPr>
              <w:t xml:space="preserve"> </w:t>
            </w:r>
            <w:r w:rsidRPr="004F4293">
              <w:rPr>
                <w:bCs/>
                <w:color w:val="auto"/>
                <w:szCs w:val="17"/>
              </w:rPr>
              <w:t>for</w:t>
            </w:r>
            <w:r>
              <w:rPr>
                <w:bCs/>
                <w:color w:val="auto"/>
                <w:szCs w:val="17"/>
              </w:rPr>
              <w:t xml:space="preserve"> 10</w:t>
            </w:r>
            <w:r w:rsidRPr="004F4293">
              <w:rPr>
                <w:bCs/>
                <w:color w:val="auto"/>
                <w:szCs w:val="17"/>
              </w:rPr>
              <w:t xml:space="preserve"> years after </w:t>
            </w:r>
            <w:r>
              <w:rPr>
                <w:bCs/>
                <w:color w:val="auto"/>
                <w:szCs w:val="17"/>
              </w:rPr>
              <w:t>end of calendar year</w:t>
            </w:r>
          </w:p>
          <w:p w14:paraId="66EA327A" w14:textId="77777777" w:rsidR="00F668BE" w:rsidRPr="00D23FE2" w:rsidRDefault="00F668BE" w:rsidP="00F668BE">
            <w:pPr>
              <w:spacing w:before="60" w:after="60"/>
              <w:rPr>
                <w:bCs/>
                <w:i/>
                <w:color w:val="auto"/>
                <w:szCs w:val="17"/>
              </w:rPr>
            </w:pPr>
            <w:r w:rsidRPr="00D23FE2">
              <w:rPr>
                <w:bCs/>
                <w:color w:val="auto"/>
                <w:szCs w:val="17"/>
              </w:rPr>
              <w:t xml:space="preserve">   </w:t>
            </w:r>
            <w:r w:rsidRPr="00D23FE2">
              <w:rPr>
                <w:bCs/>
                <w:i/>
                <w:color w:val="auto"/>
                <w:szCs w:val="17"/>
              </w:rPr>
              <w:t>then</w:t>
            </w:r>
          </w:p>
          <w:p w14:paraId="419F59F2" w14:textId="77777777" w:rsidR="00F668BE" w:rsidRPr="00D23FE2" w:rsidRDefault="00F668BE" w:rsidP="00F668BE">
            <w:pPr>
              <w:spacing w:before="60" w:after="60"/>
              <w:rPr>
                <w:b/>
                <w:bCs/>
                <w:color w:val="auto"/>
                <w:szCs w:val="17"/>
              </w:rPr>
            </w:pPr>
            <w:r w:rsidRPr="00D23FE2">
              <w:rPr>
                <w:b/>
                <w:bCs/>
                <w:color w:val="auto"/>
                <w:szCs w:val="17"/>
              </w:rPr>
              <w:t xml:space="preserve">Transfer </w:t>
            </w:r>
            <w:r w:rsidRPr="00D23FE2">
              <w:rPr>
                <w:bCs/>
                <w:color w:val="auto"/>
                <w:szCs w:val="17"/>
              </w:rPr>
              <w:t xml:space="preserve">to Washington State Archives for </w:t>
            </w:r>
            <w:r>
              <w:rPr>
                <w:bCs/>
                <w:color w:val="auto"/>
                <w:szCs w:val="17"/>
              </w:rPr>
              <w:t>appraisal and selective r</w:t>
            </w:r>
            <w:r w:rsidRPr="00D23FE2">
              <w:rPr>
                <w:bCs/>
                <w:color w:val="auto"/>
                <w:szCs w:val="17"/>
              </w:rPr>
              <w:t>etention.</w:t>
            </w:r>
          </w:p>
        </w:tc>
        <w:tc>
          <w:tcPr>
            <w:tcW w:w="1732" w:type="dxa"/>
            <w:tcBorders>
              <w:top w:val="single" w:sz="4" w:space="0" w:color="000000"/>
              <w:bottom w:val="single" w:sz="4" w:space="0" w:color="000000"/>
            </w:tcBorders>
            <w:tcMar>
              <w:top w:w="43" w:type="dxa"/>
              <w:left w:w="43" w:type="dxa"/>
              <w:bottom w:w="43" w:type="dxa"/>
              <w:right w:w="43" w:type="dxa"/>
            </w:tcMar>
          </w:tcPr>
          <w:p w14:paraId="194A7AC6" w14:textId="77777777" w:rsidR="00F668BE" w:rsidRPr="00D23FE2" w:rsidRDefault="00F668BE" w:rsidP="00F668BE">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5954B9F2" w14:textId="587B70CB" w:rsidR="00F668BE" w:rsidRPr="006B5F45" w:rsidRDefault="00F668BE" w:rsidP="00F668BE">
            <w:pPr>
              <w:jc w:val="center"/>
              <w:rPr>
                <w:color w:val="auto"/>
                <w:sz w:val="16"/>
                <w:szCs w:val="16"/>
              </w:rPr>
            </w:pPr>
            <w:r w:rsidRPr="006B5F45">
              <w:rPr>
                <w:rFonts w:asciiTheme="minorHAnsi" w:eastAsia="Times New Roman" w:hAnsiTheme="minorHAnsi"/>
                <w:b/>
                <w:color w:val="auto"/>
                <w:sz w:val="16"/>
                <w:szCs w:val="16"/>
              </w:rPr>
              <w:t>(</w:t>
            </w:r>
            <w:r>
              <w:rPr>
                <w:rFonts w:asciiTheme="minorHAnsi" w:eastAsia="Times New Roman" w:hAnsiTheme="minorHAnsi"/>
                <w:b/>
                <w:color w:val="auto"/>
                <w:sz w:val="16"/>
                <w:szCs w:val="16"/>
              </w:rPr>
              <w:t>Appraisal Required</w:t>
            </w:r>
            <w:r w:rsidRPr="006B5F45">
              <w:rPr>
                <w:rFonts w:asciiTheme="minorHAnsi" w:eastAsia="Times New Roman" w:hAnsiTheme="minorHAnsi"/>
                <w:b/>
                <w:color w:val="auto"/>
                <w:sz w:val="16"/>
                <w:szCs w:val="16"/>
              </w:rPr>
              <w:t>)</w:t>
            </w:r>
            <w:r w:rsidR="0039387E" w:rsidRPr="005C425A">
              <w:rPr>
                <w:color w:val="auto"/>
                <w:sz w:val="18"/>
                <w:szCs w:val="16"/>
              </w:rPr>
              <w:fldChar w:fldCharType="begin"/>
            </w:r>
            <w:r w:rsidR="0039387E" w:rsidRPr="005C425A">
              <w:rPr>
                <w:color w:val="auto"/>
                <w:sz w:val="18"/>
                <w:szCs w:val="16"/>
              </w:rPr>
              <w:instrText xml:space="preserve"> XE "</w:instrText>
            </w:r>
            <w:r w:rsidR="0039387E">
              <w:rPr>
                <w:color w:val="auto"/>
                <w:sz w:val="18"/>
                <w:szCs w:val="16"/>
              </w:rPr>
              <w:instrText>HISTORIC SITES</w:instrText>
            </w:r>
            <w:r w:rsidR="0039387E" w:rsidRPr="005C425A">
              <w:rPr>
                <w:color w:val="auto"/>
                <w:sz w:val="18"/>
                <w:szCs w:val="16"/>
              </w:rPr>
              <w:instrText>:</w:instrText>
            </w:r>
            <w:r w:rsidR="0039387E">
              <w:rPr>
                <w:color w:val="auto"/>
                <w:sz w:val="18"/>
                <w:szCs w:val="16"/>
              </w:rPr>
              <w:instrText>Historic Site</w:instrText>
            </w:r>
            <w:r w:rsidR="00163E62">
              <w:rPr>
                <w:color w:val="auto"/>
                <w:sz w:val="18"/>
                <w:szCs w:val="16"/>
              </w:rPr>
              <w:instrText>s and Resources</w:instrText>
            </w:r>
            <w:r w:rsidR="0039387E" w:rsidRPr="005C425A">
              <w:rPr>
                <w:color w:val="auto"/>
                <w:sz w:val="18"/>
                <w:szCs w:val="16"/>
              </w:rPr>
              <w:instrText>:</w:instrText>
            </w:r>
            <w:r w:rsidR="0039387E">
              <w:rPr>
                <w:color w:val="auto"/>
                <w:sz w:val="18"/>
                <w:szCs w:val="16"/>
              </w:rPr>
              <w:instrText>Historic American Building Survey and Historic American Engineering Record Mitigation</w:instrText>
            </w:r>
            <w:r w:rsidR="0039387E" w:rsidRPr="005C425A">
              <w:rPr>
                <w:color w:val="auto"/>
                <w:sz w:val="18"/>
                <w:szCs w:val="16"/>
              </w:rPr>
              <w:instrText xml:space="preserve">” \f "archival" </w:instrText>
            </w:r>
            <w:r w:rsidR="0039387E" w:rsidRPr="005C425A">
              <w:rPr>
                <w:color w:val="auto"/>
                <w:sz w:val="18"/>
                <w:szCs w:val="16"/>
              </w:rPr>
              <w:fldChar w:fldCharType="end"/>
            </w:r>
          </w:p>
          <w:p w14:paraId="226E65B6" w14:textId="77777777" w:rsidR="00F668BE" w:rsidRPr="00442D77" w:rsidRDefault="00F668BE" w:rsidP="00F668BE">
            <w:pPr>
              <w:jc w:val="center"/>
              <w:rPr>
                <w:rFonts w:eastAsia="Calibri" w:cs="Times New Roman"/>
                <w:color w:val="auto"/>
                <w:sz w:val="20"/>
                <w:szCs w:val="20"/>
              </w:rPr>
            </w:pPr>
            <w:r w:rsidRPr="00442D77">
              <w:rPr>
                <w:rFonts w:eastAsia="Calibri" w:cs="Times New Roman"/>
                <w:color w:val="auto"/>
                <w:sz w:val="20"/>
                <w:szCs w:val="20"/>
              </w:rPr>
              <w:t>NON-ESSENTIAL</w:t>
            </w:r>
          </w:p>
          <w:p w14:paraId="0040C712" w14:textId="77777777" w:rsidR="00F668BE" w:rsidRPr="00D23FE2" w:rsidRDefault="00F668BE" w:rsidP="00F668BE">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F668BE" w:rsidRPr="00D23FE2" w14:paraId="21B97451" w14:textId="77777777" w:rsidTr="00F668B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679E4AC" w14:textId="1330EED5" w:rsidR="00F668BE" w:rsidRDefault="00F668BE" w:rsidP="00F668B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87-03-39512</w:t>
            </w:r>
            <w:r w:rsidR="00163E62" w:rsidRPr="00FC673D">
              <w:rPr>
                <w:rFonts w:asciiTheme="minorHAnsi" w:eastAsia="Times New Roman" w:hAnsiTheme="minorHAnsi"/>
                <w:color w:val="auto"/>
                <w:szCs w:val="22"/>
              </w:rPr>
              <w:fldChar w:fldCharType="begin"/>
            </w:r>
            <w:r w:rsidR="00163E62" w:rsidRPr="00FC673D">
              <w:rPr>
                <w:color w:val="auto"/>
              </w:rPr>
              <w:instrText xml:space="preserve"> XE "</w:instrText>
            </w:r>
            <w:r w:rsidR="00163E62">
              <w:rPr>
                <w:color w:val="auto"/>
              </w:rPr>
              <w:instrText>87</w:instrText>
            </w:r>
            <w:r w:rsidR="00163E62" w:rsidRPr="00FC673D">
              <w:rPr>
                <w:rFonts w:asciiTheme="minorHAnsi" w:eastAsia="Times New Roman" w:hAnsiTheme="minorHAnsi"/>
                <w:color w:val="auto"/>
                <w:szCs w:val="22"/>
              </w:rPr>
              <w:instrText>-</w:instrText>
            </w:r>
            <w:r w:rsidR="00163E62">
              <w:rPr>
                <w:rFonts w:asciiTheme="minorHAnsi" w:eastAsia="Times New Roman" w:hAnsiTheme="minorHAnsi"/>
                <w:color w:val="auto"/>
                <w:szCs w:val="22"/>
              </w:rPr>
              <w:instrText>03</w:instrText>
            </w:r>
            <w:r w:rsidR="00163E62" w:rsidRPr="00FC673D">
              <w:rPr>
                <w:rFonts w:asciiTheme="minorHAnsi" w:eastAsia="Times New Roman" w:hAnsiTheme="minorHAnsi"/>
                <w:color w:val="auto"/>
                <w:szCs w:val="22"/>
              </w:rPr>
              <w:instrText>-</w:instrText>
            </w:r>
            <w:r w:rsidR="00163E62">
              <w:rPr>
                <w:rFonts w:asciiTheme="minorHAnsi" w:eastAsia="Times New Roman" w:hAnsiTheme="minorHAnsi"/>
                <w:color w:val="auto"/>
                <w:szCs w:val="22"/>
              </w:rPr>
              <w:instrText>39512</w:instrText>
            </w:r>
            <w:r w:rsidR="00163E62" w:rsidRPr="00FC673D">
              <w:rPr>
                <w:color w:val="auto"/>
              </w:rPr>
              <w:instrText xml:space="preserve">" </w:instrText>
            </w:r>
            <w:r w:rsidR="00163E62" w:rsidRPr="00FC673D">
              <w:rPr>
                <w:rFonts w:eastAsia="Calibri" w:cs="Times New Roman"/>
                <w:bCs/>
                <w:color w:val="auto"/>
                <w:szCs w:val="17"/>
              </w:rPr>
              <w:instrText xml:space="preserve">\f “dan” </w:instrText>
            </w:r>
            <w:r w:rsidR="00163E62" w:rsidRPr="00FC673D">
              <w:rPr>
                <w:rFonts w:asciiTheme="minorHAnsi" w:eastAsia="Times New Roman" w:hAnsiTheme="minorHAnsi"/>
                <w:color w:val="auto"/>
                <w:szCs w:val="22"/>
              </w:rPr>
              <w:fldChar w:fldCharType="end"/>
            </w:r>
          </w:p>
          <w:p w14:paraId="7D466C01" w14:textId="58DE71EF" w:rsidR="00F668BE" w:rsidRPr="00FC673D" w:rsidRDefault="00F668BE" w:rsidP="00F668B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3B4768">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11AA542F" w14:textId="77777777" w:rsidR="00F668BE" w:rsidRPr="00D83BEE" w:rsidRDefault="00F668BE" w:rsidP="00F668BE">
            <w:pPr>
              <w:spacing w:before="60" w:after="60"/>
              <w:rPr>
                <w:rFonts w:asciiTheme="minorHAnsi" w:hAnsiTheme="minorHAnsi"/>
                <w:b/>
                <w:bCs/>
                <w:i/>
                <w:color w:val="auto"/>
                <w:szCs w:val="22"/>
              </w:rPr>
            </w:pPr>
            <w:r w:rsidRPr="00D83BEE">
              <w:rPr>
                <w:rFonts w:asciiTheme="minorHAnsi" w:hAnsiTheme="minorHAnsi"/>
                <w:b/>
                <w:bCs/>
                <w:i/>
                <w:color w:val="auto"/>
                <w:szCs w:val="22"/>
              </w:rPr>
              <w:t>State and National Register Nomination Applications – Accepted</w:t>
            </w:r>
          </w:p>
          <w:p w14:paraId="4E6C3F41" w14:textId="10C58C64" w:rsidR="00F668BE" w:rsidRPr="00D83BEE" w:rsidRDefault="001C5031" w:rsidP="00F668BE">
            <w:pPr>
              <w:spacing w:before="60" w:after="60"/>
              <w:rPr>
                <w:rFonts w:asciiTheme="minorHAnsi" w:hAnsiTheme="minorHAnsi"/>
                <w:bCs/>
                <w:color w:val="auto"/>
                <w:szCs w:val="22"/>
              </w:rPr>
            </w:pPr>
            <w:r w:rsidRPr="00D83BEE">
              <w:rPr>
                <w:rFonts w:asciiTheme="minorHAnsi" w:hAnsiTheme="minorHAnsi"/>
                <w:bCs/>
                <w:color w:val="auto"/>
                <w:szCs w:val="22"/>
              </w:rPr>
              <w:t>Records documenting</w:t>
            </w:r>
            <w:r w:rsidR="00F668BE" w:rsidRPr="00D83BEE">
              <w:rPr>
                <w:rFonts w:asciiTheme="minorHAnsi" w:hAnsiTheme="minorHAnsi"/>
                <w:bCs/>
                <w:color w:val="auto"/>
                <w:szCs w:val="22"/>
              </w:rPr>
              <w:t xml:space="preserve"> a property’s historic, </w:t>
            </w:r>
            <w:r w:rsidRPr="00D83BEE">
              <w:rPr>
                <w:rFonts w:asciiTheme="minorHAnsi" w:hAnsiTheme="minorHAnsi"/>
                <w:bCs/>
                <w:color w:val="auto"/>
                <w:szCs w:val="22"/>
              </w:rPr>
              <w:t>archaeological,</w:t>
            </w:r>
            <w:r w:rsidR="00F668BE" w:rsidRPr="00D83BEE">
              <w:rPr>
                <w:rFonts w:asciiTheme="minorHAnsi" w:hAnsiTheme="minorHAnsi"/>
                <w:bCs/>
                <w:color w:val="auto"/>
                <w:szCs w:val="22"/>
              </w:rPr>
              <w:t xml:space="preserve"> or architectural merit listing in the State and/or National Register of Historic Places.</w:t>
            </w:r>
            <w:r w:rsidR="003B4768" w:rsidRPr="00D83BEE">
              <w:rPr>
                <w:rFonts w:asciiTheme="minorHAnsi" w:hAnsiTheme="minorHAnsi"/>
                <w:bCs/>
                <w:color w:val="auto"/>
                <w:szCs w:val="22"/>
              </w:rPr>
              <w:t xml:space="preserve"> </w:t>
            </w:r>
            <w:r w:rsidR="003B4768" w:rsidRPr="00D83BEE">
              <w:rPr>
                <w:rFonts w:asciiTheme="minorHAnsi" w:hAnsiTheme="minorHAnsi"/>
                <w:bCs/>
                <w:color w:val="auto"/>
                <w:szCs w:val="22"/>
              </w:rPr>
              <w:fldChar w:fldCharType="begin"/>
            </w:r>
            <w:r w:rsidR="003B4768" w:rsidRPr="00D83BEE">
              <w:rPr>
                <w:rFonts w:asciiTheme="minorHAnsi" w:hAnsiTheme="minorHAnsi"/>
                <w:bCs/>
                <w:color w:val="auto"/>
                <w:szCs w:val="22"/>
              </w:rPr>
              <w:instrText xml:space="preserve"> xe "applications:state and national register nomination" \f “subject” </w:instrText>
            </w:r>
            <w:r w:rsidR="003B4768" w:rsidRPr="00D83BEE">
              <w:rPr>
                <w:rFonts w:asciiTheme="minorHAnsi" w:hAnsiTheme="minorHAnsi"/>
                <w:bCs/>
                <w:color w:val="auto"/>
                <w:szCs w:val="22"/>
              </w:rPr>
              <w:fldChar w:fldCharType="end"/>
            </w:r>
            <w:r w:rsidR="003B4768" w:rsidRPr="00D83BEE">
              <w:rPr>
                <w:rFonts w:asciiTheme="minorHAnsi" w:hAnsiTheme="minorHAnsi"/>
                <w:bCs/>
                <w:color w:val="auto"/>
                <w:szCs w:val="22"/>
              </w:rPr>
              <w:fldChar w:fldCharType="begin"/>
            </w:r>
            <w:r w:rsidR="003B4768" w:rsidRPr="00D83BEE">
              <w:rPr>
                <w:rFonts w:asciiTheme="minorHAnsi" w:hAnsiTheme="minorHAnsi"/>
                <w:bCs/>
                <w:color w:val="auto"/>
                <w:szCs w:val="22"/>
              </w:rPr>
              <w:instrText xml:space="preserve"> xe "state and national register nomination applications" \f “subject” </w:instrText>
            </w:r>
            <w:r w:rsidR="003B4768" w:rsidRPr="00D83BEE">
              <w:rPr>
                <w:rFonts w:asciiTheme="minorHAnsi" w:hAnsiTheme="minorHAnsi"/>
                <w:bCs/>
                <w:color w:val="auto"/>
                <w:szCs w:val="22"/>
              </w:rPr>
              <w:fldChar w:fldCharType="end"/>
            </w:r>
          </w:p>
          <w:p w14:paraId="29C37296" w14:textId="77777777" w:rsidR="00F668BE" w:rsidRPr="00D83BEE" w:rsidRDefault="00F668BE" w:rsidP="00F668BE">
            <w:pPr>
              <w:spacing w:before="60" w:after="60"/>
              <w:rPr>
                <w:rFonts w:asciiTheme="minorHAnsi" w:hAnsiTheme="minorHAnsi"/>
                <w:bCs/>
                <w:color w:val="auto"/>
                <w:szCs w:val="22"/>
              </w:rPr>
            </w:pPr>
            <w:r w:rsidRPr="00D83BEE">
              <w:rPr>
                <w:rFonts w:asciiTheme="minorHAnsi" w:hAnsiTheme="minorHAnsi"/>
                <w:bCs/>
                <w:color w:val="auto"/>
                <w:szCs w:val="22"/>
              </w:rPr>
              <w:t>Includes, but is not limited to:</w:t>
            </w:r>
          </w:p>
          <w:p w14:paraId="4A0FB364" w14:textId="77777777" w:rsidR="00F668BE" w:rsidRPr="00D83BEE" w:rsidRDefault="00F668BE" w:rsidP="00F668BE">
            <w:pPr>
              <w:pStyle w:val="ListParagraph"/>
              <w:numPr>
                <w:ilvl w:val="0"/>
                <w:numId w:val="22"/>
              </w:numPr>
              <w:spacing w:before="60" w:after="60"/>
              <w:rPr>
                <w:rFonts w:asciiTheme="minorHAnsi" w:hAnsiTheme="minorHAnsi"/>
                <w:bCs/>
                <w:color w:val="auto"/>
                <w:szCs w:val="22"/>
              </w:rPr>
            </w:pPr>
            <w:r w:rsidRPr="00D83BEE">
              <w:rPr>
                <w:rFonts w:asciiTheme="minorHAnsi" w:hAnsiTheme="minorHAnsi"/>
                <w:bCs/>
                <w:color w:val="auto"/>
                <w:szCs w:val="22"/>
              </w:rPr>
              <w:t>Applications;</w:t>
            </w:r>
          </w:p>
          <w:p w14:paraId="5761E76E" w14:textId="77777777" w:rsidR="00F668BE" w:rsidRPr="00D83BEE" w:rsidRDefault="00515E2D" w:rsidP="00F668BE">
            <w:pPr>
              <w:pStyle w:val="ListParagraph"/>
              <w:numPr>
                <w:ilvl w:val="0"/>
                <w:numId w:val="22"/>
              </w:numPr>
              <w:spacing w:before="60" w:after="60"/>
              <w:rPr>
                <w:rFonts w:asciiTheme="minorHAnsi" w:hAnsiTheme="minorHAnsi"/>
                <w:bCs/>
                <w:color w:val="auto"/>
                <w:szCs w:val="22"/>
              </w:rPr>
            </w:pPr>
            <w:r w:rsidRPr="00D83BEE">
              <w:rPr>
                <w:rFonts w:asciiTheme="minorHAnsi" w:hAnsiTheme="minorHAnsi"/>
                <w:bCs/>
                <w:color w:val="auto"/>
                <w:szCs w:val="22"/>
              </w:rPr>
              <w:t>Supporting research and historic documentation;</w:t>
            </w:r>
          </w:p>
          <w:p w14:paraId="61F85A93" w14:textId="662718F4" w:rsidR="00F668BE" w:rsidRPr="00D83BEE" w:rsidRDefault="00515E2D" w:rsidP="00F668BE">
            <w:pPr>
              <w:pStyle w:val="ListParagraph"/>
              <w:numPr>
                <w:ilvl w:val="0"/>
                <w:numId w:val="22"/>
              </w:numPr>
              <w:spacing w:before="60" w:after="60"/>
              <w:rPr>
                <w:rFonts w:asciiTheme="minorHAnsi" w:hAnsiTheme="minorHAnsi"/>
                <w:bCs/>
                <w:color w:val="auto"/>
                <w:szCs w:val="22"/>
              </w:rPr>
            </w:pPr>
            <w:r w:rsidRPr="00D83BEE">
              <w:rPr>
                <w:rFonts w:asciiTheme="minorHAnsi" w:hAnsiTheme="minorHAnsi"/>
                <w:bCs/>
                <w:color w:val="auto"/>
                <w:szCs w:val="22"/>
              </w:rPr>
              <w:t>Letters of acceptance.</w:t>
            </w:r>
          </w:p>
          <w:p w14:paraId="4F8B52DE" w14:textId="77777777" w:rsidR="00E01BA8" w:rsidRPr="00D83BEE" w:rsidRDefault="00DB41A9" w:rsidP="00DB41A9">
            <w:pPr>
              <w:spacing w:before="60" w:after="60"/>
              <w:rPr>
                <w:rFonts w:asciiTheme="minorHAnsi" w:eastAsia="Times New Roman" w:hAnsiTheme="minorHAnsi"/>
                <w:color w:val="auto"/>
                <w:szCs w:val="22"/>
              </w:rPr>
            </w:pPr>
            <w:r w:rsidRPr="00D83BEE">
              <w:rPr>
                <w:rFonts w:asciiTheme="minorHAnsi" w:eastAsia="Times New Roman" w:hAnsiTheme="minorHAnsi"/>
                <w:color w:val="auto"/>
                <w:szCs w:val="22"/>
              </w:rPr>
              <w:t>E</w:t>
            </w:r>
            <w:r w:rsidR="00B47FE2" w:rsidRPr="00D83BEE">
              <w:rPr>
                <w:rFonts w:asciiTheme="minorHAnsi" w:eastAsia="Times New Roman" w:hAnsiTheme="minorHAnsi"/>
                <w:color w:val="auto"/>
                <w:szCs w:val="22"/>
              </w:rPr>
              <w:t>xcludes</w:t>
            </w:r>
            <w:r w:rsidR="00E01BA8" w:rsidRPr="00D83BEE">
              <w:rPr>
                <w:rFonts w:asciiTheme="minorHAnsi" w:eastAsia="Times New Roman" w:hAnsiTheme="minorHAnsi"/>
                <w:color w:val="auto"/>
                <w:szCs w:val="22"/>
              </w:rPr>
              <w:t>:</w:t>
            </w:r>
          </w:p>
          <w:p w14:paraId="0C1E0E3B" w14:textId="16DE250A" w:rsidR="00E01BA8" w:rsidRPr="00D83BEE" w:rsidRDefault="00E01BA8" w:rsidP="004B19FD">
            <w:pPr>
              <w:pStyle w:val="ListParagraph"/>
              <w:numPr>
                <w:ilvl w:val="0"/>
                <w:numId w:val="27"/>
              </w:numPr>
              <w:spacing w:before="60" w:after="60"/>
              <w:rPr>
                <w:rFonts w:asciiTheme="minorHAnsi" w:eastAsia="Times New Roman" w:hAnsiTheme="minorHAnsi"/>
                <w:color w:val="auto"/>
                <w:szCs w:val="22"/>
              </w:rPr>
            </w:pPr>
            <w:r w:rsidRPr="00D83BEE">
              <w:rPr>
                <w:rFonts w:asciiTheme="minorHAnsi" w:eastAsia="Times New Roman" w:hAnsiTheme="minorHAnsi"/>
                <w:color w:val="auto"/>
                <w:szCs w:val="22"/>
              </w:rPr>
              <w:t xml:space="preserve">State and National Register Nomination Applications that </w:t>
            </w:r>
            <w:r w:rsidRPr="00D83BEE">
              <w:rPr>
                <w:rFonts w:asciiTheme="minorHAnsi" w:eastAsia="Times New Roman" w:hAnsiTheme="minorHAnsi"/>
                <w:i/>
                <w:color w:val="auto"/>
                <w:szCs w:val="22"/>
              </w:rPr>
              <w:t>are not</w:t>
            </w:r>
            <w:r w:rsidRPr="00D83BEE">
              <w:rPr>
                <w:rFonts w:asciiTheme="minorHAnsi" w:eastAsia="Times New Roman" w:hAnsiTheme="minorHAnsi"/>
                <w:color w:val="auto"/>
                <w:szCs w:val="22"/>
              </w:rPr>
              <w:t xml:space="preserve"> accepted covered by </w:t>
            </w:r>
            <w:r w:rsidRPr="00D83BEE">
              <w:rPr>
                <w:rFonts w:asciiTheme="minorHAnsi" w:eastAsia="Times New Roman" w:hAnsiTheme="minorHAnsi"/>
                <w:i/>
                <w:color w:val="auto"/>
                <w:szCs w:val="22"/>
              </w:rPr>
              <w:t>Survey- Historic Resources (DAN 87-03-39514)</w:t>
            </w:r>
            <w:r w:rsidRPr="00D83BEE">
              <w:rPr>
                <w:rFonts w:asciiTheme="minorHAnsi" w:eastAsia="Times New Roman" w:hAnsiTheme="minorHAnsi"/>
                <w:color w:val="auto"/>
                <w:szCs w:val="22"/>
              </w:rPr>
              <w:t>;</w:t>
            </w:r>
          </w:p>
          <w:p w14:paraId="04F528B4" w14:textId="633FB8B6" w:rsidR="00DB41A9" w:rsidRPr="00D83BEE" w:rsidRDefault="00E01BA8" w:rsidP="004B19FD">
            <w:pPr>
              <w:pStyle w:val="ListParagraph"/>
              <w:numPr>
                <w:ilvl w:val="0"/>
                <w:numId w:val="27"/>
              </w:numPr>
              <w:spacing w:before="60" w:after="60"/>
              <w:rPr>
                <w:rFonts w:asciiTheme="minorHAnsi" w:eastAsia="Times New Roman" w:hAnsiTheme="minorHAnsi"/>
                <w:color w:val="auto"/>
                <w:szCs w:val="22"/>
              </w:rPr>
            </w:pPr>
            <w:r w:rsidRPr="00D83BEE">
              <w:rPr>
                <w:rFonts w:asciiTheme="minorHAnsi" w:eastAsia="Times New Roman" w:hAnsiTheme="minorHAnsi"/>
                <w:color w:val="auto"/>
                <w:szCs w:val="22"/>
              </w:rPr>
              <w:t>W</w:t>
            </w:r>
            <w:r w:rsidR="00B47FE2" w:rsidRPr="00D83BEE">
              <w:rPr>
                <w:rFonts w:asciiTheme="minorHAnsi" w:eastAsia="Times New Roman" w:hAnsiTheme="minorHAnsi"/>
                <w:color w:val="auto"/>
                <w:szCs w:val="22"/>
              </w:rPr>
              <w:t>orking notes and correspondence</w:t>
            </w:r>
            <w:r w:rsidR="00DB41A9" w:rsidRPr="00D83BEE">
              <w:rPr>
                <w:rFonts w:asciiTheme="minorHAnsi" w:eastAsia="Times New Roman" w:hAnsiTheme="minorHAnsi"/>
                <w:color w:val="auto"/>
                <w:szCs w:val="22"/>
              </w:rPr>
              <w:t xml:space="preserve"> covered by </w:t>
            </w:r>
            <w:r w:rsidR="00DB41A9" w:rsidRPr="00D83BEE">
              <w:rPr>
                <w:rFonts w:asciiTheme="minorHAnsi" w:eastAsia="Times New Roman" w:hAnsiTheme="minorHAnsi"/>
                <w:i/>
                <w:color w:val="auto"/>
                <w:szCs w:val="22"/>
              </w:rPr>
              <w:t>Records Documented as Part of More Formalized Records (DAN GS 50012)</w:t>
            </w:r>
            <w:r w:rsidR="00DB41A9" w:rsidRPr="00D83BEE">
              <w:rPr>
                <w:rFonts w:asciiTheme="minorHAnsi" w:eastAsia="Times New Roman" w:hAnsiTheme="minorHAnsi"/>
                <w:color w:val="auto"/>
                <w:szCs w:val="22"/>
              </w:rPr>
              <w:t>.</w:t>
            </w:r>
          </w:p>
          <w:p w14:paraId="0FB79DA9" w14:textId="1B8E68C6" w:rsidR="00515E2D" w:rsidRPr="00D83BEE" w:rsidRDefault="00515E2D" w:rsidP="00515E2D">
            <w:pPr>
              <w:spacing w:before="60" w:after="60"/>
              <w:rPr>
                <w:rFonts w:asciiTheme="minorHAnsi" w:hAnsiTheme="minorHAnsi"/>
                <w:bCs/>
                <w:color w:val="auto"/>
                <w:szCs w:val="22"/>
              </w:rPr>
            </w:pPr>
            <w:r w:rsidRPr="00D83BEE">
              <w:rPr>
                <w:rFonts w:asciiTheme="minorHAnsi" w:hAnsiTheme="minorHAnsi"/>
                <w:bCs/>
                <w:i/>
                <w:color w:val="auto"/>
                <w:sz w:val="21"/>
                <w:szCs w:val="21"/>
              </w:rPr>
              <w:t xml:space="preserve">Note: </w:t>
            </w:r>
            <w:r w:rsidRPr="00D83BEE">
              <w:rPr>
                <w:rFonts w:asciiTheme="minorHAnsi" w:eastAsia="Times New Roman" w:hAnsiTheme="minorHAnsi"/>
                <w:i/>
                <w:color w:val="auto"/>
                <w:sz w:val="21"/>
                <w:szCs w:val="21"/>
              </w:rPr>
              <w:t>Archaeological site information is exempt from public disclosure in accordance with RCW 42.56.300.</w:t>
            </w:r>
          </w:p>
        </w:tc>
        <w:tc>
          <w:tcPr>
            <w:tcW w:w="2887" w:type="dxa"/>
            <w:tcBorders>
              <w:top w:val="single" w:sz="4" w:space="0" w:color="000000"/>
              <w:bottom w:val="single" w:sz="4" w:space="0" w:color="000000"/>
            </w:tcBorders>
            <w:tcMar>
              <w:top w:w="43" w:type="dxa"/>
              <w:left w:w="115" w:type="dxa"/>
              <w:bottom w:w="43" w:type="dxa"/>
              <w:right w:w="115" w:type="dxa"/>
            </w:tcMar>
          </w:tcPr>
          <w:p w14:paraId="12281139" w14:textId="77777777" w:rsidR="00F668BE" w:rsidRPr="004F4293" w:rsidRDefault="00F668BE" w:rsidP="00F668BE">
            <w:pPr>
              <w:spacing w:before="60" w:after="60"/>
              <w:rPr>
                <w:bCs/>
                <w:color w:val="auto"/>
                <w:szCs w:val="17"/>
              </w:rPr>
            </w:pPr>
            <w:r w:rsidRPr="00D23FE2">
              <w:rPr>
                <w:b/>
                <w:bCs/>
                <w:color w:val="auto"/>
                <w:szCs w:val="17"/>
              </w:rPr>
              <w:t>Retain</w:t>
            </w:r>
            <w:r w:rsidRPr="00D23FE2">
              <w:rPr>
                <w:bCs/>
                <w:color w:val="auto"/>
                <w:szCs w:val="17"/>
              </w:rPr>
              <w:t xml:space="preserve"> </w:t>
            </w:r>
            <w:r w:rsidRPr="004F4293">
              <w:rPr>
                <w:bCs/>
                <w:color w:val="auto"/>
                <w:szCs w:val="17"/>
              </w:rPr>
              <w:t>for</w:t>
            </w:r>
            <w:r w:rsidR="00515E2D">
              <w:rPr>
                <w:bCs/>
                <w:color w:val="auto"/>
                <w:szCs w:val="17"/>
              </w:rPr>
              <w:t xml:space="preserve"> </w:t>
            </w:r>
            <w:r>
              <w:rPr>
                <w:bCs/>
                <w:color w:val="auto"/>
                <w:szCs w:val="17"/>
              </w:rPr>
              <w:t>5</w:t>
            </w:r>
            <w:r w:rsidRPr="004F4293">
              <w:rPr>
                <w:bCs/>
                <w:color w:val="auto"/>
                <w:szCs w:val="17"/>
              </w:rPr>
              <w:t xml:space="preserve"> years after </w:t>
            </w:r>
            <w:r w:rsidR="00515E2D">
              <w:rPr>
                <w:bCs/>
                <w:color w:val="auto"/>
                <w:szCs w:val="17"/>
              </w:rPr>
              <w:t xml:space="preserve">date approved by the Advisory Council </w:t>
            </w:r>
          </w:p>
          <w:p w14:paraId="26296D5C" w14:textId="77777777" w:rsidR="00F668BE" w:rsidRPr="00D23FE2" w:rsidRDefault="00F668BE" w:rsidP="00F668BE">
            <w:pPr>
              <w:spacing w:before="60" w:after="60"/>
              <w:rPr>
                <w:bCs/>
                <w:i/>
                <w:color w:val="auto"/>
                <w:szCs w:val="17"/>
              </w:rPr>
            </w:pPr>
            <w:r w:rsidRPr="00D23FE2">
              <w:rPr>
                <w:bCs/>
                <w:color w:val="auto"/>
                <w:szCs w:val="17"/>
              </w:rPr>
              <w:t xml:space="preserve">   </w:t>
            </w:r>
            <w:r w:rsidRPr="00D23FE2">
              <w:rPr>
                <w:bCs/>
                <w:i/>
                <w:color w:val="auto"/>
                <w:szCs w:val="17"/>
              </w:rPr>
              <w:t>then</w:t>
            </w:r>
          </w:p>
          <w:p w14:paraId="1E5517FF" w14:textId="77777777" w:rsidR="00F668BE" w:rsidRPr="00D23FE2" w:rsidRDefault="00515E2D" w:rsidP="00515E2D">
            <w:pPr>
              <w:spacing w:before="60" w:after="60"/>
              <w:rPr>
                <w:b/>
                <w:bCs/>
                <w:color w:val="auto"/>
                <w:szCs w:val="17"/>
              </w:rPr>
            </w:pPr>
            <w:r w:rsidRPr="00D23FE2">
              <w:rPr>
                <w:b/>
                <w:bCs/>
                <w:color w:val="auto"/>
                <w:szCs w:val="17"/>
              </w:rPr>
              <w:t xml:space="preserve">Transfer </w:t>
            </w:r>
            <w:r w:rsidRPr="00D23FE2">
              <w:rPr>
                <w:bCs/>
                <w:color w:val="auto"/>
                <w:szCs w:val="17"/>
              </w:rPr>
              <w:t xml:space="preserve">to Washington State Archives for </w:t>
            </w:r>
            <w:r>
              <w:rPr>
                <w:bCs/>
                <w:color w:val="auto"/>
                <w:szCs w:val="17"/>
              </w:rPr>
              <w:t>permanent r</w:t>
            </w:r>
            <w:r w:rsidRPr="00D23FE2">
              <w:rPr>
                <w:bCs/>
                <w:color w:val="auto"/>
                <w:szCs w:val="17"/>
              </w:rPr>
              <w:t>etention.</w:t>
            </w:r>
          </w:p>
        </w:tc>
        <w:tc>
          <w:tcPr>
            <w:tcW w:w="1732" w:type="dxa"/>
            <w:tcBorders>
              <w:top w:val="single" w:sz="4" w:space="0" w:color="000000"/>
              <w:bottom w:val="single" w:sz="4" w:space="0" w:color="000000"/>
            </w:tcBorders>
            <w:tcMar>
              <w:top w:w="43" w:type="dxa"/>
              <w:left w:w="43" w:type="dxa"/>
              <w:bottom w:w="43" w:type="dxa"/>
              <w:right w:w="43" w:type="dxa"/>
            </w:tcMar>
          </w:tcPr>
          <w:p w14:paraId="4186669B" w14:textId="77777777" w:rsidR="00515E2D" w:rsidRPr="00D23FE2" w:rsidRDefault="00515E2D" w:rsidP="00515E2D">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5C1B2166" w14:textId="458CD578" w:rsidR="00515E2D" w:rsidRPr="006B5F45" w:rsidRDefault="00515E2D" w:rsidP="00515E2D">
            <w:pPr>
              <w:jc w:val="center"/>
              <w:rPr>
                <w:color w:val="auto"/>
                <w:sz w:val="16"/>
                <w:szCs w:val="16"/>
              </w:rPr>
            </w:pPr>
            <w:r w:rsidRPr="006B5F45">
              <w:rPr>
                <w:rFonts w:asciiTheme="minorHAnsi" w:eastAsia="Times New Roman" w:hAnsiTheme="minorHAnsi"/>
                <w:b/>
                <w:color w:val="auto"/>
                <w:sz w:val="16"/>
                <w:szCs w:val="16"/>
              </w:rPr>
              <w:t>(</w:t>
            </w:r>
            <w:r>
              <w:rPr>
                <w:rFonts w:asciiTheme="minorHAnsi" w:eastAsia="Times New Roman" w:hAnsiTheme="minorHAnsi"/>
                <w:b/>
                <w:color w:val="auto"/>
                <w:sz w:val="16"/>
                <w:szCs w:val="16"/>
              </w:rPr>
              <w:t>Permanent Retention</w:t>
            </w:r>
            <w:r w:rsidRPr="006B5F45">
              <w:rPr>
                <w:rFonts w:asciiTheme="minorHAnsi" w:eastAsia="Times New Roman" w:hAnsiTheme="minorHAnsi"/>
                <w:b/>
                <w:color w:val="auto"/>
                <w:sz w:val="16"/>
                <w:szCs w:val="16"/>
              </w:rPr>
              <w:t>)</w:t>
            </w:r>
            <w:r w:rsidR="00163E62" w:rsidRPr="005C425A">
              <w:rPr>
                <w:color w:val="auto"/>
                <w:sz w:val="18"/>
                <w:szCs w:val="16"/>
              </w:rPr>
              <w:t xml:space="preserve"> </w:t>
            </w:r>
            <w:r w:rsidR="00163E62" w:rsidRPr="005C425A">
              <w:rPr>
                <w:color w:val="auto"/>
                <w:sz w:val="18"/>
                <w:szCs w:val="16"/>
              </w:rPr>
              <w:fldChar w:fldCharType="begin"/>
            </w:r>
            <w:r w:rsidR="00163E62" w:rsidRPr="005C425A">
              <w:rPr>
                <w:color w:val="auto"/>
                <w:sz w:val="18"/>
                <w:szCs w:val="16"/>
              </w:rPr>
              <w:instrText xml:space="preserve"> XE "</w:instrText>
            </w:r>
            <w:r w:rsidR="00163E62">
              <w:rPr>
                <w:color w:val="auto"/>
                <w:sz w:val="18"/>
                <w:szCs w:val="16"/>
              </w:rPr>
              <w:instrText>HISTORIC SITES</w:instrText>
            </w:r>
            <w:r w:rsidR="00163E62" w:rsidRPr="005C425A">
              <w:rPr>
                <w:color w:val="auto"/>
                <w:sz w:val="18"/>
                <w:szCs w:val="16"/>
              </w:rPr>
              <w:instrText>:</w:instrText>
            </w:r>
            <w:r w:rsidR="00163E62">
              <w:rPr>
                <w:color w:val="auto"/>
                <w:sz w:val="18"/>
                <w:szCs w:val="16"/>
              </w:rPr>
              <w:instrText>Historic Sites and Resources</w:instrText>
            </w:r>
            <w:r w:rsidR="00163E62" w:rsidRPr="005C425A">
              <w:rPr>
                <w:color w:val="auto"/>
                <w:sz w:val="18"/>
                <w:szCs w:val="16"/>
              </w:rPr>
              <w:instrText>:</w:instrText>
            </w:r>
            <w:r w:rsidR="00163E62">
              <w:rPr>
                <w:color w:val="auto"/>
                <w:sz w:val="18"/>
                <w:szCs w:val="16"/>
              </w:rPr>
              <w:instrText>State and National Register Nomination Applications</w:instrText>
            </w:r>
            <w:r w:rsidR="00790F15">
              <w:rPr>
                <w:color w:val="auto"/>
                <w:sz w:val="18"/>
                <w:szCs w:val="16"/>
              </w:rPr>
              <w:instrText xml:space="preserve"> – </w:instrText>
            </w:r>
            <w:r w:rsidR="00163E62">
              <w:rPr>
                <w:color w:val="auto"/>
                <w:sz w:val="18"/>
                <w:szCs w:val="16"/>
              </w:rPr>
              <w:instrText>Accepted</w:instrText>
            </w:r>
            <w:r w:rsidR="00163E62" w:rsidRPr="005C425A">
              <w:rPr>
                <w:color w:val="auto"/>
                <w:sz w:val="18"/>
                <w:szCs w:val="16"/>
              </w:rPr>
              <w:instrText xml:space="preserve">” \f "archival" </w:instrText>
            </w:r>
            <w:r w:rsidR="00163E62" w:rsidRPr="005C425A">
              <w:rPr>
                <w:color w:val="auto"/>
                <w:sz w:val="18"/>
                <w:szCs w:val="16"/>
              </w:rPr>
              <w:fldChar w:fldCharType="end"/>
            </w:r>
          </w:p>
          <w:p w14:paraId="3DA25EC3" w14:textId="77777777" w:rsidR="001C5031" w:rsidRDefault="00515E2D" w:rsidP="00515E2D">
            <w:pPr>
              <w:jc w:val="center"/>
              <w:rPr>
                <w:rFonts w:eastAsia="Calibri" w:cs="Times New Roman"/>
                <w:b/>
                <w:color w:val="auto"/>
                <w:szCs w:val="22"/>
              </w:rPr>
            </w:pPr>
            <w:r w:rsidRPr="00515E2D">
              <w:rPr>
                <w:rFonts w:eastAsia="Calibri" w:cs="Times New Roman"/>
                <w:b/>
                <w:color w:val="auto"/>
                <w:szCs w:val="22"/>
              </w:rPr>
              <w:t>ESSENTIAL</w:t>
            </w:r>
          </w:p>
          <w:p w14:paraId="17DD1EC6" w14:textId="5FACD4E0" w:rsidR="00515E2D" w:rsidRPr="00515E2D" w:rsidRDefault="001C5031" w:rsidP="00515E2D">
            <w:pPr>
              <w:jc w:val="center"/>
              <w:rPr>
                <w:rFonts w:eastAsia="Calibri" w:cs="Times New Roman"/>
                <w:b/>
                <w:color w:val="auto"/>
                <w:szCs w:val="22"/>
              </w:rPr>
            </w:pPr>
            <w:r w:rsidRPr="00442D77">
              <w:rPr>
                <w:rFonts w:eastAsia="Calibri" w:cs="Times New Roman"/>
                <w:b/>
                <w:color w:val="auto"/>
                <w:sz w:val="16"/>
                <w:szCs w:val="16"/>
              </w:rPr>
              <w:t>(for Disaster Recovery)</w:t>
            </w:r>
            <w:r w:rsidR="00163E62" w:rsidRPr="005C425A">
              <w:rPr>
                <w:color w:val="auto"/>
                <w:sz w:val="18"/>
                <w:szCs w:val="16"/>
              </w:rPr>
              <w:fldChar w:fldCharType="begin"/>
            </w:r>
            <w:r w:rsidR="00163E62" w:rsidRPr="005C425A">
              <w:rPr>
                <w:color w:val="auto"/>
                <w:sz w:val="18"/>
                <w:szCs w:val="16"/>
              </w:rPr>
              <w:instrText xml:space="preserve"> XE "</w:instrText>
            </w:r>
            <w:r w:rsidR="00163E62">
              <w:rPr>
                <w:color w:val="auto"/>
                <w:sz w:val="18"/>
                <w:szCs w:val="16"/>
              </w:rPr>
              <w:instrText>HISTORIC SITES</w:instrText>
            </w:r>
            <w:r w:rsidR="00163E62" w:rsidRPr="005C425A">
              <w:rPr>
                <w:color w:val="auto"/>
                <w:sz w:val="18"/>
                <w:szCs w:val="16"/>
              </w:rPr>
              <w:instrText>:</w:instrText>
            </w:r>
            <w:r w:rsidR="00163E62">
              <w:rPr>
                <w:color w:val="auto"/>
                <w:sz w:val="18"/>
                <w:szCs w:val="16"/>
              </w:rPr>
              <w:instrText>Historic Sites and Resources</w:instrText>
            </w:r>
            <w:r w:rsidR="00163E62" w:rsidRPr="005C425A">
              <w:rPr>
                <w:color w:val="auto"/>
                <w:sz w:val="18"/>
                <w:szCs w:val="16"/>
              </w:rPr>
              <w:instrText>:</w:instrText>
            </w:r>
            <w:r w:rsidR="00163E62">
              <w:rPr>
                <w:color w:val="auto"/>
                <w:sz w:val="18"/>
                <w:szCs w:val="16"/>
              </w:rPr>
              <w:instrText>State and National Register Nomination Applications</w:instrText>
            </w:r>
            <w:r w:rsidR="00790F15">
              <w:rPr>
                <w:color w:val="auto"/>
                <w:sz w:val="18"/>
                <w:szCs w:val="16"/>
              </w:rPr>
              <w:instrText xml:space="preserve"> – </w:instrText>
            </w:r>
            <w:r w:rsidR="00163E62">
              <w:rPr>
                <w:color w:val="auto"/>
                <w:sz w:val="18"/>
                <w:szCs w:val="16"/>
              </w:rPr>
              <w:instrText>Accepted” \f "essential</w:instrText>
            </w:r>
            <w:r w:rsidR="00163E62" w:rsidRPr="005C425A">
              <w:rPr>
                <w:color w:val="auto"/>
                <w:sz w:val="18"/>
                <w:szCs w:val="16"/>
              </w:rPr>
              <w:instrText xml:space="preserve">" </w:instrText>
            </w:r>
            <w:r w:rsidR="00163E62" w:rsidRPr="005C425A">
              <w:rPr>
                <w:color w:val="auto"/>
                <w:sz w:val="18"/>
                <w:szCs w:val="16"/>
              </w:rPr>
              <w:fldChar w:fldCharType="end"/>
            </w:r>
          </w:p>
          <w:p w14:paraId="18F247CE" w14:textId="77777777" w:rsidR="00F668BE" w:rsidRPr="00D23FE2" w:rsidRDefault="00515E2D" w:rsidP="00442D77">
            <w:pPr>
              <w:jc w:val="center"/>
              <w:rPr>
                <w:rFonts w:eastAsia="Calibri" w:cs="Times New Roman"/>
                <w:b/>
                <w:color w:val="auto"/>
                <w:szCs w:val="22"/>
              </w:rPr>
            </w:pPr>
            <w:r w:rsidRPr="00D23FE2">
              <w:rPr>
                <w:rFonts w:asciiTheme="minorHAnsi" w:eastAsia="Times New Roman" w:hAnsiTheme="minorHAnsi"/>
                <w:color w:val="auto"/>
                <w:sz w:val="20"/>
                <w:szCs w:val="20"/>
              </w:rPr>
              <w:t>OPR</w:t>
            </w:r>
          </w:p>
        </w:tc>
      </w:tr>
      <w:tr w:rsidR="00515E2D" w:rsidRPr="00D23FE2" w14:paraId="30F6CCD7" w14:textId="77777777" w:rsidTr="00F668B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2B01008" w14:textId="5A9C0184" w:rsidR="00515E2D" w:rsidRDefault="00515E2D" w:rsidP="00515E2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87-03-39514</w:t>
            </w:r>
            <w:r w:rsidR="00163E62" w:rsidRPr="00FC673D">
              <w:rPr>
                <w:rFonts w:asciiTheme="minorHAnsi" w:eastAsia="Times New Roman" w:hAnsiTheme="minorHAnsi"/>
                <w:color w:val="auto"/>
                <w:szCs w:val="22"/>
              </w:rPr>
              <w:fldChar w:fldCharType="begin"/>
            </w:r>
            <w:r w:rsidR="00163E62" w:rsidRPr="00FC673D">
              <w:rPr>
                <w:color w:val="auto"/>
              </w:rPr>
              <w:instrText xml:space="preserve"> XE "</w:instrText>
            </w:r>
            <w:r w:rsidR="00163E62">
              <w:rPr>
                <w:color w:val="auto"/>
              </w:rPr>
              <w:instrText>87</w:instrText>
            </w:r>
            <w:r w:rsidR="00163E62" w:rsidRPr="00FC673D">
              <w:rPr>
                <w:rFonts w:asciiTheme="minorHAnsi" w:eastAsia="Times New Roman" w:hAnsiTheme="minorHAnsi"/>
                <w:color w:val="auto"/>
                <w:szCs w:val="22"/>
              </w:rPr>
              <w:instrText>-</w:instrText>
            </w:r>
            <w:r w:rsidR="00163E62">
              <w:rPr>
                <w:rFonts w:asciiTheme="minorHAnsi" w:eastAsia="Times New Roman" w:hAnsiTheme="minorHAnsi"/>
                <w:color w:val="auto"/>
                <w:szCs w:val="22"/>
              </w:rPr>
              <w:instrText>03</w:instrText>
            </w:r>
            <w:r w:rsidR="00163E62" w:rsidRPr="00FC673D">
              <w:rPr>
                <w:rFonts w:asciiTheme="minorHAnsi" w:eastAsia="Times New Roman" w:hAnsiTheme="minorHAnsi"/>
                <w:color w:val="auto"/>
                <w:szCs w:val="22"/>
              </w:rPr>
              <w:instrText>-</w:instrText>
            </w:r>
            <w:r w:rsidR="00163E62">
              <w:rPr>
                <w:rFonts w:asciiTheme="minorHAnsi" w:eastAsia="Times New Roman" w:hAnsiTheme="minorHAnsi"/>
                <w:color w:val="auto"/>
                <w:szCs w:val="22"/>
              </w:rPr>
              <w:instrText>39514</w:instrText>
            </w:r>
            <w:r w:rsidR="00163E62" w:rsidRPr="00FC673D">
              <w:rPr>
                <w:color w:val="auto"/>
              </w:rPr>
              <w:instrText xml:space="preserve">" </w:instrText>
            </w:r>
            <w:r w:rsidR="00163E62" w:rsidRPr="00FC673D">
              <w:rPr>
                <w:rFonts w:eastAsia="Calibri" w:cs="Times New Roman"/>
                <w:bCs/>
                <w:color w:val="auto"/>
                <w:szCs w:val="17"/>
              </w:rPr>
              <w:instrText xml:space="preserve">\f “dan” </w:instrText>
            </w:r>
            <w:r w:rsidR="00163E62" w:rsidRPr="00FC673D">
              <w:rPr>
                <w:rFonts w:asciiTheme="minorHAnsi" w:eastAsia="Times New Roman" w:hAnsiTheme="minorHAnsi"/>
                <w:color w:val="auto"/>
                <w:szCs w:val="22"/>
              </w:rPr>
              <w:fldChar w:fldCharType="end"/>
            </w:r>
          </w:p>
          <w:p w14:paraId="1763DD1F" w14:textId="77777777" w:rsidR="00515E2D" w:rsidRDefault="00515E2D" w:rsidP="00515E2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Pr="00747EA0">
              <w:rPr>
                <w:rFonts w:asciiTheme="minorHAnsi" w:eastAsia="Times New Roman" w:hAnsiTheme="minorHAnsi"/>
                <w:color w:val="0D0D0D" w:themeColor="text1" w:themeTint="F2"/>
                <w:szCs w:val="22"/>
              </w:rPr>
              <w:t>2</w:t>
            </w:r>
          </w:p>
        </w:tc>
        <w:tc>
          <w:tcPr>
            <w:tcW w:w="8342" w:type="dxa"/>
            <w:tcBorders>
              <w:top w:val="single" w:sz="4" w:space="0" w:color="000000"/>
              <w:bottom w:val="single" w:sz="4" w:space="0" w:color="000000"/>
            </w:tcBorders>
          </w:tcPr>
          <w:p w14:paraId="6D26BC69" w14:textId="09A518C0" w:rsidR="00515E2D" w:rsidRDefault="00515E2D" w:rsidP="00515E2D">
            <w:pPr>
              <w:spacing w:before="60" w:after="60"/>
              <w:rPr>
                <w:rFonts w:asciiTheme="minorHAnsi" w:hAnsiTheme="minorHAnsi"/>
                <w:b/>
                <w:bCs/>
                <w:i/>
                <w:color w:val="auto"/>
                <w:szCs w:val="22"/>
              </w:rPr>
            </w:pPr>
            <w:r>
              <w:rPr>
                <w:rFonts w:asciiTheme="minorHAnsi" w:hAnsiTheme="minorHAnsi"/>
                <w:b/>
                <w:bCs/>
                <w:i/>
                <w:color w:val="auto"/>
                <w:szCs w:val="22"/>
              </w:rPr>
              <w:t>Survey</w:t>
            </w:r>
            <w:r w:rsidR="001C5031">
              <w:rPr>
                <w:rFonts w:asciiTheme="minorHAnsi" w:hAnsiTheme="minorHAnsi"/>
                <w:b/>
                <w:bCs/>
                <w:i/>
                <w:color w:val="auto"/>
                <w:szCs w:val="22"/>
              </w:rPr>
              <w:t xml:space="preserve"> – </w:t>
            </w:r>
            <w:r>
              <w:rPr>
                <w:rFonts w:asciiTheme="minorHAnsi" w:hAnsiTheme="minorHAnsi"/>
                <w:b/>
                <w:bCs/>
                <w:i/>
                <w:color w:val="auto"/>
                <w:szCs w:val="22"/>
              </w:rPr>
              <w:t>Historic Resources</w:t>
            </w:r>
          </w:p>
          <w:p w14:paraId="0216F34C" w14:textId="1DB33460" w:rsidR="00515E2D" w:rsidRDefault="001C5031" w:rsidP="00515E2D">
            <w:pPr>
              <w:spacing w:before="60" w:after="60"/>
              <w:rPr>
                <w:rFonts w:asciiTheme="minorHAnsi" w:hAnsiTheme="minorHAnsi"/>
                <w:bCs/>
                <w:color w:val="auto"/>
                <w:szCs w:val="22"/>
              </w:rPr>
            </w:pPr>
            <w:r>
              <w:rPr>
                <w:rFonts w:asciiTheme="minorHAnsi" w:hAnsiTheme="minorHAnsi"/>
                <w:bCs/>
                <w:color w:val="auto"/>
                <w:szCs w:val="22"/>
              </w:rPr>
              <w:t>Records relating to</w:t>
            </w:r>
            <w:r w:rsidR="00515E2D">
              <w:rPr>
                <w:rFonts w:asciiTheme="minorHAnsi" w:hAnsiTheme="minorHAnsi"/>
                <w:bCs/>
                <w:color w:val="auto"/>
                <w:szCs w:val="22"/>
              </w:rPr>
              <w:t xml:space="preserve"> historic resources not yet listed in or evaluated by DAHP for eligibility to the State or National Registers.</w:t>
            </w:r>
            <w:r w:rsidR="00163E62" w:rsidRPr="0023495E">
              <w:rPr>
                <w:rFonts w:asciiTheme="minorHAnsi" w:hAnsiTheme="minorHAnsi"/>
                <w:bCs/>
                <w:color w:val="auto"/>
                <w:szCs w:val="22"/>
              </w:rPr>
              <w:t xml:space="preserve"> </w:t>
            </w:r>
            <w:r w:rsidR="00163E62" w:rsidRPr="0023495E">
              <w:rPr>
                <w:rFonts w:asciiTheme="minorHAnsi" w:hAnsiTheme="minorHAnsi"/>
                <w:bCs/>
                <w:color w:val="auto"/>
                <w:szCs w:val="22"/>
              </w:rPr>
              <w:fldChar w:fldCharType="begin"/>
            </w:r>
            <w:r w:rsidR="00163E62" w:rsidRPr="0023495E">
              <w:rPr>
                <w:rFonts w:asciiTheme="minorHAnsi" w:hAnsiTheme="minorHAnsi"/>
                <w:bCs/>
                <w:color w:val="auto"/>
                <w:szCs w:val="22"/>
              </w:rPr>
              <w:instrText xml:space="preserve"> xe "</w:instrText>
            </w:r>
            <w:r w:rsidR="00163E62">
              <w:rPr>
                <w:rFonts w:asciiTheme="minorHAnsi" w:hAnsiTheme="minorHAnsi"/>
                <w:bCs/>
                <w:color w:val="auto"/>
                <w:szCs w:val="22"/>
              </w:rPr>
              <w:instrText>surveys:historic resources</w:instrText>
            </w:r>
            <w:r w:rsidR="00163E62" w:rsidRPr="0023495E">
              <w:rPr>
                <w:rFonts w:asciiTheme="minorHAnsi" w:hAnsiTheme="minorHAnsi"/>
                <w:bCs/>
                <w:color w:val="auto"/>
                <w:szCs w:val="22"/>
              </w:rPr>
              <w:instrText xml:space="preserve">" \f “subject” </w:instrText>
            </w:r>
            <w:r w:rsidR="00163E62" w:rsidRPr="0023495E">
              <w:rPr>
                <w:rFonts w:asciiTheme="minorHAnsi" w:hAnsiTheme="minorHAnsi"/>
                <w:bCs/>
                <w:color w:val="auto"/>
                <w:szCs w:val="22"/>
              </w:rPr>
              <w:fldChar w:fldCharType="end"/>
            </w:r>
            <w:r w:rsidR="00163E62" w:rsidRPr="0023495E">
              <w:rPr>
                <w:rFonts w:asciiTheme="minorHAnsi" w:hAnsiTheme="minorHAnsi"/>
                <w:bCs/>
                <w:color w:val="auto"/>
                <w:szCs w:val="22"/>
              </w:rPr>
              <w:fldChar w:fldCharType="begin"/>
            </w:r>
            <w:r w:rsidR="00163E62" w:rsidRPr="0023495E">
              <w:rPr>
                <w:rFonts w:asciiTheme="minorHAnsi" w:hAnsiTheme="minorHAnsi"/>
                <w:bCs/>
                <w:color w:val="auto"/>
                <w:szCs w:val="22"/>
              </w:rPr>
              <w:instrText xml:space="preserve"> xe "</w:instrText>
            </w:r>
            <w:r w:rsidR="00163E62">
              <w:rPr>
                <w:rFonts w:asciiTheme="minorHAnsi" w:hAnsiTheme="minorHAnsi"/>
                <w:bCs/>
                <w:color w:val="auto"/>
                <w:szCs w:val="22"/>
              </w:rPr>
              <w:instrText>historic resources surveys</w:instrText>
            </w:r>
            <w:r w:rsidR="00163E62" w:rsidRPr="0023495E">
              <w:rPr>
                <w:rFonts w:asciiTheme="minorHAnsi" w:hAnsiTheme="minorHAnsi"/>
                <w:bCs/>
                <w:color w:val="auto"/>
                <w:szCs w:val="22"/>
              </w:rPr>
              <w:instrText xml:space="preserve">" \f “subject” </w:instrText>
            </w:r>
            <w:r w:rsidR="00163E62" w:rsidRPr="0023495E">
              <w:rPr>
                <w:rFonts w:asciiTheme="minorHAnsi" w:hAnsiTheme="minorHAnsi"/>
                <w:bCs/>
                <w:color w:val="auto"/>
                <w:szCs w:val="22"/>
              </w:rPr>
              <w:fldChar w:fldCharType="end"/>
            </w:r>
          </w:p>
          <w:p w14:paraId="4580547F" w14:textId="77777777" w:rsidR="00515E2D" w:rsidRDefault="00515E2D" w:rsidP="00515E2D">
            <w:pPr>
              <w:spacing w:before="60" w:after="60"/>
              <w:rPr>
                <w:rFonts w:asciiTheme="minorHAnsi" w:hAnsiTheme="minorHAnsi"/>
                <w:bCs/>
                <w:color w:val="auto"/>
                <w:szCs w:val="22"/>
              </w:rPr>
            </w:pPr>
            <w:r>
              <w:rPr>
                <w:rFonts w:asciiTheme="minorHAnsi" w:hAnsiTheme="minorHAnsi"/>
                <w:bCs/>
                <w:color w:val="auto"/>
                <w:szCs w:val="22"/>
              </w:rPr>
              <w:t>Includes, but is not limited to:</w:t>
            </w:r>
          </w:p>
          <w:p w14:paraId="67365438" w14:textId="77777777" w:rsidR="00515E2D" w:rsidRDefault="00515E2D" w:rsidP="00515E2D">
            <w:pPr>
              <w:pStyle w:val="ListParagraph"/>
              <w:numPr>
                <w:ilvl w:val="0"/>
                <w:numId w:val="22"/>
              </w:numPr>
              <w:spacing w:before="60" w:after="60"/>
              <w:rPr>
                <w:rFonts w:asciiTheme="minorHAnsi" w:hAnsiTheme="minorHAnsi"/>
                <w:bCs/>
                <w:color w:val="auto"/>
                <w:szCs w:val="22"/>
              </w:rPr>
            </w:pPr>
            <w:r w:rsidRPr="00747EA0">
              <w:rPr>
                <w:rFonts w:asciiTheme="minorHAnsi" w:hAnsiTheme="minorHAnsi"/>
                <w:bCs/>
                <w:color w:val="0D0D0D" w:themeColor="text1" w:themeTint="F2"/>
                <w:szCs w:val="22"/>
              </w:rPr>
              <w:t xml:space="preserve">Final </w:t>
            </w:r>
            <w:r>
              <w:rPr>
                <w:rFonts w:asciiTheme="minorHAnsi" w:hAnsiTheme="minorHAnsi"/>
                <w:bCs/>
                <w:color w:val="auto"/>
                <w:szCs w:val="22"/>
              </w:rPr>
              <w:t xml:space="preserve">survey inventory forms; </w:t>
            </w:r>
          </w:p>
          <w:p w14:paraId="2A49CF26" w14:textId="5A02C01B" w:rsidR="00515E2D" w:rsidRDefault="00255A5B" w:rsidP="00515E2D">
            <w:pPr>
              <w:pStyle w:val="ListParagraph"/>
              <w:numPr>
                <w:ilvl w:val="0"/>
                <w:numId w:val="22"/>
              </w:numPr>
              <w:spacing w:before="60" w:after="60"/>
              <w:rPr>
                <w:rFonts w:asciiTheme="minorHAnsi" w:hAnsiTheme="minorHAnsi"/>
                <w:bCs/>
                <w:color w:val="auto"/>
                <w:szCs w:val="22"/>
              </w:rPr>
            </w:pPr>
            <w:r>
              <w:rPr>
                <w:rFonts w:asciiTheme="minorHAnsi" w:hAnsiTheme="minorHAnsi"/>
                <w:bCs/>
                <w:color w:val="auto"/>
                <w:szCs w:val="22"/>
              </w:rPr>
              <w:t xml:space="preserve">State and National </w:t>
            </w:r>
            <w:r w:rsidR="00515E2D">
              <w:rPr>
                <w:rFonts w:asciiTheme="minorHAnsi" w:hAnsiTheme="minorHAnsi"/>
                <w:bCs/>
                <w:color w:val="auto"/>
                <w:szCs w:val="22"/>
              </w:rPr>
              <w:t xml:space="preserve">Register nomination applications </w:t>
            </w:r>
            <w:r w:rsidR="00E01BA8" w:rsidRPr="00E01BA8">
              <w:rPr>
                <w:rFonts w:asciiTheme="minorHAnsi" w:hAnsiTheme="minorHAnsi"/>
                <w:bCs/>
                <w:color w:val="auto"/>
                <w:szCs w:val="22"/>
              </w:rPr>
              <w:t>that</w:t>
            </w:r>
            <w:r w:rsidR="00E01BA8" w:rsidRPr="004B19FD">
              <w:rPr>
                <w:rFonts w:asciiTheme="minorHAnsi" w:hAnsiTheme="minorHAnsi"/>
                <w:bCs/>
                <w:i/>
                <w:color w:val="auto"/>
                <w:szCs w:val="22"/>
              </w:rPr>
              <w:t xml:space="preserve"> are </w:t>
            </w:r>
            <w:r w:rsidR="00515E2D" w:rsidRPr="004B19FD">
              <w:rPr>
                <w:rFonts w:asciiTheme="minorHAnsi" w:hAnsiTheme="minorHAnsi"/>
                <w:bCs/>
                <w:i/>
                <w:color w:val="auto"/>
                <w:szCs w:val="22"/>
              </w:rPr>
              <w:t>not</w:t>
            </w:r>
            <w:r w:rsidR="00515E2D">
              <w:rPr>
                <w:rFonts w:asciiTheme="minorHAnsi" w:hAnsiTheme="minorHAnsi"/>
                <w:bCs/>
                <w:color w:val="auto"/>
                <w:szCs w:val="22"/>
              </w:rPr>
              <w:t xml:space="preserve"> accepted;</w:t>
            </w:r>
          </w:p>
          <w:p w14:paraId="4FC145DC" w14:textId="7EED0A4F" w:rsidR="00515E2D" w:rsidRPr="00442D77" w:rsidRDefault="00515E2D" w:rsidP="00442D77">
            <w:pPr>
              <w:pStyle w:val="ListParagraph"/>
              <w:numPr>
                <w:ilvl w:val="0"/>
                <w:numId w:val="22"/>
              </w:numPr>
              <w:spacing w:before="60" w:after="60"/>
              <w:rPr>
                <w:rFonts w:asciiTheme="minorHAnsi" w:hAnsiTheme="minorHAnsi"/>
                <w:b/>
                <w:bCs/>
                <w:i/>
                <w:color w:val="auto"/>
                <w:szCs w:val="22"/>
              </w:rPr>
            </w:pPr>
            <w:r w:rsidRPr="00442D77">
              <w:rPr>
                <w:rFonts w:asciiTheme="minorHAnsi" w:hAnsiTheme="minorHAnsi"/>
                <w:bCs/>
                <w:color w:val="auto"/>
                <w:szCs w:val="22"/>
              </w:rPr>
              <w:t xml:space="preserve">Historic </w:t>
            </w:r>
            <w:r w:rsidR="005F4968" w:rsidRPr="00442D77">
              <w:rPr>
                <w:rFonts w:asciiTheme="minorHAnsi" w:hAnsiTheme="minorHAnsi"/>
                <w:bCs/>
                <w:color w:val="auto"/>
                <w:szCs w:val="22"/>
              </w:rPr>
              <w:t xml:space="preserve">property inventory </w:t>
            </w:r>
            <w:r w:rsidR="005F4968" w:rsidRPr="00442D77">
              <w:rPr>
                <w:rFonts w:asciiTheme="minorHAnsi" w:hAnsiTheme="minorHAnsi"/>
                <w:bCs/>
                <w:color w:val="0D0D0D" w:themeColor="text1" w:themeTint="F2"/>
                <w:szCs w:val="22"/>
              </w:rPr>
              <w:t>form</w:t>
            </w:r>
            <w:r w:rsidR="00F31B0A" w:rsidRPr="00442D77">
              <w:rPr>
                <w:rFonts w:asciiTheme="minorHAnsi" w:hAnsiTheme="minorHAnsi"/>
                <w:bCs/>
                <w:color w:val="0D0D0D" w:themeColor="text1" w:themeTint="F2"/>
                <w:szCs w:val="22"/>
              </w:rPr>
              <w:t>s</w:t>
            </w:r>
            <w:r w:rsidR="005F4968" w:rsidRPr="00442D77">
              <w:rPr>
                <w:rFonts w:asciiTheme="minorHAnsi" w:hAnsiTheme="minorHAnsi"/>
                <w:bCs/>
                <w:color w:val="0D0D0D" w:themeColor="text1" w:themeTint="F2"/>
                <w:szCs w:val="22"/>
              </w:rPr>
              <w:t xml:space="preserve"> or repor</w:t>
            </w:r>
            <w:r w:rsidR="00DB41A9" w:rsidRPr="00442D77">
              <w:rPr>
                <w:rFonts w:asciiTheme="minorHAnsi" w:hAnsiTheme="minorHAnsi"/>
                <w:bCs/>
                <w:color w:val="0D0D0D" w:themeColor="text1" w:themeTint="F2"/>
                <w:szCs w:val="22"/>
              </w:rPr>
              <w:t>ts</w:t>
            </w:r>
            <w:r w:rsidRPr="00442D77">
              <w:rPr>
                <w:rFonts w:asciiTheme="minorHAnsi" w:hAnsiTheme="minorHAnsi"/>
                <w:bCs/>
                <w:color w:val="0D0D0D" w:themeColor="text1" w:themeTint="F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4A1F1BF" w14:textId="5507E2AA" w:rsidR="00515E2D" w:rsidRPr="004F4293" w:rsidRDefault="00515E2D" w:rsidP="00515E2D">
            <w:pPr>
              <w:spacing w:before="60" w:after="60"/>
              <w:rPr>
                <w:bCs/>
                <w:color w:val="auto"/>
                <w:szCs w:val="17"/>
              </w:rPr>
            </w:pPr>
            <w:r w:rsidRPr="00D23FE2">
              <w:rPr>
                <w:b/>
                <w:bCs/>
                <w:color w:val="auto"/>
                <w:szCs w:val="17"/>
              </w:rPr>
              <w:t>Retain</w:t>
            </w:r>
            <w:r w:rsidRPr="00D23FE2">
              <w:rPr>
                <w:bCs/>
                <w:color w:val="auto"/>
                <w:szCs w:val="17"/>
              </w:rPr>
              <w:t xml:space="preserve"> </w:t>
            </w:r>
            <w:r w:rsidRPr="004F4293">
              <w:rPr>
                <w:bCs/>
                <w:color w:val="auto"/>
                <w:szCs w:val="17"/>
              </w:rPr>
              <w:t>for</w:t>
            </w:r>
            <w:r>
              <w:rPr>
                <w:bCs/>
                <w:color w:val="auto"/>
                <w:szCs w:val="17"/>
              </w:rPr>
              <w:t xml:space="preserve"> 3</w:t>
            </w:r>
            <w:r w:rsidRPr="004F4293">
              <w:rPr>
                <w:bCs/>
                <w:color w:val="auto"/>
                <w:szCs w:val="17"/>
              </w:rPr>
              <w:t xml:space="preserve"> years after </w:t>
            </w:r>
            <w:r>
              <w:rPr>
                <w:bCs/>
                <w:color w:val="auto"/>
                <w:szCs w:val="17"/>
              </w:rPr>
              <w:t xml:space="preserve">date </w:t>
            </w:r>
            <w:r w:rsidR="006B4F85" w:rsidRPr="00747EA0">
              <w:rPr>
                <w:bCs/>
                <w:color w:val="0D0D0D" w:themeColor="text1" w:themeTint="F2"/>
                <w:szCs w:val="17"/>
              </w:rPr>
              <w:t>entered in DAHP database</w:t>
            </w:r>
          </w:p>
          <w:p w14:paraId="13C40AA6" w14:textId="77777777" w:rsidR="00515E2D" w:rsidRPr="00D23FE2" w:rsidRDefault="00515E2D" w:rsidP="00515E2D">
            <w:pPr>
              <w:spacing w:before="60" w:after="60"/>
              <w:rPr>
                <w:bCs/>
                <w:i/>
                <w:color w:val="auto"/>
                <w:szCs w:val="17"/>
              </w:rPr>
            </w:pPr>
            <w:r w:rsidRPr="00D23FE2">
              <w:rPr>
                <w:bCs/>
                <w:color w:val="auto"/>
                <w:szCs w:val="17"/>
              </w:rPr>
              <w:t xml:space="preserve">   </w:t>
            </w:r>
            <w:r w:rsidRPr="00D23FE2">
              <w:rPr>
                <w:bCs/>
                <w:i/>
                <w:color w:val="auto"/>
                <w:szCs w:val="17"/>
              </w:rPr>
              <w:t>then</w:t>
            </w:r>
          </w:p>
          <w:p w14:paraId="62D9491C" w14:textId="77777777" w:rsidR="00515E2D" w:rsidRPr="00D23FE2" w:rsidRDefault="00515E2D" w:rsidP="00515E2D">
            <w:pPr>
              <w:spacing w:before="60" w:after="60"/>
              <w:rPr>
                <w:b/>
                <w:bCs/>
                <w:color w:val="auto"/>
                <w:szCs w:val="17"/>
              </w:rPr>
            </w:pPr>
            <w:r w:rsidRPr="00D23FE2">
              <w:rPr>
                <w:b/>
                <w:bCs/>
                <w:color w:val="auto"/>
                <w:szCs w:val="17"/>
              </w:rPr>
              <w:t xml:space="preserve">Transfer </w:t>
            </w:r>
            <w:r w:rsidRPr="00D23FE2">
              <w:rPr>
                <w:bCs/>
                <w:color w:val="auto"/>
                <w:szCs w:val="17"/>
              </w:rPr>
              <w:t xml:space="preserve">to Washington State Archives for </w:t>
            </w:r>
            <w:r>
              <w:rPr>
                <w:bCs/>
                <w:color w:val="auto"/>
                <w:szCs w:val="17"/>
              </w:rPr>
              <w:t>permanent r</w:t>
            </w:r>
            <w:r w:rsidRPr="00D23FE2">
              <w:rPr>
                <w:bCs/>
                <w:color w:val="auto"/>
                <w:szCs w:val="17"/>
              </w:rPr>
              <w:t>etention.</w:t>
            </w:r>
          </w:p>
        </w:tc>
        <w:tc>
          <w:tcPr>
            <w:tcW w:w="1732" w:type="dxa"/>
            <w:tcBorders>
              <w:top w:val="single" w:sz="4" w:space="0" w:color="000000"/>
              <w:bottom w:val="single" w:sz="4" w:space="0" w:color="000000"/>
            </w:tcBorders>
            <w:tcMar>
              <w:top w:w="43" w:type="dxa"/>
              <w:left w:w="43" w:type="dxa"/>
              <w:bottom w:w="43" w:type="dxa"/>
              <w:right w:w="43" w:type="dxa"/>
            </w:tcMar>
          </w:tcPr>
          <w:p w14:paraId="44D6A9F6" w14:textId="77777777" w:rsidR="00515E2D" w:rsidRPr="00D23FE2" w:rsidRDefault="00515E2D" w:rsidP="00515E2D">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7A4326B1" w14:textId="1A26CCFC" w:rsidR="00515E2D" w:rsidRPr="006B5F45" w:rsidRDefault="00515E2D" w:rsidP="00515E2D">
            <w:pPr>
              <w:jc w:val="center"/>
              <w:rPr>
                <w:color w:val="auto"/>
                <w:sz w:val="16"/>
                <w:szCs w:val="16"/>
              </w:rPr>
            </w:pPr>
            <w:r w:rsidRPr="006B5F45">
              <w:rPr>
                <w:rFonts w:asciiTheme="minorHAnsi" w:eastAsia="Times New Roman" w:hAnsiTheme="minorHAnsi"/>
                <w:b/>
                <w:color w:val="auto"/>
                <w:sz w:val="16"/>
                <w:szCs w:val="16"/>
              </w:rPr>
              <w:t>(</w:t>
            </w:r>
            <w:r>
              <w:rPr>
                <w:rFonts w:asciiTheme="minorHAnsi" w:eastAsia="Times New Roman" w:hAnsiTheme="minorHAnsi"/>
                <w:b/>
                <w:color w:val="auto"/>
                <w:sz w:val="16"/>
                <w:szCs w:val="16"/>
              </w:rPr>
              <w:t>Permanent Retention</w:t>
            </w:r>
            <w:r w:rsidRPr="006B5F45">
              <w:rPr>
                <w:rFonts w:asciiTheme="minorHAnsi" w:eastAsia="Times New Roman" w:hAnsiTheme="minorHAnsi"/>
                <w:b/>
                <w:color w:val="auto"/>
                <w:sz w:val="16"/>
                <w:szCs w:val="16"/>
              </w:rPr>
              <w:t>)</w:t>
            </w:r>
            <w:r w:rsidR="00163E62" w:rsidRPr="005C425A">
              <w:rPr>
                <w:color w:val="auto"/>
                <w:sz w:val="18"/>
                <w:szCs w:val="16"/>
              </w:rPr>
              <w:t xml:space="preserve"> </w:t>
            </w:r>
            <w:r w:rsidR="00163E62" w:rsidRPr="005C425A">
              <w:rPr>
                <w:color w:val="auto"/>
                <w:sz w:val="18"/>
                <w:szCs w:val="16"/>
              </w:rPr>
              <w:fldChar w:fldCharType="begin"/>
            </w:r>
            <w:r w:rsidR="00163E62" w:rsidRPr="005C425A">
              <w:rPr>
                <w:color w:val="auto"/>
                <w:sz w:val="18"/>
                <w:szCs w:val="16"/>
              </w:rPr>
              <w:instrText xml:space="preserve"> XE "</w:instrText>
            </w:r>
            <w:r w:rsidR="00163E62">
              <w:rPr>
                <w:color w:val="auto"/>
                <w:sz w:val="18"/>
                <w:szCs w:val="16"/>
              </w:rPr>
              <w:instrText>HISTORIC SITES</w:instrText>
            </w:r>
            <w:r w:rsidR="00163E62" w:rsidRPr="005C425A">
              <w:rPr>
                <w:color w:val="auto"/>
                <w:sz w:val="18"/>
                <w:szCs w:val="16"/>
              </w:rPr>
              <w:instrText>:</w:instrText>
            </w:r>
            <w:r w:rsidR="00163E62">
              <w:rPr>
                <w:color w:val="auto"/>
                <w:sz w:val="18"/>
                <w:szCs w:val="16"/>
              </w:rPr>
              <w:instrText>Historic Sites and Resources</w:instrText>
            </w:r>
            <w:r w:rsidR="00163E62" w:rsidRPr="005C425A">
              <w:rPr>
                <w:color w:val="auto"/>
                <w:sz w:val="18"/>
                <w:szCs w:val="16"/>
              </w:rPr>
              <w:instrText>:</w:instrText>
            </w:r>
            <w:r w:rsidR="009528E4">
              <w:rPr>
                <w:color w:val="auto"/>
                <w:sz w:val="18"/>
                <w:szCs w:val="16"/>
              </w:rPr>
              <w:instrText>Survey</w:instrText>
            </w:r>
            <w:r w:rsidR="00790F15">
              <w:rPr>
                <w:color w:val="auto"/>
                <w:sz w:val="18"/>
                <w:szCs w:val="16"/>
              </w:rPr>
              <w:instrText xml:space="preserve"> – </w:instrText>
            </w:r>
            <w:r w:rsidR="009528E4">
              <w:rPr>
                <w:color w:val="auto"/>
                <w:sz w:val="18"/>
                <w:szCs w:val="16"/>
              </w:rPr>
              <w:instrText>Historic Resources</w:instrText>
            </w:r>
            <w:r w:rsidR="00163E62" w:rsidRPr="005C425A">
              <w:rPr>
                <w:color w:val="auto"/>
                <w:sz w:val="18"/>
                <w:szCs w:val="16"/>
              </w:rPr>
              <w:instrText xml:space="preserve">” \f "archival" </w:instrText>
            </w:r>
            <w:r w:rsidR="00163E62" w:rsidRPr="005C425A">
              <w:rPr>
                <w:color w:val="auto"/>
                <w:sz w:val="18"/>
                <w:szCs w:val="16"/>
              </w:rPr>
              <w:fldChar w:fldCharType="end"/>
            </w:r>
          </w:p>
          <w:p w14:paraId="5B622B22" w14:textId="77777777" w:rsidR="001C5031" w:rsidRDefault="00515E2D" w:rsidP="00515E2D">
            <w:pPr>
              <w:jc w:val="center"/>
              <w:rPr>
                <w:rFonts w:eastAsia="Calibri" w:cs="Times New Roman"/>
                <w:b/>
                <w:color w:val="auto"/>
                <w:szCs w:val="22"/>
              </w:rPr>
            </w:pPr>
            <w:r w:rsidRPr="00515E2D">
              <w:rPr>
                <w:rFonts w:eastAsia="Calibri" w:cs="Times New Roman"/>
                <w:b/>
                <w:color w:val="auto"/>
                <w:szCs w:val="22"/>
              </w:rPr>
              <w:t>ESSENTIAL</w:t>
            </w:r>
          </w:p>
          <w:p w14:paraId="7D305CD1" w14:textId="4CD06A23" w:rsidR="00515E2D" w:rsidRPr="00515E2D" w:rsidRDefault="001C5031" w:rsidP="00515E2D">
            <w:pPr>
              <w:jc w:val="center"/>
              <w:rPr>
                <w:rFonts w:eastAsia="Calibri" w:cs="Times New Roman"/>
                <w:b/>
                <w:color w:val="auto"/>
                <w:szCs w:val="22"/>
              </w:rPr>
            </w:pPr>
            <w:r w:rsidRPr="00442D77">
              <w:rPr>
                <w:rFonts w:eastAsia="Calibri" w:cs="Times New Roman"/>
                <w:b/>
                <w:color w:val="auto"/>
                <w:sz w:val="16"/>
                <w:szCs w:val="16"/>
              </w:rPr>
              <w:t>(for Disaster Recovery)</w:t>
            </w:r>
            <w:r w:rsidR="00163E62" w:rsidRPr="005C425A">
              <w:rPr>
                <w:color w:val="auto"/>
                <w:sz w:val="18"/>
                <w:szCs w:val="16"/>
              </w:rPr>
              <w:fldChar w:fldCharType="begin"/>
            </w:r>
            <w:r w:rsidR="00163E62" w:rsidRPr="005C425A">
              <w:rPr>
                <w:color w:val="auto"/>
                <w:sz w:val="18"/>
                <w:szCs w:val="16"/>
              </w:rPr>
              <w:instrText xml:space="preserve"> XE "</w:instrText>
            </w:r>
            <w:r w:rsidR="00163E62">
              <w:rPr>
                <w:color w:val="auto"/>
                <w:sz w:val="18"/>
                <w:szCs w:val="16"/>
              </w:rPr>
              <w:instrText>HISTORIC SITES</w:instrText>
            </w:r>
            <w:r w:rsidR="00163E62" w:rsidRPr="005C425A">
              <w:rPr>
                <w:color w:val="auto"/>
                <w:sz w:val="18"/>
                <w:szCs w:val="16"/>
              </w:rPr>
              <w:instrText>:</w:instrText>
            </w:r>
            <w:r w:rsidR="00163E62">
              <w:rPr>
                <w:color w:val="auto"/>
                <w:sz w:val="18"/>
                <w:szCs w:val="16"/>
              </w:rPr>
              <w:instrText>Historic Sites and Resources</w:instrText>
            </w:r>
            <w:r w:rsidR="00163E62" w:rsidRPr="005C425A">
              <w:rPr>
                <w:color w:val="auto"/>
                <w:sz w:val="18"/>
                <w:szCs w:val="16"/>
              </w:rPr>
              <w:instrText>:</w:instrText>
            </w:r>
            <w:r w:rsidR="00163E62">
              <w:rPr>
                <w:color w:val="auto"/>
                <w:sz w:val="18"/>
                <w:szCs w:val="16"/>
              </w:rPr>
              <w:instrText>S</w:instrText>
            </w:r>
            <w:r w:rsidR="009528E4">
              <w:rPr>
                <w:color w:val="auto"/>
                <w:sz w:val="18"/>
                <w:szCs w:val="16"/>
              </w:rPr>
              <w:instrText>urvey</w:instrText>
            </w:r>
            <w:r w:rsidR="00790F15">
              <w:rPr>
                <w:color w:val="auto"/>
                <w:sz w:val="18"/>
                <w:szCs w:val="16"/>
              </w:rPr>
              <w:instrText xml:space="preserve"> – </w:instrText>
            </w:r>
            <w:r w:rsidR="009528E4">
              <w:rPr>
                <w:color w:val="auto"/>
                <w:sz w:val="18"/>
                <w:szCs w:val="16"/>
              </w:rPr>
              <w:instrText>Historic Resources</w:instrText>
            </w:r>
            <w:r w:rsidR="00163E62">
              <w:rPr>
                <w:color w:val="auto"/>
                <w:sz w:val="18"/>
                <w:szCs w:val="16"/>
              </w:rPr>
              <w:instrText>” \f "essential</w:instrText>
            </w:r>
            <w:r w:rsidR="00163E62" w:rsidRPr="005C425A">
              <w:rPr>
                <w:color w:val="auto"/>
                <w:sz w:val="18"/>
                <w:szCs w:val="16"/>
              </w:rPr>
              <w:instrText xml:space="preserve">" </w:instrText>
            </w:r>
            <w:r w:rsidR="00163E62" w:rsidRPr="005C425A">
              <w:rPr>
                <w:color w:val="auto"/>
                <w:sz w:val="18"/>
                <w:szCs w:val="16"/>
              </w:rPr>
              <w:fldChar w:fldCharType="end"/>
            </w:r>
          </w:p>
          <w:p w14:paraId="4365BC54" w14:textId="77777777" w:rsidR="00515E2D" w:rsidRPr="00D23FE2" w:rsidRDefault="00515E2D" w:rsidP="00442D77">
            <w:pPr>
              <w:jc w:val="center"/>
              <w:rPr>
                <w:rFonts w:eastAsia="Calibri" w:cs="Times New Roman"/>
                <w:b/>
                <w:color w:val="auto"/>
                <w:szCs w:val="22"/>
              </w:rPr>
            </w:pPr>
            <w:r w:rsidRPr="00D23FE2">
              <w:rPr>
                <w:rFonts w:asciiTheme="minorHAnsi" w:eastAsia="Times New Roman" w:hAnsiTheme="minorHAnsi"/>
                <w:color w:val="auto"/>
                <w:sz w:val="20"/>
                <w:szCs w:val="20"/>
              </w:rPr>
              <w:t>OPR</w:t>
            </w:r>
          </w:p>
        </w:tc>
      </w:tr>
    </w:tbl>
    <w:p w14:paraId="65A73997" w14:textId="77777777" w:rsidR="004A070D" w:rsidRDefault="004A070D" w:rsidP="00FC673D">
      <w:pPr>
        <w:sectPr w:rsidR="004A070D" w:rsidSect="00255C92">
          <w:footerReference w:type="default" r:id="rId13"/>
          <w:pgSz w:w="15840" w:h="12240" w:orient="landscape" w:code="1"/>
          <w:pgMar w:top="1080" w:right="720" w:bottom="1080" w:left="720" w:header="1080" w:footer="720" w:gutter="0"/>
          <w:cols w:space="720"/>
          <w:docGrid w:linePitch="360"/>
        </w:sectPr>
      </w:pPr>
    </w:p>
    <w:p w14:paraId="7D5AE29F" w14:textId="77777777" w:rsidR="00E7522C" w:rsidRDefault="00E71C92" w:rsidP="00D42E80">
      <w:pPr>
        <w:pStyle w:val="TOCwno"/>
      </w:pPr>
      <w:bookmarkStart w:id="13" w:name="_Toc215394215"/>
      <w:bookmarkStart w:id="14" w:name="_Toc219518915"/>
      <w:bookmarkStart w:id="15" w:name="_Toc299352380"/>
      <w:bookmarkStart w:id="16" w:name="_Toc304382616"/>
      <w:bookmarkStart w:id="17" w:name="_Toc110419572"/>
      <w:bookmarkEnd w:id="9"/>
      <w:r>
        <w:lastRenderedPageBreak/>
        <w:t>g</w:t>
      </w:r>
      <w:r w:rsidR="00E7522C" w:rsidRPr="00C04DC1">
        <w:t>lossary</w:t>
      </w:r>
      <w:bookmarkEnd w:id="13"/>
      <w:bookmarkEnd w:id="14"/>
      <w:bookmarkEnd w:id="15"/>
      <w:bookmarkEnd w:id="16"/>
      <w:bookmarkEnd w:id="17"/>
    </w:p>
    <w:tbl>
      <w:tblPr>
        <w:tblW w:w="14400" w:type="dxa"/>
        <w:jc w:val="center"/>
        <w:tblLook w:val="04A0" w:firstRow="1" w:lastRow="0" w:firstColumn="1" w:lastColumn="0" w:noHBand="0" w:noVBand="1"/>
      </w:tblPr>
      <w:tblGrid>
        <w:gridCol w:w="14400"/>
      </w:tblGrid>
      <w:tr w:rsidR="006C416A" w:rsidRPr="0089069B" w14:paraId="12170EAF" w14:textId="77777777" w:rsidTr="00702BF4">
        <w:trPr>
          <w:trHeight w:val="405"/>
          <w:jc w:val="center"/>
        </w:trPr>
        <w:tc>
          <w:tcPr>
            <w:tcW w:w="14400" w:type="dxa"/>
            <w:tcMar>
              <w:left w:w="115" w:type="dxa"/>
              <w:right w:w="202" w:type="dxa"/>
            </w:tcMar>
          </w:tcPr>
          <w:p w14:paraId="22B4EDE4" w14:textId="77777777" w:rsidR="006C416A" w:rsidRPr="0089069B" w:rsidRDefault="006C416A" w:rsidP="00702BF4">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6C416A" w:rsidRPr="0089069B" w14:paraId="6D745D00" w14:textId="77777777" w:rsidTr="00702BF4">
        <w:trPr>
          <w:jc w:val="center"/>
        </w:trPr>
        <w:tc>
          <w:tcPr>
            <w:tcW w:w="14400" w:type="dxa"/>
            <w:tcMar>
              <w:left w:w="115" w:type="dxa"/>
              <w:right w:w="202" w:type="dxa"/>
            </w:tcMar>
          </w:tcPr>
          <w:p w14:paraId="199B14A9" w14:textId="77777777" w:rsidR="006C416A" w:rsidRPr="00266E8E" w:rsidRDefault="006C416A" w:rsidP="00702BF4">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6C416A" w:rsidRPr="0089069B" w14:paraId="175B1282" w14:textId="77777777" w:rsidTr="00702BF4">
        <w:trPr>
          <w:jc w:val="center"/>
        </w:trPr>
        <w:tc>
          <w:tcPr>
            <w:tcW w:w="14400" w:type="dxa"/>
            <w:tcMar>
              <w:left w:w="115" w:type="dxa"/>
              <w:right w:w="202" w:type="dxa"/>
            </w:tcMar>
          </w:tcPr>
          <w:p w14:paraId="2420BF64" w14:textId="77777777" w:rsidR="006C416A" w:rsidRPr="0089069B" w:rsidRDefault="006C416A" w:rsidP="00702BF4">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6C416A" w:rsidRPr="0089069B" w14:paraId="3DD0BF0E" w14:textId="77777777" w:rsidTr="00702BF4">
        <w:trPr>
          <w:jc w:val="center"/>
        </w:trPr>
        <w:tc>
          <w:tcPr>
            <w:tcW w:w="14400" w:type="dxa"/>
            <w:tcMar>
              <w:left w:w="115" w:type="dxa"/>
              <w:right w:w="202" w:type="dxa"/>
            </w:tcMar>
          </w:tcPr>
          <w:p w14:paraId="1BE1BB07" w14:textId="77777777" w:rsidR="006C416A" w:rsidRPr="0089069B" w:rsidRDefault="006C416A" w:rsidP="00702BF4">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6C416A" w:rsidRPr="0089069B" w14:paraId="4C7C2D67" w14:textId="77777777" w:rsidTr="00702BF4">
        <w:trPr>
          <w:trHeight w:val="333"/>
          <w:jc w:val="center"/>
        </w:trPr>
        <w:tc>
          <w:tcPr>
            <w:tcW w:w="14400" w:type="dxa"/>
            <w:tcMar>
              <w:left w:w="115" w:type="dxa"/>
              <w:right w:w="202" w:type="dxa"/>
            </w:tcMar>
            <w:vAlign w:val="center"/>
          </w:tcPr>
          <w:p w14:paraId="0C3E48D1" w14:textId="77777777" w:rsidR="006C416A" w:rsidRPr="0089069B" w:rsidRDefault="006C416A" w:rsidP="00702BF4">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6C416A" w:rsidRPr="0089069B" w14:paraId="73B23DBE" w14:textId="77777777" w:rsidTr="00702BF4">
        <w:trPr>
          <w:trHeight w:val="1197"/>
          <w:jc w:val="center"/>
        </w:trPr>
        <w:tc>
          <w:tcPr>
            <w:tcW w:w="14400" w:type="dxa"/>
            <w:tcMar>
              <w:left w:w="115" w:type="dxa"/>
              <w:right w:w="202" w:type="dxa"/>
            </w:tcMar>
          </w:tcPr>
          <w:p w14:paraId="52E69A17" w14:textId="77777777" w:rsidR="006C416A" w:rsidRPr="0089069B" w:rsidRDefault="006C416A" w:rsidP="00702BF4">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6C416A" w:rsidRPr="0089069B" w14:paraId="1059D0CA" w14:textId="77777777" w:rsidTr="00702BF4">
        <w:trPr>
          <w:trHeight w:val="360"/>
          <w:jc w:val="center"/>
        </w:trPr>
        <w:tc>
          <w:tcPr>
            <w:tcW w:w="14400" w:type="dxa"/>
            <w:tcMar>
              <w:left w:w="115" w:type="dxa"/>
              <w:right w:w="202" w:type="dxa"/>
            </w:tcMar>
          </w:tcPr>
          <w:p w14:paraId="17F7969D" w14:textId="77777777" w:rsidR="006C416A" w:rsidRPr="0089069B" w:rsidRDefault="006C416A" w:rsidP="00702BF4">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6C416A" w:rsidRPr="0089069B" w14:paraId="335A274E" w14:textId="77777777" w:rsidTr="00702BF4">
        <w:trPr>
          <w:jc w:val="center"/>
        </w:trPr>
        <w:tc>
          <w:tcPr>
            <w:tcW w:w="14400" w:type="dxa"/>
            <w:tcMar>
              <w:left w:w="115" w:type="dxa"/>
              <w:right w:w="202" w:type="dxa"/>
            </w:tcMar>
          </w:tcPr>
          <w:p w14:paraId="60ABA15C" w14:textId="77777777" w:rsidR="006C416A" w:rsidRPr="0089069B" w:rsidRDefault="006C416A" w:rsidP="00702BF4">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6C416A" w:rsidRPr="0089069B" w14:paraId="10413A34" w14:textId="77777777" w:rsidTr="00702BF4">
        <w:trPr>
          <w:trHeight w:val="360"/>
          <w:jc w:val="center"/>
        </w:trPr>
        <w:tc>
          <w:tcPr>
            <w:tcW w:w="14400" w:type="dxa"/>
            <w:tcMar>
              <w:left w:w="115" w:type="dxa"/>
              <w:right w:w="202" w:type="dxa"/>
            </w:tcMar>
          </w:tcPr>
          <w:p w14:paraId="24A2AFDB" w14:textId="77777777" w:rsidR="006C416A" w:rsidRPr="0089069B" w:rsidRDefault="006C416A" w:rsidP="00702BF4">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6C416A" w:rsidRPr="0089069B" w14:paraId="30D2AF15" w14:textId="77777777" w:rsidTr="00702BF4">
        <w:trPr>
          <w:jc w:val="center"/>
        </w:trPr>
        <w:tc>
          <w:tcPr>
            <w:tcW w:w="14400" w:type="dxa"/>
            <w:tcMar>
              <w:left w:w="115" w:type="dxa"/>
              <w:right w:w="202" w:type="dxa"/>
            </w:tcMar>
          </w:tcPr>
          <w:p w14:paraId="3162A7F8" w14:textId="77777777" w:rsidR="006C416A" w:rsidRPr="0089069B" w:rsidRDefault="006C416A" w:rsidP="00702BF4">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6C416A" w:rsidRPr="0089069B" w14:paraId="42442D4F" w14:textId="77777777" w:rsidTr="00702BF4">
        <w:trPr>
          <w:trHeight w:val="288"/>
          <w:jc w:val="center"/>
        </w:trPr>
        <w:tc>
          <w:tcPr>
            <w:tcW w:w="14400" w:type="dxa"/>
            <w:tcMar>
              <w:left w:w="115" w:type="dxa"/>
              <w:right w:w="202" w:type="dxa"/>
            </w:tcMar>
          </w:tcPr>
          <w:p w14:paraId="1D93983D" w14:textId="77777777" w:rsidR="006C416A" w:rsidRPr="0089069B" w:rsidRDefault="006C416A" w:rsidP="00702BF4">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6C416A" w:rsidRPr="0089069B" w14:paraId="0B58F78F" w14:textId="77777777" w:rsidTr="00702BF4">
        <w:trPr>
          <w:jc w:val="center"/>
        </w:trPr>
        <w:tc>
          <w:tcPr>
            <w:tcW w:w="14400" w:type="dxa"/>
            <w:tcMar>
              <w:left w:w="115" w:type="dxa"/>
              <w:right w:w="202" w:type="dxa"/>
            </w:tcMar>
          </w:tcPr>
          <w:p w14:paraId="4C8AFEAC" w14:textId="77777777" w:rsidR="006C416A" w:rsidRPr="0089069B" w:rsidRDefault="006C416A" w:rsidP="00702BF4">
            <w:pPr>
              <w:ind w:left="432"/>
              <w:jc w:val="both"/>
              <w:rPr>
                <w:i/>
                <w:sz w:val="21"/>
                <w:szCs w:val="21"/>
              </w:rPr>
            </w:pPr>
            <w:r>
              <w:t>Public records that agencies must have in order to maintain or resume business continuity or to document the legal standing and rights of individuals and organizations. While the retention requirements for essential records may range from very short-term to archival, these records are necessary for an agency to resume its core functions following a disaster. Security backups of these public records should be created and may be deposited with the Archives in accordance with chapter 40.10 RCW. Copies of master indexes, lists, registers, tracking systems, databases, and other finding aids should also be transferred with the records.</w:t>
            </w:r>
          </w:p>
        </w:tc>
      </w:tr>
      <w:tr w:rsidR="006C416A" w:rsidRPr="0089069B" w14:paraId="6ADCCDE4" w14:textId="77777777" w:rsidTr="00702BF4">
        <w:trPr>
          <w:trHeight w:val="432"/>
          <w:jc w:val="center"/>
        </w:trPr>
        <w:tc>
          <w:tcPr>
            <w:tcW w:w="14400" w:type="dxa"/>
            <w:tcMar>
              <w:left w:w="115" w:type="dxa"/>
              <w:right w:w="202" w:type="dxa"/>
            </w:tcMar>
          </w:tcPr>
          <w:p w14:paraId="6F1DF214" w14:textId="77777777" w:rsidR="006C416A" w:rsidRPr="0089069B" w:rsidRDefault="006C416A" w:rsidP="00702BF4">
            <w:pPr>
              <w:shd w:val="clear" w:color="auto" w:fill="FFFFFF"/>
              <w:spacing w:before="120"/>
              <w:jc w:val="both"/>
              <w:rPr>
                <w:rFonts w:eastAsia="Calibri" w:cs="Times New Roman"/>
                <w:b/>
                <w:i/>
                <w:sz w:val="24"/>
                <w:szCs w:val="24"/>
              </w:rPr>
            </w:pPr>
            <w:r>
              <w:rPr>
                <w:rFonts w:eastAsia="Calibri" w:cs="Times New Roman"/>
                <w:b/>
                <w:i/>
                <w:sz w:val="24"/>
                <w:szCs w:val="24"/>
              </w:rPr>
              <w:lastRenderedPageBreak/>
              <w:t>Local</w:t>
            </w:r>
            <w:r w:rsidRPr="0089069B">
              <w:rPr>
                <w:rFonts w:eastAsia="Calibri" w:cs="Times New Roman"/>
                <w:b/>
                <w:i/>
                <w:sz w:val="24"/>
                <w:szCs w:val="24"/>
              </w:rPr>
              <w:t xml:space="preserve"> Records Committee</w:t>
            </w:r>
          </w:p>
        </w:tc>
      </w:tr>
      <w:tr w:rsidR="006C416A" w:rsidRPr="0089069B" w14:paraId="58F81C46" w14:textId="77777777" w:rsidTr="00702BF4">
        <w:trPr>
          <w:trHeight w:val="432"/>
          <w:jc w:val="center"/>
        </w:trPr>
        <w:tc>
          <w:tcPr>
            <w:tcW w:w="14400" w:type="dxa"/>
            <w:tcMar>
              <w:left w:w="115" w:type="dxa"/>
              <w:right w:w="202" w:type="dxa"/>
            </w:tcMar>
          </w:tcPr>
          <w:p w14:paraId="33D3A1EF" w14:textId="77777777" w:rsidR="006C416A" w:rsidRPr="0089069B" w:rsidRDefault="006C416A" w:rsidP="00702BF4">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6C416A" w:rsidRPr="0089069B" w14:paraId="55FB53F8" w14:textId="77777777" w:rsidTr="00702BF4">
        <w:trPr>
          <w:trHeight w:val="432"/>
          <w:jc w:val="center"/>
        </w:trPr>
        <w:tc>
          <w:tcPr>
            <w:tcW w:w="14400" w:type="dxa"/>
            <w:tcMar>
              <w:left w:w="115" w:type="dxa"/>
              <w:right w:w="202" w:type="dxa"/>
            </w:tcMar>
          </w:tcPr>
          <w:p w14:paraId="41618A16" w14:textId="77777777" w:rsidR="006C416A" w:rsidRPr="0089069B" w:rsidRDefault="006C416A" w:rsidP="00702BF4">
            <w:pPr>
              <w:shd w:val="clear" w:color="auto" w:fill="FFFFFF"/>
              <w:spacing w:before="12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6C416A" w:rsidRPr="0089069B" w14:paraId="65A23666" w14:textId="77777777" w:rsidTr="00702BF4">
        <w:trPr>
          <w:jc w:val="center"/>
        </w:trPr>
        <w:tc>
          <w:tcPr>
            <w:tcW w:w="14400" w:type="dxa"/>
            <w:tcMar>
              <w:left w:w="115" w:type="dxa"/>
              <w:right w:w="202" w:type="dxa"/>
            </w:tcMar>
          </w:tcPr>
          <w:p w14:paraId="25D1331A" w14:textId="77777777" w:rsidR="006C416A" w:rsidRPr="0089069B" w:rsidRDefault="006C416A" w:rsidP="00702BF4">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6C416A" w:rsidRPr="0089069B" w14:paraId="7B48F05E" w14:textId="77777777" w:rsidTr="00702BF4">
        <w:trPr>
          <w:trHeight w:val="378"/>
          <w:jc w:val="center"/>
        </w:trPr>
        <w:tc>
          <w:tcPr>
            <w:tcW w:w="14400" w:type="dxa"/>
            <w:tcMar>
              <w:left w:w="115" w:type="dxa"/>
              <w:right w:w="202" w:type="dxa"/>
            </w:tcMar>
          </w:tcPr>
          <w:p w14:paraId="1B0DCB9C" w14:textId="77777777" w:rsidR="006C416A" w:rsidRPr="0089069B" w:rsidRDefault="006C416A" w:rsidP="00702BF4">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6C416A" w:rsidRPr="0089069B" w14:paraId="2C84B512" w14:textId="77777777" w:rsidTr="00702BF4">
        <w:trPr>
          <w:trHeight w:val="333"/>
          <w:jc w:val="center"/>
        </w:trPr>
        <w:tc>
          <w:tcPr>
            <w:tcW w:w="14400" w:type="dxa"/>
            <w:tcMar>
              <w:left w:w="115" w:type="dxa"/>
              <w:right w:w="202" w:type="dxa"/>
            </w:tcMar>
          </w:tcPr>
          <w:p w14:paraId="383A380A" w14:textId="77777777" w:rsidR="006C416A" w:rsidRPr="0089069B" w:rsidRDefault="006C416A" w:rsidP="00702BF4">
            <w:pPr>
              <w:shd w:val="clear" w:color="auto" w:fill="FFFFFF"/>
              <w:spacing w:after="60"/>
              <w:ind w:left="432"/>
              <w:jc w:val="both"/>
              <w:rPr>
                <w:rFonts w:eastAsia="Calibri" w:cs="Times New Roman"/>
                <w:b/>
                <w:szCs w:val="22"/>
              </w:rPr>
            </w:pPr>
            <w:r>
              <w:t>Public records which are not required in order for an agency to resume its core functions following a disaster, as described in chapter 40.10 RCW.</w:t>
            </w:r>
          </w:p>
        </w:tc>
      </w:tr>
      <w:tr w:rsidR="006C416A" w:rsidRPr="0089069B" w14:paraId="348514A1" w14:textId="77777777" w:rsidTr="00702BF4">
        <w:trPr>
          <w:trHeight w:val="288"/>
          <w:jc w:val="center"/>
        </w:trPr>
        <w:tc>
          <w:tcPr>
            <w:tcW w:w="14400" w:type="dxa"/>
            <w:tcMar>
              <w:left w:w="115" w:type="dxa"/>
              <w:right w:w="202" w:type="dxa"/>
            </w:tcMar>
          </w:tcPr>
          <w:p w14:paraId="7A233A6B" w14:textId="77777777" w:rsidR="006C416A" w:rsidRPr="0089069B" w:rsidRDefault="006C416A" w:rsidP="00702BF4">
            <w:pPr>
              <w:shd w:val="clear" w:color="auto" w:fill="FFFFFF"/>
              <w:spacing w:before="120"/>
              <w:jc w:val="both"/>
              <w:rPr>
                <w:rFonts w:eastAsia="Calibri" w:cs="Times New Roman"/>
                <w:b/>
                <w:sz w:val="24"/>
                <w:szCs w:val="24"/>
              </w:rPr>
            </w:pPr>
            <w:bookmarkStart w:id="18" w:name="_Hlk265674201"/>
            <w:r w:rsidRPr="0089069B">
              <w:rPr>
                <w:rFonts w:eastAsia="Calibri" w:cs="Times New Roman"/>
                <w:b/>
                <w:i/>
                <w:sz w:val="24"/>
                <w:szCs w:val="24"/>
              </w:rPr>
              <w:t>OFM (Office Files and Memoranda)</w:t>
            </w:r>
            <w:r w:rsidRPr="0089069B">
              <w:t xml:space="preserve"> </w:t>
            </w:r>
          </w:p>
        </w:tc>
      </w:tr>
      <w:tr w:rsidR="006C416A" w:rsidRPr="0089069B" w14:paraId="5DDC2310" w14:textId="77777777" w:rsidTr="00702BF4">
        <w:trPr>
          <w:trHeight w:val="432"/>
          <w:jc w:val="center"/>
        </w:trPr>
        <w:tc>
          <w:tcPr>
            <w:tcW w:w="14400" w:type="dxa"/>
            <w:tcMar>
              <w:left w:w="115" w:type="dxa"/>
              <w:right w:w="202" w:type="dxa"/>
            </w:tcMar>
          </w:tcPr>
          <w:p w14:paraId="707544C5" w14:textId="77777777" w:rsidR="006C416A" w:rsidRPr="0089069B" w:rsidRDefault="006C416A" w:rsidP="00702BF4">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6C416A" w:rsidRPr="0089069B" w14:paraId="0C0804AF" w14:textId="77777777" w:rsidTr="00702BF4">
        <w:trPr>
          <w:trHeight w:val="432"/>
          <w:jc w:val="center"/>
        </w:trPr>
        <w:tc>
          <w:tcPr>
            <w:tcW w:w="14400" w:type="dxa"/>
            <w:tcMar>
              <w:left w:w="115" w:type="dxa"/>
              <w:right w:w="202" w:type="dxa"/>
            </w:tcMar>
          </w:tcPr>
          <w:p w14:paraId="613A136C" w14:textId="77777777" w:rsidR="006C416A" w:rsidRPr="0089069B" w:rsidRDefault="006C416A" w:rsidP="00702BF4">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6C416A" w:rsidRPr="0089069B" w14:paraId="171ED2BA" w14:textId="77777777" w:rsidTr="00702BF4">
        <w:trPr>
          <w:trHeight w:val="288"/>
          <w:jc w:val="center"/>
        </w:trPr>
        <w:tc>
          <w:tcPr>
            <w:tcW w:w="14400" w:type="dxa"/>
            <w:tcMar>
              <w:left w:w="115" w:type="dxa"/>
              <w:right w:w="202" w:type="dxa"/>
            </w:tcMar>
          </w:tcPr>
          <w:p w14:paraId="2AA85703" w14:textId="77777777" w:rsidR="006C416A" w:rsidRPr="0089069B" w:rsidRDefault="006C416A" w:rsidP="00702BF4">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18"/>
      <w:tr w:rsidR="006C416A" w:rsidRPr="0089069B" w14:paraId="170E4DB0" w14:textId="77777777" w:rsidTr="00702BF4">
        <w:trPr>
          <w:trHeight w:val="441"/>
          <w:jc w:val="center"/>
        </w:trPr>
        <w:tc>
          <w:tcPr>
            <w:tcW w:w="14400" w:type="dxa"/>
            <w:tcMar>
              <w:left w:w="115" w:type="dxa"/>
              <w:right w:w="202" w:type="dxa"/>
            </w:tcMar>
          </w:tcPr>
          <w:p w14:paraId="1486EBBC" w14:textId="77777777" w:rsidR="006C416A" w:rsidRPr="0089069B" w:rsidRDefault="006C416A" w:rsidP="00702BF4">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6C416A" w:rsidRPr="0089069B" w14:paraId="60D25493" w14:textId="77777777" w:rsidTr="00702BF4">
        <w:trPr>
          <w:trHeight w:val="432"/>
          <w:jc w:val="center"/>
        </w:trPr>
        <w:tc>
          <w:tcPr>
            <w:tcW w:w="14400" w:type="dxa"/>
            <w:tcMar>
              <w:left w:w="115" w:type="dxa"/>
              <w:right w:w="202" w:type="dxa"/>
            </w:tcMar>
          </w:tcPr>
          <w:p w14:paraId="1AC709DE" w14:textId="77777777" w:rsidR="006C416A" w:rsidRPr="0089069B" w:rsidRDefault="006C416A" w:rsidP="00702BF4">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6C416A" w:rsidRPr="0089069B" w14:paraId="20FEA2C7" w14:textId="77777777" w:rsidTr="00702BF4">
        <w:trPr>
          <w:trHeight w:val="351"/>
          <w:jc w:val="center"/>
        </w:trPr>
        <w:tc>
          <w:tcPr>
            <w:tcW w:w="14400" w:type="dxa"/>
            <w:tcMar>
              <w:left w:w="115" w:type="dxa"/>
              <w:right w:w="202" w:type="dxa"/>
            </w:tcMar>
          </w:tcPr>
          <w:p w14:paraId="00037DD2" w14:textId="77777777" w:rsidR="006C416A" w:rsidRPr="0089069B" w:rsidRDefault="006C416A" w:rsidP="00702BF4">
            <w:pPr>
              <w:shd w:val="clear" w:color="auto" w:fill="FFFFFF"/>
              <w:spacing w:before="12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6C416A" w:rsidRPr="0089069B" w14:paraId="11377625" w14:textId="77777777" w:rsidTr="00702BF4">
        <w:trPr>
          <w:trHeight w:val="432"/>
          <w:jc w:val="center"/>
        </w:trPr>
        <w:tc>
          <w:tcPr>
            <w:tcW w:w="14400" w:type="dxa"/>
            <w:tcMar>
              <w:left w:w="115" w:type="dxa"/>
              <w:right w:w="202" w:type="dxa"/>
            </w:tcMar>
          </w:tcPr>
          <w:p w14:paraId="63B77CB1" w14:textId="77777777" w:rsidR="006C416A" w:rsidRPr="0089069B" w:rsidRDefault="006C416A" w:rsidP="00702BF4">
            <w:pPr>
              <w:shd w:val="clear" w:color="auto" w:fill="FFFFFF"/>
              <w:spacing w:after="60"/>
              <w:ind w:left="432"/>
              <w:jc w:val="both"/>
              <w:rPr>
                <w:rFonts w:eastAsia="Calibri" w:cs="Times New Roman"/>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6C416A" w:rsidRPr="0089069B" w14:paraId="29C4B17B" w14:textId="77777777" w:rsidTr="00702BF4">
        <w:trPr>
          <w:trHeight w:val="432"/>
          <w:jc w:val="center"/>
        </w:trPr>
        <w:tc>
          <w:tcPr>
            <w:tcW w:w="14400" w:type="dxa"/>
            <w:tcMar>
              <w:left w:w="115" w:type="dxa"/>
              <w:right w:w="202" w:type="dxa"/>
            </w:tcMar>
          </w:tcPr>
          <w:p w14:paraId="17BC3186" w14:textId="77777777" w:rsidR="006C416A" w:rsidRPr="0089069B" w:rsidRDefault="006C416A" w:rsidP="00702BF4">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6C416A" w:rsidRPr="0089069B" w14:paraId="281C8BF4" w14:textId="77777777" w:rsidTr="00702BF4">
        <w:trPr>
          <w:trHeight w:val="432"/>
          <w:jc w:val="center"/>
        </w:trPr>
        <w:tc>
          <w:tcPr>
            <w:tcW w:w="14400" w:type="dxa"/>
            <w:tcMar>
              <w:left w:w="115" w:type="dxa"/>
              <w:right w:w="202" w:type="dxa"/>
            </w:tcMar>
          </w:tcPr>
          <w:p w14:paraId="79D98051" w14:textId="77777777" w:rsidR="006C416A" w:rsidRPr="0089069B" w:rsidRDefault="006C416A" w:rsidP="00702BF4">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6A31D21A" w14:textId="77777777" w:rsidR="00451968" w:rsidRPr="006C416A" w:rsidRDefault="00451968" w:rsidP="00451968">
      <w:pPr>
        <w:pStyle w:val="TOCwno"/>
        <w:jc w:val="left"/>
        <w:rPr>
          <w:b w:val="0"/>
          <w:color w:val="auto"/>
          <w:sz w:val="22"/>
          <w:szCs w:val="22"/>
        </w:rPr>
      </w:pPr>
    </w:p>
    <w:p w14:paraId="14560DB5" w14:textId="77777777" w:rsidR="00791D89" w:rsidRPr="00C04DC1" w:rsidRDefault="00791D89" w:rsidP="00451968">
      <w:pPr>
        <w:pStyle w:val="BodyText2"/>
        <w:spacing w:after="0"/>
        <w:sectPr w:rsidR="00791D89" w:rsidRPr="00C04DC1" w:rsidSect="00255C92">
          <w:footerReference w:type="default" r:id="rId14"/>
          <w:pgSz w:w="15840" w:h="12240" w:orient="landscape" w:code="1"/>
          <w:pgMar w:top="1080" w:right="720" w:bottom="1080" w:left="720" w:header="1080" w:footer="720" w:gutter="0"/>
          <w:cols w:space="720"/>
          <w:docGrid w:linePitch="360"/>
        </w:sectPr>
      </w:pPr>
    </w:p>
    <w:p w14:paraId="44589F90" w14:textId="77777777" w:rsidR="00F4646D" w:rsidRPr="00C04DC1" w:rsidRDefault="00F4646D" w:rsidP="00F4646D">
      <w:pPr>
        <w:pStyle w:val="TOCwno"/>
      </w:pPr>
      <w:bookmarkStart w:id="19" w:name="_Toc217103241"/>
      <w:bookmarkStart w:id="20" w:name="_Toc218929187"/>
      <w:bookmarkStart w:id="21" w:name="_Toc219518916"/>
      <w:bookmarkStart w:id="22" w:name="_Toc299352381"/>
      <w:bookmarkStart w:id="23" w:name="_Toc304382617"/>
      <w:bookmarkStart w:id="24" w:name="_Toc110419573"/>
      <w:r w:rsidRPr="00C04DC1">
        <w:lastRenderedPageBreak/>
        <w:t>INDEX</w:t>
      </w:r>
      <w:bookmarkStart w:id="25" w:name="_Toc215467447"/>
      <w:bookmarkEnd w:id="19"/>
      <w:bookmarkEnd w:id="20"/>
      <w:bookmarkEnd w:id="21"/>
      <w:r>
        <w:t>ES</w:t>
      </w:r>
      <w:bookmarkEnd w:id="22"/>
      <w:bookmarkEnd w:id="23"/>
      <w:bookmarkEnd w:id="24"/>
    </w:p>
    <w:p w14:paraId="16EE23BE" w14:textId="77777777" w:rsidR="00F4646D" w:rsidRPr="00C04DC1" w:rsidRDefault="00F4646D" w:rsidP="00F4646D">
      <w:pPr>
        <w:pStyle w:val="StyleNormal16NotBold"/>
        <w:spacing w:after="120"/>
        <w:rPr>
          <w:sz w:val="28"/>
          <w:szCs w:val="28"/>
        </w:rPr>
      </w:pPr>
      <w:r w:rsidRPr="00C04DC1">
        <w:t>ARCHIVAL RECORDS</w:t>
      </w:r>
      <w:r>
        <w:t xml:space="preserve"> INDEX</w:t>
      </w:r>
    </w:p>
    <w:bookmarkEnd w:id="25"/>
    <w:p w14:paraId="48DDEDFD" w14:textId="77777777" w:rsidR="0082620D" w:rsidRPr="0082620D" w:rsidRDefault="0082620D" w:rsidP="0082620D">
      <w:pPr>
        <w:pStyle w:val="BodyText2"/>
        <w:spacing w:line="240" w:lineRule="auto"/>
        <w:jc w:val="center"/>
        <w:outlineLvl w:val="0"/>
        <w:rPr>
          <w:i/>
          <w:szCs w:val="22"/>
        </w:rPr>
      </w:pPr>
      <w:r w:rsidRPr="0082620D">
        <w:rPr>
          <w:i/>
          <w:szCs w:val="22"/>
        </w:rPr>
        <w:t>See the State Government General Records Retention Schedule for additional “Archival” records.</w:t>
      </w:r>
    </w:p>
    <w:p w14:paraId="0A888FF7" w14:textId="77777777" w:rsidR="00AE7B0D" w:rsidRDefault="002374C7" w:rsidP="00D332C3">
      <w:pPr>
        <w:pStyle w:val="BodyText2"/>
        <w:spacing w:line="240" w:lineRule="auto"/>
        <w:outlineLvl w:val="0"/>
        <w:rPr>
          <w:noProof/>
          <w:sz w:val="18"/>
          <w:szCs w:val="18"/>
        </w:rPr>
        <w:sectPr w:rsidR="00AE7B0D" w:rsidSect="00AE7B0D">
          <w:footerReference w:type="default" r:id="rId15"/>
          <w:type w:val="continuous"/>
          <w:pgSz w:w="15840" w:h="12240" w:orient="landscape" w:code="1"/>
          <w:pgMar w:top="1080" w:right="720" w:bottom="1080" w:left="720" w:header="1080" w:footer="720" w:gutter="0"/>
          <w:cols w:space="720"/>
          <w:docGrid w:linePitch="360"/>
        </w:sectPr>
      </w:pPr>
      <w:r w:rsidRPr="0082620D">
        <w:rPr>
          <w:sz w:val="18"/>
          <w:szCs w:val="18"/>
        </w:rPr>
        <w:fldChar w:fldCharType="begin"/>
      </w:r>
      <w:r w:rsidR="0082620D" w:rsidRPr="0082620D">
        <w:rPr>
          <w:sz w:val="18"/>
          <w:szCs w:val="18"/>
        </w:rPr>
        <w:instrText xml:space="preserve"> INDEX \f "archival" \e "</w:instrText>
      </w:r>
      <w:r w:rsidR="0082620D" w:rsidRPr="0082620D">
        <w:rPr>
          <w:sz w:val="18"/>
          <w:szCs w:val="18"/>
        </w:rPr>
        <w:tab/>
        <w:instrText xml:space="preserve">"  \c "2" \z "1033"  \* MERGEFORMAT  \* MERGEFORMAT </w:instrText>
      </w:r>
      <w:r w:rsidRPr="0082620D">
        <w:rPr>
          <w:sz w:val="18"/>
          <w:szCs w:val="18"/>
        </w:rPr>
        <w:fldChar w:fldCharType="separate"/>
      </w:r>
    </w:p>
    <w:p w14:paraId="34079F1E" w14:textId="77777777" w:rsidR="00AE7B0D" w:rsidRDefault="00AE7B0D">
      <w:pPr>
        <w:pStyle w:val="Index1"/>
        <w:tabs>
          <w:tab w:val="right" w:leader="dot" w:pos="6830"/>
        </w:tabs>
        <w:rPr>
          <w:noProof/>
        </w:rPr>
      </w:pPr>
      <w:r>
        <w:rPr>
          <w:noProof/>
        </w:rPr>
        <w:t>ARCHAEOLOGICAL SITES</w:t>
      </w:r>
    </w:p>
    <w:p w14:paraId="23701811" w14:textId="77777777" w:rsidR="00AE7B0D" w:rsidRDefault="00AE7B0D">
      <w:pPr>
        <w:pStyle w:val="Index2"/>
        <w:tabs>
          <w:tab w:val="right" w:leader="dot" w:pos="6830"/>
        </w:tabs>
        <w:rPr>
          <w:noProof/>
        </w:rPr>
      </w:pPr>
      <w:r>
        <w:rPr>
          <w:noProof/>
        </w:rPr>
        <w:t>Archaeological Site Protection</w:t>
      </w:r>
    </w:p>
    <w:p w14:paraId="1E5819AC" w14:textId="77777777" w:rsidR="00AE7B0D" w:rsidRDefault="00AE7B0D">
      <w:pPr>
        <w:pStyle w:val="Index3"/>
        <w:tabs>
          <w:tab w:val="right" w:leader="dot" w:pos="6830"/>
        </w:tabs>
        <w:rPr>
          <w:noProof/>
        </w:rPr>
      </w:pPr>
      <w:r>
        <w:rPr>
          <w:noProof/>
        </w:rPr>
        <w:t>Cultural Resources Reports</w:t>
      </w:r>
      <w:r>
        <w:rPr>
          <w:noProof/>
        </w:rPr>
        <w:tab/>
        <w:t>4</w:t>
      </w:r>
    </w:p>
    <w:p w14:paraId="34DD98A0" w14:textId="77777777" w:rsidR="00AE7B0D" w:rsidRDefault="00AE7B0D">
      <w:pPr>
        <w:pStyle w:val="Index3"/>
        <w:tabs>
          <w:tab w:val="right" w:leader="dot" w:pos="6830"/>
        </w:tabs>
        <w:rPr>
          <w:noProof/>
        </w:rPr>
      </w:pPr>
      <w:r>
        <w:rPr>
          <w:noProof/>
        </w:rPr>
        <w:t>Excavation Permits/Violations</w:t>
      </w:r>
      <w:r>
        <w:rPr>
          <w:noProof/>
        </w:rPr>
        <w:tab/>
        <w:t>5</w:t>
      </w:r>
    </w:p>
    <w:p w14:paraId="3435145B" w14:textId="77777777" w:rsidR="00AE7B0D" w:rsidRDefault="00AE7B0D">
      <w:pPr>
        <w:pStyle w:val="Index3"/>
        <w:tabs>
          <w:tab w:val="right" w:leader="dot" w:pos="6830"/>
        </w:tabs>
        <w:rPr>
          <w:noProof/>
        </w:rPr>
      </w:pPr>
      <w:r>
        <w:rPr>
          <w:noProof/>
        </w:rPr>
        <w:t>Human Remains</w:t>
      </w:r>
      <w:r>
        <w:rPr>
          <w:noProof/>
        </w:rPr>
        <w:tab/>
        <w:t>5</w:t>
      </w:r>
    </w:p>
    <w:p w14:paraId="735AC5EA" w14:textId="77777777" w:rsidR="00AE7B0D" w:rsidRDefault="00AE7B0D">
      <w:pPr>
        <w:pStyle w:val="Index3"/>
        <w:tabs>
          <w:tab w:val="right" w:leader="dot" w:pos="6830"/>
        </w:tabs>
        <w:rPr>
          <w:noProof/>
        </w:rPr>
      </w:pPr>
      <w:r>
        <w:rPr>
          <w:noProof/>
        </w:rPr>
        <w:t>Inventory – Archaeological Sites</w:t>
      </w:r>
      <w:r>
        <w:rPr>
          <w:noProof/>
        </w:rPr>
        <w:tab/>
        <w:t>6</w:t>
      </w:r>
    </w:p>
    <w:p w14:paraId="7C67A08F" w14:textId="77777777" w:rsidR="00AE7B0D" w:rsidRDefault="00AE7B0D">
      <w:pPr>
        <w:pStyle w:val="Index3"/>
        <w:tabs>
          <w:tab w:val="right" w:leader="dot" w:pos="6830"/>
        </w:tabs>
        <w:rPr>
          <w:noProof/>
        </w:rPr>
      </w:pPr>
      <w:r>
        <w:rPr>
          <w:noProof/>
        </w:rPr>
        <w:t>Inventory – Cemetery and Burial Sites</w:t>
      </w:r>
      <w:r>
        <w:rPr>
          <w:noProof/>
        </w:rPr>
        <w:tab/>
        <w:t>7</w:t>
      </w:r>
    </w:p>
    <w:p w14:paraId="2E878636" w14:textId="77777777" w:rsidR="00AE7B0D" w:rsidRDefault="00AE7B0D">
      <w:pPr>
        <w:pStyle w:val="Index1"/>
        <w:tabs>
          <w:tab w:val="right" w:leader="dot" w:pos="6830"/>
        </w:tabs>
        <w:rPr>
          <w:noProof/>
        </w:rPr>
      </w:pPr>
      <w:r>
        <w:rPr>
          <w:noProof/>
        </w:rPr>
        <w:t>ENVIRONMENTAL REVIEW</w:t>
      </w:r>
    </w:p>
    <w:p w14:paraId="20348DA0" w14:textId="77777777" w:rsidR="00AE7B0D" w:rsidRDefault="00AE7B0D">
      <w:pPr>
        <w:pStyle w:val="Index2"/>
        <w:tabs>
          <w:tab w:val="right" w:leader="dot" w:pos="6830"/>
        </w:tabs>
        <w:rPr>
          <w:noProof/>
        </w:rPr>
      </w:pPr>
      <w:r>
        <w:rPr>
          <w:noProof/>
        </w:rPr>
        <w:t>Environmental Review and Compliance</w:t>
      </w:r>
    </w:p>
    <w:p w14:paraId="1B29FBF5" w14:textId="77777777" w:rsidR="00AE7B0D" w:rsidRDefault="00AE7B0D">
      <w:pPr>
        <w:pStyle w:val="Index3"/>
        <w:tabs>
          <w:tab w:val="right" w:leader="dot" w:pos="6830"/>
        </w:tabs>
        <w:rPr>
          <w:noProof/>
        </w:rPr>
      </w:pPr>
      <w:r>
        <w:rPr>
          <w:noProof/>
        </w:rPr>
        <w:t>Mitigation of Impacts to Sites</w:t>
      </w:r>
      <w:r>
        <w:rPr>
          <w:noProof/>
        </w:rPr>
        <w:tab/>
        <w:t>8</w:t>
      </w:r>
    </w:p>
    <w:p w14:paraId="34B3AEC3" w14:textId="77777777" w:rsidR="00AE7B0D" w:rsidRDefault="00AE7B0D">
      <w:pPr>
        <w:pStyle w:val="Index1"/>
        <w:tabs>
          <w:tab w:val="right" w:leader="dot" w:pos="6830"/>
        </w:tabs>
        <w:rPr>
          <w:noProof/>
        </w:rPr>
      </w:pPr>
      <w:r>
        <w:rPr>
          <w:noProof/>
        </w:rPr>
        <w:t>HISTORIC SITES</w:t>
      </w:r>
    </w:p>
    <w:p w14:paraId="6C4430A0" w14:textId="77777777" w:rsidR="00AE7B0D" w:rsidRDefault="00AE7B0D">
      <w:pPr>
        <w:pStyle w:val="Index2"/>
        <w:tabs>
          <w:tab w:val="right" w:leader="dot" w:pos="6830"/>
        </w:tabs>
        <w:rPr>
          <w:noProof/>
        </w:rPr>
      </w:pPr>
      <w:r>
        <w:rPr>
          <w:noProof/>
        </w:rPr>
        <w:t>Historic Site Preservation</w:t>
      </w:r>
    </w:p>
    <w:p w14:paraId="0F0A5666" w14:textId="77777777" w:rsidR="00AE7B0D" w:rsidRDefault="00AE7B0D">
      <w:pPr>
        <w:pStyle w:val="Index3"/>
        <w:tabs>
          <w:tab w:val="right" w:leader="dot" w:pos="6830"/>
        </w:tabs>
        <w:rPr>
          <w:noProof/>
        </w:rPr>
      </w:pPr>
      <w:r>
        <w:rPr>
          <w:noProof/>
        </w:rPr>
        <w:t>Historic Preservation – Easement Agreements and Covenants</w:t>
      </w:r>
      <w:r>
        <w:rPr>
          <w:noProof/>
        </w:rPr>
        <w:tab/>
        <w:t>10</w:t>
      </w:r>
    </w:p>
    <w:p w14:paraId="1AA14CAA" w14:textId="77777777" w:rsidR="00AE7B0D" w:rsidRDefault="00AE7B0D">
      <w:pPr>
        <w:pStyle w:val="Index2"/>
        <w:tabs>
          <w:tab w:val="right" w:leader="dot" w:pos="6830"/>
        </w:tabs>
        <w:rPr>
          <w:noProof/>
        </w:rPr>
      </w:pPr>
      <w:r>
        <w:rPr>
          <w:noProof/>
        </w:rPr>
        <w:t>Historic Sites and Resources</w:t>
      </w:r>
    </w:p>
    <w:p w14:paraId="3906E5C8" w14:textId="77777777" w:rsidR="00AE7B0D" w:rsidRDefault="00AE7B0D">
      <w:pPr>
        <w:pStyle w:val="Index3"/>
        <w:tabs>
          <w:tab w:val="right" w:leader="dot" w:pos="6830"/>
        </w:tabs>
        <w:rPr>
          <w:noProof/>
        </w:rPr>
      </w:pPr>
      <w:r>
        <w:rPr>
          <w:noProof/>
        </w:rPr>
        <w:t>Historic American Building Survey and Historic American Engineering Record Mitigation</w:t>
      </w:r>
      <w:r>
        <w:rPr>
          <w:noProof/>
        </w:rPr>
        <w:tab/>
        <w:t>12</w:t>
      </w:r>
    </w:p>
    <w:p w14:paraId="58AA0332" w14:textId="77777777" w:rsidR="00AE7B0D" w:rsidRDefault="00AE7B0D">
      <w:pPr>
        <w:pStyle w:val="Index3"/>
        <w:tabs>
          <w:tab w:val="right" w:leader="dot" w:pos="6830"/>
        </w:tabs>
        <w:rPr>
          <w:noProof/>
        </w:rPr>
      </w:pPr>
      <w:r>
        <w:rPr>
          <w:noProof/>
        </w:rPr>
        <w:t>State and National Register Nomination Applications – Accepted</w:t>
      </w:r>
      <w:r>
        <w:rPr>
          <w:noProof/>
        </w:rPr>
        <w:tab/>
        <w:t>13</w:t>
      </w:r>
    </w:p>
    <w:p w14:paraId="0D497154" w14:textId="77777777" w:rsidR="00AE7B0D" w:rsidRDefault="00AE7B0D">
      <w:pPr>
        <w:pStyle w:val="Index3"/>
        <w:tabs>
          <w:tab w:val="right" w:leader="dot" w:pos="6830"/>
        </w:tabs>
        <w:rPr>
          <w:noProof/>
        </w:rPr>
      </w:pPr>
      <w:r>
        <w:rPr>
          <w:noProof/>
        </w:rPr>
        <w:t>Survey – Historic Resources</w:t>
      </w:r>
      <w:r>
        <w:rPr>
          <w:noProof/>
        </w:rPr>
        <w:tab/>
        <w:t>13</w:t>
      </w:r>
    </w:p>
    <w:p w14:paraId="7A257864" w14:textId="77777777" w:rsidR="00AE7B0D" w:rsidRDefault="00AE7B0D" w:rsidP="00D332C3">
      <w:pPr>
        <w:pStyle w:val="BodyText2"/>
        <w:spacing w:line="240" w:lineRule="auto"/>
        <w:outlineLvl w:val="0"/>
        <w:rPr>
          <w:noProof/>
          <w:sz w:val="18"/>
          <w:szCs w:val="18"/>
        </w:rPr>
        <w:sectPr w:rsidR="00AE7B0D" w:rsidSect="00AE7B0D">
          <w:type w:val="continuous"/>
          <w:pgSz w:w="15840" w:h="12240" w:orient="landscape" w:code="1"/>
          <w:pgMar w:top="1080" w:right="720" w:bottom="1080" w:left="720" w:header="1080" w:footer="720" w:gutter="0"/>
          <w:cols w:num="2" w:space="720"/>
          <w:docGrid w:linePitch="360"/>
        </w:sectPr>
      </w:pPr>
    </w:p>
    <w:p w14:paraId="676BE7E2" w14:textId="77777777" w:rsidR="00D332C3" w:rsidRDefault="002374C7" w:rsidP="00D332C3">
      <w:pPr>
        <w:pStyle w:val="BodyText2"/>
        <w:spacing w:line="240" w:lineRule="auto"/>
        <w:outlineLvl w:val="0"/>
        <w:rPr>
          <w:sz w:val="18"/>
          <w:szCs w:val="18"/>
        </w:rPr>
      </w:pPr>
      <w:r w:rsidRPr="0082620D">
        <w:rPr>
          <w:sz w:val="18"/>
          <w:szCs w:val="18"/>
        </w:rPr>
        <w:fldChar w:fldCharType="end"/>
      </w:r>
    </w:p>
    <w:p w14:paraId="31ABAA82" w14:textId="77777777" w:rsidR="006219C6" w:rsidRDefault="006219C6" w:rsidP="009019E4">
      <w:pPr>
        <w:pStyle w:val="BodyText2"/>
        <w:spacing w:line="240" w:lineRule="auto"/>
        <w:outlineLvl w:val="0"/>
        <w:rPr>
          <w:sz w:val="18"/>
          <w:szCs w:val="18"/>
        </w:rPr>
      </w:pPr>
    </w:p>
    <w:p w14:paraId="21B91C2A" w14:textId="77777777" w:rsidR="006219C6" w:rsidRDefault="006219C6" w:rsidP="0082620D">
      <w:pPr>
        <w:pStyle w:val="BodyText2"/>
        <w:spacing w:line="240" w:lineRule="auto"/>
        <w:outlineLvl w:val="0"/>
        <w:rPr>
          <w:sz w:val="18"/>
          <w:szCs w:val="18"/>
        </w:rPr>
      </w:pPr>
    </w:p>
    <w:p w14:paraId="557A300D" w14:textId="77777777" w:rsidR="00AF50CF" w:rsidRDefault="00AF50CF" w:rsidP="0082620D">
      <w:pPr>
        <w:pStyle w:val="BodyText2"/>
        <w:spacing w:line="240" w:lineRule="auto"/>
        <w:outlineLvl w:val="0"/>
        <w:rPr>
          <w:sz w:val="18"/>
          <w:szCs w:val="18"/>
        </w:rPr>
        <w:sectPr w:rsidR="00AF50CF" w:rsidSect="00AE7B0D">
          <w:type w:val="continuous"/>
          <w:pgSz w:w="15840" w:h="12240" w:orient="landscape" w:code="1"/>
          <w:pgMar w:top="1080" w:right="720" w:bottom="1080" w:left="720" w:header="1080" w:footer="720" w:gutter="0"/>
          <w:cols w:space="720"/>
          <w:docGrid w:linePitch="360"/>
        </w:sectPr>
      </w:pPr>
    </w:p>
    <w:p w14:paraId="4B9256C9" w14:textId="77777777" w:rsidR="00F4646D" w:rsidRPr="00C04DC1" w:rsidRDefault="00F4646D" w:rsidP="00F4646D">
      <w:pPr>
        <w:pStyle w:val="StyleNormal16NotBold"/>
        <w:spacing w:after="120"/>
        <w:rPr>
          <w:sz w:val="28"/>
          <w:szCs w:val="28"/>
        </w:rPr>
      </w:pPr>
      <w:r>
        <w:t>ESSENTIAL</w:t>
      </w:r>
      <w:r w:rsidRPr="00C04DC1">
        <w:t xml:space="preserve"> RECORDS</w:t>
      </w:r>
      <w:r>
        <w:t xml:space="preserve"> INDEX</w:t>
      </w:r>
    </w:p>
    <w:p w14:paraId="481844B8" w14:textId="77777777" w:rsidR="00A41735" w:rsidRPr="0082620D" w:rsidRDefault="00A41735" w:rsidP="00A41735">
      <w:pPr>
        <w:pStyle w:val="BodyText2"/>
        <w:spacing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14:paraId="2553D120" w14:textId="77777777" w:rsidR="00AE7B0D" w:rsidRDefault="002374C7" w:rsidP="00AF50CF">
      <w:pPr>
        <w:pStyle w:val="BodyText2"/>
        <w:spacing w:after="0" w:line="240" w:lineRule="auto"/>
        <w:outlineLvl w:val="0"/>
        <w:rPr>
          <w:noProof/>
          <w:sz w:val="18"/>
          <w:szCs w:val="18"/>
        </w:rPr>
        <w:sectPr w:rsidR="00AE7B0D" w:rsidSect="00AE7B0D">
          <w:footerReference w:type="default" r:id="rId16"/>
          <w:type w:val="continuous"/>
          <w:pgSz w:w="15840" w:h="12240" w:orient="landscape" w:code="1"/>
          <w:pgMar w:top="1080" w:right="720" w:bottom="1080" w:left="720" w:header="1080" w:footer="720" w:gutter="0"/>
          <w:cols w:space="720"/>
          <w:docGrid w:linePitch="360"/>
        </w:sectPr>
      </w:pPr>
      <w:r w:rsidRPr="00622B6B">
        <w:rPr>
          <w:sz w:val="18"/>
          <w:szCs w:val="18"/>
        </w:rPr>
        <w:fldChar w:fldCharType="begin"/>
      </w:r>
      <w:r w:rsidR="00A41735" w:rsidRPr="00622B6B">
        <w:rPr>
          <w:sz w:val="18"/>
          <w:szCs w:val="18"/>
        </w:rPr>
        <w:instrText xml:space="preserve"> INDEX \f "</w:instrText>
      </w:r>
      <w:r w:rsidR="00A41735">
        <w:rPr>
          <w:sz w:val="18"/>
          <w:szCs w:val="18"/>
        </w:rPr>
        <w:instrText>essential</w:instrText>
      </w:r>
      <w:r w:rsidR="00A41735" w:rsidRPr="00622B6B">
        <w:rPr>
          <w:sz w:val="18"/>
          <w:szCs w:val="18"/>
        </w:rPr>
        <w:instrText>" \e "</w:instrText>
      </w:r>
      <w:r w:rsidR="00A41735" w:rsidRPr="00622B6B">
        <w:rPr>
          <w:sz w:val="18"/>
          <w:szCs w:val="18"/>
        </w:rPr>
        <w:tab/>
        <w:instrText xml:space="preserve">"  \c "2" \z "1033"  \* MERGEFORMAT  \* MERGEFORMAT </w:instrText>
      </w:r>
      <w:r w:rsidRPr="00622B6B">
        <w:rPr>
          <w:sz w:val="18"/>
          <w:szCs w:val="18"/>
        </w:rPr>
        <w:fldChar w:fldCharType="separate"/>
      </w:r>
    </w:p>
    <w:p w14:paraId="1B8A8B93" w14:textId="77777777" w:rsidR="00AE7B0D" w:rsidRDefault="00AE7B0D">
      <w:pPr>
        <w:pStyle w:val="Index1"/>
        <w:tabs>
          <w:tab w:val="right" w:leader="dot" w:pos="6830"/>
        </w:tabs>
        <w:rPr>
          <w:noProof/>
        </w:rPr>
      </w:pPr>
      <w:r>
        <w:rPr>
          <w:noProof/>
        </w:rPr>
        <w:t>ARCHAEOLOGICAL SITES</w:t>
      </w:r>
    </w:p>
    <w:p w14:paraId="2D193CCD" w14:textId="77777777" w:rsidR="00AE7B0D" w:rsidRDefault="00AE7B0D">
      <w:pPr>
        <w:pStyle w:val="Index2"/>
        <w:tabs>
          <w:tab w:val="right" w:leader="dot" w:pos="6830"/>
        </w:tabs>
        <w:rPr>
          <w:noProof/>
        </w:rPr>
      </w:pPr>
      <w:r>
        <w:rPr>
          <w:noProof/>
        </w:rPr>
        <w:t>Archaeological Site Protection</w:t>
      </w:r>
    </w:p>
    <w:p w14:paraId="3C3E595E" w14:textId="77777777" w:rsidR="00AE7B0D" w:rsidRDefault="00AE7B0D">
      <w:pPr>
        <w:pStyle w:val="Index3"/>
        <w:tabs>
          <w:tab w:val="right" w:leader="dot" w:pos="6830"/>
        </w:tabs>
        <w:rPr>
          <w:noProof/>
        </w:rPr>
      </w:pPr>
      <w:r>
        <w:rPr>
          <w:noProof/>
        </w:rPr>
        <w:t>Cultural Resources Reports</w:t>
      </w:r>
      <w:r>
        <w:rPr>
          <w:noProof/>
        </w:rPr>
        <w:tab/>
        <w:t>4</w:t>
      </w:r>
    </w:p>
    <w:p w14:paraId="3EF73D45" w14:textId="77777777" w:rsidR="00AE7B0D" w:rsidRDefault="00AE7B0D">
      <w:pPr>
        <w:pStyle w:val="Index3"/>
        <w:tabs>
          <w:tab w:val="right" w:leader="dot" w:pos="6830"/>
        </w:tabs>
        <w:rPr>
          <w:noProof/>
        </w:rPr>
      </w:pPr>
      <w:r>
        <w:rPr>
          <w:noProof/>
        </w:rPr>
        <w:t>Excavation Permits/Violations</w:t>
      </w:r>
      <w:r>
        <w:rPr>
          <w:noProof/>
        </w:rPr>
        <w:tab/>
        <w:t>5</w:t>
      </w:r>
    </w:p>
    <w:p w14:paraId="2DF65CE7" w14:textId="77777777" w:rsidR="00AE7B0D" w:rsidRDefault="00AE7B0D">
      <w:pPr>
        <w:pStyle w:val="Index3"/>
        <w:tabs>
          <w:tab w:val="right" w:leader="dot" w:pos="6830"/>
        </w:tabs>
        <w:rPr>
          <w:noProof/>
        </w:rPr>
      </w:pPr>
      <w:r>
        <w:rPr>
          <w:noProof/>
        </w:rPr>
        <w:t>Human Remains</w:t>
      </w:r>
      <w:r>
        <w:rPr>
          <w:noProof/>
        </w:rPr>
        <w:tab/>
        <w:t>5</w:t>
      </w:r>
    </w:p>
    <w:p w14:paraId="5F56E5C7" w14:textId="77777777" w:rsidR="00AE7B0D" w:rsidRDefault="00AE7B0D">
      <w:pPr>
        <w:pStyle w:val="Index3"/>
        <w:tabs>
          <w:tab w:val="right" w:leader="dot" w:pos="6830"/>
        </w:tabs>
        <w:rPr>
          <w:noProof/>
        </w:rPr>
      </w:pPr>
      <w:r>
        <w:rPr>
          <w:noProof/>
        </w:rPr>
        <w:t>Inventory – Archaelogical Sites</w:t>
      </w:r>
      <w:r>
        <w:rPr>
          <w:noProof/>
        </w:rPr>
        <w:tab/>
        <w:t>6</w:t>
      </w:r>
    </w:p>
    <w:p w14:paraId="23B9F7A9" w14:textId="77777777" w:rsidR="00AE7B0D" w:rsidRDefault="00AE7B0D">
      <w:pPr>
        <w:pStyle w:val="Index3"/>
        <w:tabs>
          <w:tab w:val="right" w:leader="dot" w:pos="6830"/>
        </w:tabs>
        <w:rPr>
          <w:noProof/>
        </w:rPr>
      </w:pPr>
      <w:r>
        <w:rPr>
          <w:noProof/>
        </w:rPr>
        <w:t>Inventory – Cemetery and Burial Sites</w:t>
      </w:r>
      <w:r>
        <w:rPr>
          <w:noProof/>
        </w:rPr>
        <w:tab/>
        <w:t>7</w:t>
      </w:r>
    </w:p>
    <w:p w14:paraId="305EC53E" w14:textId="77777777" w:rsidR="00AE7B0D" w:rsidRDefault="00AE7B0D">
      <w:pPr>
        <w:pStyle w:val="Index1"/>
        <w:tabs>
          <w:tab w:val="right" w:leader="dot" w:pos="6830"/>
        </w:tabs>
        <w:rPr>
          <w:noProof/>
        </w:rPr>
      </w:pPr>
      <w:r>
        <w:rPr>
          <w:noProof/>
        </w:rPr>
        <w:t>ENVIRONMENTAL REVIEW</w:t>
      </w:r>
    </w:p>
    <w:p w14:paraId="3EC1B3DD" w14:textId="77777777" w:rsidR="00AE7B0D" w:rsidRDefault="00AE7B0D">
      <w:pPr>
        <w:pStyle w:val="Index2"/>
        <w:tabs>
          <w:tab w:val="right" w:leader="dot" w:pos="6830"/>
        </w:tabs>
        <w:rPr>
          <w:noProof/>
        </w:rPr>
      </w:pPr>
      <w:r>
        <w:rPr>
          <w:noProof/>
        </w:rPr>
        <w:t>Environmental Review and Compliance</w:t>
      </w:r>
    </w:p>
    <w:p w14:paraId="281E050C" w14:textId="77777777" w:rsidR="00AE7B0D" w:rsidRDefault="00AE7B0D">
      <w:pPr>
        <w:pStyle w:val="Index3"/>
        <w:tabs>
          <w:tab w:val="right" w:leader="dot" w:pos="6830"/>
        </w:tabs>
        <w:rPr>
          <w:noProof/>
        </w:rPr>
      </w:pPr>
      <w:r>
        <w:rPr>
          <w:noProof/>
        </w:rPr>
        <w:t>Mitigation of Impacts to Sites</w:t>
      </w:r>
      <w:r>
        <w:rPr>
          <w:noProof/>
        </w:rPr>
        <w:tab/>
        <w:t>8</w:t>
      </w:r>
    </w:p>
    <w:p w14:paraId="22B45615" w14:textId="77777777" w:rsidR="00AE7B0D" w:rsidRDefault="00AE7B0D">
      <w:pPr>
        <w:pStyle w:val="Index3"/>
        <w:tabs>
          <w:tab w:val="right" w:leader="dot" w:pos="6830"/>
        </w:tabs>
        <w:rPr>
          <w:noProof/>
        </w:rPr>
      </w:pPr>
      <w:r>
        <w:rPr>
          <w:noProof/>
        </w:rPr>
        <w:t>Notifications – Proposed Construction and Development of Sites</w:t>
      </w:r>
      <w:r>
        <w:rPr>
          <w:noProof/>
        </w:rPr>
        <w:tab/>
        <w:t>9</w:t>
      </w:r>
    </w:p>
    <w:p w14:paraId="7B572A5C" w14:textId="77777777" w:rsidR="00AE7B0D" w:rsidRDefault="00AE7B0D">
      <w:pPr>
        <w:pStyle w:val="Index1"/>
        <w:tabs>
          <w:tab w:val="right" w:leader="dot" w:pos="6830"/>
        </w:tabs>
        <w:rPr>
          <w:noProof/>
        </w:rPr>
      </w:pPr>
      <w:r>
        <w:rPr>
          <w:noProof/>
        </w:rPr>
        <w:t>HISTORIC SITES</w:t>
      </w:r>
    </w:p>
    <w:p w14:paraId="5A00F73E" w14:textId="77777777" w:rsidR="00AE7B0D" w:rsidRDefault="00AE7B0D">
      <w:pPr>
        <w:pStyle w:val="Index2"/>
        <w:tabs>
          <w:tab w:val="right" w:leader="dot" w:pos="6830"/>
        </w:tabs>
        <w:rPr>
          <w:noProof/>
        </w:rPr>
      </w:pPr>
      <w:r>
        <w:rPr>
          <w:noProof/>
        </w:rPr>
        <w:t>Historic Sites and Resources</w:t>
      </w:r>
    </w:p>
    <w:p w14:paraId="7219EE0C" w14:textId="77777777" w:rsidR="00AE7B0D" w:rsidRDefault="00AE7B0D">
      <w:pPr>
        <w:pStyle w:val="Index3"/>
        <w:tabs>
          <w:tab w:val="right" w:leader="dot" w:pos="6830"/>
        </w:tabs>
        <w:rPr>
          <w:noProof/>
        </w:rPr>
      </w:pPr>
      <w:r>
        <w:rPr>
          <w:noProof/>
        </w:rPr>
        <w:t>State and National Register Nomination Applications – Accepted</w:t>
      </w:r>
      <w:r>
        <w:rPr>
          <w:noProof/>
        </w:rPr>
        <w:tab/>
        <w:t>13</w:t>
      </w:r>
    </w:p>
    <w:p w14:paraId="67CE2B1B" w14:textId="77777777" w:rsidR="00AE7B0D" w:rsidRDefault="00AE7B0D">
      <w:pPr>
        <w:pStyle w:val="Index3"/>
        <w:tabs>
          <w:tab w:val="right" w:leader="dot" w:pos="6830"/>
        </w:tabs>
        <w:rPr>
          <w:noProof/>
        </w:rPr>
      </w:pPr>
      <w:r>
        <w:rPr>
          <w:noProof/>
        </w:rPr>
        <w:t>Survey – Historic Resources</w:t>
      </w:r>
      <w:r>
        <w:rPr>
          <w:noProof/>
        </w:rPr>
        <w:tab/>
        <w:t>13</w:t>
      </w:r>
    </w:p>
    <w:p w14:paraId="7156ADBB" w14:textId="77777777" w:rsidR="00AE7B0D" w:rsidRDefault="00AE7B0D" w:rsidP="00AF50CF">
      <w:pPr>
        <w:pStyle w:val="BodyText2"/>
        <w:spacing w:after="0" w:line="240" w:lineRule="auto"/>
        <w:outlineLvl w:val="0"/>
        <w:rPr>
          <w:noProof/>
          <w:sz w:val="18"/>
          <w:szCs w:val="18"/>
        </w:rPr>
        <w:sectPr w:rsidR="00AE7B0D" w:rsidSect="00AE7B0D">
          <w:type w:val="continuous"/>
          <w:pgSz w:w="15840" w:h="12240" w:orient="landscape" w:code="1"/>
          <w:pgMar w:top="1080" w:right="720" w:bottom="1080" w:left="720" w:header="1080" w:footer="720" w:gutter="0"/>
          <w:cols w:num="2" w:space="720"/>
          <w:docGrid w:linePitch="360"/>
        </w:sectPr>
      </w:pPr>
    </w:p>
    <w:p w14:paraId="1C00C894" w14:textId="009F2816" w:rsidR="00A41735" w:rsidRDefault="002374C7" w:rsidP="00AF50CF">
      <w:pPr>
        <w:pStyle w:val="BodyText2"/>
        <w:spacing w:after="0" w:line="240" w:lineRule="auto"/>
        <w:outlineLvl w:val="0"/>
      </w:pPr>
      <w:r w:rsidRPr="00622B6B">
        <w:rPr>
          <w:sz w:val="18"/>
          <w:szCs w:val="18"/>
        </w:rPr>
        <w:fldChar w:fldCharType="end"/>
      </w:r>
    </w:p>
    <w:p w14:paraId="29894926" w14:textId="77777777" w:rsidR="00E12E75" w:rsidRDefault="00E12E75" w:rsidP="00F4646D">
      <w:pPr>
        <w:pStyle w:val="StyleNormal16NotBold"/>
        <w:spacing w:after="120"/>
        <w:sectPr w:rsidR="00E12E75" w:rsidSect="00AE7B0D">
          <w:type w:val="continuous"/>
          <w:pgSz w:w="15840" w:h="12240" w:orient="landscape" w:code="1"/>
          <w:pgMar w:top="1080" w:right="720" w:bottom="1080" w:left="720" w:header="1080" w:footer="720" w:gutter="0"/>
          <w:cols w:space="720"/>
          <w:docGrid w:linePitch="360"/>
        </w:sectPr>
      </w:pPr>
    </w:p>
    <w:p w14:paraId="6F32E140" w14:textId="77777777" w:rsidR="00F4646D" w:rsidRPr="00C04DC1" w:rsidRDefault="00F4646D" w:rsidP="00F4646D">
      <w:pPr>
        <w:pStyle w:val="StyleNormal16NotBold"/>
        <w:spacing w:after="120"/>
        <w:rPr>
          <w:sz w:val="28"/>
          <w:szCs w:val="28"/>
        </w:rPr>
      </w:pPr>
      <w:r>
        <w:lastRenderedPageBreak/>
        <w:t>DISPOSITION AUTHORITY NUMBERS (dan’S) INDEX</w:t>
      </w:r>
    </w:p>
    <w:p w14:paraId="0DF83F8D" w14:textId="77777777" w:rsidR="002D2C88" w:rsidRDefault="002D2C88" w:rsidP="00E7522C">
      <w:pPr>
        <w:pStyle w:val="BodyText2"/>
        <w:spacing w:after="0"/>
        <w:rPr>
          <w:sz w:val="18"/>
          <w:szCs w:val="18"/>
        </w:rPr>
      </w:pPr>
    </w:p>
    <w:p w14:paraId="1CDEE8D1" w14:textId="77777777" w:rsidR="00AE7B0D" w:rsidRDefault="002374C7" w:rsidP="00715D43">
      <w:pPr>
        <w:pStyle w:val="BodyText2"/>
        <w:spacing w:after="0"/>
        <w:rPr>
          <w:noProof/>
          <w:color w:val="FF0000"/>
          <w:sz w:val="18"/>
          <w:szCs w:val="18"/>
        </w:rPr>
        <w:sectPr w:rsidR="00AE7B0D" w:rsidSect="00AE7B0D">
          <w:footerReference w:type="default" r:id="rId17"/>
          <w:type w:val="continuous"/>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14:paraId="2E965C2A" w14:textId="77777777" w:rsidR="00AE7B0D" w:rsidRDefault="00AE7B0D">
      <w:pPr>
        <w:pStyle w:val="Index1"/>
        <w:tabs>
          <w:tab w:val="right" w:leader="dot" w:pos="3050"/>
        </w:tabs>
        <w:rPr>
          <w:noProof/>
        </w:rPr>
      </w:pPr>
      <w:r>
        <w:rPr>
          <w:noProof/>
        </w:rPr>
        <w:t>14-03-68485</w:t>
      </w:r>
      <w:r>
        <w:rPr>
          <w:noProof/>
        </w:rPr>
        <w:tab/>
        <w:t>5</w:t>
      </w:r>
    </w:p>
    <w:p w14:paraId="595A8C1D" w14:textId="77777777" w:rsidR="00AE7B0D" w:rsidRDefault="00AE7B0D">
      <w:pPr>
        <w:pStyle w:val="Index1"/>
        <w:tabs>
          <w:tab w:val="right" w:leader="dot" w:pos="3050"/>
        </w:tabs>
        <w:rPr>
          <w:noProof/>
        </w:rPr>
      </w:pPr>
      <w:r>
        <w:rPr>
          <w:noProof/>
        </w:rPr>
        <w:t>14-03-68486</w:t>
      </w:r>
      <w:r>
        <w:rPr>
          <w:noProof/>
        </w:rPr>
        <w:tab/>
        <w:t>5</w:t>
      </w:r>
    </w:p>
    <w:p w14:paraId="01BE165C" w14:textId="77777777" w:rsidR="00AE7B0D" w:rsidRDefault="00AE7B0D">
      <w:pPr>
        <w:pStyle w:val="Index1"/>
        <w:tabs>
          <w:tab w:val="right" w:leader="dot" w:pos="3050"/>
        </w:tabs>
        <w:rPr>
          <w:noProof/>
        </w:rPr>
      </w:pPr>
      <w:r w:rsidRPr="008B21C3">
        <w:rPr>
          <w:rFonts w:eastAsia="Times New Roman"/>
          <w:noProof/>
          <w:color w:val="0D0D0D" w:themeColor="text1" w:themeTint="F2"/>
        </w:rPr>
        <w:t>22-06-69651</w:t>
      </w:r>
      <w:r>
        <w:rPr>
          <w:noProof/>
        </w:rPr>
        <w:tab/>
        <w:t>7</w:t>
      </w:r>
    </w:p>
    <w:p w14:paraId="746C6CBC" w14:textId="77777777" w:rsidR="00AE7B0D" w:rsidRDefault="00AE7B0D">
      <w:pPr>
        <w:pStyle w:val="Index1"/>
        <w:tabs>
          <w:tab w:val="right" w:leader="dot" w:pos="3050"/>
        </w:tabs>
        <w:rPr>
          <w:noProof/>
        </w:rPr>
      </w:pPr>
      <w:r w:rsidRPr="008B21C3">
        <w:rPr>
          <w:rFonts w:eastAsia="Times New Roman"/>
          <w:noProof/>
          <w:color w:val="0D0D0D" w:themeColor="text1" w:themeTint="F2"/>
        </w:rPr>
        <w:t>22-06-69652</w:t>
      </w:r>
      <w:r>
        <w:rPr>
          <w:noProof/>
        </w:rPr>
        <w:tab/>
        <w:t>7</w:t>
      </w:r>
    </w:p>
    <w:p w14:paraId="7E9453AB" w14:textId="77777777" w:rsidR="00AE7B0D" w:rsidRDefault="00AE7B0D">
      <w:pPr>
        <w:pStyle w:val="Index1"/>
        <w:tabs>
          <w:tab w:val="right" w:leader="dot" w:pos="3050"/>
        </w:tabs>
        <w:rPr>
          <w:noProof/>
        </w:rPr>
      </w:pPr>
      <w:r w:rsidRPr="008B21C3">
        <w:rPr>
          <w:rFonts w:eastAsia="Times New Roman"/>
          <w:noProof/>
          <w:color w:val="0D0D0D" w:themeColor="text1" w:themeTint="F2"/>
        </w:rPr>
        <w:t>22-06-69653</w:t>
      </w:r>
      <w:r>
        <w:rPr>
          <w:noProof/>
        </w:rPr>
        <w:tab/>
        <w:t>11</w:t>
      </w:r>
    </w:p>
    <w:p w14:paraId="1B5AC321" w14:textId="77777777" w:rsidR="00AE7B0D" w:rsidRDefault="00AE7B0D">
      <w:pPr>
        <w:pStyle w:val="Index1"/>
        <w:tabs>
          <w:tab w:val="right" w:leader="dot" w:pos="3050"/>
        </w:tabs>
        <w:rPr>
          <w:noProof/>
        </w:rPr>
      </w:pPr>
      <w:r w:rsidRPr="008B21C3">
        <w:rPr>
          <w:rFonts w:eastAsia="Times New Roman"/>
          <w:noProof/>
        </w:rPr>
        <w:t>87-03-39509</w:t>
      </w:r>
      <w:r>
        <w:rPr>
          <w:noProof/>
        </w:rPr>
        <w:tab/>
        <w:t>9</w:t>
      </w:r>
    </w:p>
    <w:p w14:paraId="03FC9425" w14:textId="77777777" w:rsidR="00AE7B0D" w:rsidRDefault="00AE7B0D">
      <w:pPr>
        <w:pStyle w:val="Index1"/>
        <w:tabs>
          <w:tab w:val="right" w:leader="dot" w:pos="3050"/>
        </w:tabs>
        <w:rPr>
          <w:noProof/>
        </w:rPr>
      </w:pPr>
      <w:r>
        <w:rPr>
          <w:noProof/>
        </w:rPr>
        <w:t>87</w:t>
      </w:r>
      <w:r w:rsidRPr="008B21C3">
        <w:rPr>
          <w:rFonts w:eastAsia="Times New Roman"/>
          <w:noProof/>
        </w:rPr>
        <w:t>-03-39511</w:t>
      </w:r>
      <w:r>
        <w:rPr>
          <w:noProof/>
        </w:rPr>
        <w:tab/>
        <w:t>8</w:t>
      </w:r>
    </w:p>
    <w:p w14:paraId="0BCC0A0A" w14:textId="77777777" w:rsidR="00AE7B0D" w:rsidRDefault="00AE7B0D">
      <w:pPr>
        <w:pStyle w:val="Index1"/>
        <w:tabs>
          <w:tab w:val="right" w:leader="dot" w:pos="3050"/>
        </w:tabs>
        <w:rPr>
          <w:noProof/>
        </w:rPr>
      </w:pPr>
      <w:r>
        <w:rPr>
          <w:noProof/>
        </w:rPr>
        <w:t>87</w:t>
      </w:r>
      <w:r w:rsidRPr="008B21C3">
        <w:rPr>
          <w:rFonts w:eastAsia="Times New Roman"/>
          <w:noProof/>
        </w:rPr>
        <w:t>-03-39512</w:t>
      </w:r>
      <w:r>
        <w:rPr>
          <w:noProof/>
        </w:rPr>
        <w:tab/>
        <w:t>13</w:t>
      </w:r>
    </w:p>
    <w:p w14:paraId="2DA9D6C2" w14:textId="77777777" w:rsidR="00AE7B0D" w:rsidRDefault="00AE7B0D">
      <w:pPr>
        <w:pStyle w:val="Index1"/>
        <w:tabs>
          <w:tab w:val="right" w:leader="dot" w:pos="3050"/>
        </w:tabs>
        <w:rPr>
          <w:noProof/>
        </w:rPr>
      </w:pPr>
      <w:r>
        <w:rPr>
          <w:noProof/>
        </w:rPr>
        <w:t>87</w:t>
      </w:r>
      <w:r w:rsidRPr="008B21C3">
        <w:rPr>
          <w:rFonts w:eastAsia="Times New Roman"/>
          <w:noProof/>
        </w:rPr>
        <w:t>-03-39513</w:t>
      </w:r>
      <w:r>
        <w:rPr>
          <w:noProof/>
        </w:rPr>
        <w:tab/>
        <w:t>10</w:t>
      </w:r>
    </w:p>
    <w:p w14:paraId="67A0A1FF" w14:textId="77777777" w:rsidR="00AE7B0D" w:rsidRDefault="00AE7B0D">
      <w:pPr>
        <w:pStyle w:val="Index1"/>
        <w:tabs>
          <w:tab w:val="right" w:leader="dot" w:pos="3050"/>
        </w:tabs>
        <w:rPr>
          <w:noProof/>
        </w:rPr>
      </w:pPr>
      <w:r>
        <w:rPr>
          <w:noProof/>
        </w:rPr>
        <w:t>87</w:t>
      </w:r>
      <w:r w:rsidRPr="008B21C3">
        <w:rPr>
          <w:rFonts w:eastAsia="Times New Roman"/>
          <w:noProof/>
        </w:rPr>
        <w:t>-03-39514</w:t>
      </w:r>
      <w:r>
        <w:rPr>
          <w:noProof/>
        </w:rPr>
        <w:tab/>
        <w:t>13</w:t>
      </w:r>
    </w:p>
    <w:p w14:paraId="1873A575" w14:textId="77777777" w:rsidR="00AE7B0D" w:rsidRDefault="00AE7B0D">
      <w:pPr>
        <w:pStyle w:val="Index1"/>
        <w:tabs>
          <w:tab w:val="right" w:leader="dot" w:pos="3050"/>
        </w:tabs>
        <w:rPr>
          <w:noProof/>
        </w:rPr>
      </w:pPr>
      <w:r>
        <w:rPr>
          <w:noProof/>
        </w:rPr>
        <w:t>87-03-39515</w:t>
      </w:r>
      <w:r>
        <w:rPr>
          <w:noProof/>
        </w:rPr>
        <w:tab/>
        <w:t>6</w:t>
      </w:r>
    </w:p>
    <w:p w14:paraId="279F299C" w14:textId="77777777" w:rsidR="00AE7B0D" w:rsidRDefault="00AE7B0D">
      <w:pPr>
        <w:pStyle w:val="Index1"/>
        <w:tabs>
          <w:tab w:val="right" w:leader="dot" w:pos="3050"/>
        </w:tabs>
        <w:rPr>
          <w:noProof/>
        </w:rPr>
      </w:pPr>
      <w:r>
        <w:rPr>
          <w:noProof/>
        </w:rPr>
        <w:t>87</w:t>
      </w:r>
      <w:r w:rsidRPr="008B21C3">
        <w:rPr>
          <w:rFonts w:eastAsia="Times New Roman"/>
          <w:noProof/>
        </w:rPr>
        <w:t>-03-39518</w:t>
      </w:r>
      <w:r>
        <w:rPr>
          <w:noProof/>
        </w:rPr>
        <w:tab/>
        <w:t>4</w:t>
      </w:r>
    </w:p>
    <w:p w14:paraId="200C10AD" w14:textId="77777777" w:rsidR="00AE7B0D" w:rsidRDefault="00AE7B0D">
      <w:pPr>
        <w:pStyle w:val="Index1"/>
        <w:tabs>
          <w:tab w:val="right" w:leader="dot" w:pos="3050"/>
        </w:tabs>
        <w:rPr>
          <w:noProof/>
        </w:rPr>
      </w:pPr>
      <w:r>
        <w:rPr>
          <w:noProof/>
        </w:rPr>
        <w:t>87</w:t>
      </w:r>
      <w:r w:rsidRPr="008B21C3">
        <w:rPr>
          <w:rFonts w:eastAsia="Times New Roman"/>
          <w:noProof/>
        </w:rPr>
        <w:t>-03-39520</w:t>
      </w:r>
      <w:r>
        <w:rPr>
          <w:noProof/>
        </w:rPr>
        <w:tab/>
        <w:t>12</w:t>
      </w:r>
    </w:p>
    <w:p w14:paraId="09E88FDF" w14:textId="77777777" w:rsidR="00AE7B0D" w:rsidRDefault="00AE7B0D">
      <w:pPr>
        <w:pStyle w:val="Index1"/>
        <w:tabs>
          <w:tab w:val="right" w:leader="dot" w:pos="3050"/>
        </w:tabs>
        <w:rPr>
          <w:noProof/>
        </w:rPr>
      </w:pPr>
      <w:r>
        <w:rPr>
          <w:noProof/>
        </w:rPr>
        <w:t>87</w:t>
      </w:r>
      <w:r w:rsidRPr="008B21C3">
        <w:rPr>
          <w:rFonts w:eastAsia="Times New Roman"/>
          <w:noProof/>
        </w:rPr>
        <w:t>-03-39525</w:t>
      </w:r>
      <w:r>
        <w:rPr>
          <w:noProof/>
        </w:rPr>
        <w:tab/>
        <w:t>10</w:t>
      </w:r>
    </w:p>
    <w:p w14:paraId="00F046F5" w14:textId="77777777" w:rsidR="00AE7B0D" w:rsidRDefault="00AE7B0D" w:rsidP="00715D43">
      <w:pPr>
        <w:pStyle w:val="BodyText2"/>
        <w:spacing w:after="0"/>
        <w:rPr>
          <w:noProof/>
          <w:color w:val="FF0000"/>
          <w:sz w:val="18"/>
          <w:szCs w:val="18"/>
        </w:rPr>
        <w:sectPr w:rsidR="00AE7B0D" w:rsidSect="00AE7B0D">
          <w:type w:val="continuous"/>
          <w:pgSz w:w="15840" w:h="12240" w:orient="landscape" w:code="1"/>
          <w:pgMar w:top="1080" w:right="720" w:bottom="1080" w:left="720" w:header="1080" w:footer="720" w:gutter="0"/>
          <w:cols w:num="4" w:space="720"/>
          <w:docGrid w:linePitch="360"/>
        </w:sectPr>
      </w:pPr>
    </w:p>
    <w:p w14:paraId="232FF95F" w14:textId="77777777" w:rsidR="00E12E75" w:rsidRDefault="002374C7" w:rsidP="00715D43">
      <w:pPr>
        <w:pStyle w:val="BodyText2"/>
        <w:spacing w:after="0"/>
        <w:rPr>
          <w:color w:val="FF0000"/>
          <w:sz w:val="18"/>
          <w:szCs w:val="18"/>
        </w:rPr>
        <w:sectPr w:rsidR="00E12E75" w:rsidSect="00AE7B0D">
          <w:type w:val="continuous"/>
          <w:pgSz w:w="15840" w:h="12240" w:orient="landscape" w:code="1"/>
          <w:pgMar w:top="1080" w:right="720" w:bottom="1080" w:left="720" w:header="1080" w:footer="720" w:gutter="0"/>
          <w:cols w:space="720"/>
          <w:docGrid w:linePitch="360"/>
        </w:sectPr>
      </w:pPr>
      <w:r w:rsidRPr="006219C6">
        <w:rPr>
          <w:color w:val="FF0000"/>
          <w:sz w:val="18"/>
          <w:szCs w:val="18"/>
        </w:rPr>
        <w:fldChar w:fldCharType="end"/>
      </w:r>
    </w:p>
    <w:p w14:paraId="2CA13161" w14:textId="77777777" w:rsidR="00790F15" w:rsidRDefault="00790F15" w:rsidP="00715D43">
      <w:pPr>
        <w:pStyle w:val="BodyText2"/>
        <w:spacing w:after="0"/>
        <w:rPr>
          <w:sz w:val="18"/>
          <w:szCs w:val="18"/>
        </w:rPr>
        <w:sectPr w:rsidR="00790F15" w:rsidSect="009D08FD">
          <w:type w:val="continuous"/>
          <w:pgSz w:w="15840" w:h="12240" w:orient="landscape" w:code="1"/>
          <w:pgMar w:top="1080" w:right="720" w:bottom="1080" w:left="720" w:header="1080" w:footer="720" w:gutter="0"/>
          <w:cols w:space="720"/>
          <w:docGrid w:linePitch="360"/>
        </w:sectPr>
      </w:pPr>
    </w:p>
    <w:p w14:paraId="6FA00C40" w14:textId="77777777" w:rsidR="00790F15" w:rsidRDefault="00790F15" w:rsidP="00A41735">
      <w:pPr>
        <w:pStyle w:val="Normal16"/>
        <w:spacing w:after="0"/>
        <w:sectPr w:rsidR="00790F15" w:rsidSect="00521055">
          <w:footerReference w:type="default" r:id="rId18"/>
          <w:type w:val="continuous"/>
          <w:pgSz w:w="15840" w:h="12240" w:orient="landscape" w:code="1"/>
          <w:pgMar w:top="1080" w:right="720" w:bottom="1080" w:left="720" w:header="1080" w:footer="720" w:gutter="0"/>
          <w:cols w:space="720"/>
          <w:docGrid w:linePitch="360"/>
        </w:sectPr>
      </w:pPr>
    </w:p>
    <w:p w14:paraId="7A581C7A" w14:textId="1F8FEDBC" w:rsidR="00A41735" w:rsidRDefault="00F4646D" w:rsidP="00A41735">
      <w:pPr>
        <w:pStyle w:val="Normal16"/>
        <w:spacing w:after="0"/>
      </w:pPr>
      <w:r>
        <w:lastRenderedPageBreak/>
        <w:t>Subject INDEX</w:t>
      </w:r>
    </w:p>
    <w:p w14:paraId="21497161" w14:textId="77777777"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69074CC8" w14:textId="77777777" w:rsidR="00AE7B0D" w:rsidRDefault="002374C7" w:rsidP="00F879B2">
      <w:pPr>
        <w:pStyle w:val="Normal16"/>
        <w:jc w:val="left"/>
        <w:rPr>
          <w:b w:val="0"/>
          <w:caps w:val="0"/>
          <w:noProof/>
          <w:sz w:val="22"/>
        </w:rPr>
        <w:sectPr w:rsidR="00AE7B0D" w:rsidSect="00AE7B0D">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bookmarkStart w:id="26" w:name="_GoBack"/>
      <w:bookmarkEnd w:id="26"/>
    </w:p>
    <w:p w14:paraId="581989EB" w14:textId="77777777" w:rsidR="00AE7B0D" w:rsidRDefault="00AE7B0D">
      <w:pPr>
        <w:pStyle w:val="IndexHeading"/>
        <w:keepNext/>
        <w:tabs>
          <w:tab w:val="right" w:leader="dot" w:pos="4310"/>
        </w:tabs>
        <w:rPr>
          <w:rFonts w:asciiTheme="minorHAnsi" w:eastAsiaTheme="minorEastAsia" w:hAnsiTheme="minorHAnsi" w:cstheme="minorBidi"/>
          <w:b w:val="0"/>
          <w:bCs w:val="0"/>
          <w:noProof/>
        </w:rPr>
      </w:pPr>
      <w:r>
        <w:rPr>
          <w:noProof/>
        </w:rPr>
        <w:t>A</w:t>
      </w:r>
    </w:p>
    <w:p w14:paraId="66CCE079" w14:textId="77777777" w:rsidR="00AE7B0D" w:rsidRDefault="00AE7B0D">
      <w:pPr>
        <w:pStyle w:val="Index1"/>
        <w:tabs>
          <w:tab w:val="right" w:leader="dot" w:pos="4310"/>
        </w:tabs>
        <w:rPr>
          <w:noProof/>
        </w:rPr>
      </w:pPr>
      <w:r w:rsidRPr="003E7940">
        <w:rPr>
          <w:bCs/>
          <w:noProof/>
        </w:rPr>
        <w:t>agreements</w:t>
      </w:r>
    </w:p>
    <w:p w14:paraId="5CCC7592" w14:textId="77777777" w:rsidR="00AE7B0D" w:rsidRDefault="00AE7B0D">
      <w:pPr>
        <w:pStyle w:val="Index2"/>
        <w:tabs>
          <w:tab w:val="right" w:leader="dot" w:pos="4310"/>
        </w:tabs>
        <w:rPr>
          <w:noProof/>
        </w:rPr>
      </w:pPr>
      <w:r w:rsidRPr="003E7940">
        <w:rPr>
          <w:bCs/>
          <w:noProof/>
        </w:rPr>
        <w:t>historic preservation easements and covenants</w:t>
      </w:r>
      <w:r>
        <w:rPr>
          <w:noProof/>
        </w:rPr>
        <w:tab/>
        <w:t>10</w:t>
      </w:r>
    </w:p>
    <w:p w14:paraId="2AC7464B" w14:textId="77777777" w:rsidR="00AE7B0D" w:rsidRDefault="00AE7B0D">
      <w:pPr>
        <w:pStyle w:val="Index2"/>
        <w:tabs>
          <w:tab w:val="right" w:leader="dot" w:pos="4310"/>
        </w:tabs>
        <w:rPr>
          <w:noProof/>
        </w:rPr>
      </w:pPr>
      <w:r w:rsidRPr="003E7940">
        <w:rPr>
          <w:bCs/>
          <w:noProof/>
        </w:rPr>
        <w:t>mitigation of impacts to sites</w:t>
      </w:r>
      <w:r>
        <w:rPr>
          <w:noProof/>
        </w:rPr>
        <w:tab/>
        <w:t>8</w:t>
      </w:r>
    </w:p>
    <w:p w14:paraId="39E0866F" w14:textId="77777777" w:rsidR="00AE7B0D" w:rsidRDefault="00AE7B0D">
      <w:pPr>
        <w:pStyle w:val="Index2"/>
        <w:tabs>
          <w:tab w:val="right" w:leader="dot" w:pos="4310"/>
        </w:tabs>
        <w:rPr>
          <w:noProof/>
        </w:rPr>
      </w:pPr>
      <w:r w:rsidRPr="003E7940">
        <w:rPr>
          <w:bCs/>
          <w:noProof/>
        </w:rPr>
        <w:t>other</w:t>
      </w:r>
      <w:r>
        <w:rPr>
          <w:noProof/>
        </w:rPr>
        <w:tab/>
      </w:r>
      <w:r w:rsidRPr="003E7940">
        <w:rPr>
          <w:bCs/>
          <w:i/>
          <w:noProof/>
        </w:rPr>
        <w:t>see SGGRRS</w:t>
      </w:r>
    </w:p>
    <w:p w14:paraId="75922C55" w14:textId="77777777" w:rsidR="00AE7B0D" w:rsidRDefault="00AE7B0D">
      <w:pPr>
        <w:pStyle w:val="Index1"/>
        <w:tabs>
          <w:tab w:val="right" w:leader="dot" w:pos="4310"/>
        </w:tabs>
        <w:rPr>
          <w:noProof/>
        </w:rPr>
      </w:pPr>
      <w:r w:rsidRPr="003E7940">
        <w:rPr>
          <w:bCs/>
          <w:noProof/>
        </w:rPr>
        <w:t>applications</w:t>
      </w:r>
    </w:p>
    <w:p w14:paraId="03BBBB2F" w14:textId="77777777" w:rsidR="00AE7B0D" w:rsidRDefault="00AE7B0D">
      <w:pPr>
        <w:pStyle w:val="Index2"/>
        <w:tabs>
          <w:tab w:val="right" w:leader="dot" w:pos="4310"/>
        </w:tabs>
        <w:rPr>
          <w:noProof/>
        </w:rPr>
      </w:pPr>
      <w:r w:rsidRPr="003E7940">
        <w:rPr>
          <w:bCs/>
          <w:noProof/>
        </w:rPr>
        <w:t>state and national register nomination</w:t>
      </w:r>
      <w:r>
        <w:rPr>
          <w:noProof/>
        </w:rPr>
        <w:tab/>
        <w:t>13</w:t>
      </w:r>
    </w:p>
    <w:p w14:paraId="5408A8C1" w14:textId="77777777" w:rsidR="00AE7B0D" w:rsidRDefault="00AE7B0D">
      <w:pPr>
        <w:pStyle w:val="Index1"/>
        <w:tabs>
          <w:tab w:val="right" w:leader="dot" w:pos="4310"/>
        </w:tabs>
        <w:rPr>
          <w:noProof/>
        </w:rPr>
      </w:pPr>
      <w:r w:rsidRPr="003E7940">
        <w:rPr>
          <w:bCs/>
          <w:noProof/>
        </w:rPr>
        <w:t>archaeological sites inventory</w:t>
      </w:r>
      <w:r>
        <w:rPr>
          <w:noProof/>
        </w:rPr>
        <w:tab/>
        <w:t>6</w:t>
      </w:r>
    </w:p>
    <w:p w14:paraId="6B3ED42B" w14:textId="77777777" w:rsidR="00AE7B0D" w:rsidRDefault="00AE7B0D">
      <w:pPr>
        <w:pStyle w:val="Index1"/>
        <w:tabs>
          <w:tab w:val="right" w:leader="dot" w:pos="4310"/>
        </w:tabs>
        <w:rPr>
          <w:noProof/>
        </w:rPr>
      </w:pPr>
      <w:r w:rsidRPr="003E7940">
        <w:rPr>
          <w:bCs/>
          <w:noProof/>
        </w:rPr>
        <w:t>asset management</w:t>
      </w:r>
      <w:r>
        <w:rPr>
          <w:noProof/>
        </w:rPr>
        <w:tab/>
      </w:r>
      <w:r w:rsidRPr="003E7940">
        <w:rPr>
          <w:bCs/>
          <w:i/>
          <w:noProof/>
        </w:rPr>
        <w:t>see SGGRRS</w:t>
      </w:r>
    </w:p>
    <w:p w14:paraId="645E7094" w14:textId="77777777" w:rsidR="00AE7B0D" w:rsidRDefault="00AE7B0D">
      <w:pPr>
        <w:pStyle w:val="Index1"/>
        <w:tabs>
          <w:tab w:val="right" w:leader="dot" w:pos="4310"/>
        </w:tabs>
        <w:rPr>
          <w:noProof/>
        </w:rPr>
      </w:pPr>
      <w:r w:rsidRPr="003E7940">
        <w:rPr>
          <w:bCs/>
          <w:noProof/>
        </w:rPr>
        <w:t>audits</w:t>
      </w:r>
      <w:r>
        <w:rPr>
          <w:noProof/>
        </w:rPr>
        <w:tab/>
      </w:r>
      <w:r w:rsidRPr="003E7940">
        <w:rPr>
          <w:bCs/>
          <w:i/>
          <w:noProof/>
        </w:rPr>
        <w:t>see SGGRRS</w:t>
      </w:r>
    </w:p>
    <w:p w14:paraId="1611BA74" w14:textId="77777777" w:rsidR="00AE7B0D" w:rsidRDefault="00AE7B0D">
      <w:pPr>
        <w:pStyle w:val="IndexHeading"/>
        <w:keepNext/>
        <w:tabs>
          <w:tab w:val="right" w:leader="dot" w:pos="4310"/>
        </w:tabs>
        <w:rPr>
          <w:rFonts w:asciiTheme="minorHAnsi" w:eastAsiaTheme="minorEastAsia" w:hAnsiTheme="minorHAnsi" w:cstheme="minorBidi"/>
          <w:b w:val="0"/>
          <w:bCs w:val="0"/>
          <w:noProof/>
        </w:rPr>
      </w:pPr>
      <w:r>
        <w:rPr>
          <w:noProof/>
        </w:rPr>
        <w:t>B</w:t>
      </w:r>
    </w:p>
    <w:p w14:paraId="412AC211" w14:textId="77777777" w:rsidR="00AE7B0D" w:rsidRDefault="00AE7B0D">
      <w:pPr>
        <w:pStyle w:val="Index1"/>
        <w:tabs>
          <w:tab w:val="right" w:leader="dot" w:pos="4310"/>
        </w:tabs>
        <w:rPr>
          <w:noProof/>
        </w:rPr>
      </w:pPr>
      <w:r w:rsidRPr="003E7940">
        <w:rPr>
          <w:bCs/>
          <w:noProof/>
        </w:rPr>
        <w:t>backups</w:t>
      </w:r>
      <w:r>
        <w:rPr>
          <w:noProof/>
        </w:rPr>
        <w:tab/>
      </w:r>
      <w:r w:rsidRPr="003E7940">
        <w:rPr>
          <w:bCs/>
          <w:i/>
          <w:noProof/>
        </w:rPr>
        <w:t>see SGGRRS</w:t>
      </w:r>
    </w:p>
    <w:p w14:paraId="2063DC6C" w14:textId="77777777" w:rsidR="00AE7B0D" w:rsidRDefault="00AE7B0D">
      <w:pPr>
        <w:pStyle w:val="Index1"/>
        <w:tabs>
          <w:tab w:val="right" w:leader="dot" w:pos="4310"/>
        </w:tabs>
        <w:rPr>
          <w:noProof/>
        </w:rPr>
      </w:pPr>
      <w:r w:rsidRPr="003E7940">
        <w:rPr>
          <w:bCs/>
          <w:noProof/>
        </w:rPr>
        <w:t>budgeting</w:t>
      </w:r>
      <w:r>
        <w:rPr>
          <w:noProof/>
        </w:rPr>
        <w:tab/>
      </w:r>
      <w:r w:rsidRPr="003E7940">
        <w:rPr>
          <w:bCs/>
          <w:i/>
          <w:noProof/>
        </w:rPr>
        <w:t>see SGGRRS</w:t>
      </w:r>
    </w:p>
    <w:p w14:paraId="320BD155" w14:textId="77777777" w:rsidR="00AE7B0D" w:rsidRDefault="00AE7B0D">
      <w:pPr>
        <w:pStyle w:val="IndexHeading"/>
        <w:keepNext/>
        <w:tabs>
          <w:tab w:val="right" w:leader="dot" w:pos="4310"/>
        </w:tabs>
        <w:rPr>
          <w:rFonts w:asciiTheme="minorHAnsi" w:eastAsiaTheme="minorEastAsia" w:hAnsiTheme="minorHAnsi" w:cstheme="minorBidi"/>
          <w:b w:val="0"/>
          <w:bCs w:val="0"/>
          <w:noProof/>
        </w:rPr>
      </w:pPr>
      <w:r>
        <w:rPr>
          <w:noProof/>
        </w:rPr>
        <w:t>C</w:t>
      </w:r>
    </w:p>
    <w:p w14:paraId="0A6A8944" w14:textId="77777777" w:rsidR="00AE7B0D" w:rsidRDefault="00AE7B0D">
      <w:pPr>
        <w:pStyle w:val="Index1"/>
        <w:tabs>
          <w:tab w:val="right" w:leader="dot" w:pos="4310"/>
        </w:tabs>
        <w:rPr>
          <w:noProof/>
        </w:rPr>
      </w:pPr>
      <w:r w:rsidRPr="003E7940">
        <w:rPr>
          <w:bCs/>
          <w:noProof/>
          <w:color w:val="0D0D0D" w:themeColor="text1" w:themeTint="F2"/>
        </w:rPr>
        <w:t>cemetery and burial sites inventory</w:t>
      </w:r>
      <w:r>
        <w:rPr>
          <w:noProof/>
        </w:rPr>
        <w:tab/>
        <w:t>7</w:t>
      </w:r>
    </w:p>
    <w:p w14:paraId="3420B1F2" w14:textId="77777777" w:rsidR="00AE7B0D" w:rsidRDefault="00AE7B0D">
      <w:pPr>
        <w:pStyle w:val="Index1"/>
        <w:tabs>
          <w:tab w:val="right" w:leader="dot" w:pos="4310"/>
        </w:tabs>
        <w:rPr>
          <w:noProof/>
        </w:rPr>
      </w:pPr>
      <w:r w:rsidRPr="003E7940">
        <w:rPr>
          <w:bCs/>
          <w:noProof/>
        </w:rPr>
        <w:t>complaints</w:t>
      </w:r>
      <w:r>
        <w:rPr>
          <w:noProof/>
        </w:rPr>
        <w:tab/>
      </w:r>
      <w:r w:rsidRPr="003E7940">
        <w:rPr>
          <w:bCs/>
          <w:i/>
          <w:noProof/>
        </w:rPr>
        <w:t>see SGGRRS</w:t>
      </w:r>
    </w:p>
    <w:p w14:paraId="65576C40" w14:textId="77777777" w:rsidR="00AE7B0D" w:rsidRDefault="00AE7B0D">
      <w:pPr>
        <w:pStyle w:val="Index1"/>
        <w:tabs>
          <w:tab w:val="right" w:leader="dot" w:pos="4310"/>
        </w:tabs>
        <w:rPr>
          <w:noProof/>
        </w:rPr>
      </w:pPr>
      <w:r w:rsidRPr="003E7940">
        <w:rPr>
          <w:bCs/>
          <w:noProof/>
        </w:rPr>
        <w:t>contracts</w:t>
      </w:r>
      <w:r>
        <w:rPr>
          <w:noProof/>
        </w:rPr>
        <w:tab/>
      </w:r>
      <w:r w:rsidRPr="003E7940">
        <w:rPr>
          <w:bCs/>
          <w:i/>
          <w:noProof/>
        </w:rPr>
        <w:t>see SGGRRS</w:t>
      </w:r>
    </w:p>
    <w:p w14:paraId="65E0BD32" w14:textId="77777777" w:rsidR="00AE7B0D" w:rsidRDefault="00AE7B0D">
      <w:pPr>
        <w:pStyle w:val="Index1"/>
        <w:tabs>
          <w:tab w:val="right" w:leader="dot" w:pos="4310"/>
        </w:tabs>
        <w:rPr>
          <w:noProof/>
        </w:rPr>
      </w:pPr>
      <w:r w:rsidRPr="003E7940">
        <w:rPr>
          <w:bCs/>
          <w:noProof/>
        </w:rPr>
        <w:t>cultural resources reports</w:t>
      </w:r>
      <w:r>
        <w:rPr>
          <w:noProof/>
        </w:rPr>
        <w:tab/>
        <w:t>4</w:t>
      </w:r>
    </w:p>
    <w:p w14:paraId="79C72138" w14:textId="77777777" w:rsidR="00AE7B0D" w:rsidRDefault="00AE7B0D">
      <w:pPr>
        <w:pStyle w:val="IndexHeading"/>
        <w:keepNext/>
        <w:tabs>
          <w:tab w:val="right" w:leader="dot" w:pos="4310"/>
        </w:tabs>
        <w:rPr>
          <w:rFonts w:asciiTheme="minorHAnsi" w:eastAsiaTheme="minorEastAsia" w:hAnsiTheme="minorHAnsi" w:cstheme="minorBidi"/>
          <w:b w:val="0"/>
          <w:bCs w:val="0"/>
          <w:noProof/>
        </w:rPr>
      </w:pPr>
      <w:r>
        <w:rPr>
          <w:noProof/>
        </w:rPr>
        <w:t>E</w:t>
      </w:r>
    </w:p>
    <w:p w14:paraId="67525D6C" w14:textId="77777777" w:rsidR="00AE7B0D" w:rsidRDefault="00AE7B0D">
      <w:pPr>
        <w:pStyle w:val="Index1"/>
        <w:tabs>
          <w:tab w:val="right" w:leader="dot" w:pos="4310"/>
        </w:tabs>
        <w:rPr>
          <w:noProof/>
        </w:rPr>
      </w:pPr>
      <w:r w:rsidRPr="003E7940">
        <w:rPr>
          <w:bCs/>
          <w:noProof/>
        </w:rPr>
        <w:t>excavation</w:t>
      </w:r>
    </w:p>
    <w:p w14:paraId="5DD6F0A5" w14:textId="77777777" w:rsidR="00AE7B0D" w:rsidRDefault="00AE7B0D">
      <w:pPr>
        <w:pStyle w:val="Index2"/>
        <w:tabs>
          <w:tab w:val="right" w:leader="dot" w:pos="4310"/>
        </w:tabs>
        <w:rPr>
          <w:noProof/>
        </w:rPr>
      </w:pPr>
      <w:r w:rsidRPr="003E7940">
        <w:rPr>
          <w:bCs/>
          <w:noProof/>
        </w:rPr>
        <w:t>permits</w:t>
      </w:r>
      <w:r>
        <w:rPr>
          <w:noProof/>
        </w:rPr>
        <w:tab/>
        <w:t>5</w:t>
      </w:r>
    </w:p>
    <w:p w14:paraId="19DABFD0" w14:textId="77777777" w:rsidR="00AE7B0D" w:rsidRDefault="00AE7B0D">
      <w:pPr>
        <w:pStyle w:val="Index2"/>
        <w:tabs>
          <w:tab w:val="right" w:leader="dot" w:pos="4310"/>
        </w:tabs>
        <w:rPr>
          <w:noProof/>
        </w:rPr>
      </w:pPr>
      <w:r w:rsidRPr="003E7940">
        <w:rPr>
          <w:bCs/>
          <w:noProof/>
        </w:rPr>
        <w:t>violations</w:t>
      </w:r>
      <w:r>
        <w:rPr>
          <w:noProof/>
        </w:rPr>
        <w:tab/>
        <w:t>5</w:t>
      </w:r>
    </w:p>
    <w:p w14:paraId="77FD482E" w14:textId="77777777" w:rsidR="00AE7B0D" w:rsidRDefault="00AE7B0D">
      <w:pPr>
        <w:pStyle w:val="IndexHeading"/>
        <w:keepNext/>
        <w:tabs>
          <w:tab w:val="right" w:leader="dot" w:pos="4310"/>
        </w:tabs>
        <w:rPr>
          <w:rFonts w:asciiTheme="minorHAnsi" w:eastAsiaTheme="minorEastAsia" w:hAnsiTheme="minorHAnsi" w:cstheme="minorBidi"/>
          <w:b w:val="0"/>
          <w:bCs w:val="0"/>
          <w:noProof/>
        </w:rPr>
      </w:pPr>
      <w:r>
        <w:rPr>
          <w:noProof/>
        </w:rPr>
        <w:t>F</w:t>
      </w:r>
    </w:p>
    <w:p w14:paraId="4AC700B3" w14:textId="77777777" w:rsidR="00AE7B0D" w:rsidRDefault="00AE7B0D">
      <w:pPr>
        <w:pStyle w:val="Index1"/>
        <w:tabs>
          <w:tab w:val="right" w:leader="dot" w:pos="4310"/>
        </w:tabs>
        <w:rPr>
          <w:noProof/>
        </w:rPr>
      </w:pPr>
      <w:r w:rsidRPr="003E7940">
        <w:rPr>
          <w:bCs/>
          <w:noProof/>
        </w:rPr>
        <w:t>facilities</w:t>
      </w:r>
      <w:r>
        <w:rPr>
          <w:noProof/>
        </w:rPr>
        <w:tab/>
      </w:r>
      <w:r w:rsidRPr="003E7940">
        <w:rPr>
          <w:bCs/>
          <w:i/>
          <w:noProof/>
        </w:rPr>
        <w:t>see SGGRRS</w:t>
      </w:r>
    </w:p>
    <w:p w14:paraId="4F72B3C2" w14:textId="77777777" w:rsidR="00AE7B0D" w:rsidRDefault="00AE7B0D">
      <w:pPr>
        <w:pStyle w:val="Index1"/>
        <w:tabs>
          <w:tab w:val="right" w:leader="dot" w:pos="4310"/>
        </w:tabs>
        <w:rPr>
          <w:noProof/>
        </w:rPr>
      </w:pPr>
      <w:r w:rsidRPr="003E7940">
        <w:rPr>
          <w:bCs/>
          <w:noProof/>
        </w:rPr>
        <w:t>financial records</w:t>
      </w:r>
      <w:r>
        <w:rPr>
          <w:noProof/>
        </w:rPr>
        <w:tab/>
      </w:r>
      <w:r w:rsidRPr="003E7940">
        <w:rPr>
          <w:bCs/>
          <w:i/>
          <w:noProof/>
        </w:rPr>
        <w:t>see SGGRRS</w:t>
      </w:r>
    </w:p>
    <w:p w14:paraId="7E67066B" w14:textId="77777777" w:rsidR="00AE7B0D" w:rsidRDefault="00AE7B0D">
      <w:pPr>
        <w:pStyle w:val="IndexHeading"/>
        <w:keepNext/>
        <w:tabs>
          <w:tab w:val="right" w:leader="dot" w:pos="4310"/>
        </w:tabs>
        <w:rPr>
          <w:rFonts w:asciiTheme="minorHAnsi" w:eastAsiaTheme="minorEastAsia" w:hAnsiTheme="minorHAnsi" w:cstheme="minorBidi"/>
          <w:b w:val="0"/>
          <w:bCs w:val="0"/>
          <w:noProof/>
        </w:rPr>
      </w:pPr>
      <w:r>
        <w:rPr>
          <w:noProof/>
        </w:rPr>
        <w:t>G</w:t>
      </w:r>
    </w:p>
    <w:p w14:paraId="516E3B1E" w14:textId="77777777" w:rsidR="00AE7B0D" w:rsidRDefault="00AE7B0D">
      <w:pPr>
        <w:pStyle w:val="Index1"/>
        <w:tabs>
          <w:tab w:val="right" w:leader="dot" w:pos="4310"/>
        </w:tabs>
        <w:rPr>
          <w:noProof/>
        </w:rPr>
      </w:pPr>
      <w:r w:rsidRPr="003E7940">
        <w:rPr>
          <w:bCs/>
          <w:noProof/>
        </w:rPr>
        <w:t>grants</w:t>
      </w:r>
      <w:r>
        <w:rPr>
          <w:noProof/>
        </w:rPr>
        <w:tab/>
      </w:r>
      <w:r w:rsidRPr="003E7940">
        <w:rPr>
          <w:bCs/>
          <w:i/>
          <w:noProof/>
        </w:rPr>
        <w:t>see SGGRRS</w:t>
      </w:r>
    </w:p>
    <w:p w14:paraId="0CDEDEAB" w14:textId="77777777" w:rsidR="00AE7B0D" w:rsidRDefault="00AE7B0D">
      <w:pPr>
        <w:pStyle w:val="Index1"/>
        <w:tabs>
          <w:tab w:val="right" w:leader="dot" w:pos="4310"/>
        </w:tabs>
        <w:rPr>
          <w:noProof/>
        </w:rPr>
      </w:pPr>
      <w:r w:rsidRPr="003E7940">
        <w:rPr>
          <w:bCs/>
          <w:noProof/>
        </w:rPr>
        <w:t>grievances</w:t>
      </w:r>
      <w:r>
        <w:rPr>
          <w:noProof/>
        </w:rPr>
        <w:tab/>
      </w:r>
      <w:r w:rsidRPr="003E7940">
        <w:rPr>
          <w:bCs/>
          <w:i/>
          <w:noProof/>
        </w:rPr>
        <w:t>see SGGRRS</w:t>
      </w:r>
    </w:p>
    <w:p w14:paraId="5D1107C2" w14:textId="77777777" w:rsidR="00AE7B0D" w:rsidRDefault="00AE7B0D">
      <w:pPr>
        <w:pStyle w:val="IndexHeading"/>
        <w:keepNext/>
        <w:tabs>
          <w:tab w:val="right" w:leader="dot" w:pos="4310"/>
        </w:tabs>
        <w:rPr>
          <w:rFonts w:asciiTheme="minorHAnsi" w:eastAsiaTheme="minorEastAsia" w:hAnsiTheme="minorHAnsi" w:cstheme="minorBidi"/>
          <w:b w:val="0"/>
          <w:bCs w:val="0"/>
          <w:noProof/>
        </w:rPr>
      </w:pPr>
      <w:r>
        <w:rPr>
          <w:noProof/>
        </w:rPr>
        <w:t>H</w:t>
      </w:r>
    </w:p>
    <w:p w14:paraId="71637BCF" w14:textId="77777777" w:rsidR="00AE7B0D" w:rsidRDefault="00AE7B0D">
      <w:pPr>
        <w:pStyle w:val="Index1"/>
        <w:tabs>
          <w:tab w:val="right" w:leader="dot" w:pos="4310"/>
        </w:tabs>
        <w:rPr>
          <w:noProof/>
        </w:rPr>
      </w:pPr>
      <w:r w:rsidRPr="003E7940">
        <w:rPr>
          <w:bCs/>
          <w:noProof/>
        </w:rPr>
        <w:t>historic american buildings survey mitigation</w:t>
      </w:r>
      <w:r>
        <w:rPr>
          <w:noProof/>
        </w:rPr>
        <w:tab/>
        <w:t>12</w:t>
      </w:r>
    </w:p>
    <w:p w14:paraId="1091A857" w14:textId="77777777" w:rsidR="00AE7B0D" w:rsidRDefault="00AE7B0D">
      <w:pPr>
        <w:pStyle w:val="Index1"/>
        <w:tabs>
          <w:tab w:val="right" w:leader="dot" w:pos="4310"/>
        </w:tabs>
        <w:rPr>
          <w:noProof/>
        </w:rPr>
      </w:pPr>
      <w:r w:rsidRPr="003E7940">
        <w:rPr>
          <w:bCs/>
          <w:noProof/>
        </w:rPr>
        <w:t>historic american engineering record mitigation</w:t>
      </w:r>
      <w:r>
        <w:rPr>
          <w:noProof/>
        </w:rPr>
        <w:tab/>
        <w:t>12</w:t>
      </w:r>
    </w:p>
    <w:p w14:paraId="3EF3DA10" w14:textId="77777777" w:rsidR="00AE7B0D" w:rsidRDefault="00AE7B0D">
      <w:pPr>
        <w:pStyle w:val="Index1"/>
        <w:tabs>
          <w:tab w:val="right" w:leader="dot" w:pos="4310"/>
        </w:tabs>
        <w:rPr>
          <w:noProof/>
        </w:rPr>
      </w:pPr>
      <w:r w:rsidRPr="003E7940">
        <w:rPr>
          <w:bCs/>
          <w:noProof/>
        </w:rPr>
        <w:t>historic resources surveys</w:t>
      </w:r>
      <w:r>
        <w:rPr>
          <w:noProof/>
        </w:rPr>
        <w:tab/>
        <w:t>13</w:t>
      </w:r>
    </w:p>
    <w:p w14:paraId="2C016417" w14:textId="77777777" w:rsidR="00AE7B0D" w:rsidRDefault="00AE7B0D">
      <w:pPr>
        <w:pStyle w:val="Index1"/>
        <w:tabs>
          <w:tab w:val="right" w:leader="dot" w:pos="4310"/>
        </w:tabs>
        <w:rPr>
          <w:noProof/>
        </w:rPr>
      </w:pPr>
      <w:r w:rsidRPr="003E7940">
        <w:rPr>
          <w:bCs/>
          <w:noProof/>
        </w:rPr>
        <w:t>human remains</w:t>
      </w:r>
      <w:r>
        <w:rPr>
          <w:noProof/>
        </w:rPr>
        <w:tab/>
        <w:t>5</w:t>
      </w:r>
    </w:p>
    <w:p w14:paraId="4C699CBF" w14:textId="77777777" w:rsidR="00AE7B0D" w:rsidRDefault="00AE7B0D">
      <w:pPr>
        <w:pStyle w:val="Index1"/>
        <w:tabs>
          <w:tab w:val="right" w:leader="dot" w:pos="4310"/>
        </w:tabs>
        <w:rPr>
          <w:noProof/>
        </w:rPr>
      </w:pPr>
      <w:r w:rsidRPr="003E7940">
        <w:rPr>
          <w:bCs/>
          <w:noProof/>
        </w:rPr>
        <w:t>human resources</w:t>
      </w:r>
      <w:r>
        <w:rPr>
          <w:noProof/>
        </w:rPr>
        <w:tab/>
      </w:r>
      <w:r w:rsidRPr="003E7940">
        <w:rPr>
          <w:bCs/>
          <w:i/>
          <w:noProof/>
        </w:rPr>
        <w:t>see SGGRRS</w:t>
      </w:r>
    </w:p>
    <w:p w14:paraId="0AAF35CA" w14:textId="77777777" w:rsidR="00AE7B0D" w:rsidRDefault="00AE7B0D">
      <w:pPr>
        <w:pStyle w:val="IndexHeading"/>
        <w:keepNext/>
        <w:tabs>
          <w:tab w:val="right" w:leader="dot" w:pos="4310"/>
        </w:tabs>
        <w:rPr>
          <w:rFonts w:asciiTheme="minorHAnsi" w:eastAsiaTheme="minorEastAsia" w:hAnsiTheme="minorHAnsi" w:cstheme="minorBidi"/>
          <w:b w:val="0"/>
          <w:bCs w:val="0"/>
          <w:noProof/>
        </w:rPr>
      </w:pPr>
      <w:r>
        <w:rPr>
          <w:noProof/>
        </w:rPr>
        <w:t>I</w:t>
      </w:r>
    </w:p>
    <w:p w14:paraId="7EAF3728" w14:textId="77777777" w:rsidR="00AE7B0D" w:rsidRDefault="00AE7B0D">
      <w:pPr>
        <w:pStyle w:val="Index1"/>
        <w:tabs>
          <w:tab w:val="right" w:leader="dot" w:pos="4310"/>
        </w:tabs>
        <w:rPr>
          <w:noProof/>
        </w:rPr>
      </w:pPr>
      <w:r w:rsidRPr="003E7940">
        <w:rPr>
          <w:bCs/>
          <w:noProof/>
        </w:rPr>
        <w:t>information systems</w:t>
      </w:r>
      <w:r>
        <w:rPr>
          <w:noProof/>
        </w:rPr>
        <w:tab/>
      </w:r>
      <w:r w:rsidRPr="003E7940">
        <w:rPr>
          <w:bCs/>
          <w:i/>
          <w:noProof/>
        </w:rPr>
        <w:t>see SGGRRS</w:t>
      </w:r>
    </w:p>
    <w:p w14:paraId="22E40340" w14:textId="77777777" w:rsidR="00AE7B0D" w:rsidRDefault="00AE7B0D">
      <w:pPr>
        <w:pStyle w:val="Index1"/>
        <w:tabs>
          <w:tab w:val="right" w:leader="dot" w:pos="4310"/>
        </w:tabs>
        <w:rPr>
          <w:noProof/>
        </w:rPr>
      </w:pPr>
      <w:r w:rsidRPr="003E7940">
        <w:rPr>
          <w:bCs/>
          <w:noProof/>
        </w:rPr>
        <w:t>inventory</w:t>
      </w:r>
    </w:p>
    <w:p w14:paraId="205D82B2" w14:textId="77777777" w:rsidR="00AE7B0D" w:rsidRDefault="00AE7B0D">
      <w:pPr>
        <w:pStyle w:val="Index2"/>
        <w:tabs>
          <w:tab w:val="right" w:leader="dot" w:pos="4310"/>
        </w:tabs>
        <w:rPr>
          <w:noProof/>
        </w:rPr>
      </w:pPr>
      <w:r w:rsidRPr="003E7940">
        <w:rPr>
          <w:bCs/>
          <w:noProof/>
        </w:rPr>
        <w:t>archaeological sites</w:t>
      </w:r>
      <w:r>
        <w:rPr>
          <w:noProof/>
        </w:rPr>
        <w:tab/>
        <w:t>6</w:t>
      </w:r>
    </w:p>
    <w:p w14:paraId="3E6BB557" w14:textId="77777777" w:rsidR="00AE7B0D" w:rsidRDefault="00AE7B0D">
      <w:pPr>
        <w:pStyle w:val="Index2"/>
        <w:tabs>
          <w:tab w:val="right" w:leader="dot" w:pos="4310"/>
        </w:tabs>
        <w:rPr>
          <w:noProof/>
        </w:rPr>
      </w:pPr>
      <w:r w:rsidRPr="003E7940">
        <w:rPr>
          <w:bCs/>
          <w:noProof/>
          <w:color w:val="0D0D0D" w:themeColor="text1" w:themeTint="F2"/>
        </w:rPr>
        <w:t>cemetery and burial sites</w:t>
      </w:r>
      <w:r>
        <w:rPr>
          <w:noProof/>
        </w:rPr>
        <w:tab/>
        <w:t>7</w:t>
      </w:r>
    </w:p>
    <w:p w14:paraId="451899CE" w14:textId="77777777" w:rsidR="00AE7B0D" w:rsidRDefault="00AE7B0D">
      <w:pPr>
        <w:pStyle w:val="IndexHeading"/>
        <w:keepNext/>
        <w:tabs>
          <w:tab w:val="right" w:leader="dot" w:pos="4310"/>
        </w:tabs>
        <w:rPr>
          <w:rFonts w:asciiTheme="minorHAnsi" w:eastAsiaTheme="minorEastAsia" w:hAnsiTheme="minorHAnsi" w:cstheme="minorBidi"/>
          <w:b w:val="0"/>
          <w:bCs w:val="0"/>
          <w:noProof/>
        </w:rPr>
      </w:pPr>
      <w:r>
        <w:rPr>
          <w:noProof/>
        </w:rPr>
        <w:t>L</w:t>
      </w:r>
    </w:p>
    <w:p w14:paraId="5BD14D73" w14:textId="77777777" w:rsidR="00AE7B0D" w:rsidRDefault="00AE7B0D">
      <w:pPr>
        <w:pStyle w:val="Index1"/>
        <w:tabs>
          <w:tab w:val="right" w:leader="dot" w:pos="4310"/>
        </w:tabs>
        <w:rPr>
          <w:noProof/>
        </w:rPr>
      </w:pPr>
      <w:r w:rsidRPr="003E7940">
        <w:rPr>
          <w:bCs/>
          <w:noProof/>
        </w:rPr>
        <w:t>leave</w:t>
      </w:r>
      <w:r>
        <w:rPr>
          <w:noProof/>
        </w:rPr>
        <w:tab/>
      </w:r>
      <w:r w:rsidRPr="003E7940">
        <w:rPr>
          <w:bCs/>
          <w:i/>
          <w:noProof/>
        </w:rPr>
        <w:t>see SGGRRS</w:t>
      </w:r>
    </w:p>
    <w:p w14:paraId="079517E9" w14:textId="77777777" w:rsidR="00AE7B0D" w:rsidRDefault="00AE7B0D">
      <w:pPr>
        <w:pStyle w:val="Index1"/>
        <w:tabs>
          <w:tab w:val="right" w:leader="dot" w:pos="4310"/>
        </w:tabs>
        <w:rPr>
          <w:noProof/>
        </w:rPr>
      </w:pPr>
      <w:r w:rsidRPr="003E7940">
        <w:rPr>
          <w:bCs/>
          <w:noProof/>
        </w:rPr>
        <w:t>legal affairs</w:t>
      </w:r>
      <w:r>
        <w:rPr>
          <w:noProof/>
        </w:rPr>
        <w:tab/>
      </w:r>
      <w:r w:rsidRPr="003E7940">
        <w:rPr>
          <w:bCs/>
          <w:i/>
          <w:noProof/>
        </w:rPr>
        <w:t>see SGGRRS</w:t>
      </w:r>
    </w:p>
    <w:p w14:paraId="7DC30508" w14:textId="77777777" w:rsidR="00AE7B0D" w:rsidRDefault="00AE7B0D">
      <w:pPr>
        <w:pStyle w:val="IndexHeading"/>
        <w:keepNext/>
        <w:tabs>
          <w:tab w:val="right" w:leader="dot" w:pos="4310"/>
        </w:tabs>
        <w:rPr>
          <w:rFonts w:asciiTheme="minorHAnsi" w:eastAsiaTheme="minorEastAsia" w:hAnsiTheme="minorHAnsi" w:cstheme="minorBidi"/>
          <w:b w:val="0"/>
          <w:bCs w:val="0"/>
          <w:noProof/>
        </w:rPr>
      </w:pPr>
      <w:r>
        <w:rPr>
          <w:noProof/>
        </w:rPr>
        <w:t>M</w:t>
      </w:r>
    </w:p>
    <w:p w14:paraId="3DA4F75F" w14:textId="77777777" w:rsidR="00AE7B0D" w:rsidRDefault="00AE7B0D">
      <w:pPr>
        <w:pStyle w:val="Index1"/>
        <w:tabs>
          <w:tab w:val="right" w:leader="dot" w:pos="4310"/>
        </w:tabs>
        <w:rPr>
          <w:noProof/>
        </w:rPr>
      </w:pPr>
      <w:r w:rsidRPr="003E7940">
        <w:rPr>
          <w:bCs/>
          <w:noProof/>
        </w:rPr>
        <w:t>mail services</w:t>
      </w:r>
      <w:r>
        <w:rPr>
          <w:noProof/>
        </w:rPr>
        <w:tab/>
      </w:r>
      <w:r w:rsidRPr="003E7940">
        <w:rPr>
          <w:bCs/>
          <w:i/>
          <w:noProof/>
        </w:rPr>
        <w:t>see SGGRRS</w:t>
      </w:r>
    </w:p>
    <w:p w14:paraId="7CB2CDE7" w14:textId="77777777" w:rsidR="00AE7B0D" w:rsidRDefault="00AE7B0D">
      <w:pPr>
        <w:pStyle w:val="Index1"/>
        <w:tabs>
          <w:tab w:val="right" w:leader="dot" w:pos="4310"/>
        </w:tabs>
        <w:rPr>
          <w:noProof/>
        </w:rPr>
      </w:pPr>
      <w:r w:rsidRPr="003E7940">
        <w:rPr>
          <w:bCs/>
          <w:noProof/>
        </w:rPr>
        <w:t>meetings</w:t>
      </w:r>
      <w:r>
        <w:rPr>
          <w:noProof/>
        </w:rPr>
        <w:tab/>
      </w:r>
      <w:r w:rsidRPr="003E7940">
        <w:rPr>
          <w:bCs/>
          <w:i/>
          <w:noProof/>
        </w:rPr>
        <w:t>see SGGRRS</w:t>
      </w:r>
    </w:p>
    <w:p w14:paraId="72920150" w14:textId="77777777" w:rsidR="00AE7B0D" w:rsidRDefault="00AE7B0D">
      <w:pPr>
        <w:pStyle w:val="Index1"/>
        <w:tabs>
          <w:tab w:val="right" w:leader="dot" w:pos="4310"/>
        </w:tabs>
        <w:rPr>
          <w:noProof/>
        </w:rPr>
      </w:pPr>
      <w:r w:rsidRPr="003E7940">
        <w:rPr>
          <w:bCs/>
          <w:noProof/>
        </w:rPr>
        <w:t>mitigation of impacts to sites</w:t>
      </w:r>
      <w:r>
        <w:rPr>
          <w:noProof/>
        </w:rPr>
        <w:tab/>
        <w:t>8</w:t>
      </w:r>
    </w:p>
    <w:p w14:paraId="66495791" w14:textId="77777777" w:rsidR="00AE7B0D" w:rsidRDefault="00AE7B0D">
      <w:pPr>
        <w:pStyle w:val="Index1"/>
        <w:tabs>
          <w:tab w:val="right" w:leader="dot" w:pos="4310"/>
        </w:tabs>
        <w:rPr>
          <w:noProof/>
        </w:rPr>
      </w:pPr>
      <w:r w:rsidRPr="003E7940">
        <w:rPr>
          <w:bCs/>
          <w:noProof/>
        </w:rPr>
        <w:t>motor vehicles</w:t>
      </w:r>
      <w:r>
        <w:rPr>
          <w:noProof/>
        </w:rPr>
        <w:tab/>
      </w:r>
      <w:r w:rsidRPr="003E7940">
        <w:rPr>
          <w:bCs/>
          <w:i/>
          <w:noProof/>
        </w:rPr>
        <w:t>see SGGRRS</w:t>
      </w:r>
    </w:p>
    <w:p w14:paraId="26B1391C" w14:textId="77777777" w:rsidR="00AE7B0D" w:rsidRDefault="00AE7B0D">
      <w:pPr>
        <w:pStyle w:val="IndexHeading"/>
        <w:keepNext/>
        <w:tabs>
          <w:tab w:val="right" w:leader="dot" w:pos="4310"/>
        </w:tabs>
        <w:rPr>
          <w:rFonts w:asciiTheme="minorHAnsi" w:eastAsiaTheme="minorEastAsia" w:hAnsiTheme="minorHAnsi" w:cstheme="minorBidi"/>
          <w:b w:val="0"/>
          <w:bCs w:val="0"/>
          <w:noProof/>
        </w:rPr>
      </w:pPr>
      <w:r>
        <w:rPr>
          <w:noProof/>
        </w:rPr>
        <w:t>N</w:t>
      </w:r>
    </w:p>
    <w:p w14:paraId="77E89C11" w14:textId="77777777" w:rsidR="00AE7B0D" w:rsidRDefault="00AE7B0D">
      <w:pPr>
        <w:pStyle w:val="Index1"/>
        <w:tabs>
          <w:tab w:val="right" w:leader="dot" w:pos="4310"/>
        </w:tabs>
        <w:rPr>
          <w:noProof/>
        </w:rPr>
      </w:pPr>
      <w:r w:rsidRPr="003E7940">
        <w:rPr>
          <w:bCs/>
          <w:noProof/>
        </w:rPr>
        <w:t>notifications</w:t>
      </w:r>
    </w:p>
    <w:p w14:paraId="31B84185" w14:textId="77777777" w:rsidR="00AE7B0D" w:rsidRDefault="00AE7B0D">
      <w:pPr>
        <w:pStyle w:val="Index2"/>
        <w:tabs>
          <w:tab w:val="right" w:leader="dot" w:pos="4310"/>
        </w:tabs>
        <w:rPr>
          <w:noProof/>
        </w:rPr>
      </w:pPr>
      <w:r w:rsidRPr="003E7940">
        <w:rPr>
          <w:bCs/>
          <w:noProof/>
        </w:rPr>
        <w:t>proposed construction and development of sites</w:t>
      </w:r>
      <w:r>
        <w:rPr>
          <w:noProof/>
        </w:rPr>
        <w:tab/>
        <w:t>9</w:t>
      </w:r>
    </w:p>
    <w:p w14:paraId="04B66336" w14:textId="77777777" w:rsidR="00AE7B0D" w:rsidRDefault="00AE7B0D">
      <w:pPr>
        <w:pStyle w:val="IndexHeading"/>
        <w:keepNext/>
        <w:tabs>
          <w:tab w:val="right" w:leader="dot" w:pos="4310"/>
        </w:tabs>
        <w:rPr>
          <w:rFonts w:asciiTheme="minorHAnsi" w:eastAsiaTheme="minorEastAsia" w:hAnsiTheme="minorHAnsi" w:cstheme="minorBidi"/>
          <w:b w:val="0"/>
          <w:bCs w:val="0"/>
          <w:noProof/>
        </w:rPr>
      </w:pPr>
      <w:r>
        <w:rPr>
          <w:noProof/>
        </w:rPr>
        <w:lastRenderedPageBreak/>
        <w:t>P</w:t>
      </w:r>
    </w:p>
    <w:p w14:paraId="6408C490" w14:textId="77777777" w:rsidR="00AE7B0D" w:rsidRDefault="00AE7B0D">
      <w:pPr>
        <w:pStyle w:val="Index1"/>
        <w:tabs>
          <w:tab w:val="right" w:leader="dot" w:pos="4310"/>
        </w:tabs>
        <w:rPr>
          <w:noProof/>
        </w:rPr>
      </w:pPr>
      <w:r w:rsidRPr="003E7940">
        <w:rPr>
          <w:bCs/>
          <w:noProof/>
        </w:rPr>
        <w:t>payroll</w:t>
      </w:r>
      <w:r>
        <w:rPr>
          <w:noProof/>
        </w:rPr>
        <w:tab/>
      </w:r>
      <w:r w:rsidRPr="003E7940">
        <w:rPr>
          <w:bCs/>
          <w:i/>
          <w:noProof/>
        </w:rPr>
        <w:t>see SGGRRS</w:t>
      </w:r>
    </w:p>
    <w:p w14:paraId="3F69C020" w14:textId="77777777" w:rsidR="00AE7B0D" w:rsidRDefault="00AE7B0D">
      <w:pPr>
        <w:pStyle w:val="Index1"/>
        <w:tabs>
          <w:tab w:val="right" w:leader="dot" w:pos="4310"/>
        </w:tabs>
        <w:rPr>
          <w:noProof/>
        </w:rPr>
      </w:pPr>
      <w:r w:rsidRPr="003E7940">
        <w:rPr>
          <w:bCs/>
          <w:noProof/>
        </w:rPr>
        <w:t>permits</w:t>
      </w:r>
    </w:p>
    <w:p w14:paraId="56FC501C" w14:textId="77777777" w:rsidR="00AE7B0D" w:rsidRDefault="00AE7B0D">
      <w:pPr>
        <w:pStyle w:val="Index2"/>
        <w:tabs>
          <w:tab w:val="right" w:leader="dot" w:pos="4310"/>
        </w:tabs>
        <w:rPr>
          <w:noProof/>
        </w:rPr>
      </w:pPr>
      <w:r w:rsidRPr="003E7940">
        <w:rPr>
          <w:bCs/>
          <w:noProof/>
        </w:rPr>
        <w:t>excavation</w:t>
      </w:r>
      <w:r>
        <w:rPr>
          <w:noProof/>
        </w:rPr>
        <w:tab/>
        <w:t>5</w:t>
      </w:r>
    </w:p>
    <w:p w14:paraId="289A1CC3" w14:textId="77777777" w:rsidR="00AE7B0D" w:rsidRDefault="00AE7B0D">
      <w:pPr>
        <w:pStyle w:val="Index1"/>
        <w:tabs>
          <w:tab w:val="right" w:leader="dot" w:pos="4310"/>
        </w:tabs>
        <w:rPr>
          <w:noProof/>
        </w:rPr>
      </w:pPr>
      <w:r w:rsidRPr="003E7940">
        <w:rPr>
          <w:bCs/>
          <w:noProof/>
        </w:rPr>
        <w:t>plans</w:t>
      </w:r>
    </w:p>
    <w:p w14:paraId="3B4E2F78" w14:textId="77777777" w:rsidR="00AE7B0D" w:rsidRDefault="00AE7B0D">
      <w:pPr>
        <w:pStyle w:val="Index2"/>
        <w:tabs>
          <w:tab w:val="right" w:leader="dot" w:pos="4310"/>
        </w:tabs>
        <w:rPr>
          <w:noProof/>
        </w:rPr>
      </w:pPr>
      <w:r w:rsidRPr="003E7940">
        <w:rPr>
          <w:bCs/>
          <w:noProof/>
        </w:rPr>
        <w:t>mitigation of impacts to sites</w:t>
      </w:r>
      <w:r>
        <w:rPr>
          <w:noProof/>
        </w:rPr>
        <w:tab/>
        <w:t>8</w:t>
      </w:r>
    </w:p>
    <w:p w14:paraId="417FE523" w14:textId="77777777" w:rsidR="00AE7B0D" w:rsidRDefault="00AE7B0D">
      <w:pPr>
        <w:pStyle w:val="Index1"/>
        <w:tabs>
          <w:tab w:val="right" w:leader="dot" w:pos="4310"/>
        </w:tabs>
        <w:rPr>
          <w:noProof/>
        </w:rPr>
      </w:pPr>
      <w:r w:rsidRPr="003E7940">
        <w:rPr>
          <w:bCs/>
          <w:noProof/>
        </w:rPr>
        <w:t>policies/procedures</w:t>
      </w:r>
      <w:r>
        <w:rPr>
          <w:noProof/>
        </w:rPr>
        <w:tab/>
      </w:r>
      <w:r w:rsidRPr="003E7940">
        <w:rPr>
          <w:bCs/>
          <w:i/>
          <w:noProof/>
        </w:rPr>
        <w:t>see SGGRRS</w:t>
      </w:r>
    </w:p>
    <w:p w14:paraId="628641AF" w14:textId="77777777" w:rsidR="00AE7B0D" w:rsidRDefault="00AE7B0D">
      <w:pPr>
        <w:pStyle w:val="Index1"/>
        <w:tabs>
          <w:tab w:val="right" w:leader="dot" w:pos="4310"/>
        </w:tabs>
        <w:rPr>
          <w:noProof/>
        </w:rPr>
      </w:pPr>
      <w:r w:rsidRPr="003E7940">
        <w:rPr>
          <w:bCs/>
          <w:noProof/>
        </w:rPr>
        <w:t>public disclosure</w:t>
      </w:r>
      <w:r>
        <w:rPr>
          <w:noProof/>
        </w:rPr>
        <w:tab/>
      </w:r>
      <w:r w:rsidRPr="003E7940">
        <w:rPr>
          <w:bCs/>
          <w:i/>
          <w:noProof/>
        </w:rPr>
        <w:t>see SGGRRS</w:t>
      </w:r>
    </w:p>
    <w:p w14:paraId="5392CBD6" w14:textId="77777777" w:rsidR="00AE7B0D" w:rsidRDefault="00AE7B0D">
      <w:pPr>
        <w:pStyle w:val="Index1"/>
        <w:tabs>
          <w:tab w:val="right" w:leader="dot" w:pos="4310"/>
        </w:tabs>
        <w:rPr>
          <w:noProof/>
        </w:rPr>
      </w:pPr>
      <w:r w:rsidRPr="003E7940">
        <w:rPr>
          <w:bCs/>
          <w:noProof/>
        </w:rPr>
        <w:t>public records requests</w:t>
      </w:r>
      <w:r>
        <w:rPr>
          <w:noProof/>
        </w:rPr>
        <w:tab/>
      </w:r>
      <w:r w:rsidRPr="003E7940">
        <w:rPr>
          <w:bCs/>
          <w:i/>
          <w:noProof/>
        </w:rPr>
        <w:t>see SGGRRS</w:t>
      </w:r>
    </w:p>
    <w:p w14:paraId="41A2B4D9" w14:textId="77777777" w:rsidR="00AE7B0D" w:rsidRDefault="00AE7B0D">
      <w:pPr>
        <w:pStyle w:val="Index1"/>
        <w:tabs>
          <w:tab w:val="right" w:leader="dot" w:pos="4310"/>
        </w:tabs>
        <w:rPr>
          <w:noProof/>
        </w:rPr>
      </w:pPr>
      <w:r w:rsidRPr="003E7940">
        <w:rPr>
          <w:bCs/>
          <w:noProof/>
        </w:rPr>
        <w:t>publications</w:t>
      </w:r>
      <w:r>
        <w:rPr>
          <w:noProof/>
        </w:rPr>
        <w:tab/>
      </w:r>
      <w:r w:rsidRPr="003E7940">
        <w:rPr>
          <w:bCs/>
          <w:i/>
          <w:noProof/>
        </w:rPr>
        <w:t>see SGGRRS</w:t>
      </w:r>
    </w:p>
    <w:p w14:paraId="1A00B616" w14:textId="77777777" w:rsidR="00AE7B0D" w:rsidRDefault="00AE7B0D">
      <w:pPr>
        <w:pStyle w:val="IndexHeading"/>
        <w:keepNext/>
        <w:tabs>
          <w:tab w:val="right" w:leader="dot" w:pos="4310"/>
        </w:tabs>
        <w:rPr>
          <w:rFonts w:asciiTheme="minorHAnsi" w:eastAsiaTheme="minorEastAsia" w:hAnsiTheme="minorHAnsi" w:cstheme="minorBidi"/>
          <w:b w:val="0"/>
          <w:bCs w:val="0"/>
          <w:noProof/>
        </w:rPr>
      </w:pPr>
      <w:r>
        <w:rPr>
          <w:noProof/>
        </w:rPr>
        <w:t>R</w:t>
      </w:r>
    </w:p>
    <w:p w14:paraId="285627E2" w14:textId="77777777" w:rsidR="00AE7B0D" w:rsidRDefault="00AE7B0D">
      <w:pPr>
        <w:pStyle w:val="Index1"/>
        <w:tabs>
          <w:tab w:val="right" w:leader="dot" w:pos="4310"/>
        </w:tabs>
        <w:rPr>
          <w:noProof/>
        </w:rPr>
      </w:pPr>
      <w:r w:rsidRPr="003E7940">
        <w:rPr>
          <w:bCs/>
          <w:noProof/>
        </w:rPr>
        <w:t>records management</w:t>
      </w:r>
      <w:r>
        <w:rPr>
          <w:noProof/>
        </w:rPr>
        <w:tab/>
      </w:r>
      <w:r w:rsidRPr="003E7940">
        <w:rPr>
          <w:bCs/>
          <w:i/>
          <w:noProof/>
        </w:rPr>
        <w:t>see SGGRRS</w:t>
      </w:r>
    </w:p>
    <w:p w14:paraId="0C44E44B" w14:textId="77777777" w:rsidR="00AE7B0D" w:rsidRDefault="00AE7B0D">
      <w:pPr>
        <w:pStyle w:val="Index1"/>
        <w:tabs>
          <w:tab w:val="right" w:leader="dot" w:pos="4310"/>
        </w:tabs>
        <w:rPr>
          <w:noProof/>
        </w:rPr>
      </w:pPr>
      <w:r w:rsidRPr="003E7940">
        <w:rPr>
          <w:bCs/>
          <w:noProof/>
        </w:rPr>
        <w:t>reports</w:t>
      </w:r>
    </w:p>
    <w:p w14:paraId="49F6C6E5" w14:textId="77777777" w:rsidR="00AE7B0D" w:rsidRDefault="00AE7B0D">
      <w:pPr>
        <w:pStyle w:val="Index2"/>
        <w:tabs>
          <w:tab w:val="right" w:leader="dot" w:pos="4310"/>
        </w:tabs>
        <w:rPr>
          <w:noProof/>
        </w:rPr>
      </w:pPr>
      <w:r w:rsidRPr="003E7940">
        <w:rPr>
          <w:bCs/>
          <w:noProof/>
        </w:rPr>
        <w:t>cultural resources</w:t>
      </w:r>
      <w:r>
        <w:rPr>
          <w:noProof/>
        </w:rPr>
        <w:tab/>
        <w:t>4</w:t>
      </w:r>
    </w:p>
    <w:p w14:paraId="1B391B22" w14:textId="77777777" w:rsidR="00AE7B0D" w:rsidRDefault="00AE7B0D">
      <w:pPr>
        <w:pStyle w:val="Index1"/>
        <w:tabs>
          <w:tab w:val="right" w:leader="dot" w:pos="4310"/>
        </w:tabs>
        <w:rPr>
          <w:noProof/>
        </w:rPr>
      </w:pPr>
      <w:r w:rsidRPr="003E7940">
        <w:rPr>
          <w:bCs/>
          <w:noProof/>
        </w:rPr>
        <w:t>risk management</w:t>
      </w:r>
      <w:r>
        <w:rPr>
          <w:noProof/>
        </w:rPr>
        <w:tab/>
      </w:r>
      <w:r w:rsidRPr="003E7940">
        <w:rPr>
          <w:bCs/>
          <w:i/>
          <w:noProof/>
        </w:rPr>
        <w:t>see SGGRRS</w:t>
      </w:r>
    </w:p>
    <w:p w14:paraId="78D295F4" w14:textId="77777777" w:rsidR="00AE7B0D" w:rsidRDefault="00AE7B0D">
      <w:pPr>
        <w:pStyle w:val="IndexHeading"/>
        <w:keepNext/>
        <w:tabs>
          <w:tab w:val="right" w:leader="dot" w:pos="4310"/>
        </w:tabs>
        <w:rPr>
          <w:rFonts w:asciiTheme="minorHAnsi" w:eastAsiaTheme="minorEastAsia" w:hAnsiTheme="minorHAnsi" w:cstheme="minorBidi"/>
          <w:b w:val="0"/>
          <w:bCs w:val="0"/>
          <w:noProof/>
        </w:rPr>
      </w:pPr>
      <w:r>
        <w:rPr>
          <w:noProof/>
        </w:rPr>
        <w:t>S</w:t>
      </w:r>
    </w:p>
    <w:p w14:paraId="41CFB118" w14:textId="77777777" w:rsidR="00AE7B0D" w:rsidRDefault="00AE7B0D">
      <w:pPr>
        <w:pStyle w:val="Index1"/>
        <w:tabs>
          <w:tab w:val="right" w:leader="dot" w:pos="4310"/>
        </w:tabs>
        <w:rPr>
          <w:noProof/>
        </w:rPr>
      </w:pPr>
      <w:r w:rsidRPr="003E7940">
        <w:rPr>
          <w:bCs/>
          <w:noProof/>
        </w:rPr>
        <w:t>security</w:t>
      </w:r>
      <w:r>
        <w:rPr>
          <w:noProof/>
        </w:rPr>
        <w:tab/>
      </w:r>
      <w:r w:rsidRPr="003E7940">
        <w:rPr>
          <w:bCs/>
          <w:i/>
          <w:noProof/>
        </w:rPr>
        <w:t>see SGGRRS</w:t>
      </w:r>
    </w:p>
    <w:p w14:paraId="57C9BE82" w14:textId="77777777" w:rsidR="00AE7B0D" w:rsidRDefault="00AE7B0D">
      <w:pPr>
        <w:pStyle w:val="Index1"/>
        <w:tabs>
          <w:tab w:val="right" w:leader="dot" w:pos="4310"/>
        </w:tabs>
        <w:rPr>
          <w:noProof/>
        </w:rPr>
      </w:pPr>
      <w:r w:rsidRPr="003E7940">
        <w:rPr>
          <w:bCs/>
          <w:noProof/>
        </w:rPr>
        <w:t>state and national register nomination applications</w:t>
      </w:r>
      <w:r>
        <w:rPr>
          <w:noProof/>
        </w:rPr>
        <w:tab/>
        <w:t>13</w:t>
      </w:r>
    </w:p>
    <w:p w14:paraId="719E646E" w14:textId="77777777" w:rsidR="00AE7B0D" w:rsidRDefault="00AE7B0D">
      <w:pPr>
        <w:pStyle w:val="Index1"/>
        <w:tabs>
          <w:tab w:val="right" w:leader="dot" w:pos="4310"/>
        </w:tabs>
        <w:rPr>
          <w:noProof/>
        </w:rPr>
      </w:pPr>
      <w:r w:rsidRPr="003E7940">
        <w:rPr>
          <w:bCs/>
          <w:noProof/>
        </w:rPr>
        <w:t>surveys</w:t>
      </w:r>
    </w:p>
    <w:p w14:paraId="647FBCAE" w14:textId="77777777" w:rsidR="00AE7B0D" w:rsidRDefault="00AE7B0D">
      <w:pPr>
        <w:pStyle w:val="Index2"/>
        <w:tabs>
          <w:tab w:val="right" w:leader="dot" w:pos="4310"/>
        </w:tabs>
        <w:rPr>
          <w:noProof/>
        </w:rPr>
      </w:pPr>
      <w:r w:rsidRPr="003E7940">
        <w:rPr>
          <w:bCs/>
          <w:noProof/>
        </w:rPr>
        <w:t>historic resources</w:t>
      </w:r>
      <w:r>
        <w:rPr>
          <w:noProof/>
        </w:rPr>
        <w:tab/>
        <w:t>13</w:t>
      </w:r>
    </w:p>
    <w:p w14:paraId="13764EA2" w14:textId="77777777" w:rsidR="00AE7B0D" w:rsidRDefault="00AE7B0D">
      <w:pPr>
        <w:pStyle w:val="IndexHeading"/>
        <w:keepNext/>
        <w:tabs>
          <w:tab w:val="right" w:leader="dot" w:pos="4310"/>
        </w:tabs>
        <w:rPr>
          <w:rFonts w:asciiTheme="minorHAnsi" w:eastAsiaTheme="minorEastAsia" w:hAnsiTheme="minorHAnsi" w:cstheme="minorBidi"/>
          <w:b w:val="0"/>
          <w:bCs w:val="0"/>
          <w:noProof/>
        </w:rPr>
      </w:pPr>
      <w:r>
        <w:rPr>
          <w:noProof/>
        </w:rPr>
        <w:t>T</w:t>
      </w:r>
    </w:p>
    <w:p w14:paraId="3CB35426" w14:textId="77777777" w:rsidR="00AE7B0D" w:rsidRDefault="00AE7B0D">
      <w:pPr>
        <w:pStyle w:val="Index1"/>
        <w:tabs>
          <w:tab w:val="right" w:leader="dot" w:pos="4310"/>
        </w:tabs>
        <w:rPr>
          <w:noProof/>
        </w:rPr>
      </w:pPr>
      <w:r w:rsidRPr="003E7940">
        <w:rPr>
          <w:bCs/>
          <w:noProof/>
        </w:rPr>
        <w:t>tax incentive projects</w:t>
      </w:r>
    </w:p>
    <w:p w14:paraId="46B01197" w14:textId="77777777" w:rsidR="00AE7B0D" w:rsidRDefault="00AE7B0D">
      <w:pPr>
        <w:pStyle w:val="Index2"/>
        <w:tabs>
          <w:tab w:val="right" w:leader="dot" w:pos="4310"/>
        </w:tabs>
        <w:rPr>
          <w:noProof/>
        </w:rPr>
      </w:pPr>
      <w:r w:rsidRPr="003E7940">
        <w:rPr>
          <w:bCs/>
          <w:noProof/>
        </w:rPr>
        <w:t>completed</w:t>
      </w:r>
      <w:r>
        <w:rPr>
          <w:noProof/>
        </w:rPr>
        <w:tab/>
        <w:t>10</w:t>
      </w:r>
    </w:p>
    <w:p w14:paraId="6B9FBB40" w14:textId="77777777" w:rsidR="00AE7B0D" w:rsidRDefault="00AE7B0D">
      <w:pPr>
        <w:pStyle w:val="Index2"/>
        <w:tabs>
          <w:tab w:val="right" w:leader="dot" w:pos="4310"/>
        </w:tabs>
        <w:rPr>
          <w:noProof/>
        </w:rPr>
      </w:pPr>
      <w:r w:rsidRPr="003E7940">
        <w:rPr>
          <w:bCs/>
          <w:noProof/>
        </w:rPr>
        <w:t>withdrawn/abandoned</w:t>
      </w:r>
      <w:r>
        <w:rPr>
          <w:noProof/>
        </w:rPr>
        <w:tab/>
        <w:t>11</w:t>
      </w:r>
    </w:p>
    <w:p w14:paraId="69DF6794" w14:textId="77777777" w:rsidR="00AE7B0D" w:rsidRDefault="00AE7B0D">
      <w:pPr>
        <w:pStyle w:val="Index1"/>
        <w:tabs>
          <w:tab w:val="right" w:leader="dot" w:pos="4310"/>
        </w:tabs>
        <w:rPr>
          <w:noProof/>
        </w:rPr>
      </w:pPr>
      <w:r w:rsidRPr="003E7940">
        <w:rPr>
          <w:bCs/>
          <w:noProof/>
        </w:rPr>
        <w:t>telecommunications</w:t>
      </w:r>
      <w:r>
        <w:rPr>
          <w:noProof/>
        </w:rPr>
        <w:tab/>
      </w:r>
      <w:r w:rsidRPr="003E7940">
        <w:rPr>
          <w:bCs/>
          <w:i/>
          <w:noProof/>
        </w:rPr>
        <w:t>see SGGRRS</w:t>
      </w:r>
      <w:r w:rsidRPr="003E7940">
        <w:rPr>
          <w:bCs/>
          <w:noProof/>
        </w:rPr>
        <w:t xml:space="preserve"> </w:t>
      </w:r>
    </w:p>
    <w:p w14:paraId="3A95972C" w14:textId="77777777" w:rsidR="00AE7B0D" w:rsidRDefault="00AE7B0D">
      <w:pPr>
        <w:pStyle w:val="Index1"/>
        <w:tabs>
          <w:tab w:val="right" w:leader="dot" w:pos="4310"/>
        </w:tabs>
        <w:rPr>
          <w:noProof/>
        </w:rPr>
      </w:pPr>
      <w:r w:rsidRPr="003E7940">
        <w:rPr>
          <w:bCs/>
          <w:noProof/>
        </w:rPr>
        <w:t>timesheets</w:t>
      </w:r>
      <w:r>
        <w:rPr>
          <w:noProof/>
        </w:rPr>
        <w:tab/>
      </w:r>
      <w:r w:rsidRPr="003E7940">
        <w:rPr>
          <w:bCs/>
          <w:i/>
          <w:noProof/>
        </w:rPr>
        <w:t>see SGGRRS</w:t>
      </w:r>
    </w:p>
    <w:p w14:paraId="17D536DF" w14:textId="77777777" w:rsidR="00AE7B0D" w:rsidRDefault="00AE7B0D">
      <w:pPr>
        <w:pStyle w:val="Index1"/>
        <w:tabs>
          <w:tab w:val="right" w:leader="dot" w:pos="4310"/>
        </w:tabs>
        <w:rPr>
          <w:noProof/>
        </w:rPr>
      </w:pPr>
      <w:r w:rsidRPr="003E7940">
        <w:rPr>
          <w:bCs/>
          <w:noProof/>
        </w:rPr>
        <w:t>traditional cultural places and properties (TCP) reports</w:t>
      </w:r>
    </w:p>
    <w:p w14:paraId="69A6D237" w14:textId="77777777" w:rsidR="00AE7B0D" w:rsidRDefault="00AE7B0D">
      <w:pPr>
        <w:pStyle w:val="Index2"/>
        <w:tabs>
          <w:tab w:val="right" w:leader="dot" w:pos="4310"/>
        </w:tabs>
        <w:rPr>
          <w:noProof/>
        </w:rPr>
      </w:pPr>
      <w:r w:rsidRPr="003E7940">
        <w:rPr>
          <w:bCs/>
          <w:noProof/>
          <w:color w:val="0D0D0D" w:themeColor="text1" w:themeTint="F2"/>
        </w:rPr>
        <w:t>internal use only</w:t>
      </w:r>
      <w:r>
        <w:rPr>
          <w:noProof/>
        </w:rPr>
        <w:tab/>
        <w:t>7</w:t>
      </w:r>
    </w:p>
    <w:p w14:paraId="3FDB7394" w14:textId="77777777" w:rsidR="00AE7B0D" w:rsidRDefault="00AE7B0D">
      <w:pPr>
        <w:pStyle w:val="Index2"/>
        <w:tabs>
          <w:tab w:val="right" w:leader="dot" w:pos="4310"/>
        </w:tabs>
        <w:rPr>
          <w:noProof/>
        </w:rPr>
      </w:pPr>
      <w:r w:rsidRPr="003E7940">
        <w:rPr>
          <w:bCs/>
          <w:noProof/>
        </w:rPr>
        <w:t>shareable</w:t>
      </w:r>
      <w:r>
        <w:rPr>
          <w:noProof/>
        </w:rPr>
        <w:tab/>
        <w:t>6</w:t>
      </w:r>
    </w:p>
    <w:p w14:paraId="60EDC84F" w14:textId="77777777" w:rsidR="00AE7B0D" w:rsidRDefault="00AE7B0D">
      <w:pPr>
        <w:pStyle w:val="Index1"/>
        <w:tabs>
          <w:tab w:val="right" w:leader="dot" w:pos="4310"/>
        </w:tabs>
        <w:rPr>
          <w:noProof/>
        </w:rPr>
      </w:pPr>
      <w:r w:rsidRPr="003E7940">
        <w:rPr>
          <w:bCs/>
          <w:noProof/>
        </w:rPr>
        <w:t>training</w:t>
      </w:r>
      <w:r>
        <w:rPr>
          <w:noProof/>
        </w:rPr>
        <w:tab/>
      </w:r>
      <w:r w:rsidRPr="003E7940">
        <w:rPr>
          <w:bCs/>
          <w:i/>
          <w:noProof/>
        </w:rPr>
        <w:t>see SGGRRS</w:t>
      </w:r>
    </w:p>
    <w:p w14:paraId="1D2A6CD9" w14:textId="77777777" w:rsidR="00AE7B0D" w:rsidRDefault="00AE7B0D">
      <w:pPr>
        <w:pStyle w:val="Index1"/>
        <w:tabs>
          <w:tab w:val="right" w:leader="dot" w:pos="4310"/>
        </w:tabs>
        <w:rPr>
          <w:noProof/>
        </w:rPr>
      </w:pPr>
      <w:r w:rsidRPr="003E7940">
        <w:rPr>
          <w:bCs/>
          <w:noProof/>
        </w:rPr>
        <w:t>transitory records</w:t>
      </w:r>
      <w:r>
        <w:rPr>
          <w:noProof/>
        </w:rPr>
        <w:tab/>
      </w:r>
      <w:r w:rsidRPr="003E7940">
        <w:rPr>
          <w:bCs/>
          <w:i/>
          <w:noProof/>
        </w:rPr>
        <w:t>see SGGRRS</w:t>
      </w:r>
    </w:p>
    <w:p w14:paraId="7F9E74C1" w14:textId="77777777" w:rsidR="00AE7B0D" w:rsidRDefault="00AE7B0D">
      <w:pPr>
        <w:pStyle w:val="Index1"/>
        <w:tabs>
          <w:tab w:val="right" w:leader="dot" w:pos="4310"/>
        </w:tabs>
        <w:rPr>
          <w:noProof/>
        </w:rPr>
      </w:pPr>
      <w:r w:rsidRPr="003E7940">
        <w:rPr>
          <w:bCs/>
          <w:noProof/>
        </w:rPr>
        <w:t>travel</w:t>
      </w:r>
      <w:r>
        <w:rPr>
          <w:noProof/>
        </w:rPr>
        <w:tab/>
      </w:r>
      <w:r w:rsidRPr="003E7940">
        <w:rPr>
          <w:bCs/>
          <w:i/>
          <w:noProof/>
        </w:rPr>
        <w:t>see SGGRRS</w:t>
      </w:r>
    </w:p>
    <w:p w14:paraId="7CF20B97" w14:textId="77777777" w:rsidR="00AE7B0D" w:rsidRDefault="00AE7B0D">
      <w:pPr>
        <w:pStyle w:val="IndexHeading"/>
        <w:keepNext/>
        <w:tabs>
          <w:tab w:val="right" w:leader="dot" w:pos="4310"/>
        </w:tabs>
        <w:rPr>
          <w:rFonts w:asciiTheme="minorHAnsi" w:eastAsiaTheme="minorEastAsia" w:hAnsiTheme="minorHAnsi" w:cstheme="minorBidi"/>
          <w:b w:val="0"/>
          <w:bCs w:val="0"/>
          <w:noProof/>
        </w:rPr>
      </w:pPr>
      <w:r>
        <w:rPr>
          <w:noProof/>
        </w:rPr>
        <w:t>V</w:t>
      </w:r>
    </w:p>
    <w:p w14:paraId="6CB3AD3E" w14:textId="77777777" w:rsidR="00AE7B0D" w:rsidRDefault="00AE7B0D">
      <w:pPr>
        <w:pStyle w:val="Index1"/>
        <w:tabs>
          <w:tab w:val="right" w:leader="dot" w:pos="4310"/>
        </w:tabs>
        <w:rPr>
          <w:noProof/>
        </w:rPr>
      </w:pPr>
      <w:r w:rsidRPr="003E7940">
        <w:rPr>
          <w:bCs/>
          <w:noProof/>
        </w:rPr>
        <w:t>vehicles</w:t>
      </w:r>
      <w:r>
        <w:rPr>
          <w:noProof/>
        </w:rPr>
        <w:tab/>
      </w:r>
      <w:r w:rsidRPr="003E7940">
        <w:rPr>
          <w:bCs/>
          <w:i/>
          <w:noProof/>
        </w:rPr>
        <w:t>see SGGRRS</w:t>
      </w:r>
      <w:r w:rsidRPr="003E7940">
        <w:rPr>
          <w:bCs/>
          <w:noProof/>
        </w:rPr>
        <w:t xml:space="preserve"> </w:t>
      </w:r>
    </w:p>
    <w:p w14:paraId="440A1A6F" w14:textId="77777777" w:rsidR="00AE7B0D" w:rsidRDefault="00AE7B0D">
      <w:pPr>
        <w:pStyle w:val="Index1"/>
        <w:tabs>
          <w:tab w:val="right" w:leader="dot" w:pos="4310"/>
        </w:tabs>
        <w:rPr>
          <w:noProof/>
        </w:rPr>
      </w:pPr>
      <w:r w:rsidRPr="003E7940">
        <w:rPr>
          <w:bCs/>
          <w:noProof/>
        </w:rPr>
        <w:t>violations</w:t>
      </w:r>
    </w:p>
    <w:p w14:paraId="52A4F85A" w14:textId="77777777" w:rsidR="00AE7B0D" w:rsidRDefault="00AE7B0D">
      <w:pPr>
        <w:pStyle w:val="Index2"/>
        <w:tabs>
          <w:tab w:val="right" w:leader="dot" w:pos="4310"/>
        </w:tabs>
        <w:rPr>
          <w:noProof/>
        </w:rPr>
      </w:pPr>
      <w:r w:rsidRPr="003E7940">
        <w:rPr>
          <w:bCs/>
          <w:noProof/>
        </w:rPr>
        <w:t>excavation</w:t>
      </w:r>
      <w:r>
        <w:rPr>
          <w:noProof/>
        </w:rPr>
        <w:tab/>
        <w:t>5</w:t>
      </w:r>
    </w:p>
    <w:p w14:paraId="3D8D1910" w14:textId="77777777" w:rsidR="00AE7B0D" w:rsidRDefault="00AE7B0D" w:rsidP="00F879B2">
      <w:pPr>
        <w:pStyle w:val="Normal16"/>
        <w:jc w:val="left"/>
        <w:rPr>
          <w:b w:val="0"/>
          <w:caps w:val="0"/>
          <w:noProof/>
          <w:sz w:val="22"/>
        </w:rPr>
        <w:sectPr w:rsidR="00AE7B0D" w:rsidSect="00AE7B0D">
          <w:type w:val="continuous"/>
          <w:pgSz w:w="15840" w:h="12240" w:orient="landscape" w:code="1"/>
          <w:pgMar w:top="1080" w:right="720" w:bottom="1080" w:left="720" w:header="1080" w:footer="720" w:gutter="0"/>
          <w:cols w:num="3" w:space="720"/>
          <w:docGrid w:linePitch="360"/>
        </w:sectPr>
      </w:pPr>
    </w:p>
    <w:p w14:paraId="43F43EB2" w14:textId="77777777" w:rsidR="00734C37" w:rsidRDefault="002374C7" w:rsidP="00F879B2">
      <w:pPr>
        <w:pStyle w:val="Normal16"/>
        <w:jc w:val="left"/>
        <w:rPr>
          <w:i/>
        </w:rPr>
      </w:pPr>
      <w:r w:rsidRPr="00C04DC1">
        <w:fldChar w:fldCharType="end"/>
      </w:r>
    </w:p>
    <w:sectPr w:rsidR="00734C37" w:rsidSect="00AE7B0D">
      <w:type w:val="continuous"/>
      <w:pgSz w:w="15840" w:h="12240" w:orient="landscape" w:code="1"/>
      <w:pgMar w:top="1080" w:right="720" w:bottom="1080" w:left="720" w:header="108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2FB9" w16cex:dateUtc="2022-03-16T16:43:00Z"/>
  <w16cex:commentExtensible w16cex:durableId="25DC2FD6" w16cex:dateUtc="2022-03-16T16:43:00Z"/>
  <w16cex:commentExtensible w16cex:durableId="25DC30EC" w16cex:dateUtc="2022-03-16T16:48:00Z"/>
  <w16cex:commentExtensible w16cex:durableId="25DC3218" w16cex:dateUtc="2022-03-16T16:53:00Z"/>
  <w16cex:commentExtensible w16cex:durableId="25DC3160" w16cex:dateUtc="2022-03-16T16:50:00Z"/>
  <w16cex:commentExtensible w16cex:durableId="25DC3232" w16cex:dateUtc="2022-03-16T16:53:00Z"/>
  <w16cex:commentExtensible w16cex:durableId="25DC3246" w16cex:dateUtc="2022-03-16T16:54:00Z"/>
  <w16cex:commentExtensible w16cex:durableId="25DC329E" w16cex:dateUtc="2022-03-16T16:55:00Z"/>
  <w16cex:commentExtensible w16cex:durableId="25DC3290" w16cex:dateUtc="2022-03-16T16:55:00Z"/>
  <w16cex:commentExtensible w16cex:durableId="25DC339F" w16cex:dateUtc="2022-03-16T16:59:00Z"/>
  <w16cex:commentExtensible w16cex:durableId="25DC33C3" w16cex:dateUtc="2022-03-16T17:00:00Z"/>
  <w16cex:commentExtensible w16cex:durableId="25DC33D7" w16cex:dateUtc="2022-03-16T1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3CEB1D" w16cid:durableId="25DC2F40"/>
  <w16cid:commentId w16cid:paraId="17D18F30" w16cid:durableId="25DC2FB9"/>
  <w16cid:commentId w16cid:paraId="6840324B" w16cid:durableId="25DC2F41"/>
  <w16cid:commentId w16cid:paraId="60D6C528" w16cid:durableId="25DC2FD6"/>
  <w16cid:commentId w16cid:paraId="524070CD" w16cid:durableId="25DC2F42"/>
  <w16cid:commentId w16cid:paraId="6827022C" w16cid:durableId="25DC30EC"/>
  <w16cid:commentId w16cid:paraId="7D151F32" w16cid:durableId="25DC2F43"/>
  <w16cid:commentId w16cid:paraId="6071A2CD" w16cid:durableId="25DC3218"/>
  <w16cid:commentId w16cid:paraId="15D073FC" w16cid:durableId="25DC2F44"/>
  <w16cid:commentId w16cid:paraId="7E13C2C8" w16cid:durableId="25DC3160"/>
  <w16cid:commentId w16cid:paraId="10F5F455" w16cid:durableId="25DC2F45"/>
  <w16cid:commentId w16cid:paraId="7AA1FABA" w16cid:durableId="25DC3232"/>
  <w16cid:commentId w16cid:paraId="19F72A3F" w16cid:durableId="25DC2F46"/>
  <w16cid:commentId w16cid:paraId="255DDE92" w16cid:durableId="25DC3246"/>
  <w16cid:commentId w16cid:paraId="59E5CBB7" w16cid:durableId="25DC2F47"/>
  <w16cid:commentId w16cid:paraId="43D3A9BC" w16cid:durableId="25DC329E"/>
  <w16cid:commentId w16cid:paraId="34A30489" w16cid:durableId="25DC2F48"/>
  <w16cid:commentId w16cid:paraId="04E83F72" w16cid:durableId="25DC3290"/>
  <w16cid:commentId w16cid:paraId="483F9D63" w16cid:durableId="25DC2F49"/>
  <w16cid:commentId w16cid:paraId="0BD94321" w16cid:durableId="25DC339F"/>
  <w16cid:commentId w16cid:paraId="1ADBAA07" w16cid:durableId="25DC2F4A"/>
  <w16cid:commentId w16cid:paraId="5E85EF97" w16cid:durableId="25DC33C3"/>
  <w16cid:commentId w16cid:paraId="374F51BB" w16cid:durableId="25DC2F4B"/>
  <w16cid:commentId w16cid:paraId="7C822E95" w16cid:durableId="25DC33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0AA0B" w14:textId="77777777" w:rsidR="004A64AE" w:rsidRDefault="004A64AE" w:rsidP="000D39EA">
      <w:r>
        <w:separator/>
      </w:r>
    </w:p>
    <w:p w14:paraId="715847C0" w14:textId="77777777" w:rsidR="004A64AE" w:rsidRDefault="004A64AE"/>
  </w:endnote>
  <w:endnote w:type="continuationSeparator" w:id="0">
    <w:p w14:paraId="511FE955" w14:textId="77777777" w:rsidR="004A64AE" w:rsidRDefault="004A64AE" w:rsidP="000D39EA">
      <w:r>
        <w:continuationSeparator/>
      </w:r>
    </w:p>
    <w:p w14:paraId="504754AB" w14:textId="77777777" w:rsidR="004A64AE" w:rsidRDefault="004A64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236DA3" w:rsidRPr="00D11821" w14:paraId="24A7F4FE" w14:textId="77777777" w:rsidTr="003658B7">
      <w:trPr>
        <w:trHeight w:val="540"/>
        <w:jc w:val="center"/>
      </w:trPr>
      <w:tc>
        <w:tcPr>
          <w:tcW w:w="2054" w:type="dxa"/>
          <w:shd w:val="clear" w:color="auto" w:fill="FFFFFF"/>
          <w:vAlign w:val="center"/>
        </w:tcPr>
        <w:p w14:paraId="2DE5AE3C" w14:textId="77777777" w:rsidR="00236DA3" w:rsidRPr="0066629E" w:rsidRDefault="00236DA3" w:rsidP="008E3DA6">
          <w:pPr>
            <w:jc w:val="center"/>
            <w:rPr>
              <w:b/>
              <w:sz w:val="18"/>
              <w:szCs w:val="18"/>
            </w:rPr>
          </w:pPr>
        </w:p>
      </w:tc>
      <w:tc>
        <w:tcPr>
          <w:tcW w:w="2054" w:type="dxa"/>
          <w:shd w:val="clear" w:color="auto" w:fill="auto"/>
          <w:vAlign w:val="center"/>
        </w:tcPr>
        <w:p w14:paraId="5F5A01DF" w14:textId="77777777" w:rsidR="00236DA3" w:rsidRPr="00B36432" w:rsidRDefault="00236DA3" w:rsidP="00E95BFC">
          <w:pPr>
            <w:jc w:val="center"/>
            <w:rPr>
              <w:b/>
              <w:color w:val="auto"/>
              <w:sz w:val="15"/>
              <w:szCs w:val="15"/>
            </w:rPr>
          </w:pPr>
        </w:p>
      </w:tc>
      <w:tc>
        <w:tcPr>
          <w:tcW w:w="2054" w:type="dxa"/>
          <w:shd w:val="clear" w:color="auto" w:fill="auto"/>
          <w:vAlign w:val="center"/>
        </w:tcPr>
        <w:p w14:paraId="1B06AC32" w14:textId="77777777" w:rsidR="00236DA3" w:rsidRPr="00B36432" w:rsidRDefault="00236DA3" w:rsidP="00E95BFC">
          <w:pPr>
            <w:rPr>
              <w:b/>
              <w:sz w:val="15"/>
              <w:szCs w:val="15"/>
            </w:rPr>
          </w:pPr>
        </w:p>
      </w:tc>
      <w:tc>
        <w:tcPr>
          <w:tcW w:w="2054" w:type="dxa"/>
          <w:shd w:val="clear" w:color="auto" w:fill="auto"/>
          <w:vAlign w:val="center"/>
        </w:tcPr>
        <w:p w14:paraId="6A08A805" w14:textId="77777777" w:rsidR="00236DA3" w:rsidRPr="00B36432" w:rsidRDefault="00236DA3" w:rsidP="00E95BFC">
          <w:pPr>
            <w:rPr>
              <w:b/>
              <w:sz w:val="15"/>
              <w:szCs w:val="15"/>
            </w:rPr>
          </w:pPr>
        </w:p>
      </w:tc>
      <w:tc>
        <w:tcPr>
          <w:tcW w:w="2054" w:type="dxa"/>
          <w:shd w:val="clear" w:color="auto" w:fill="auto"/>
          <w:vAlign w:val="center"/>
        </w:tcPr>
        <w:p w14:paraId="6922A7F2" w14:textId="77777777" w:rsidR="00236DA3" w:rsidRPr="00B36432" w:rsidRDefault="00236DA3" w:rsidP="00E95BFC">
          <w:pPr>
            <w:rPr>
              <w:b/>
              <w:sz w:val="15"/>
              <w:szCs w:val="15"/>
            </w:rPr>
          </w:pPr>
        </w:p>
      </w:tc>
      <w:tc>
        <w:tcPr>
          <w:tcW w:w="2054" w:type="dxa"/>
          <w:shd w:val="clear" w:color="auto" w:fill="auto"/>
          <w:vAlign w:val="center"/>
        </w:tcPr>
        <w:p w14:paraId="7191F0D6" w14:textId="77777777" w:rsidR="00236DA3" w:rsidRPr="00B36432" w:rsidRDefault="00236DA3" w:rsidP="00E95BFC">
          <w:pPr>
            <w:rPr>
              <w:b/>
              <w:sz w:val="15"/>
              <w:szCs w:val="15"/>
            </w:rPr>
          </w:pPr>
        </w:p>
      </w:tc>
      <w:tc>
        <w:tcPr>
          <w:tcW w:w="2054" w:type="dxa"/>
          <w:shd w:val="clear" w:color="auto" w:fill="auto"/>
          <w:vAlign w:val="center"/>
        </w:tcPr>
        <w:p w14:paraId="06D14099" w14:textId="77777777" w:rsidR="00236DA3" w:rsidRPr="0066629E" w:rsidRDefault="00236DA3"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AE7B0D">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AE7B0D">
            <w:rPr>
              <w:rStyle w:val="PageNumber"/>
              <w:noProof/>
              <w:sz w:val="20"/>
              <w:szCs w:val="20"/>
            </w:rPr>
            <w:t>19</w:t>
          </w:r>
          <w:r w:rsidRPr="0066629E">
            <w:rPr>
              <w:rStyle w:val="PageNumber"/>
              <w:sz w:val="20"/>
              <w:szCs w:val="20"/>
            </w:rPr>
            <w:fldChar w:fldCharType="end"/>
          </w:r>
        </w:p>
      </w:tc>
    </w:tr>
  </w:tbl>
  <w:p w14:paraId="5A6E6BB8" w14:textId="77777777" w:rsidR="00236DA3" w:rsidRPr="00EC464B" w:rsidRDefault="00236DA3" w:rsidP="007D4C54">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236DA3" w:rsidRPr="00D11821" w14:paraId="3C6B27AB" w14:textId="77777777" w:rsidTr="000931F6">
      <w:trPr>
        <w:trHeight w:val="540"/>
        <w:jc w:val="center"/>
      </w:trPr>
      <w:tc>
        <w:tcPr>
          <w:tcW w:w="2054" w:type="dxa"/>
          <w:tcBorders>
            <w:top w:val="single" w:sz="4" w:space="0" w:color="auto"/>
          </w:tcBorders>
          <w:shd w:val="clear" w:color="auto" w:fill="000000" w:themeFill="text1"/>
          <w:vAlign w:val="center"/>
        </w:tcPr>
        <w:p w14:paraId="16F2F22F" w14:textId="64D49B51" w:rsidR="00236DA3" w:rsidRPr="000931F6" w:rsidRDefault="00236DA3" w:rsidP="00FC4508">
          <w:pPr>
            <w:jc w:val="center"/>
            <w:rPr>
              <w:b/>
              <w:color w:val="FFFFFF" w:themeColor="background1"/>
              <w:sz w:val="18"/>
              <w:szCs w:val="18"/>
            </w:rPr>
          </w:pPr>
          <w:r>
            <w:rPr>
              <w:b/>
              <w:color w:val="FFFFFF" w:themeColor="background1"/>
              <w:sz w:val="18"/>
              <w:szCs w:val="18"/>
            </w:rPr>
            <w:t>1. ARCHAEOLOGICAL SITES</w:t>
          </w:r>
        </w:p>
      </w:tc>
      <w:tc>
        <w:tcPr>
          <w:tcW w:w="2054" w:type="dxa"/>
          <w:tcBorders>
            <w:top w:val="single" w:sz="4" w:space="0" w:color="auto"/>
          </w:tcBorders>
          <w:shd w:val="clear" w:color="auto" w:fill="FFFFFF" w:themeFill="background1"/>
          <w:vAlign w:val="center"/>
        </w:tcPr>
        <w:p w14:paraId="0141BD3C" w14:textId="4B57624B" w:rsidR="00236DA3" w:rsidRPr="00FC4508" w:rsidRDefault="00236DA3" w:rsidP="00E95BFC">
          <w:pPr>
            <w:jc w:val="center"/>
            <w:rPr>
              <w:b/>
              <w:color w:val="FFFFFF" w:themeColor="background1"/>
              <w:sz w:val="18"/>
              <w:szCs w:val="18"/>
            </w:rPr>
          </w:pPr>
        </w:p>
      </w:tc>
      <w:tc>
        <w:tcPr>
          <w:tcW w:w="2054" w:type="dxa"/>
          <w:tcBorders>
            <w:top w:val="single" w:sz="4" w:space="0" w:color="auto"/>
          </w:tcBorders>
          <w:shd w:val="clear" w:color="auto" w:fill="auto"/>
          <w:vAlign w:val="center"/>
        </w:tcPr>
        <w:p w14:paraId="52055733" w14:textId="77777777" w:rsidR="00236DA3" w:rsidRPr="004556EB" w:rsidRDefault="00236DA3" w:rsidP="00E72598">
          <w:pPr>
            <w:jc w:val="center"/>
            <w:rPr>
              <w:b/>
              <w:color w:val="FFFFFF" w:themeColor="background1"/>
              <w:sz w:val="20"/>
              <w:szCs w:val="20"/>
            </w:rPr>
          </w:pPr>
        </w:p>
      </w:tc>
      <w:tc>
        <w:tcPr>
          <w:tcW w:w="2054" w:type="dxa"/>
          <w:shd w:val="clear" w:color="auto" w:fill="auto"/>
          <w:vAlign w:val="center"/>
        </w:tcPr>
        <w:p w14:paraId="31EF2668" w14:textId="77777777" w:rsidR="00236DA3" w:rsidRPr="00B36432" w:rsidRDefault="00236DA3" w:rsidP="00E95BFC">
          <w:pPr>
            <w:rPr>
              <w:b/>
              <w:sz w:val="15"/>
              <w:szCs w:val="15"/>
            </w:rPr>
          </w:pPr>
        </w:p>
      </w:tc>
      <w:tc>
        <w:tcPr>
          <w:tcW w:w="2054" w:type="dxa"/>
          <w:shd w:val="clear" w:color="auto" w:fill="auto"/>
          <w:vAlign w:val="center"/>
        </w:tcPr>
        <w:p w14:paraId="3EA131C8" w14:textId="77777777" w:rsidR="00236DA3" w:rsidRPr="00B36432" w:rsidRDefault="00236DA3" w:rsidP="00E95BFC">
          <w:pPr>
            <w:rPr>
              <w:b/>
              <w:sz w:val="15"/>
              <w:szCs w:val="15"/>
            </w:rPr>
          </w:pPr>
        </w:p>
      </w:tc>
      <w:tc>
        <w:tcPr>
          <w:tcW w:w="2054" w:type="dxa"/>
          <w:shd w:val="clear" w:color="auto" w:fill="auto"/>
          <w:vAlign w:val="center"/>
        </w:tcPr>
        <w:p w14:paraId="48FFA2DE" w14:textId="77777777" w:rsidR="00236DA3" w:rsidRPr="00B36432" w:rsidRDefault="00236DA3" w:rsidP="00E95BFC">
          <w:pPr>
            <w:rPr>
              <w:b/>
              <w:sz w:val="15"/>
              <w:szCs w:val="15"/>
            </w:rPr>
          </w:pPr>
        </w:p>
      </w:tc>
      <w:tc>
        <w:tcPr>
          <w:tcW w:w="2054" w:type="dxa"/>
          <w:shd w:val="clear" w:color="auto" w:fill="auto"/>
          <w:vAlign w:val="center"/>
        </w:tcPr>
        <w:p w14:paraId="1217F6FE" w14:textId="77777777" w:rsidR="00236DA3" w:rsidRPr="0066629E" w:rsidRDefault="00236DA3"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AE7B0D">
            <w:rPr>
              <w:rStyle w:val="PageNumber"/>
              <w:noProof/>
              <w:sz w:val="20"/>
              <w:szCs w:val="20"/>
            </w:rPr>
            <w:t>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AE7B0D">
            <w:rPr>
              <w:rStyle w:val="PageNumber"/>
              <w:noProof/>
              <w:sz w:val="20"/>
              <w:szCs w:val="20"/>
            </w:rPr>
            <w:t>19</w:t>
          </w:r>
          <w:r w:rsidRPr="0066629E">
            <w:rPr>
              <w:rStyle w:val="PageNumber"/>
              <w:sz w:val="20"/>
              <w:szCs w:val="20"/>
            </w:rPr>
            <w:fldChar w:fldCharType="end"/>
          </w:r>
        </w:p>
      </w:tc>
    </w:tr>
  </w:tbl>
  <w:p w14:paraId="75DDAA34" w14:textId="77777777" w:rsidR="00236DA3" w:rsidRPr="00EC464B" w:rsidRDefault="00236DA3" w:rsidP="007D4C54">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236DA3" w:rsidRPr="00D11821" w14:paraId="206F90C4" w14:textId="77777777" w:rsidTr="00B3087D">
      <w:trPr>
        <w:trHeight w:val="540"/>
        <w:jc w:val="center"/>
      </w:trPr>
      <w:tc>
        <w:tcPr>
          <w:tcW w:w="2054" w:type="dxa"/>
          <w:tcBorders>
            <w:top w:val="single" w:sz="4" w:space="0" w:color="auto"/>
          </w:tcBorders>
          <w:shd w:val="clear" w:color="auto" w:fill="FFFFFF" w:themeFill="background1"/>
          <w:vAlign w:val="center"/>
        </w:tcPr>
        <w:p w14:paraId="77A0EFE9" w14:textId="407CE7AD" w:rsidR="00236DA3" w:rsidRPr="000931F6" w:rsidRDefault="00236DA3" w:rsidP="00FC4508">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7420C629" w14:textId="3A707938" w:rsidR="00236DA3" w:rsidRPr="003F0019" w:rsidRDefault="00236DA3" w:rsidP="00E95BFC">
          <w:pPr>
            <w:jc w:val="center"/>
            <w:rPr>
              <w:b/>
              <w:color w:val="FFFFFF" w:themeColor="background1"/>
              <w:sz w:val="18"/>
              <w:szCs w:val="18"/>
            </w:rPr>
          </w:pPr>
          <w:r>
            <w:rPr>
              <w:b/>
              <w:color w:val="FFFFFF" w:themeColor="background1"/>
              <w:sz w:val="18"/>
              <w:szCs w:val="18"/>
            </w:rPr>
            <w:t>2. ENVIRONMENTAL REVIEW</w:t>
          </w:r>
        </w:p>
      </w:tc>
      <w:tc>
        <w:tcPr>
          <w:tcW w:w="2054" w:type="dxa"/>
          <w:tcBorders>
            <w:top w:val="single" w:sz="4" w:space="0" w:color="auto"/>
          </w:tcBorders>
          <w:shd w:val="clear" w:color="auto" w:fill="auto"/>
          <w:vAlign w:val="center"/>
        </w:tcPr>
        <w:p w14:paraId="285F114D" w14:textId="77777777" w:rsidR="00236DA3" w:rsidRPr="004556EB" w:rsidRDefault="00236DA3" w:rsidP="00E72598">
          <w:pPr>
            <w:jc w:val="center"/>
            <w:rPr>
              <w:b/>
              <w:color w:val="FFFFFF" w:themeColor="background1"/>
              <w:sz w:val="20"/>
              <w:szCs w:val="20"/>
            </w:rPr>
          </w:pPr>
        </w:p>
      </w:tc>
      <w:tc>
        <w:tcPr>
          <w:tcW w:w="2054" w:type="dxa"/>
          <w:shd w:val="clear" w:color="auto" w:fill="auto"/>
          <w:vAlign w:val="center"/>
        </w:tcPr>
        <w:p w14:paraId="62277AEE" w14:textId="77777777" w:rsidR="00236DA3" w:rsidRPr="00B36432" w:rsidRDefault="00236DA3" w:rsidP="00E95BFC">
          <w:pPr>
            <w:rPr>
              <w:b/>
              <w:sz w:val="15"/>
              <w:szCs w:val="15"/>
            </w:rPr>
          </w:pPr>
        </w:p>
      </w:tc>
      <w:tc>
        <w:tcPr>
          <w:tcW w:w="2054" w:type="dxa"/>
          <w:shd w:val="clear" w:color="auto" w:fill="auto"/>
          <w:vAlign w:val="center"/>
        </w:tcPr>
        <w:p w14:paraId="1FA3F300" w14:textId="77777777" w:rsidR="00236DA3" w:rsidRPr="00B36432" w:rsidRDefault="00236DA3" w:rsidP="00E95BFC">
          <w:pPr>
            <w:rPr>
              <w:b/>
              <w:sz w:val="15"/>
              <w:szCs w:val="15"/>
            </w:rPr>
          </w:pPr>
        </w:p>
      </w:tc>
      <w:tc>
        <w:tcPr>
          <w:tcW w:w="2054" w:type="dxa"/>
          <w:shd w:val="clear" w:color="auto" w:fill="auto"/>
          <w:vAlign w:val="center"/>
        </w:tcPr>
        <w:p w14:paraId="6FAE081C" w14:textId="77777777" w:rsidR="00236DA3" w:rsidRPr="00B36432" w:rsidRDefault="00236DA3" w:rsidP="00E95BFC">
          <w:pPr>
            <w:rPr>
              <w:b/>
              <w:sz w:val="15"/>
              <w:szCs w:val="15"/>
            </w:rPr>
          </w:pPr>
        </w:p>
      </w:tc>
      <w:tc>
        <w:tcPr>
          <w:tcW w:w="2054" w:type="dxa"/>
          <w:shd w:val="clear" w:color="auto" w:fill="auto"/>
          <w:vAlign w:val="center"/>
        </w:tcPr>
        <w:p w14:paraId="027A1475" w14:textId="77777777" w:rsidR="00236DA3" w:rsidRPr="0066629E" w:rsidRDefault="00236DA3"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AE7B0D">
            <w:rPr>
              <w:rStyle w:val="PageNumber"/>
              <w:noProof/>
              <w:sz w:val="20"/>
              <w:szCs w:val="20"/>
            </w:rPr>
            <w:t>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AE7B0D">
            <w:rPr>
              <w:rStyle w:val="PageNumber"/>
              <w:noProof/>
              <w:sz w:val="20"/>
              <w:szCs w:val="20"/>
            </w:rPr>
            <w:t>19</w:t>
          </w:r>
          <w:r w:rsidRPr="0066629E">
            <w:rPr>
              <w:rStyle w:val="PageNumber"/>
              <w:sz w:val="20"/>
              <w:szCs w:val="20"/>
            </w:rPr>
            <w:fldChar w:fldCharType="end"/>
          </w:r>
        </w:p>
      </w:tc>
    </w:tr>
  </w:tbl>
  <w:p w14:paraId="731174E3" w14:textId="77777777" w:rsidR="00236DA3" w:rsidRPr="00EC464B" w:rsidRDefault="00236DA3" w:rsidP="007D4C54">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236DA3" w:rsidRPr="00B36432" w14:paraId="57AE5853" w14:textId="77777777" w:rsidTr="00B3087D">
      <w:trPr>
        <w:trHeight w:val="540"/>
        <w:jc w:val="center"/>
      </w:trPr>
      <w:tc>
        <w:tcPr>
          <w:tcW w:w="2058" w:type="dxa"/>
          <w:tcBorders>
            <w:top w:val="single" w:sz="6" w:space="0" w:color="auto"/>
          </w:tcBorders>
          <w:shd w:val="clear" w:color="auto" w:fill="auto"/>
          <w:vAlign w:val="center"/>
        </w:tcPr>
        <w:p w14:paraId="0C6FA45F" w14:textId="77777777" w:rsidR="00236DA3" w:rsidRPr="00F04148" w:rsidRDefault="00236DA3" w:rsidP="00F04148">
          <w:pPr>
            <w:jc w:val="center"/>
            <w:rPr>
              <w:b/>
              <w:color w:val="FFFFFF"/>
              <w:sz w:val="18"/>
              <w:szCs w:val="18"/>
            </w:rPr>
          </w:pPr>
        </w:p>
      </w:tc>
      <w:tc>
        <w:tcPr>
          <w:tcW w:w="2059" w:type="dxa"/>
          <w:tcBorders>
            <w:top w:val="single" w:sz="6" w:space="0" w:color="auto"/>
          </w:tcBorders>
          <w:shd w:val="clear" w:color="auto" w:fill="auto"/>
          <w:vAlign w:val="center"/>
        </w:tcPr>
        <w:p w14:paraId="3201929A" w14:textId="77777777" w:rsidR="00236DA3" w:rsidRPr="0082620D" w:rsidRDefault="00236DA3" w:rsidP="0082620D">
          <w:pPr>
            <w:jc w:val="center"/>
            <w:rPr>
              <w:b/>
              <w:color w:val="FFFFFF"/>
              <w:sz w:val="18"/>
              <w:szCs w:val="18"/>
            </w:rPr>
          </w:pPr>
        </w:p>
      </w:tc>
      <w:tc>
        <w:tcPr>
          <w:tcW w:w="2058" w:type="dxa"/>
          <w:shd w:val="clear" w:color="auto" w:fill="000000" w:themeFill="text1"/>
          <w:vAlign w:val="center"/>
        </w:tcPr>
        <w:p w14:paraId="0161D95E" w14:textId="517E56AE" w:rsidR="00236DA3" w:rsidRPr="00B3087D" w:rsidRDefault="00236DA3" w:rsidP="00B3087D">
          <w:pPr>
            <w:jc w:val="center"/>
            <w:rPr>
              <w:b/>
              <w:color w:val="FFFFFF" w:themeColor="background1"/>
              <w:szCs w:val="22"/>
            </w:rPr>
          </w:pPr>
          <w:r w:rsidRPr="00B3087D">
            <w:rPr>
              <w:b/>
              <w:color w:val="FFFFFF" w:themeColor="background1"/>
              <w:sz w:val="18"/>
              <w:szCs w:val="22"/>
            </w:rPr>
            <w:t>3. HISTORIC SITES</w:t>
          </w:r>
        </w:p>
      </w:tc>
      <w:tc>
        <w:tcPr>
          <w:tcW w:w="2059" w:type="dxa"/>
          <w:tcBorders>
            <w:top w:val="single" w:sz="6" w:space="0" w:color="auto"/>
          </w:tcBorders>
          <w:shd w:val="clear" w:color="auto" w:fill="auto"/>
          <w:vAlign w:val="center"/>
        </w:tcPr>
        <w:p w14:paraId="21DCA033" w14:textId="12D09D16" w:rsidR="00236DA3" w:rsidRPr="00EB5008" w:rsidRDefault="00236DA3" w:rsidP="00DB13A3">
          <w:pPr>
            <w:jc w:val="center"/>
            <w:rPr>
              <w:b/>
              <w:color w:val="FFFFFF"/>
              <w:sz w:val="18"/>
              <w:szCs w:val="18"/>
            </w:rPr>
          </w:pPr>
        </w:p>
      </w:tc>
      <w:tc>
        <w:tcPr>
          <w:tcW w:w="2058" w:type="dxa"/>
          <w:tcBorders>
            <w:top w:val="single" w:sz="6" w:space="0" w:color="000000"/>
          </w:tcBorders>
          <w:shd w:val="clear" w:color="auto" w:fill="FFFFFF"/>
          <w:vAlign w:val="center"/>
        </w:tcPr>
        <w:p w14:paraId="27FA8F15" w14:textId="77777777" w:rsidR="00236DA3" w:rsidRPr="00A302B9" w:rsidRDefault="00236DA3" w:rsidP="00EE7625">
          <w:pPr>
            <w:jc w:val="center"/>
            <w:rPr>
              <w:b/>
              <w:color w:val="FFFFFF"/>
              <w:sz w:val="18"/>
              <w:szCs w:val="18"/>
            </w:rPr>
          </w:pPr>
        </w:p>
      </w:tc>
      <w:tc>
        <w:tcPr>
          <w:tcW w:w="2059" w:type="dxa"/>
          <w:tcBorders>
            <w:top w:val="single" w:sz="6" w:space="0" w:color="000000"/>
          </w:tcBorders>
          <w:shd w:val="clear" w:color="auto" w:fill="FFFFFF"/>
          <w:vAlign w:val="center"/>
        </w:tcPr>
        <w:p w14:paraId="524FF3B4" w14:textId="77777777" w:rsidR="00236DA3" w:rsidRPr="00B36432" w:rsidRDefault="00236DA3" w:rsidP="005B5F42">
          <w:pPr>
            <w:jc w:val="center"/>
            <w:rPr>
              <w:color w:val="auto"/>
              <w:szCs w:val="22"/>
            </w:rPr>
          </w:pPr>
        </w:p>
      </w:tc>
      <w:tc>
        <w:tcPr>
          <w:tcW w:w="2059" w:type="dxa"/>
          <w:shd w:val="clear" w:color="auto" w:fill="auto"/>
          <w:vAlign w:val="center"/>
        </w:tcPr>
        <w:p w14:paraId="60452521" w14:textId="77777777" w:rsidR="00236DA3" w:rsidRPr="0066629E" w:rsidRDefault="00236DA3"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AE7B0D">
            <w:rPr>
              <w:rStyle w:val="PageNumber"/>
              <w:noProof/>
              <w:sz w:val="20"/>
              <w:szCs w:val="20"/>
            </w:rPr>
            <w:t>13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AE7B0D">
            <w:rPr>
              <w:rStyle w:val="PageNumber"/>
              <w:noProof/>
              <w:sz w:val="20"/>
              <w:szCs w:val="20"/>
            </w:rPr>
            <w:t>19</w:t>
          </w:r>
          <w:r w:rsidRPr="0066629E">
            <w:rPr>
              <w:rStyle w:val="PageNumber"/>
              <w:sz w:val="20"/>
              <w:szCs w:val="20"/>
            </w:rPr>
            <w:fldChar w:fldCharType="end"/>
          </w:r>
        </w:p>
      </w:tc>
    </w:tr>
  </w:tbl>
  <w:p w14:paraId="567F5339" w14:textId="77777777" w:rsidR="00236DA3" w:rsidRPr="00EC464B" w:rsidRDefault="00236DA3" w:rsidP="00EC464B">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236DA3" w:rsidRPr="00B36432" w14:paraId="4182BCF5" w14:textId="77777777" w:rsidTr="003658B7">
      <w:trPr>
        <w:trHeight w:val="540"/>
        <w:jc w:val="center"/>
      </w:trPr>
      <w:tc>
        <w:tcPr>
          <w:tcW w:w="2058" w:type="dxa"/>
          <w:tcBorders>
            <w:top w:val="single" w:sz="6" w:space="0" w:color="auto"/>
          </w:tcBorders>
          <w:shd w:val="clear" w:color="auto" w:fill="auto"/>
          <w:vAlign w:val="center"/>
        </w:tcPr>
        <w:p w14:paraId="17B5AB00" w14:textId="77777777" w:rsidR="00236DA3" w:rsidRPr="00F04148" w:rsidRDefault="00236DA3" w:rsidP="00F04148">
          <w:pPr>
            <w:jc w:val="center"/>
            <w:rPr>
              <w:b/>
              <w:color w:val="FFFFFF"/>
              <w:sz w:val="18"/>
              <w:szCs w:val="18"/>
            </w:rPr>
          </w:pPr>
        </w:p>
      </w:tc>
      <w:tc>
        <w:tcPr>
          <w:tcW w:w="2059" w:type="dxa"/>
          <w:tcBorders>
            <w:top w:val="single" w:sz="6" w:space="0" w:color="auto"/>
          </w:tcBorders>
          <w:shd w:val="clear" w:color="auto" w:fill="auto"/>
          <w:vAlign w:val="center"/>
        </w:tcPr>
        <w:p w14:paraId="2F6DD5C6" w14:textId="77777777" w:rsidR="00236DA3" w:rsidRPr="0082620D" w:rsidRDefault="00236DA3" w:rsidP="0082620D">
          <w:pPr>
            <w:jc w:val="center"/>
            <w:rPr>
              <w:b/>
              <w:color w:val="FFFFFF"/>
              <w:sz w:val="18"/>
              <w:szCs w:val="18"/>
            </w:rPr>
          </w:pPr>
        </w:p>
      </w:tc>
      <w:tc>
        <w:tcPr>
          <w:tcW w:w="2058" w:type="dxa"/>
          <w:shd w:val="clear" w:color="auto" w:fill="auto"/>
          <w:vAlign w:val="center"/>
        </w:tcPr>
        <w:p w14:paraId="23AEDE4E" w14:textId="77777777" w:rsidR="00236DA3" w:rsidRPr="00B36432" w:rsidRDefault="00236DA3" w:rsidP="00DB13A3">
          <w:pPr>
            <w:rPr>
              <w:szCs w:val="22"/>
            </w:rPr>
          </w:pPr>
        </w:p>
      </w:tc>
      <w:tc>
        <w:tcPr>
          <w:tcW w:w="2059" w:type="dxa"/>
          <w:tcBorders>
            <w:top w:val="single" w:sz="6" w:space="0" w:color="auto"/>
          </w:tcBorders>
          <w:shd w:val="clear" w:color="auto" w:fill="000000" w:themeFill="text1"/>
          <w:vAlign w:val="center"/>
        </w:tcPr>
        <w:p w14:paraId="069313DB" w14:textId="77777777" w:rsidR="00236DA3" w:rsidRPr="00EB5008" w:rsidRDefault="00236DA3" w:rsidP="00DB13A3">
          <w:pPr>
            <w:jc w:val="center"/>
            <w:rPr>
              <w:b/>
              <w:color w:val="FFFFFF"/>
              <w:sz w:val="18"/>
              <w:szCs w:val="18"/>
            </w:rPr>
          </w:pPr>
          <w:r w:rsidRPr="00EB5008">
            <w:rPr>
              <w:b/>
              <w:color w:val="FFFFFF"/>
              <w:sz w:val="18"/>
              <w:szCs w:val="18"/>
            </w:rPr>
            <w:t>GLOSSARY</w:t>
          </w:r>
        </w:p>
      </w:tc>
      <w:tc>
        <w:tcPr>
          <w:tcW w:w="2058" w:type="dxa"/>
          <w:tcBorders>
            <w:top w:val="single" w:sz="6" w:space="0" w:color="000000"/>
          </w:tcBorders>
          <w:shd w:val="clear" w:color="auto" w:fill="FFFFFF"/>
          <w:vAlign w:val="center"/>
        </w:tcPr>
        <w:p w14:paraId="536D70E7" w14:textId="77777777" w:rsidR="00236DA3" w:rsidRPr="00A302B9" w:rsidRDefault="00236DA3" w:rsidP="00EE7625">
          <w:pPr>
            <w:jc w:val="center"/>
            <w:rPr>
              <w:b/>
              <w:color w:val="FFFFFF"/>
              <w:sz w:val="18"/>
              <w:szCs w:val="18"/>
            </w:rPr>
          </w:pPr>
        </w:p>
      </w:tc>
      <w:tc>
        <w:tcPr>
          <w:tcW w:w="2059" w:type="dxa"/>
          <w:tcBorders>
            <w:top w:val="single" w:sz="6" w:space="0" w:color="000000"/>
          </w:tcBorders>
          <w:shd w:val="clear" w:color="auto" w:fill="FFFFFF"/>
          <w:vAlign w:val="center"/>
        </w:tcPr>
        <w:p w14:paraId="28913E89" w14:textId="77777777" w:rsidR="00236DA3" w:rsidRPr="00B36432" w:rsidRDefault="00236DA3" w:rsidP="005B5F42">
          <w:pPr>
            <w:jc w:val="center"/>
            <w:rPr>
              <w:color w:val="auto"/>
              <w:szCs w:val="22"/>
            </w:rPr>
          </w:pPr>
        </w:p>
      </w:tc>
      <w:tc>
        <w:tcPr>
          <w:tcW w:w="2059" w:type="dxa"/>
          <w:shd w:val="clear" w:color="auto" w:fill="auto"/>
          <w:vAlign w:val="center"/>
        </w:tcPr>
        <w:p w14:paraId="6718E7D5" w14:textId="77777777" w:rsidR="00236DA3" w:rsidRPr="0066629E" w:rsidRDefault="00236DA3"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AE7B0D">
            <w:rPr>
              <w:rStyle w:val="PageNumber"/>
              <w:noProof/>
              <w:sz w:val="20"/>
              <w:szCs w:val="20"/>
            </w:rPr>
            <w:t>15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AE7B0D">
            <w:rPr>
              <w:rStyle w:val="PageNumber"/>
              <w:noProof/>
              <w:sz w:val="20"/>
              <w:szCs w:val="20"/>
            </w:rPr>
            <w:t>19</w:t>
          </w:r>
          <w:r w:rsidRPr="0066629E">
            <w:rPr>
              <w:rStyle w:val="PageNumber"/>
              <w:sz w:val="20"/>
              <w:szCs w:val="20"/>
            </w:rPr>
            <w:fldChar w:fldCharType="end"/>
          </w:r>
        </w:p>
      </w:tc>
    </w:tr>
  </w:tbl>
  <w:p w14:paraId="4F97D008" w14:textId="77777777" w:rsidR="00236DA3" w:rsidRPr="00EC464B" w:rsidRDefault="00236DA3" w:rsidP="00EC464B">
    <w:pPr>
      <w:pStyle w:val="Footer"/>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236DA3" w:rsidRPr="00B36432" w14:paraId="6ED1893E" w14:textId="77777777" w:rsidTr="003658B7">
      <w:trPr>
        <w:trHeight w:val="540"/>
        <w:jc w:val="center"/>
      </w:trPr>
      <w:tc>
        <w:tcPr>
          <w:tcW w:w="2058" w:type="dxa"/>
          <w:tcBorders>
            <w:top w:val="single" w:sz="6" w:space="0" w:color="000000"/>
          </w:tcBorders>
          <w:shd w:val="clear" w:color="auto" w:fill="FFFFFF"/>
          <w:vAlign w:val="center"/>
        </w:tcPr>
        <w:p w14:paraId="793D0627" w14:textId="77777777" w:rsidR="00236DA3" w:rsidRPr="00B36432" w:rsidRDefault="00236DA3" w:rsidP="00EE7625">
          <w:pPr>
            <w:rPr>
              <w:szCs w:val="22"/>
            </w:rPr>
          </w:pPr>
        </w:p>
      </w:tc>
      <w:tc>
        <w:tcPr>
          <w:tcW w:w="2059" w:type="dxa"/>
          <w:shd w:val="clear" w:color="auto" w:fill="auto"/>
          <w:vAlign w:val="center"/>
        </w:tcPr>
        <w:p w14:paraId="35220446" w14:textId="77777777" w:rsidR="00236DA3" w:rsidRPr="00B36432" w:rsidRDefault="00236DA3" w:rsidP="00475CC7">
          <w:pPr>
            <w:jc w:val="center"/>
            <w:rPr>
              <w:szCs w:val="22"/>
            </w:rPr>
          </w:pPr>
        </w:p>
      </w:tc>
      <w:tc>
        <w:tcPr>
          <w:tcW w:w="2058" w:type="dxa"/>
          <w:tcBorders>
            <w:top w:val="single" w:sz="6" w:space="0" w:color="000000"/>
          </w:tcBorders>
          <w:shd w:val="clear" w:color="auto" w:fill="auto"/>
          <w:vAlign w:val="center"/>
        </w:tcPr>
        <w:p w14:paraId="750ABFE0" w14:textId="77777777" w:rsidR="00236DA3" w:rsidRPr="00B36432" w:rsidRDefault="00236DA3" w:rsidP="0025410E">
          <w:pPr>
            <w:jc w:val="center"/>
            <w:rPr>
              <w:szCs w:val="22"/>
            </w:rPr>
          </w:pPr>
        </w:p>
      </w:tc>
      <w:tc>
        <w:tcPr>
          <w:tcW w:w="2059" w:type="dxa"/>
          <w:tcBorders>
            <w:top w:val="single" w:sz="6" w:space="0" w:color="000000"/>
          </w:tcBorders>
          <w:shd w:val="clear" w:color="auto" w:fill="FFFFFF"/>
          <w:vAlign w:val="center"/>
        </w:tcPr>
        <w:p w14:paraId="386FFB66" w14:textId="77777777" w:rsidR="00236DA3" w:rsidRPr="00B36432" w:rsidRDefault="00236DA3" w:rsidP="00EE7625">
          <w:pPr>
            <w:jc w:val="center"/>
            <w:rPr>
              <w:szCs w:val="22"/>
            </w:rPr>
          </w:pPr>
        </w:p>
      </w:tc>
      <w:tc>
        <w:tcPr>
          <w:tcW w:w="2058" w:type="dxa"/>
          <w:tcBorders>
            <w:top w:val="single" w:sz="6" w:space="0" w:color="000000"/>
          </w:tcBorders>
          <w:shd w:val="clear" w:color="auto" w:fill="000000" w:themeFill="text1"/>
          <w:vAlign w:val="center"/>
        </w:tcPr>
        <w:p w14:paraId="3B0C37D2" w14:textId="77777777" w:rsidR="00236DA3" w:rsidRPr="00C65F68" w:rsidRDefault="00236DA3" w:rsidP="00622B6B">
          <w:pPr>
            <w:jc w:val="center"/>
            <w:rPr>
              <w:b/>
              <w:color w:val="FFFFFF" w:themeColor="background1"/>
              <w:sz w:val="18"/>
              <w:szCs w:val="18"/>
            </w:rPr>
          </w:pPr>
          <w:r w:rsidRPr="00C65F68">
            <w:rPr>
              <w:b/>
              <w:color w:val="FFFFFF" w:themeColor="background1"/>
              <w:sz w:val="18"/>
              <w:szCs w:val="18"/>
            </w:rPr>
            <w:t>INDEX TO:</w:t>
          </w:r>
        </w:p>
        <w:p w14:paraId="5EC63CDE" w14:textId="2813A2E8" w:rsidR="00236DA3" w:rsidRPr="00C65F68" w:rsidRDefault="00236DA3" w:rsidP="00622B6B">
          <w:pPr>
            <w:jc w:val="center"/>
            <w:rPr>
              <w:b/>
              <w:sz w:val="18"/>
              <w:szCs w:val="18"/>
            </w:rPr>
          </w:pPr>
          <w:r>
            <w:rPr>
              <w:b/>
              <w:color w:val="FFFFFF" w:themeColor="background1"/>
              <w:sz w:val="18"/>
              <w:szCs w:val="18"/>
            </w:rPr>
            <w:t>ARCHIVAL AND ESSENTIAL RECORDS</w:t>
          </w:r>
        </w:p>
      </w:tc>
      <w:tc>
        <w:tcPr>
          <w:tcW w:w="2059" w:type="dxa"/>
          <w:tcBorders>
            <w:top w:val="single" w:sz="6" w:space="0" w:color="auto"/>
          </w:tcBorders>
          <w:shd w:val="clear" w:color="auto" w:fill="auto"/>
          <w:vAlign w:val="center"/>
        </w:tcPr>
        <w:p w14:paraId="7619F8B9" w14:textId="77777777" w:rsidR="00236DA3" w:rsidRPr="00C65F68" w:rsidRDefault="00236DA3" w:rsidP="00622B6B">
          <w:pPr>
            <w:jc w:val="center"/>
            <w:rPr>
              <w:b/>
              <w:color w:val="FFFFFF"/>
              <w:sz w:val="18"/>
              <w:szCs w:val="18"/>
              <w:shd w:val="clear" w:color="auto" w:fill="000000"/>
            </w:rPr>
          </w:pPr>
        </w:p>
      </w:tc>
      <w:tc>
        <w:tcPr>
          <w:tcW w:w="2059" w:type="dxa"/>
          <w:shd w:val="clear" w:color="auto" w:fill="auto"/>
          <w:vAlign w:val="center"/>
        </w:tcPr>
        <w:p w14:paraId="5D67B682" w14:textId="77777777" w:rsidR="00236DA3" w:rsidRPr="00A675DA" w:rsidRDefault="00236DA3" w:rsidP="0097419B">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AE7B0D">
            <w:rPr>
              <w:rStyle w:val="PageNumber"/>
              <w:noProof/>
              <w:sz w:val="20"/>
              <w:szCs w:val="20"/>
            </w:rPr>
            <w:t>16</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AE7B0D">
            <w:rPr>
              <w:rStyle w:val="PageNumber"/>
              <w:noProof/>
              <w:sz w:val="20"/>
              <w:szCs w:val="20"/>
            </w:rPr>
            <w:t>19</w:t>
          </w:r>
          <w:r w:rsidRPr="00A675DA">
            <w:rPr>
              <w:rStyle w:val="PageNumber"/>
              <w:sz w:val="20"/>
              <w:szCs w:val="20"/>
            </w:rPr>
            <w:fldChar w:fldCharType="end"/>
          </w:r>
        </w:p>
      </w:tc>
    </w:tr>
  </w:tbl>
  <w:p w14:paraId="778AFE90" w14:textId="77777777" w:rsidR="00236DA3" w:rsidRPr="00EC464B" w:rsidRDefault="00236DA3" w:rsidP="00EC464B">
    <w:pPr>
      <w:pStyle w:val="Footer"/>
      <w:rPr>
        <w:sz w:val="4"/>
        <w:szCs w:val="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236DA3" w:rsidRPr="00B36432" w14:paraId="00302C79" w14:textId="77777777" w:rsidTr="003658B7">
      <w:trPr>
        <w:trHeight w:val="540"/>
        <w:jc w:val="center"/>
      </w:trPr>
      <w:tc>
        <w:tcPr>
          <w:tcW w:w="2058" w:type="dxa"/>
          <w:tcBorders>
            <w:top w:val="single" w:sz="6" w:space="0" w:color="000000"/>
          </w:tcBorders>
          <w:shd w:val="clear" w:color="auto" w:fill="FFFFFF"/>
          <w:vAlign w:val="center"/>
        </w:tcPr>
        <w:p w14:paraId="156F3EC5" w14:textId="77777777" w:rsidR="00236DA3" w:rsidRPr="00B36432" w:rsidRDefault="00236DA3" w:rsidP="00EE7625">
          <w:pPr>
            <w:rPr>
              <w:szCs w:val="22"/>
            </w:rPr>
          </w:pPr>
        </w:p>
      </w:tc>
      <w:tc>
        <w:tcPr>
          <w:tcW w:w="2059" w:type="dxa"/>
          <w:shd w:val="clear" w:color="auto" w:fill="auto"/>
          <w:vAlign w:val="center"/>
        </w:tcPr>
        <w:p w14:paraId="67C7CF73" w14:textId="77777777" w:rsidR="00236DA3" w:rsidRPr="00B36432" w:rsidRDefault="00236DA3" w:rsidP="00475CC7">
          <w:pPr>
            <w:jc w:val="center"/>
            <w:rPr>
              <w:szCs w:val="22"/>
            </w:rPr>
          </w:pPr>
        </w:p>
      </w:tc>
      <w:tc>
        <w:tcPr>
          <w:tcW w:w="2058" w:type="dxa"/>
          <w:tcBorders>
            <w:top w:val="single" w:sz="6" w:space="0" w:color="000000"/>
          </w:tcBorders>
          <w:shd w:val="clear" w:color="auto" w:fill="auto"/>
          <w:vAlign w:val="center"/>
        </w:tcPr>
        <w:p w14:paraId="776E5E58" w14:textId="77777777" w:rsidR="00236DA3" w:rsidRPr="00B36432" w:rsidRDefault="00236DA3" w:rsidP="0025410E">
          <w:pPr>
            <w:jc w:val="center"/>
            <w:rPr>
              <w:szCs w:val="22"/>
            </w:rPr>
          </w:pPr>
        </w:p>
      </w:tc>
      <w:tc>
        <w:tcPr>
          <w:tcW w:w="2059" w:type="dxa"/>
          <w:tcBorders>
            <w:top w:val="single" w:sz="6" w:space="0" w:color="000000"/>
          </w:tcBorders>
          <w:shd w:val="clear" w:color="auto" w:fill="FFFFFF"/>
          <w:vAlign w:val="center"/>
        </w:tcPr>
        <w:p w14:paraId="60264190" w14:textId="77777777" w:rsidR="00236DA3" w:rsidRPr="00B36432" w:rsidRDefault="00236DA3" w:rsidP="00EE7625">
          <w:pPr>
            <w:jc w:val="center"/>
            <w:rPr>
              <w:szCs w:val="22"/>
            </w:rPr>
          </w:pPr>
        </w:p>
      </w:tc>
      <w:tc>
        <w:tcPr>
          <w:tcW w:w="2058" w:type="dxa"/>
          <w:tcBorders>
            <w:top w:val="single" w:sz="6" w:space="0" w:color="000000"/>
          </w:tcBorders>
          <w:shd w:val="clear" w:color="auto" w:fill="auto"/>
          <w:vAlign w:val="center"/>
        </w:tcPr>
        <w:p w14:paraId="36AE2B39" w14:textId="77777777" w:rsidR="00236DA3" w:rsidRPr="00C65F68" w:rsidRDefault="00236DA3" w:rsidP="00622B6B">
          <w:pPr>
            <w:jc w:val="center"/>
            <w:rPr>
              <w:b/>
              <w:sz w:val="18"/>
              <w:szCs w:val="18"/>
            </w:rPr>
          </w:pPr>
        </w:p>
      </w:tc>
      <w:tc>
        <w:tcPr>
          <w:tcW w:w="2059" w:type="dxa"/>
          <w:tcBorders>
            <w:top w:val="single" w:sz="6" w:space="0" w:color="auto"/>
          </w:tcBorders>
          <w:shd w:val="clear" w:color="auto" w:fill="000000" w:themeFill="text1"/>
          <w:vAlign w:val="center"/>
        </w:tcPr>
        <w:p w14:paraId="52BCF17D" w14:textId="77777777" w:rsidR="00236DA3" w:rsidRPr="00976836" w:rsidRDefault="00236DA3" w:rsidP="00622B6B">
          <w:pPr>
            <w:jc w:val="center"/>
            <w:rPr>
              <w:b/>
              <w:color w:val="FFFFFF" w:themeColor="background1"/>
              <w:sz w:val="18"/>
              <w:szCs w:val="18"/>
            </w:rPr>
          </w:pPr>
          <w:r w:rsidRPr="00976836">
            <w:rPr>
              <w:b/>
              <w:color w:val="FFFFFF" w:themeColor="background1"/>
              <w:sz w:val="18"/>
              <w:szCs w:val="18"/>
            </w:rPr>
            <w:t>INDEX TO:</w:t>
          </w:r>
        </w:p>
        <w:p w14:paraId="358922B3" w14:textId="77777777" w:rsidR="00236DA3" w:rsidRPr="00976836" w:rsidRDefault="00236DA3" w:rsidP="00622B6B">
          <w:pPr>
            <w:jc w:val="center"/>
            <w:rPr>
              <w:b/>
              <w:color w:val="FFFFFF" w:themeColor="background1"/>
              <w:sz w:val="18"/>
              <w:szCs w:val="18"/>
            </w:rPr>
          </w:pPr>
          <w:r w:rsidRPr="00976836">
            <w:rPr>
              <w:b/>
              <w:color w:val="FFFFFF" w:themeColor="background1"/>
              <w:sz w:val="18"/>
              <w:szCs w:val="18"/>
            </w:rPr>
            <w:t>ESSENTIAL RECORDS</w:t>
          </w:r>
        </w:p>
      </w:tc>
      <w:tc>
        <w:tcPr>
          <w:tcW w:w="2059" w:type="dxa"/>
          <w:shd w:val="clear" w:color="auto" w:fill="auto"/>
          <w:vAlign w:val="center"/>
        </w:tcPr>
        <w:p w14:paraId="69050225" w14:textId="77777777" w:rsidR="00236DA3" w:rsidRPr="00A675DA" w:rsidRDefault="00236DA3"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20</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AE7B0D">
            <w:rPr>
              <w:rStyle w:val="PageNumber"/>
              <w:noProof/>
              <w:sz w:val="20"/>
              <w:szCs w:val="20"/>
            </w:rPr>
            <w:t>19</w:t>
          </w:r>
          <w:r w:rsidRPr="00A675DA">
            <w:rPr>
              <w:rStyle w:val="PageNumber"/>
              <w:sz w:val="20"/>
              <w:szCs w:val="20"/>
            </w:rPr>
            <w:fldChar w:fldCharType="end"/>
          </w:r>
        </w:p>
      </w:tc>
    </w:tr>
  </w:tbl>
  <w:p w14:paraId="5326C811" w14:textId="77777777" w:rsidR="00236DA3" w:rsidRPr="00EC464B" w:rsidRDefault="00236DA3" w:rsidP="00EC464B">
    <w:pPr>
      <w:pStyle w:val="Footer"/>
      <w:rPr>
        <w:sz w:val="4"/>
        <w:szCs w:val="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236DA3" w:rsidRPr="00B36432" w14:paraId="44771E63" w14:textId="77777777" w:rsidTr="003658B7">
      <w:trPr>
        <w:trHeight w:val="540"/>
        <w:jc w:val="center"/>
      </w:trPr>
      <w:tc>
        <w:tcPr>
          <w:tcW w:w="2058" w:type="dxa"/>
          <w:tcBorders>
            <w:top w:val="single" w:sz="6" w:space="0" w:color="000000"/>
          </w:tcBorders>
          <w:shd w:val="clear" w:color="auto" w:fill="000000" w:themeFill="text1"/>
          <w:vAlign w:val="center"/>
        </w:tcPr>
        <w:p w14:paraId="5C5D4A14" w14:textId="77777777" w:rsidR="00236DA3" w:rsidRPr="00976836" w:rsidRDefault="00236DA3" w:rsidP="00976836">
          <w:pPr>
            <w:jc w:val="center"/>
            <w:rPr>
              <w:b/>
              <w:color w:val="FFFFFF"/>
              <w:sz w:val="18"/>
              <w:szCs w:val="18"/>
            </w:rPr>
          </w:pPr>
          <w:r w:rsidRPr="00976836">
            <w:rPr>
              <w:b/>
              <w:color w:val="FFFFFF"/>
              <w:sz w:val="18"/>
              <w:szCs w:val="18"/>
            </w:rPr>
            <w:t>INDEX TO:</w:t>
          </w:r>
        </w:p>
        <w:p w14:paraId="01EFC899" w14:textId="77777777" w:rsidR="00236DA3" w:rsidRPr="00976836" w:rsidRDefault="00236DA3" w:rsidP="00976836">
          <w:pPr>
            <w:jc w:val="center"/>
            <w:rPr>
              <w:b/>
              <w:color w:val="FFFFFF"/>
              <w:sz w:val="18"/>
              <w:szCs w:val="18"/>
            </w:rPr>
          </w:pPr>
          <w:r w:rsidRPr="00976836">
            <w:rPr>
              <w:b/>
              <w:color w:val="FFFFFF"/>
              <w:sz w:val="18"/>
              <w:szCs w:val="18"/>
            </w:rPr>
            <w:t>DANS</w:t>
          </w:r>
        </w:p>
      </w:tc>
      <w:tc>
        <w:tcPr>
          <w:tcW w:w="2059" w:type="dxa"/>
          <w:tcBorders>
            <w:top w:val="single" w:sz="6" w:space="0" w:color="auto"/>
          </w:tcBorders>
          <w:shd w:val="clear" w:color="auto" w:fill="auto"/>
          <w:vAlign w:val="center"/>
        </w:tcPr>
        <w:p w14:paraId="66EF3533" w14:textId="77777777" w:rsidR="00236DA3" w:rsidRPr="00B36432" w:rsidRDefault="00236DA3" w:rsidP="004556EB">
          <w:pPr>
            <w:jc w:val="center"/>
            <w:rPr>
              <w:szCs w:val="22"/>
            </w:rPr>
          </w:pPr>
        </w:p>
      </w:tc>
      <w:tc>
        <w:tcPr>
          <w:tcW w:w="2058" w:type="dxa"/>
          <w:tcBorders>
            <w:top w:val="single" w:sz="6" w:space="0" w:color="000000"/>
          </w:tcBorders>
          <w:shd w:val="clear" w:color="auto" w:fill="auto"/>
          <w:vAlign w:val="center"/>
        </w:tcPr>
        <w:p w14:paraId="01D8D866" w14:textId="77777777" w:rsidR="00236DA3" w:rsidRPr="00AE1D63" w:rsidRDefault="00236DA3" w:rsidP="00AE1D63">
          <w:pPr>
            <w:jc w:val="center"/>
            <w:rPr>
              <w:color w:val="FFFFFF" w:themeColor="background1"/>
              <w:szCs w:val="22"/>
            </w:rPr>
          </w:pPr>
        </w:p>
      </w:tc>
      <w:tc>
        <w:tcPr>
          <w:tcW w:w="2059" w:type="dxa"/>
          <w:tcBorders>
            <w:top w:val="single" w:sz="6" w:space="0" w:color="000000"/>
          </w:tcBorders>
          <w:shd w:val="clear" w:color="auto" w:fill="auto"/>
          <w:vAlign w:val="center"/>
        </w:tcPr>
        <w:p w14:paraId="76F276A0" w14:textId="77777777" w:rsidR="00236DA3" w:rsidRPr="00A61A95" w:rsidRDefault="00236DA3" w:rsidP="00EE7625">
          <w:pPr>
            <w:jc w:val="center"/>
            <w:rPr>
              <w:b/>
              <w:color w:val="FFFFFF"/>
              <w:sz w:val="18"/>
              <w:szCs w:val="18"/>
            </w:rPr>
          </w:pPr>
        </w:p>
      </w:tc>
      <w:tc>
        <w:tcPr>
          <w:tcW w:w="2058" w:type="dxa"/>
          <w:tcBorders>
            <w:top w:val="single" w:sz="6" w:space="0" w:color="000000"/>
          </w:tcBorders>
          <w:shd w:val="clear" w:color="auto" w:fill="FFFFFF"/>
          <w:vAlign w:val="center"/>
        </w:tcPr>
        <w:p w14:paraId="4EBDD375" w14:textId="77777777" w:rsidR="00236DA3" w:rsidRPr="007A224C" w:rsidRDefault="00236DA3" w:rsidP="00EE7625">
          <w:pPr>
            <w:jc w:val="center"/>
            <w:rPr>
              <w:b/>
              <w:color w:val="FFFFFF"/>
              <w:sz w:val="18"/>
              <w:szCs w:val="18"/>
              <w:shd w:val="clear" w:color="auto" w:fill="000000"/>
            </w:rPr>
          </w:pPr>
        </w:p>
      </w:tc>
      <w:tc>
        <w:tcPr>
          <w:tcW w:w="2059" w:type="dxa"/>
          <w:shd w:val="clear" w:color="auto" w:fill="auto"/>
          <w:vAlign w:val="center"/>
        </w:tcPr>
        <w:p w14:paraId="63661FAB" w14:textId="77777777" w:rsidR="00236DA3" w:rsidRPr="00B36432" w:rsidRDefault="00236DA3" w:rsidP="00EE7625">
          <w:pPr>
            <w:jc w:val="center"/>
            <w:rPr>
              <w:color w:val="auto"/>
              <w:szCs w:val="22"/>
            </w:rPr>
          </w:pPr>
        </w:p>
      </w:tc>
      <w:tc>
        <w:tcPr>
          <w:tcW w:w="2059" w:type="dxa"/>
          <w:shd w:val="clear" w:color="auto" w:fill="auto"/>
          <w:vAlign w:val="center"/>
        </w:tcPr>
        <w:p w14:paraId="5FD9E01A" w14:textId="77777777" w:rsidR="00236DA3" w:rsidRPr="00A675DA" w:rsidRDefault="00236DA3"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AE7B0D">
            <w:rPr>
              <w:rStyle w:val="PageNumber"/>
              <w:noProof/>
              <w:sz w:val="20"/>
              <w:szCs w:val="20"/>
            </w:rPr>
            <w:t>17</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AE7B0D">
            <w:rPr>
              <w:rStyle w:val="PageNumber"/>
              <w:noProof/>
              <w:sz w:val="20"/>
              <w:szCs w:val="20"/>
            </w:rPr>
            <w:t>19</w:t>
          </w:r>
          <w:r w:rsidRPr="00A675DA">
            <w:rPr>
              <w:rStyle w:val="PageNumber"/>
              <w:sz w:val="20"/>
              <w:szCs w:val="20"/>
            </w:rPr>
            <w:fldChar w:fldCharType="end"/>
          </w:r>
        </w:p>
      </w:tc>
    </w:tr>
  </w:tbl>
  <w:p w14:paraId="28D586BF" w14:textId="77777777" w:rsidR="00236DA3" w:rsidRPr="00EC464B" w:rsidRDefault="00236DA3" w:rsidP="00EC464B">
    <w:pPr>
      <w:pStyle w:val="Footer"/>
      <w:rPr>
        <w:sz w:val="4"/>
        <w:szCs w:val="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236DA3" w:rsidRPr="00B36432" w14:paraId="466F6418" w14:textId="77777777" w:rsidTr="003658B7">
      <w:trPr>
        <w:trHeight w:val="540"/>
        <w:jc w:val="center"/>
      </w:trPr>
      <w:tc>
        <w:tcPr>
          <w:tcW w:w="2058" w:type="dxa"/>
          <w:tcBorders>
            <w:top w:val="single" w:sz="6" w:space="0" w:color="000000"/>
          </w:tcBorders>
          <w:shd w:val="clear" w:color="auto" w:fill="FFFFFF"/>
          <w:vAlign w:val="center"/>
        </w:tcPr>
        <w:p w14:paraId="4A891D98" w14:textId="77777777" w:rsidR="00236DA3" w:rsidRPr="00B36432" w:rsidRDefault="00236DA3" w:rsidP="000977DE">
          <w:pPr>
            <w:rPr>
              <w:szCs w:val="22"/>
            </w:rPr>
          </w:pPr>
        </w:p>
      </w:tc>
      <w:tc>
        <w:tcPr>
          <w:tcW w:w="2059" w:type="dxa"/>
          <w:tcBorders>
            <w:top w:val="single" w:sz="6" w:space="0" w:color="auto"/>
          </w:tcBorders>
          <w:shd w:val="clear" w:color="auto" w:fill="000000" w:themeFill="text1"/>
          <w:vAlign w:val="center"/>
        </w:tcPr>
        <w:p w14:paraId="09411FDF" w14:textId="77777777" w:rsidR="00236DA3" w:rsidRDefault="00236DA3" w:rsidP="000977DE">
          <w:pPr>
            <w:jc w:val="center"/>
            <w:rPr>
              <w:b/>
              <w:color w:val="FFFFFF"/>
              <w:sz w:val="18"/>
              <w:szCs w:val="18"/>
            </w:rPr>
          </w:pPr>
          <w:r>
            <w:rPr>
              <w:b/>
              <w:color w:val="FFFFFF"/>
              <w:sz w:val="18"/>
              <w:szCs w:val="18"/>
            </w:rPr>
            <w:t>INDEX TO:</w:t>
          </w:r>
        </w:p>
        <w:p w14:paraId="227064B6" w14:textId="77777777" w:rsidR="00236DA3" w:rsidRPr="00976836" w:rsidRDefault="00236DA3" w:rsidP="00976836">
          <w:pPr>
            <w:jc w:val="center"/>
            <w:rPr>
              <w:b/>
              <w:color w:val="FFFFFF"/>
              <w:sz w:val="18"/>
              <w:szCs w:val="18"/>
            </w:rPr>
          </w:pPr>
          <w:r>
            <w:rPr>
              <w:b/>
              <w:color w:val="FFFFFF"/>
              <w:sz w:val="18"/>
              <w:szCs w:val="18"/>
            </w:rPr>
            <w:t>SUBJECTS</w:t>
          </w:r>
        </w:p>
      </w:tc>
      <w:tc>
        <w:tcPr>
          <w:tcW w:w="2058" w:type="dxa"/>
          <w:tcBorders>
            <w:top w:val="single" w:sz="6" w:space="0" w:color="000000"/>
          </w:tcBorders>
          <w:shd w:val="clear" w:color="auto" w:fill="auto"/>
          <w:vAlign w:val="center"/>
        </w:tcPr>
        <w:p w14:paraId="4CD46485" w14:textId="77777777" w:rsidR="00236DA3" w:rsidRPr="00AE1D63" w:rsidRDefault="00236DA3" w:rsidP="000977DE">
          <w:pPr>
            <w:jc w:val="center"/>
            <w:rPr>
              <w:color w:val="FFFFFF" w:themeColor="background1"/>
              <w:szCs w:val="22"/>
            </w:rPr>
          </w:pPr>
        </w:p>
      </w:tc>
      <w:tc>
        <w:tcPr>
          <w:tcW w:w="2059" w:type="dxa"/>
          <w:tcBorders>
            <w:top w:val="single" w:sz="6" w:space="0" w:color="000000"/>
          </w:tcBorders>
          <w:shd w:val="clear" w:color="auto" w:fill="auto"/>
          <w:vAlign w:val="center"/>
        </w:tcPr>
        <w:p w14:paraId="0B212A52" w14:textId="77777777" w:rsidR="00236DA3" w:rsidRPr="00B36432" w:rsidRDefault="00236DA3" w:rsidP="000977DE">
          <w:pPr>
            <w:jc w:val="center"/>
            <w:rPr>
              <w:szCs w:val="22"/>
            </w:rPr>
          </w:pPr>
        </w:p>
      </w:tc>
      <w:tc>
        <w:tcPr>
          <w:tcW w:w="2058" w:type="dxa"/>
          <w:tcBorders>
            <w:top w:val="single" w:sz="6" w:space="0" w:color="000000"/>
          </w:tcBorders>
          <w:shd w:val="clear" w:color="auto" w:fill="auto"/>
          <w:vAlign w:val="center"/>
        </w:tcPr>
        <w:p w14:paraId="126143C3" w14:textId="77777777" w:rsidR="00236DA3" w:rsidRPr="00A61A95" w:rsidRDefault="00236DA3" w:rsidP="00A61A95">
          <w:pPr>
            <w:jc w:val="center"/>
            <w:rPr>
              <w:b/>
              <w:color w:val="FFFFFF"/>
              <w:sz w:val="18"/>
              <w:szCs w:val="18"/>
            </w:rPr>
          </w:pPr>
        </w:p>
      </w:tc>
      <w:tc>
        <w:tcPr>
          <w:tcW w:w="2059" w:type="dxa"/>
          <w:shd w:val="clear" w:color="auto" w:fill="auto"/>
          <w:vAlign w:val="center"/>
        </w:tcPr>
        <w:p w14:paraId="38715D9E" w14:textId="77777777" w:rsidR="00236DA3" w:rsidRPr="00B36432" w:rsidRDefault="00236DA3" w:rsidP="000977DE">
          <w:pPr>
            <w:jc w:val="center"/>
            <w:rPr>
              <w:color w:val="auto"/>
              <w:szCs w:val="22"/>
            </w:rPr>
          </w:pPr>
        </w:p>
      </w:tc>
      <w:tc>
        <w:tcPr>
          <w:tcW w:w="2059" w:type="dxa"/>
          <w:shd w:val="clear" w:color="auto" w:fill="auto"/>
          <w:vAlign w:val="center"/>
        </w:tcPr>
        <w:p w14:paraId="70213EB4" w14:textId="77777777" w:rsidR="00236DA3" w:rsidRPr="00A675DA" w:rsidRDefault="00236DA3"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AE7B0D">
            <w:rPr>
              <w:rStyle w:val="PageNumber"/>
              <w:noProof/>
              <w:sz w:val="20"/>
              <w:szCs w:val="20"/>
            </w:rPr>
            <w:t>19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AE7B0D">
            <w:rPr>
              <w:rStyle w:val="PageNumber"/>
              <w:noProof/>
              <w:sz w:val="20"/>
              <w:szCs w:val="20"/>
            </w:rPr>
            <w:t>19</w:t>
          </w:r>
          <w:r w:rsidRPr="00A675DA">
            <w:rPr>
              <w:rStyle w:val="PageNumber"/>
              <w:sz w:val="20"/>
              <w:szCs w:val="20"/>
            </w:rPr>
            <w:fldChar w:fldCharType="end"/>
          </w:r>
        </w:p>
      </w:tc>
    </w:tr>
  </w:tbl>
  <w:p w14:paraId="3A5FCB5B" w14:textId="77777777" w:rsidR="00236DA3" w:rsidRPr="00EC464B" w:rsidRDefault="00236DA3" w:rsidP="00EC464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899BB" w14:textId="77777777" w:rsidR="004A64AE" w:rsidRDefault="004A64AE" w:rsidP="000D39EA">
      <w:r>
        <w:separator/>
      </w:r>
    </w:p>
    <w:p w14:paraId="15DE711B" w14:textId="77777777" w:rsidR="004A64AE" w:rsidRDefault="004A64AE"/>
  </w:footnote>
  <w:footnote w:type="continuationSeparator" w:id="0">
    <w:p w14:paraId="1FF425B2" w14:textId="77777777" w:rsidR="004A64AE" w:rsidRDefault="004A64AE" w:rsidP="000D39EA">
      <w:r>
        <w:continuationSeparator/>
      </w:r>
    </w:p>
    <w:p w14:paraId="7456D987" w14:textId="77777777" w:rsidR="004A64AE" w:rsidRDefault="004A64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2790"/>
      <w:gridCol w:w="8380"/>
    </w:tblGrid>
    <w:tr w:rsidR="00236DA3" w:rsidRPr="00B36432" w14:paraId="2BD1842E" w14:textId="77777777" w:rsidTr="00236DA3">
      <w:trPr>
        <w:jc w:val="center"/>
      </w:trPr>
      <w:tc>
        <w:tcPr>
          <w:tcW w:w="3240" w:type="dxa"/>
          <w:vAlign w:val="bottom"/>
        </w:tcPr>
        <w:p w14:paraId="269F1D03" w14:textId="77777777" w:rsidR="00236DA3" w:rsidRPr="00BD74D5" w:rsidRDefault="00236DA3" w:rsidP="00913427">
          <w:pPr>
            <w:pStyle w:val="Header"/>
          </w:pPr>
          <w:r w:rsidRPr="00BD74D5">
            <w:rPr>
              <w:noProof/>
            </w:rPr>
            <w:drawing>
              <wp:anchor distT="0" distB="0" distL="114300" distR="114300" simplePos="0" relativeHeight="251658240" behindDoc="1" locked="0" layoutInCell="1" allowOverlap="1" wp14:anchorId="7C1CE15E" wp14:editId="7AFECA0E">
                <wp:simplePos x="0" y="0"/>
                <wp:positionH relativeFrom="column">
                  <wp:posOffset>643</wp:posOffset>
                </wp:positionH>
                <wp:positionV relativeFrom="paragraph">
                  <wp:posOffset>-1385</wp:posOffset>
                </wp:positionV>
                <wp:extent cx="1926623" cy="676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790" w:type="dxa"/>
          <w:vAlign w:val="center"/>
        </w:tcPr>
        <w:p w14:paraId="4128D40E" w14:textId="7B6E9F15" w:rsidR="00236DA3" w:rsidRPr="002C1691" w:rsidRDefault="00236DA3" w:rsidP="00D10982">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8380" w:type="dxa"/>
          <w:vAlign w:val="center"/>
        </w:tcPr>
        <w:p w14:paraId="565C005D" w14:textId="141FA2EE" w:rsidR="00236DA3" w:rsidRDefault="00236DA3" w:rsidP="00D10982">
          <w:pPr>
            <w:pStyle w:val="Header"/>
            <w:tabs>
              <w:tab w:val="clear" w:pos="4680"/>
              <w:tab w:val="clear" w:pos="9360"/>
              <w:tab w:val="right" w:pos="13230"/>
            </w:tabs>
            <w:jc w:val="right"/>
            <w:rPr>
              <w:b/>
              <w:i/>
              <w:szCs w:val="22"/>
            </w:rPr>
          </w:pPr>
          <w:r>
            <w:rPr>
              <w:b/>
              <w:i/>
              <w:color w:val="auto"/>
              <w:sz w:val="24"/>
              <w:szCs w:val="24"/>
            </w:rPr>
            <w:t>Department of Archaeology and Historic Preservation</w:t>
          </w:r>
          <w:r w:rsidRPr="004A1959">
            <w:rPr>
              <w:b/>
              <w:i/>
              <w:sz w:val="24"/>
              <w:szCs w:val="24"/>
            </w:rPr>
            <w:t xml:space="preserve"> Records Retention Schedule</w:t>
          </w:r>
        </w:p>
        <w:p w14:paraId="2286E37A" w14:textId="102A56D5" w:rsidR="00236DA3" w:rsidRPr="003D7DEB" w:rsidRDefault="007A3082" w:rsidP="00A13D0F">
          <w:pPr>
            <w:pStyle w:val="Header"/>
            <w:tabs>
              <w:tab w:val="clear" w:pos="4680"/>
              <w:tab w:val="clear" w:pos="9360"/>
              <w:tab w:val="right" w:pos="13230"/>
            </w:tabs>
            <w:jc w:val="right"/>
            <w:rPr>
              <w:b/>
              <w:i/>
              <w:color w:val="auto"/>
              <w:szCs w:val="22"/>
            </w:rPr>
          </w:pPr>
          <w:r>
            <w:rPr>
              <w:b/>
              <w:i/>
              <w:szCs w:val="22"/>
            </w:rPr>
            <w:t>Version 1.5</w:t>
          </w:r>
          <w:r w:rsidR="00236DA3" w:rsidRPr="00825EFE">
            <w:rPr>
              <w:b/>
              <w:i/>
              <w:szCs w:val="22"/>
            </w:rPr>
            <w:t xml:space="preserve"> </w:t>
          </w:r>
          <w:r w:rsidR="00236DA3" w:rsidRPr="00825EFE">
            <w:rPr>
              <w:b/>
              <w:i/>
              <w:color w:val="auto"/>
              <w:szCs w:val="22"/>
            </w:rPr>
            <w:t>(</w:t>
          </w:r>
          <w:r>
            <w:rPr>
              <w:b/>
              <w:i/>
              <w:color w:val="auto"/>
              <w:szCs w:val="22"/>
            </w:rPr>
            <w:t>August</w:t>
          </w:r>
          <w:r w:rsidR="00236DA3">
            <w:rPr>
              <w:b/>
              <w:i/>
              <w:color w:val="auto"/>
              <w:szCs w:val="22"/>
            </w:rPr>
            <w:t xml:space="preserve"> 2022</w:t>
          </w:r>
          <w:r w:rsidR="00236DA3" w:rsidRPr="00825EFE">
            <w:rPr>
              <w:b/>
              <w:i/>
              <w:color w:val="auto"/>
              <w:szCs w:val="22"/>
            </w:rPr>
            <w:t>)</w:t>
          </w:r>
        </w:p>
      </w:tc>
    </w:tr>
  </w:tbl>
  <w:p w14:paraId="1FC8AFC8" w14:textId="77777777" w:rsidR="00236DA3" w:rsidRPr="00C82FD6" w:rsidRDefault="00236DA3">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F2AD9"/>
    <w:multiLevelType w:val="hybridMultilevel"/>
    <w:tmpl w:val="048CF0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F711FCF"/>
    <w:multiLevelType w:val="hybridMultilevel"/>
    <w:tmpl w:val="22AC826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9E2AD1"/>
    <w:multiLevelType w:val="multilevel"/>
    <w:tmpl w:val="2E082FA4"/>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5"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7"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4004E2"/>
    <w:multiLevelType w:val="hybridMultilevel"/>
    <w:tmpl w:val="B11C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64E8F"/>
    <w:multiLevelType w:val="hybridMultilevel"/>
    <w:tmpl w:val="0C5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0B5C91"/>
    <w:multiLevelType w:val="hybridMultilevel"/>
    <w:tmpl w:val="19901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FA7EAC"/>
    <w:multiLevelType w:val="hybridMultilevel"/>
    <w:tmpl w:val="C98EDDC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8"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21"/>
  </w:num>
  <w:num w:numId="4">
    <w:abstractNumId w:val="3"/>
  </w:num>
  <w:num w:numId="5">
    <w:abstractNumId w:val="7"/>
  </w:num>
  <w:num w:numId="6">
    <w:abstractNumId w:val="22"/>
  </w:num>
  <w:num w:numId="7">
    <w:abstractNumId w:val="16"/>
  </w:num>
  <w:num w:numId="8">
    <w:abstractNumId w:val="11"/>
  </w:num>
  <w:num w:numId="9">
    <w:abstractNumId w:val="9"/>
  </w:num>
  <w:num w:numId="10">
    <w:abstractNumId w:val="4"/>
  </w:num>
  <w:num w:numId="11">
    <w:abstractNumId w:val="0"/>
  </w:num>
  <w:num w:numId="12">
    <w:abstractNumId w:val="20"/>
  </w:num>
  <w:num w:numId="13">
    <w:abstractNumId w:val="19"/>
  </w:num>
  <w:num w:numId="14">
    <w:abstractNumId w:val="8"/>
  </w:num>
  <w:num w:numId="15">
    <w:abstractNumId w:val="14"/>
  </w:num>
  <w:num w:numId="16">
    <w:abstractNumId w:val="12"/>
  </w:num>
  <w:num w:numId="17">
    <w:abstractNumId w:val="17"/>
  </w:num>
  <w:num w:numId="18">
    <w:abstractNumId w:val="18"/>
  </w:num>
  <w:num w:numId="19">
    <w:abstractNumId w:val="6"/>
  </w:num>
  <w:num w:numId="20">
    <w:abstractNumId w:val="4"/>
  </w:num>
  <w:num w:numId="21">
    <w:abstractNumId w:val="4"/>
  </w:num>
  <w:num w:numId="22">
    <w:abstractNumId w:val="10"/>
  </w:num>
  <w:num w:numId="23">
    <w:abstractNumId w:val="15"/>
  </w:num>
  <w:num w:numId="24">
    <w:abstractNumId w:val="13"/>
  </w:num>
  <w:num w:numId="25">
    <w:abstractNumId w:val="1"/>
  </w:num>
  <w:num w:numId="26">
    <w:abstractNumId w:val="10"/>
  </w:num>
  <w:num w:numId="2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AC"/>
    <w:rsid w:val="000003FB"/>
    <w:rsid w:val="00000798"/>
    <w:rsid w:val="00000B0A"/>
    <w:rsid w:val="00002163"/>
    <w:rsid w:val="000027B4"/>
    <w:rsid w:val="0000280E"/>
    <w:rsid w:val="000030A2"/>
    <w:rsid w:val="000054EB"/>
    <w:rsid w:val="00011A02"/>
    <w:rsid w:val="00013796"/>
    <w:rsid w:val="00017524"/>
    <w:rsid w:val="00017639"/>
    <w:rsid w:val="0002007A"/>
    <w:rsid w:val="0002102F"/>
    <w:rsid w:val="00023847"/>
    <w:rsid w:val="00023B3E"/>
    <w:rsid w:val="00023D50"/>
    <w:rsid w:val="00031F8C"/>
    <w:rsid w:val="00032616"/>
    <w:rsid w:val="00033025"/>
    <w:rsid w:val="000337F4"/>
    <w:rsid w:val="00035F6E"/>
    <w:rsid w:val="000408DC"/>
    <w:rsid w:val="00042D95"/>
    <w:rsid w:val="00043992"/>
    <w:rsid w:val="00044509"/>
    <w:rsid w:val="000456E4"/>
    <w:rsid w:val="00046960"/>
    <w:rsid w:val="00047445"/>
    <w:rsid w:val="00047C53"/>
    <w:rsid w:val="000555B1"/>
    <w:rsid w:val="00060BD3"/>
    <w:rsid w:val="00062315"/>
    <w:rsid w:val="0006547F"/>
    <w:rsid w:val="00070259"/>
    <w:rsid w:val="0007220D"/>
    <w:rsid w:val="0007468C"/>
    <w:rsid w:val="00081D5D"/>
    <w:rsid w:val="0008450E"/>
    <w:rsid w:val="000901C8"/>
    <w:rsid w:val="00090A02"/>
    <w:rsid w:val="00091E77"/>
    <w:rsid w:val="000931F6"/>
    <w:rsid w:val="00097592"/>
    <w:rsid w:val="0009766F"/>
    <w:rsid w:val="000977DE"/>
    <w:rsid w:val="000A0283"/>
    <w:rsid w:val="000A06AD"/>
    <w:rsid w:val="000A073D"/>
    <w:rsid w:val="000A21A7"/>
    <w:rsid w:val="000A46ED"/>
    <w:rsid w:val="000B3444"/>
    <w:rsid w:val="000B60F4"/>
    <w:rsid w:val="000B65AB"/>
    <w:rsid w:val="000B6F52"/>
    <w:rsid w:val="000C0C40"/>
    <w:rsid w:val="000C3C7C"/>
    <w:rsid w:val="000C728D"/>
    <w:rsid w:val="000D1468"/>
    <w:rsid w:val="000D38FD"/>
    <w:rsid w:val="000D39EA"/>
    <w:rsid w:val="000D492F"/>
    <w:rsid w:val="000D6531"/>
    <w:rsid w:val="000E1545"/>
    <w:rsid w:val="000E474B"/>
    <w:rsid w:val="000E5A57"/>
    <w:rsid w:val="000F15A4"/>
    <w:rsid w:val="000F7E74"/>
    <w:rsid w:val="00101918"/>
    <w:rsid w:val="00101F8C"/>
    <w:rsid w:val="001031FD"/>
    <w:rsid w:val="0010430B"/>
    <w:rsid w:val="00104ED4"/>
    <w:rsid w:val="001056BC"/>
    <w:rsid w:val="00106638"/>
    <w:rsid w:val="00113089"/>
    <w:rsid w:val="00113B05"/>
    <w:rsid w:val="00113EC2"/>
    <w:rsid w:val="00114B03"/>
    <w:rsid w:val="00124B01"/>
    <w:rsid w:val="001277C3"/>
    <w:rsid w:val="001318D3"/>
    <w:rsid w:val="00134A32"/>
    <w:rsid w:val="00134F79"/>
    <w:rsid w:val="0013758A"/>
    <w:rsid w:val="001408D6"/>
    <w:rsid w:val="0014234C"/>
    <w:rsid w:val="00143069"/>
    <w:rsid w:val="00143412"/>
    <w:rsid w:val="001476C8"/>
    <w:rsid w:val="00147F1B"/>
    <w:rsid w:val="00154A60"/>
    <w:rsid w:val="00154D55"/>
    <w:rsid w:val="001569C7"/>
    <w:rsid w:val="00156B6E"/>
    <w:rsid w:val="001614D5"/>
    <w:rsid w:val="00163703"/>
    <w:rsid w:val="00163E62"/>
    <w:rsid w:val="00164C29"/>
    <w:rsid w:val="00165E69"/>
    <w:rsid w:val="00166978"/>
    <w:rsid w:val="00166C71"/>
    <w:rsid w:val="00173F50"/>
    <w:rsid w:val="001740A4"/>
    <w:rsid w:val="001748B4"/>
    <w:rsid w:val="00174E58"/>
    <w:rsid w:val="0017535B"/>
    <w:rsid w:val="00177FBE"/>
    <w:rsid w:val="001808FC"/>
    <w:rsid w:val="00182B4A"/>
    <w:rsid w:val="00182C41"/>
    <w:rsid w:val="00182D9A"/>
    <w:rsid w:val="00185264"/>
    <w:rsid w:val="00190152"/>
    <w:rsid w:val="00191010"/>
    <w:rsid w:val="00191ADA"/>
    <w:rsid w:val="0019371A"/>
    <w:rsid w:val="001939F9"/>
    <w:rsid w:val="00193EB1"/>
    <w:rsid w:val="00194FE5"/>
    <w:rsid w:val="0019608F"/>
    <w:rsid w:val="001A07CC"/>
    <w:rsid w:val="001A1F86"/>
    <w:rsid w:val="001A34AF"/>
    <w:rsid w:val="001A408F"/>
    <w:rsid w:val="001A4ABF"/>
    <w:rsid w:val="001A6B8F"/>
    <w:rsid w:val="001B1D77"/>
    <w:rsid w:val="001C5031"/>
    <w:rsid w:val="001C5D93"/>
    <w:rsid w:val="001D002E"/>
    <w:rsid w:val="001D1DC3"/>
    <w:rsid w:val="001D40F8"/>
    <w:rsid w:val="001D54E1"/>
    <w:rsid w:val="001E4881"/>
    <w:rsid w:val="001E59E5"/>
    <w:rsid w:val="001E6226"/>
    <w:rsid w:val="001E6508"/>
    <w:rsid w:val="001E6F18"/>
    <w:rsid w:val="001E7043"/>
    <w:rsid w:val="001F0B84"/>
    <w:rsid w:val="001F0C38"/>
    <w:rsid w:val="001F2517"/>
    <w:rsid w:val="002001D0"/>
    <w:rsid w:val="00200D75"/>
    <w:rsid w:val="00201615"/>
    <w:rsid w:val="00201EDF"/>
    <w:rsid w:val="00202B1B"/>
    <w:rsid w:val="00203200"/>
    <w:rsid w:val="00204C2D"/>
    <w:rsid w:val="002078DC"/>
    <w:rsid w:val="00214CAF"/>
    <w:rsid w:val="00215721"/>
    <w:rsid w:val="0022049B"/>
    <w:rsid w:val="002205F2"/>
    <w:rsid w:val="00220A35"/>
    <w:rsid w:val="00220A42"/>
    <w:rsid w:val="00220E22"/>
    <w:rsid w:val="0022418D"/>
    <w:rsid w:val="002254F7"/>
    <w:rsid w:val="0022552A"/>
    <w:rsid w:val="00226214"/>
    <w:rsid w:val="00230803"/>
    <w:rsid w:val="00231C32"/>
    <w:rsid w:val="00231E3A"/>
    <w:rsid w:val="0023495E"/>
    <w:rsid w:val="00235285"/>
    <w:rsid w:val="00236DA3"/>
    <w:rsid w:val="002374C7"/>
    <w:rsid w:val="00237CB3"/>
    <w:rsid w:val="00240107"/>
    <w:rsid w:val="00242F3F"/>
    <w:rsid w:val="00243826"/>
    <w:rsid w:val="002443FC"/>
    <w:rsid w:val="00252CF6"/>
    <w:rsid w:val="0025410E"/>
    <w:rsid w:val="002552D2"/>
    <w:rsid w:val="00255A5B"/>
    <w:rsid w:val="00255C92"/>
    <w:rsid w:val="0026059C"/>
    <w:rsid w:val="00261056"/>
    <w:rsid w:val="0026348F"/>
    <w:rsid w:val="00264FA7"/>
    <w:rsid w:val="002650DA"/>
    <w:rsid w:val="002655E5"/>
    <w:rsid w:val="00271448"/>
    <w:rsid w:val="0027226A"/>
    <w:rsid w:val="00272B35"/>
    <w:rsid w:val="00277A50"/>
    <w:rsid w:val="0028196A"/>
    <w:rsid w:val="00284308"/>
    <w:rsid w:val="0028461A"/>
    <w:rsid w:val="00284F31"/>
    <w:rsid w:val="0029257F"/>
    <w:rsid w:val="00296F57"/>
    <w:rsid w:val="002A4658"/>
    <w:rsid w:val="002A4DB4"/>
    <w:rsid w:val="002B0617"/>
    <w:rsid w:val="002B0909"/>
    <w:rsid w:val="002B3B84"/>
    <w:rsid w:val="002B4B67"/>
    <w:rsid w:val="002B515C"/>
    <w:rsid w:val="002B742B"/>
    <w:rsid w:val="002C1691"/>
    <w:rsid w:val="002C2202"/>
    <w:rsid w:val="002C3086"/>
    <w:rsid w:val="002C4CF5"/>
    <w:rsid w:val="002C78E8"/>
    <w:rsid w:val="002C7E23"/>
    <w:rsid w:val="002D0887"/>
    <w:rsid w:val="002D08B1"/>
    <w:rsid w:val="002D19D2"/>
    <w:rsid w:val="002D2C88"/>
    <w:rsid w:val="002D5979"/>
    <w:rsid w:val="002D6845"/>
    <w:rsid w:val="002E20AD"/>
    <w:rsid w:val="002E2126"/>
    <w:rsid w:val="002E2EA6"/>
    <w:rsid w:val="002E7CEA"/>
    <w:rsid w:val="002F0AF1"/>
    <w:rsid w:val="002F1553"/>
    <w:rsid w:val="002F16DF"/>
    <w:rsid w:val="002F281A"/>
    <w:rsid w:val="002F4DB7"/>
    <w:rsid w:val="002F6AE9"/>
    <w:rsid w:val="00301521"/>
    <w:rsid w:val="003019BF"/>
    <w:rsid w:val="00301D23"/>
    <w:rsid w:val="003036CB"/>
    <w:rsid w:val="0030565D"/>
    <w:rsid w:val="00310173"/>
    <w:rsid w:val="003149A9"/>
    <w:rsid w:val="00317ED3"/>
    <w:rsid w:val="00321A33"/>
    <w:rsid w:val="00322169"/>
    <w:rsid w:val="00325C1E"/>
    <w:rsid w:val="003323AD"/>
    <w:rsid w:val="00333857"/>
    <w:rsid w:val="00337F87"/>
    <w:rsid w:val="0035021F"/>
    <w:rsid w:val="003558D2"/>
    <w:rsid w:val="00360A1E"/>
    <w:rsid w:val="003639B3"/>
    <w:rsid w:val="003658B7"/>
    <w:rsid w:val="00365D71"/>
    <w:rsid w:val="00365DE5"/>
    <w:rsid w:val="00366EB2"/>
    <w:rsid w:val="00367F27"/>
    <w:rsid w:val="00372BA0"/>
    <w:rsid w:val="0037471E"/>
    <w:rsid w:val="00374F1E"/>
    <w:rsid w:val="00376D8E"/>
    <w:rsid w:val="00380439"/>
    <w:rsid w:val="00381FBF"/>
    <w:rsid w:val="00382B1B"/>
    <w:rsid w:val="00382E55"/>
    <w:rsid w:val="00382EE3"/>
    <w:rsid w:val="003859C1"/>
    <w:rsid w:val="0038625F"/>
    <w:rsid w:val="00386987"/>
    <w:rsid w:val="00386EE7"/>
    <w:rsid w:val="00390F09"/>
    <w:rsid w:val="00392FFA"/>
    <w:rsid w:val="0039387E"/>
    <w:rsid w:val="00393F1C"/>
    <w:rsid w:val="00394F7C"/>
    <w:rsid w:val="00396B80"/>
    <w:rsid w:val="003A18DA"/>
    <w:rsid w:val="003A26C0"/>
    <w:rsid w:val="003A7FC4"/>
    <w:rsid w:val="003B26C1"/>
    <w:rsid w:val="003B43AC"/>
    <w:rsid w:val="003B4768"/>
    <w:rsid w:val="003B49BB"/>
    <w:rsid w:val="003B5DEC"/>
    <w:rsid w:val="003B6090"/>
    <w:rsid w:val="003C4850"/>
    <w:rsid w:val="003C58D9"/>
    <w:rsid w:val="003C6DA3"/>
    <w:rsid w:val="003C6EC0"/>
    <w:rsid w:val="003D3353"/>
    <w:rsid w:val="003D36D2"/>
    <w:rsid w:val="003D5329"/>
    <w:rsid w:val="003D6204"/>
    <w:rsid w:val="003D7486"/>
    <w:rsid w:val="003D76D5"/>
    <w:rsid w:val="003D7DEB"/>
    <w:rsid w:val="003E0814"/>
    <w:rsid w:val="003E3261"/>
    <w:rsid w:val="003E362F"/>
    <w:rsid w:val="003E4FA8"/>
    <w:rsid w:val="003E51BA"/>
    <w:rsid w:val="003E5A39"/>
    <w:rsid w:val="003E5C7D"/>
    <w:rsid w:val="003E7694"/>
    <w:rsid w:val="003E7C58"/>
    <w:rsid w:val="003F0019"/>
    <w:rsid w:val="003F02FB"/>
    <w:rsid w:val="003F535B"/>
    <w:rsid w:val="003F5958"/>
    <w:rsid w:val="003F6C71"/>
    <w:rsid w:val="003F7811"/>
    <w:rsid w:val="00401127"/>
    <w:rsid w:val="00403EF0"/>
    <w:rsid w:val="00404C12"/>
    <w:rsid w:val="004111FB"/>
    <w:rsid w:val="00412202"/>
    <w:rsid w:val="00415D5C"/>
    <w:rsid w:val="00415DA5"/>
    <w:rsid w:val="00417D75"/>
    <w:rsid w:val="0042007D"/>
    <w:rsid w:val="004201E5"/>
    <w:rsid w:val="00421433"/>
    <w:rsid w:val="00421D86"/>
    <w:rsid w:val="004237E6"/>
    <w:rsid w:val="0042539F"/>
    <w:rsid w:val="004257FB"/>
    <w:rsid w:val="0042687D"/>
    <w:rsid w:val="00426DF9"/>
    <w:rsid w:val="0042797A"/>
    <w:rsid w:val="0043255C"/>
    <w:rsid w:val="004327AB"/>
    <w:rsid w:val="00433638"/>
    <w:rsid w:val="0043370A"/>
    <w:rsid w:val="0043626E"/>
    <w:rsid w:val="0043640F"/>
    <w:rsid w:val="00442B2B"/>
    <w:rsid w:val="00442D77"/>
    <w:rsid w:val="004442B2"/>
    <w:rsid w:val="004466CC"/>
    <w:rsid w:val="00447E97"/>
    <w:rsid w:val="00451968"/>
    <w:rsid w:val="004556EB"/>
    <w:rsid w:val="0045629B"/>
    <w:rsid w:val="0045799C"/>
    <w:rsid w:val="00460F81"/>
    <w:rsid w:val="004668A6"/>
    <w:rsid w:val="00467045"/>
    <w:rsid w:val="00475CC7"/>
    <w:rsid w:val="00475EE4"/>
    <w:rsid w:val="0047726F"/>
    <w:rsid w:val="00481757"/>
    <w:rsid w:val="00481F52"/>
    <w:rsid w:val="004859EC"/>
    <w:rsid w:val="00485D84"/>
    <w:rsid w:val="00486DDD"/>
    <w:rsid w:val="004913FA"/>
    <w:rsid w:val="00491A9E"/>
    <w:rsid w:val="004970CB"/>
    <w:rsid w:val="00497EB0"/>
    <w:rsid w:val="004A070D"/>
    <w:rsid w:val="004A0B6A"/>
    <w:rsid w:val="004A250D"/>
    <w:rsid w:val="004A4657"/>
    <w:rsid w:val="004A5343"/>
    <w:rsid w:val="004A5A5B"/>
    <w:rsid w:val="004A60E3"/>
    <w:rsid w:val="004A64AE"/>
    <w:rsid w:val="004A6984"/>
    <w:rsid w:val="004B0EEB"/>
    <w:rsid w:val="004B19FD"/>
    <w:rsid w:val="004B1E93"/>
    <w:rsid w:val="004B1F40"/>
    <w:rsid w:val="004C1762"/>
    <w:rsid w:val="004C34AF"/>
    <w:rsid w:val="004C4796"/>
    <w:rsid w:val="004C5FAD"/>
    <w:rsid w:val="004C7A2F"/>
    <w:rsid w:val="004D0FEF"/>
    <w:rsid w:val="004D353A"/>
    <w:rsid w:val="004D36D9"/>
    <w:rsid w:val="004D3D2E"/>
    <w:rsid w:val="004E287D"/>
    <w:rsid w:val="004E2AFD"/>
    <w:rsid w:val="004E3905"/>
    <w:rsid w:val="004E78C9"/>
    <w:rsid w:val="004F2E83"/>
    <w:rsid w:val="004F4293"/>
    <w:rsid w:val="004F749F"/>
    <w:rsid w:val="00501109"/>
    <w:rsid w:val="00502F61"/>
    <w:rsid w:val="005060FE"/>
    <w:rsid w:val="005067F1"/>
    <w:rsid w:val="005106D5"/>
    <w:rsid w:val="00515840"/>
    <w:rsid w:val="00515CBC"/>
    <w:rsid w:val="00515E2D"/>
    <w:rsid w:val="00517EA9"/>
    <w:rsid w:val="00521055"/>
    <w:rsid w:val="00522C5B"/>
    <w:rsid w:val="00523406"/>
    <w:rsid w:val="005234B5"/>
    <w:rsid w:val="0053002C"/>
    <w:rsid w:val="005306ED"/>
    <w:rsid w:val="00530DCE"/>
    <w:rsid w:val="0053451B"/>
    <w:rsid w:val="00536D56"/>
    <w:rsid w:val="0054252A"/>
    <w:rsid w:val="00542D12"/>
    <w:rsid w:val="0054336F"/>
    <w:rsid w:val="0054618D"/>
    <w:rsid w:val="0055200F"/>
    <w:rsid w:val="00552B37"/>
    <w:rsid w:val="00554838"/>
    <w:rsid w:val="005625C4"/>
    <w:rsid w:val="00562EB2"/>
    <w:rsid w:val="0056517B"/>
    <w:rsid w:val="00566273"/>
    <w:rsid w:val="00567400"/>
    <w:rsid w:val="005723A7"/>
    <w:rsid w:val="00573F81"/>
    <w:rsid w:val="005773BB"/>
    <w:rsid w:val="005805C6"/>
    <w:rsid w:val="005849EA"/>
    <w:rsid w:val="0058634C"/>
    <w:rsid w:val="00587026"/>
    <w:rsid w:val="005902D1"/>
    <w:rsid w:val="005906D9"/>
    <w:rsid w:val="00590E23"/>
    <w:rsid w:val="005930CD"/>
    <w:rsid w:val="0059423D"/>
    <w:rsid w:val="00594E2B"/>
    <w:rsid w:val="00597503"/>
    <w:rsid w:val="005A06D7"/>
    <w:rsid w:val="005A4BDE"/>
    <w:rsid w:val="005B0A7C"/>
    <w:rsid w:val="005B1514"/>
    <w:rsid w:val="005B1EFA"/>
    <w:rsid w:val="005B206B"/>
    <w:rsid w:val="005B229C"/>
    <w:rsid w:val="005B2675"/>
    <w:rsid w:val="005B2884"/>
    <w:rsid w:val="005B5591"/>
    <w:rsid w:val="005B5F42"/>
    <w:rsid w:val="005B7177"/>
    <w:rsid w:val="005C0863"/>
    <w:rsid w:val="005C0B4F"/>
    <w:rsid w:val="005C1856"/>
    <w:rsid w:val="005C205F"/>
    <w:rsid w:val="005C20A9"/>
    <w:rsid w:val="005C27B3"/>
    <w:rsid w:val="005C329B"/>
    <w:rsid w:val="005C369E"/>
    <w:rsid w:val="005C3EF1"/>
    <w:rsid w:val="005D24B0"/>
    <w:rsid w:val="005D27B4"/>
    <w:rsid w:val="005D2864"/>
    <w:rsid w:val="005D2ADC"/>
    <w:rsid w:val="005D358B"/>
    <w:rsid w:val="005D37D2"/>
    <w:rsid w:val="005D4075"/>
    <w:rsid w:val="005D5940"/>
    <w:rsid w:val="005D6B82"/>
    <w:rsid w:val="005D7C76"/>
    <w:rsid w:val="005E3557"/>
    <w:rsid w:val="005E390F"/>
    <w:rsid w:val="005F1824"/>
    <w:rsid w:val="005F3203"/>
    <w:rsid w:val="005F4968"/>
    <w:rsid w:val="005F61A3"/>
    <w:rsid w:val="005F6625"/>
    <w:rsid w:val="005F7938"/>
    <w:rsid w:val="00601249"/>
    <w:rsid w:val="00601AD0"/>
    <w:rsid w:val="006026AC"/>
    <w:rsid w:val="00603623"/>
    <w:rsid w:val="00606981"/>
    <w:rsid w:val="006077CB"/>
    <w:rsid w:val="006113B8"/>
    <w:rsid w:val="00620170"/>
    <w:rsid w:val="006219C6"/>
    <w:rsid w:val="00622B6B"/>
    <w:rsid w:val="00624126"/>
    <w:rsid w:val="00631ABB"/>
    <w:rsid w:val="006331C7"/>
    <w:rsid w:val="00634235"/>
    <w:rsid w:val="00644E9F"/>
    <w:rsid w:val="00645B60"/>
    <w:rsid w:val="00646105"/>
    <w:rsid w:val="00653218"/>
    <w:rsid w:val="006537AF"/>
    <w:rsid w:val="00656255"/>
    <w:rsid w:val="00656867"/>
    <w:rsid w:val="00657F90"/>
    <w:rsid w:val="0066086E"/>
    <w:rsid w:val="0066258E"/>
    <w:rsid w:val="00662B47"/>
    <w:rsid w:val="00665356"/>
    <w:rsid w:val="0066629E"/>
    <w:rsid w:val="00671076"/>
    <w:rsid w:val="00671539"/>
    <w:rsid w:val="00672BE8"/>
    <w:rsid w:val="00672F46"/>
    <w:rsid w:val="00673479"/>
    <w:rsid w:val="00673C3F"/>
    <w:rsid w:val="00673DE6"/>
    <w:rsid w:val="0067708E"/>
    <w:rsid w:val="00677B44"/>
    <w:rsid w:val="00683137"/>
    <w:rsid w:val="00684DD0"/>
    <w:rsid w:val="00687E2D"/>
    <w:rsid w:val="00690E1E"/>
    <w:rsid w:val="00694647"/>
    <w:rsid w:val="00694929"/>
    <w:rsid w:val="00695C4C"/>
    <w:rsid w:val="00695CD0"/>
    <w:rsid w:val="006A317C"/>
    <w:rsid w:val="006A5E0D"/>
    <w:rsid w:val="006A688E"/>
    <w:rsid w:val="006B3FDA"/>
    <w:rsid w:val="006B41A8"/>
    <w:rsid w:val="006B4F85"/>
    <w:rsid w:val="006B5683"/>
    <w:rsid w:val="006B5F23"/>
    <w:rsid w:val="006B5F45"/>
    <w:rsid w:val="006C098A"/>
    <w:rsid w:val="006C36ED"/>
    <w:rsid w:val="006C416A"/>
    <w:rsid w:val="006C4CEA"/>
    <w:rsid w:val="006C5967"/>
    <w:rsid w:val="006C650F"/>
    <w:rsid w:val="006D0EC7"/>
    <w:rsid w:val="006D2AD6"/>
    <w:rsid w:val="006D32BC"/>
    <w:rsid w:val="006D3DEA"/>
    <w:rsid w:val="006E0944"/>
    <w:rsid w:val="006E183A"/>
    <w:rsid w:val="006E21B8"/>
    <w:rsid w:val="006E24A5"/>
    <w:rsid w:val="006E5D98"/>
    <w:rsid w:val="006F0BA4"/>
    <w:rsid w:val="006F5207"/>
    <w:rsid w:val="006F542B"/>
    <w:rsid w:val="006F62F3"/>
    <w:rsid w:val="007007AA"/>
    <w:rsid w:val="00700DE7"/>
    <w:rsid w:val="007023F1"/>
    <w:rsid w:val="00702BF4"/>
    <w:rsid w:val="00703DD9"/>
    <w:rsid w:val="00704B2C"/>
    <w:rsid w:val="00705D17"/>
    <w:rsid w:val="00711F35"/>
    <w:rsid w:val="00713D60"/>
    <w:rsid w:val="00715533"/>
    <w:rsid w:val="00715D43"/>
    <w:rsid w:val="00716E73"/>
    <w:rsid w:val="00717397"/>
    <w:rsid w:val="00717602"/>
    <w:rsid w:val="00717929"/>
    <w:rsid w:val="007209AD"/>
    <w:rsid w:val="00721DA5"/>
    <w:rsid w:val="00722AA4"/>
    <w:rsid w:val="00722F43"/>
    <w:rsid w:val="00725C90"/>
    <w:rsid w:val="007303DA"/>
    <w:rsid w:val="0073114E"/>
    <w:rsid w:val="0073192F"/>
    <w:rsid w:val="00732F76"/>
    <w:rsid w:val="007344F6"/>
    <w:rsid w:val="00734C37"/>
    <w:rsid w:val="00735EE6"/>
    <w:rsid w:val="00736264"/>
    <w:rsid w:val="007378B2"/>
    <w:rsid w:val="00740543"/>
    <w:rsid w:val="00740D3F"/>
    <w:rsid w:val="007425A6"/>
    <w:rsid w:val="00746C36"/>
    <w:rsid w:val="00746E86"/>
    <w:rsid w:val="00747EA0"/>
    <w:rsid w:val="007608DD"/>
    <w:rsid w:val="007609E0"/>
    <w:rsid w:val="00765022"/>
    <w:rsid w:val="007659AE"/>
    <w:rsid w:val="0076754F"/>
    <w:rsid w:val="00767AD3"/>
    <w:rsid w:val="007709C3"/>
    <w:rsid w:val="007751A7"/>
    <w:rsid w:val="0077596D"/>
    <w:rsid w:val="00777AFF"/>
    <w:rsid w:val="00777C7F"/>
    <w:rsid w:val="007808A2"/>
    <w:rsid w:val="00781F36"/>
    <w:rsid w:val="00782564"/>
    <w:rsid w:val="0078299A"/>
    <w:rsid w:val="007834AD"/>
    <w:rsid w:val="0078489C"/>
    <w:rsid w:val="0078591E"/>
    <w:rsid w:val="0078761F"/>
    <w:rsid w:val="00790F15"/>
    <w:rsid w:val="00791D89"/>
    <w:rsid w:val="00795242"/>
    <w:rsid w:val="007A3082"/>
    <w:rsid w:val="007A5A63"/>
    <w:rsid w:val="007A66DA"/>
    <w:rsid w:val="007A7500"/>
    <w:rsid w:val="007A783A"/>
    <w:rsid w:val="007A7A0A"/>
    <w:rsid w:val="007B6123"/>
    <w:rsid w:val="007B6B9F"/>
    <w:rsid w:val="007B775A"/>
    <w:rsid w:val="007C1D7A"/>
    <w:rsid w:val="007C1FA8"/>
    <w:rsid w:val="007C2272"/>
    <w:rsid w:val="007D159F"/>
    <w:rsid w:val="007D38A5"/>
    <w:rsid w:val="007D4C54"/>
    <w:rsid w:val="007D520B"/>
    <w:rsid w:val="007E06BB"/>
    <w:rsid w:val="007E4922"/>
    <w:rsid w:val="007E4E57"/>
    <w:rsid w:val="007F329D"/>
    <w:rsid w:val="007F4067"/>
    <w:rsid w:val="007F4B4F"/>
    <w:rsid w:val="007F5427"/>
    <w:rsid w:val="007F5640"/>
    <w:rsid w:val="007F761B"/>
    <w:rsid w:val="007F7AD3"/>
    <w:rsid w:val="00800CB2"/>
    <w:rsid w:val="00801A09"/>
    <w:rsid w:val="00801E28"/>
    <w:rsid w:val="008035F0"/>
    <w:rsid w:val="008056B1"/>
    <w:rsid w:val="008123F9"/>
    <w:rsid w:val="00812447"/>
    <w:rsid w:val="00812C86"/>
    <w:rsid w:val="00812E4F"/>
    <w:rsid w:val="00813D1B"/>
    <w:rsid w:val="00813F93"/>
    <w:rsid w:val="00822047"/>
    <w:rsid w:val="00822100"/>
    <w:rsid w:val="00822810"/>
    <w:rsid w:val="00822DAD"/>
    <w:rsid w:val="0082620D"/>
    <w:rsid w:val="00826302"/>
    <w:rsid w:val="0082632F"/>
    <w:rsid w:val="00827987"/>
    <w:rsid w:val="00836897"/>
    <w:rsid w:val="00840C4F"/>
    <w:rsid w:val="00845934"/>
    <w:rsid w:val="00846BCB"/>
    <w:rsid w:val="00850945"/>
    <w:rsid w:val="00852F08"/>
    <w:rsid w:val="00853622"/>
    <w:rsid w:val="00855618"/>
    <w:rsid w:val="008603B9"/>
    <w:rsid w:val="00860A64"/>
    <w:rsid w:val="00864961"/>
    <w:rsid w:val="00866490"/>
    <w:rsid w:val="008702BA"/>
    <w:rsid w:val="00871676"/>
    <w:rsid w:val="00874910"/>
    <w:rsid w:val="00875B3D"/>
    <w:rsid w:val="008761C8"/>
    <w:rsid w:val="00880DD3"/>
    <w:rsid w:val="00882F1B"/>
    <w:rsid w:val="008837F2"/>
    <w:rsid w:val="00884E10"/>
    <w:rsid w:val="00885558"/>
    <w:rsid w:val="0088635B"/>
    <w:rsid w:val="00886524"/>
    <w:rsid w:val="00886F45"/>
    <w:rsid w:val="00892450"/>
    <w:rsid w:val="008936F7"/>
    <w:rsid w:val="00893818"/>
    <w:rsid w:val="00893E21"/>
    <w:rsid w:val="00895923"/>
    <w:rsid w:val="00896771"/>
    <w:rsid w:val="00897846"/>
    <w:rsid w:val="00897BD6"/>
    <w:rsid w:val="008A20ED"/>
    <w:rsid w:val="008A23ED"/>
    <w:rsid w:val="008B1C18"/>
    <w:rsid w:val="008C178E"/>
    <w:rsid w:val="008C270D"/>
    <w:rsid w:val="008C389A"/>
    <w:rsid w:val="008C667B"/>
    <w:rsid w:val="008D2074"/>
    <w:rsid w:val="008D3CB4"/>
    <w:rsid w:val="008D54C0"/>
    <w:rsid w:val="008D78EB"/>
    <w:rsid w:val="008E0517"/>
    <w:rsid w:val="008E056B"/>
    <w:rsid w:val="008E3DA6"/>
    <w:rsid w:val="008E4B0A"/>
    <w:rsid w:val="008E4E92"/>
    <w:rsid w:val="008F75B6"/>
    <w:rsid w:val="008F7AFA"/>
    <w:rsid w:val="0090106E"/>
    <w:rsid w:val="009015F7"/>
    <w:rsid w:val="009019E4"/>
    <w:rsid w:val="00902827"/>
    <w:rsid w:val="00904A67"/>
    <w:rsid w:val="00904DAD"/>
    <w:rsid w:val="0090532B"/>
    <w:rsid w:val="00905A33"/>
    <w:rsid w:val="00906712"/>
    <w:rsid w:val="00907800"/>
    <w:rsid w:val="00910F71"/>
    <w:rsid w:val="009119EC"/>
    <w:rsid w:val="00913246"/>
    <w:rsid w:val="00913427"/>
    <w:rsid w:val="009153EC"/>
    <w:rsid w:val="009168D8"/>
    <w:rsid w:val="0091762A"/>
    <w:rsid w:val="009208A8"/>
    <w:rsid w:val="0092118E"/>
    <w:rsid w:val="009251D9"/>
    <w:rsid w:val="00925A7F"/>
    <w:rsid w:val="009262BF"/>
    <w:rsid w:val="00930565"/>
    <w:rsid w:val="00931A0E"/>
    <w:rsid w:val="00932980"/>
    <w:rsid w:val="0093347D"/>
    <w:rsid w:val="00934EB9"/>
    <w:rsid w:val="009366CD"/>
    <w:rsid w:val="009418D6"/>
    <w:rsid w:val="00941F22"/>
    <w:rsid w:val="009423DA"/>
    <w:rsid w:val="0094360D"/>
    <w:rsid w:val="00944FF5"/>
    <w:rsid w:val="00945418"/>
    <w:rsid w:val="00945FF2"/>
    <w:rsid w:val="009463F6"/>
    <w:rsid w:val="00950756"/>
    <w:rsid w:val="00950F20"/>
    <w:rsid w:val="009528E4"/>
    <w:rsid w:val="0095385B"/>
    <w:rsid w:val="00954A50"/>
    <w:rsid w:val="00954A6C"/>
    <w:rsid w:val="009573E0"/>
    <w:rsid w:val="0096129B"/>
    <w:rsid w:val="00962766"/>
    <w:rsid w:val="00963548"/>
    <w:rsid w:val="00963B9E"/>
    <w:rsid w:val="00964A79"/>
    <w:rsid w:val="00965629"/>
    <w:rsid w:val="009673DD"/>
    <w:rsid w:val="00971A6B"/>
    <w:rsid w:val="009722C9"/>
    <w:rsid w:val="0097419B"/>
    <w:rsid w:val="0097431D"/>
    <w:rsid w:val="009751F6"/>
    <w:rsid w:val="009766B6"/>
    <w:rsid w:val="00976836"/>
    <w:rsid w:val="00976D1A"/>
    <w:rsid w:val="00977501"/>
    <w:rsid w:val="0098167A"/>
    <w:rsid w:val="00981BFC"/>
    <w:rsid w:val="00982A48"/>
    <w:rsid w:val="00984C5A"/>
    <w:rsid w:val="009877A3"/>
    <w:rsid w:val="009951A6"/>
    <w:rsid w:val="0099567E"/>
    <w:rsid w:val="009A0BA6"/>
    <w:rsid w:val="009A1F73"/>
    <w:rsid w:val="009A24E4"/>
    <w:rsid w:val="009A40DB"/>
    <w:rsid w:val="009B27D8"/>
    <w:rsid w:val="009B30F0"/>
    <w:rsid w:val="009B3696"/>
    <w:rsid w:val="009B53A2"/>
    <w:rsid w:val="009B53C4"/>
    <w:rsid w:val="009B6F4C"/>
    <w:rsid w:val="009B7B57"/>
    <w:rsid w:val="009C2A3B"/>
    <w:rsid w:val="009C42D2"/>
    <w:rsid w:val="009C6B15"/>
    <w:rsid w:val="009D08FD"/>
    <w:rsid w:val="009D1EE8"/>
    <w:rsid w:val="009D3811"/>
    <w:rsid w:val="009D445C"/>
    <w:rsid w:val="009D6050"/>
    <w:rsid w:val="009D7BCD"/>
    <w:rsid w:val="009E3747"/>
    <w:rsid w:val="009E47E2"/>
    <w:rsid w:val="009E5613"/>
    <w:rsid w:val="009E6754"/>
    <w:rsid w:val="009E7352"/>
    <w:rsid w:val="009F0963"/>
    <w:rsid w:val="009F1E36"/>
    <w:rsid w:val="009F27B2"/>
    <w:rsid w:val="009F7AD4"/>
    <w:rsid w:val="00A0272B"/>
    <w:rsid w:val="00A07B66"/>
    <w:rsid w:val="00A109D7"/>
    <w:rsid w:val="00A10F29"/>
    <w:rsid w:val="00A13D0F"/>
    <w:rsid w:val="00A14A5E"/>
    <w:rsid w:val="00A15090"/>
    <w:rsid w:val="00A169E1"/>
    <w:rsid w:val="00A17304"/>
    <w:rsid w:val="00A1794A"/>
    <w:rsid w:val="00A20131"/>
    <w:rsid w:val="00A234E7"/>
    <w:rsid w:val="00A2503A"/>
    <w:rsid w:val="00A252ED"/>
    <w:rsid w:val="00A2588B"/>
    <w:rsid w:val="00A25E5B"/>
    <w:rsid w:val="00A264BF"/>
    <w:rsid w:val="00A302B9"/>
    <w:rsid w:val="00A30B32"/>
    <w:rsid w:val="00A32F1C"/>
    <w:rsid w:val="00A33C71"/>
    <w:rsid w:val="00A347FB"/>
    <w:rsid w:val="00A35FA3"/>
    <w:rsid w:val="00A37DE9"/>
    <w:rsid w:val="00A41735"/>
    <w:rsid w:val="00A43A93"/>
    <w:rsid w:val="00A43F25"/>
    <w:rsid w:val="00A473F7"/>
    <w:rsid w:val="00A50F9A"/>
    <w:rsid w:val="00A54321"/>
    <w:rsid w:val="00A555A5"/>
    <w:rsid w:val="00A55C29"/>
    <w:rsid w:val="00A61A95"/>
    <w:rsid w:val="00A6657D"/>
    <w:rsid w:val="00A667EA"/>
    <w:rsid w:val="00A675DA"/>
    <w:rsid w:val="00A73CB8"/>
    <w:rsid w:val="00A73DC6"/>
    <w:rsid w:val="00A746D0"/>
    <w:rsid w:val="00A800DB"/>
    <w:rsid w:val="00A8413D"/>
    <w:rsid w:val="00A847A5"/>
    <w:rsid w:val="00A8522F"/>
    <w:rsid w:val="00A91AE0"/>
    <w:rsid w:val="00A9237B"/>
    <w:rsid w:val="00A95C2A"/>
    <w:rsid w:val="00A973CF"/>
    <w:rsid w:val="00AA171B"/>
    <w:rsid w:val="00AA467B"/>
    <w:rsid w:val="00AA492F"/>
    <w:rsid w:val="00AA5C6D"/>
    <w:rsid w:val="00AA62DB"/>
    <w:rsid w:val="00AB3444"/>
    <w:rsid w:val="00AB4147"/>
    <w:rsid w:val="00AB4DFA"/>
    <w:rsid w:val="00AB5E05"/>
    <w:rsid w:val="00AB7A59"/>
    <w:rsid w:val="00AB7E42"/>
    <w:rsid w:val="00AC230F"/>
    <w:rsid w:val="00AC3BF9"/>
    <w:rsid w:val="00AC4F78"/>
    <w:rsid w:val="00AC55D2"/>
    <w:rsid w:val="00AC5C07"/>
    <w:rsid w:val="00AD0502"/>
    <w:rsid w:val="00AD52A3"/>
    <w:rsid w:val="00AD54E3"/>
    <w:rsid w:val="00AD6123"/>
    <w:rsid w:val="00AD68A0"/>
    <w:rsid w:val="00AD6A7C"/>
    <w:rsid w:val="00AD736E"/>
    <w:rsid w:val="00AD7BC1"/>
    <w:rsid w:val="00AE106C"/>
    <w:rsid w:val="00AE145E"/>
    <w:rsid w:val="00AE1D63"/>
    <w:rsid w:val="00AE22CE"/>
    <w:rsid w:val="00AE37AD"/>
    <w:rsid w:val="00AE7B0D"/>
    <w:rsid w:val="00AF02B6"/>
    <w:rsid w:val="00AF2B34"/>
    <w:rsid w:val="00AF2DC2"/>
    <w:rsid w:val="00AF50CF"/>
    <w:rsid w:val="00B0133F"/>
    <w:rsid w:val="00B02060"/>
    <w:rsid w:val="00B02066"/>
    <w:rsid w:val="00B0575E"/>
    <w:rsid w:val="00B07438"/>
    <w:rsid w:val="00B07DEB"/>
    <w:rsid w:val="00B07F76"/>
    <w:rsid w:val="00B13D8A"/>
    <w:rsid w:val="00B2177A"/>
    <w:rsid w:val="00B3087D"/>
    <w:rsid w:val="00B36432"/>
    <w:rsid w:val="00B37D2A"/>
    <w:rsid w:val="00B43507"/>
    <w:rsid w:val="00B43632"/>
    <w:rsid w:val="00B43945"/>
    <w:rsid w:val="00B44CBF"/>
    <w:rsid w:val="00B47FE2"/>
    <w:rsid w:val="00B51C4E"/>
    <w:rsid w:val="00B55968"/>
    <w:rsid w:val="00B614F7"/>
    <w:rsid w:val="00B61A4E"/>
    <w:rsid w:val="00B62440"/>
    <w:rsid w:val="00B66170"/>
    <w:rsid w:val="00B66C6C"/>
    <w:rsid w:val="00B670DE"/>
    <w:rsid w:val="00B67571"/>
    <w:rsid w:val="00B709A3"/>
    <w:rsid w:val="00B7159C"/>
    <w:rsid w:val="00B716DD"/>
    <w:rsid w:val="00B768C1"/>
    <w:rsid w:val="00B81D92"/>
    <w:rsid w:val="00B82E0C"/>
    <w:rsid w:val="00B8394F"/>
    <w:rsid w:val="00B84255"/>
    <w:rsid w:val="00B84577"/>
    <w:rsid w:val="00B85E51"/>
    <w:rsid w:val="00B86891"/>
    <w:rsid w:val="00B902F5"/>
    <w:rsid w:val="00B909EF"/>
    <w:rsid w:val="00B91EFA"/>
    <w:rsid w:val="00B92848"/>
    <w:rsid w:val="00B928B4"/>
    <w:rsid w:val="00B96B30"/>
    <w:rsid w:val="00B9797D"/>
    <w:rsid w:val="00BA23A6"/>
    <w:rsid w:val="00BA27DF"/>
    <w:rsid w:val="00BA2C2E"/>
    <w:rsid w:val="00BA34FB"/>
    <w:rsid w:val="00BA387F"/>
    <w:rsid w:val="00BA399D"/>
    <w:rsid w:val="00BA5BCE"/>
    <w:rsid w:val="00BA61D4"/>
    <w:rsid w:val="00BA740F"/>
    <w:rsid w:val="00BB10B4"/>
    <w:rsid w:val="00BB22B5"/>
    <w:rsid w:val="00BB6B88"/>
    <w:rsid w:val="00BB7437"/>
    <w:rsid w:val="00BC0099"/>
    <w:rsid w:val="00BC0E18"/>
    <w:rsid w:val="00BC498E"/>
    <w:rsid w:val="00BC6E84"/>
    <w:rsid w:val="00BC729D"/>
    <w:rsid w:val="00BC7760"/>
    <w:rsid w:val="00BD0550"/>
    <w:rsid w:val="00BD0BD4"/>
    <w:rsid w:val="00BD4A2E"/>
    <w:rsid w:val="00BD5D2A"/>
    <w:rsid w:val="00BD74D5"/>
    <w:rsid w:val="00BE2CF0"/>
    <w:rsid w:val="00BE6BB9"/>
    <w:rsid w:val="00BE77F0"/>
    <w:rsid w:val="00BF1488"/>
    <w:rsid w:val="00BF1C42"/>
    <w:rsid w:val="00BF37D3"/>
    <w:rsid w:val="00BF43F9"/>
    <w:rsid w:val="00BF4AB5"/>
    <w:rsid w:val="00BF6084"/>
    <w:rsid w:val="00C00483"/>
    <w:rsid w:val="00C029D7"/>
    <w:rsid w:val="00C04DC1"/>
    <w:rsid w:val="00C0533E"/>
    <w:rsid w:val="00C05CB2"/>
    <w:rsid w:val="00C065AD"/>
    <w:rsid w:val="00C1053C"/>
    <w:rsid w:val="00C13069"/>
    <w:rsid w:val="00C2081B"/>
    <w:rsid w:val="00C20A7B"/>
    <w:rsid w:val="00C215E9"/>
    <w:rsid w:val="00C221EB"/>
    <w:rsid w:val="00C22978"/>
    <w:rsid w:val="00C22E01"/>
    <w:rsid w:val="00C24CD7"/>
    <w:rsid w:val="00C26486"/>
    <w:rsid w:val="00C30F6F"/>
    <w:rsid w:val="00C3540E"/>
    <w:rsid w:val="00C35E4E"/>
    <w:rsid w:val="00C37102"/>
    <w:rsid w:val="00C40035"/>
    <w:rsid w:val="00C40B07"/>
    <w:rsid w:val="00C41A6C"/>
    <w:rsid w:val="00C41EF3"/>
    <w:rsid w:val="00C42E32"/>
    <w:rsid w:val="00C44D86"/>
    <w:rsid w:val="00C45759"/>
    <w:rsid w:val="00C514AF"/>
    <w:rsid w:val="00C56117"/>
    <w:rsid w:val="00C56C41"/>
    <w:rsid w:val="00C63E34"/>
    <w:rsid w:val="00C649C8"/>
    <w:rsid w:val="00C74787"/>
    <w:rsid w:val="00C748DE"/>
    <w:rsid w:val="00C80770"/>
    <w:rsid w:val="00C812EF"/>
    <w:rsid w:val="00C82FD6"/>
    <w:rsid w:val="00C83866"/>
    <w:rsid w:val="00C8588C"/>
    <w:rsid w:val="00C86A7C"/>
    <w:rsid w:val="00C871DD"/>
    <w:rsid w:val="00C937B1"/>
    <w:rsid w:val="00C93952"/>
    <w:rsid w:val="00C94EE2"/>
    <w:rsid w:val="00C95667"/>
    <w:rsid w:val="00C95EC3"/>
    <w:rsid w:val="00C97072"/>
    <w:rsid w:val="00CA043A"/>
    <w:rsid w:val="00CA2C8F"/>
    <w:rsid w:val="00CA3054"/>
    <w:rsid w:val="00CA3E87"/>
    <w:rsid w:val="00CA62C0"/>
    <w:rsid w:val="00CA6AE1"/>
    <w:rsid w:val="00CA72CF"/>
    <w:rsid w:val="00CB19C3"/>
    <w:rsid w:val="00CB2249"/>
    <w:rsid w:val="00CB2273"/>
    <w:rsid w:val="00CC28C3"/>
    <w:rsid w:val="00CC3BBF"/>
    <w:rsid w:val="00CC4372"/>
    <w:rsid w:val="00CC5DBF"/>
    <w:rsid w:val="00CC5EE4"/>
    <w:rsid w:val="00CD20C2"/>
    <w:rsid w:val="00CD2200"/>
    <w:rsid w:val="00CD61CC"/>
    <w:rsid w:val="00CE01D1"/>
    <w:rsid w:val="00CE04BA"/>
    <w:rsid w:val="00CE0FC3"/>
    <w:rsid w:val="00CE29DF"/>
    <w:rsid w:val="00CE5667"/>
    <w:rsid w:val="00CE63A4"/>
    <w:rsid w:val="00CE64EF"/>
    <w:rsid w:val="00CF02EA"/>
    <w:rsid w:val="00CF30BF"/>
    <w:rsid w:val="00CF30CE"/>
    <w:rsid w:val="00CF4276"/>
    <w:rsid w:val="00CF4842"/>
    <w:rsid w:val="00CF4FB3"/>
    <w:rsid w:val="00D00399"/>
    <w:rsid w:val="00D03493"/>
    <w:rsid w:val="00D06C52"/>
    <w:rsid w:val="00D06DBF"/>
    <w:rsid w:val="00D10982"/>
    <w:rsid w:val="00D11821"/>
    <w:rsid w:val="00D13515"/>
    <w:rsid w:val="00D13F3A"/>
    <w:rsid w:val="00D2111E"/>
    <w:rsid w:val="00D22D60"/>
    <w:rsid w:val="00D23FE2"/>
    <w:rsid w:val="00D240A3"/>
    <w:rsid w:val="00D25E9B"/>
    <w:rsid w:val="00D27024"/>
    <w:rsid w:val="00D332C3"/>
    <w:rsid w:val="00D36245"/>
    <w:rsid w:val="00D405F1"/>
    <w:rsid w:val="00D41EEC"/>
    <w:rsid w:val="00D42125"/>
    <w:rsid w:val="00D42E80"/>
    <w:rsid w:val="00D4445E"/>
    <w:rsid w:val="00D44B3B"/>
    <w:rsid w:val="00D474CC"/>
    <w:rsid w:val="00D50DF6"/>
    <w:rsid w:val="00D529F6"/>
    <w:rsid w:val="00D53331"/>
    <w:rsid w:val="00D53DD6"/>
    <w:rsid w:val="00D540EA"/>
    <w:rsid w:val="00D54B08"/>
    <w:rsid w:val="00D601ED"/>
    <w:rsid w:val="00D6300A"/>
    <w:rsid w:val="00D63836"/>
    <w:rsid w:val="00D6437C"/>
    <w:rsid w:val="00D64BB8"/>
    <w:rsid w:val="00D70A09"/>
    <w:rsid w:val="00D7161F"/>
    <w:rsid w:val="00D73280"/>
    <w:rsid w:val="00D7393B"/>
    <w:rsid w:val="00D73957"/>
    <w:rsid w:val="00D755CD"/>
    <w:rsid w:val="00D77410"/>
    <w:rsid w:val="00D77CE5"/>
    <w:rsid w:val="00D80C77"/>
    <w:rsid w:val="00D83BEE"/>
    <w:rsid w:val="00D846FE"/>
    <w:rsid w:val="00D85286"/>
    <w:rsid w:val="00D8742D"/>
    <w:rsid w:val="00D92E03"/>
    <w:rsid w:val="00D94DFC"/>
    <w:rsid w:val="00D9697D"/>
    <w:rsid w:val="00DA4100"/>
    <w:rsid w:val="00DA518A"/>
    <w:rsid w:val="00DA63B9"/>
    <w:rsid w:val="00DA6CFB"/>
    <w:rsid w:val="00DB04C6"/>
    <w:rsid w:val="00DB13A3"/>
    <w:rsid w:val="00DB41A9"/>
    <w:rsid w:val="00DB582D"/>
    <w:rsid w:val="00DB6CCD"/>
    <w:rsid w:val="00DC1517"/>
    <w:rsid w:val="00DC3531"/>
    <w:rsid w:val="00DC5DE5"/>
    <w:rsid w:val="00DD2016"/>
    <w:rsid w:val="00DD2A5F"/>
    <w:rsid w:val="00DD2FEB"/>
    <w:rsid w:val="00DD3870"/>
    <w:rsid w:val="00DD3D95"/>
    <w:rsid w:val="00DE226E"/>
    <w:rsid w:val="00DE3879"/>
    <w:rsid w:val="00DE3ADD"/>
    <w:rsid w:val="00DE432B"/>
    <w:rsid w:val="00DE4BD1"/>
    <w:rsid w:val="00DE55BE"/>
    <w:rsid w:val="00DE6470"/>
    <w:rsid w:val="00DF3A30"/>
    <w:rsid w:val="00DF3D50"/>
    <w:rsid w:val="00DF4EB6"/>
    <w:rsid w:val="00DF7B96"/>
    <w:rsid w:val="00E01885"/>
    <w:rsid w:val="00E01BA8"/>
    <w:rsid w:val="00E030F3"/>
    <w:rsid w:val="00E040BF"/>
    <w:rsid w:val="00E05A42"/>
    <w:rsid w:val="00E10CE7"/>
    <w:rsid w:val="00E128D1"/>
    <w:rsid w:val="00E12E75"/>
    <w:rsid w:val="00E13EC1"/>
    <w:rsid w:val="00E14924"/>
    <w:rsid w:val="00E14946"/>
    <w:rsid w:val="00E15B85"/>
    <w:rsid w:val="00E17C09"/>
    <w:rsid w:val="00E20A91"/>
    <w:rsid w:val="00E20D6A"/>
    <w:rsid w:val="00E20DFC"/>
    <w:rsid w:val="00E307D3"/>
    <w:rsid w:val="00E409D1"/>
    <w:rsid w:val="00E40A6F"/>
    <w:rsid w:val="00E44AAB"/>
    <w:rsid w:val="00E46F66"/>
    <w:rsid w:val="00E47688"/>
    <w:rsid w:val="00E550AF"/>
    <w:rsid w:val="00E5659E"/>
    <w:rsid w:val="00E567B4"/>
    <w:rsid w:val="00E6036E"/>
    <w:rsid w:val="00E6377D"/>
    <w:rsid w:val="00E659F8"/>
    <w:rsid w:val="00E663E4"/>
    <w:rsid w:val="00E67745"/>
    <w:rsid w:val="00E67DD8"/>
    <w:rsid w:val="00E67F4B"/>
    <w:rsid w:val="00E7076F"/>
    <w:rsid w:val="00E71129"/>
    <w:rsid w:val="00E71C92"/>
    <w:rsid w:val="00E72598"/>
    <w:rsid w:val="00E7522C"/>
    <w:rsid w:val="00E8065F"/>
    <w:rsid w:val="00E80B08"/>
    <w:rsid w:val="00E80E91"/>
    <w:rsid w:val="00E81592"/>
    <w:rsid w:val="00E81609"/>
    <w:rsid w:val="00E82703"/>
    <w:rsid w:val="00E833DC"/>
    <w:rsid w:val="00E8351C"/>
    <w:rsid w:val="00E841F8"/>
    <w:rsid w:val="00E845F3"/>
    <w:rsid w:val="00E86BDE"/>
    <w:rsid w:val="00E873D6"/>
    <w:rsid w:val="00E873DB"/>
    <w:rsid w:val="00E93455"/>
    <w:rsid w:val="00E94EDC"/>
    <w:rsid w:val="00E95BFC"/>
    <w:rsid w:val="00EA37D4"/>
    <w:rsid w:val="00EA4785"/>
    <w:rsid w:val="00EA55E0"/>
    <w:rsid w:val="00EA5ACB"/>
    <w:rsid w:val="00EB0232"/>
    <w:rsid w:val="00EB12FB"/>
    <w:rsid w:val="00EB1DDC"/>
    <w:rsid w:val="00EB24B5"/>
    <w:rsid w:val="00EB3979"/>
    <w:rsid w:val="00EB5008"/>
    <w:rsid w:val="00EC0B34"/>
    <w:rsid w:val="00EC2B02"/>
    <w:rsid w:val="00EC464B"/>
    <w:rsid w:val="00EC4B31"/>
    <w:rsid w:val="00EC55BE"/>
    <w:rsid w:val="00EC601E"/>
    <w:rsid w:val="00ED0052"/>
    <w:rsid w:val="00ED1347"/>
    <w:rsid w:val="00ED3B54"/>
    <w:rsid w:val="00ED579D"/>
    <w:rsid w:val="00ED77E4"/>
    <w:rsid w:val="00ED7899"/>
    <w:rsid w:val="00EE059D"/>
    <w:rsid w:val="00EE41B2"/>
    <w:rsid w:val="00EE65B2"/>
    <w:rsid w:val="00EE667C"/>
    <w:rsid w:val="00EE74A9"/>
    <w:rsid w:val="00EE7625"/>
    <w:rsid w:val="00EE7BF2"/>
    <w:rsid w:val="00EE7C68"/>
    <w:rsid w:val="00EE7D7D"/>
    <w:rsid w:val="00EF0B90"/>
    <w:rsid w:val="00EF5EFD"/>
    <w:rsid w:val="00F02758"/>
    <w:rsid w:val="00F04148"/>
    <w:rsid w:val="00F11AD1"/>
    <w:rsid w:val="00F146AC"/>
    <w:rsid w:val="00F14B6E"/>
    <w:rsid w:val="00F15190"/>
    <w:rsid w:val="00F16154"/>
    <w:rsid w:val="00F23239"/>
    <w:rsid w:val="00F24BE4"/>
    <w:rsid w:val="00F25E88"/>
    <w:rsid w:val="00F30D4E"/>
    <w:rsid w:val="00F31296"/>
    <w:rsid w:val="00F31B0A"/>
    <w:rsid w:val="00F31F8B"/>
    <w:rsid w:val="00F32F60"/>
    <w:rsid w:val="00F34D53"/>
    <w:rsid w:val="00F359FF"/>
    <w:rsid w:val="00F40CE7"/>
    <w:rsid w:val="00F42974"/>
    <w:rsid w:val="00F44123"/>
    <w:rsid w:val="00F4646D"/>
    <w:rsid w:val="00F47B4D"/>
    <w:rsid w:val="00F531B4"/>
    <w:rsid w:val="00F5347F"/>
    <w:rsid w:val="00F55124"/>
    <w:rsid w:val="00F608D4"/>
    <w:rsid w:val="00F64E0D"/>
    <w:rsid w:val="00F6671D"/>
    <w:rsid w:val="00F668BE"/>
    <w:rsid w:val="00F6756F"/>
    <w:rsid w:val="00F67A2F"/>
    <w:rsid w:val="00F74BA2"/>
    <w:rsid w:val="00F753D8"/>
    <w:rsid w:val="00F75FDA"/>
    <w:rsid w:val="00F76101"/>
    <w:rsid w:val="00F77DD6"/>
    <w:rsid w:val="00F80EC3"/>
    <w:rsid w:val="00F837F6"/>
    <w:rsid w:val="00F85BA2"/>
    <w:rsid w:val="00F879B2"/>
    <w:rsid w:val="00F92973"/>
    <w:rsid w:val="00F96D65"/>
    <w:rsid w:val="00F97721"/>
    <w:rsid w:val="00FA20DF"/>
    <w:rsid w:val="00FA46D7"/>
    <w:rsid w:val="00FB0A75"/>
    <w:rsid w:val="00FB41EC"/>
    <w:rsid w:val="00FB5E82"/>
    <w:rsid w:val="00FC009E"/>
    <w:rsid w:val="00FC2107"/>
    <w:rsid w:val="00FC3543"/>
    <w:rsid w:val="00FC4508"/>
    <w:rsid w:val="00FC673D"/>
    <w:rsid w:val="00FC6CCF"/>
    <w:rsid w:val="00FC7140"/>
    <w:rsid w:val="00FD0D28"/>
    <w:rsid w:val="00FD1A84"/>
    <w:rsid w:val="00FD1E0B"/>
    <w:rsid w:val="00FD2186"/>
    <w:rsid w:val="00FD32D8"/>
    <w:rsid w:val="00FD5A9F"/>
    <w:rsid w:val="00FD5EC9"/>
    <w:rsid w:val="00FD6764"/>
    <w:rsid w:val="00FD6AEC"/>
    <w:rsid w:val="00FE3BD9"/>
    <w:rsid w:val="00FE3BF3"/>
    <w:rsid w:val="00FF2281"/>
    <w:rsid w:val="00FF2353"/>
    <w:rsid w:val="00FF3939"/>
    <w:rsid w:val="00FF3DC7"/>
    <w:rsid w:val="00FF556C"/>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F860B"/>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66258E"/>
    <w:pPr>
      <w:numPr>
        <w:ilvl w:val="1"/>
      </w:numPr>
      <w:tabs>
        <w:tab w:val="clear" w:pos="720"/>
      </w:tabs>
      <w:spacing w:after="0"/>
      <w:ind w:left="864" w:hanging="864"/>
    </w:pPr>
    <w:rPr>
      <w:caps/>
      <w:color w:val="auto"/>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B47FE2"/>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66258E"/>
    <w:rPr>
      <w:b/>
      <w:caps/>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unhideWhenUsed/>
    <w:locked/>
    <w:rsid w:val="00603623"/>
    <w:rPr>
      <w:sz w:val="20"/>
      <w:szCs w:val="20"/>
    </w:rPr>
  </w:style>
  <w:style w:type="character" w:customStyle="1" w:styleId="CommentTextChar">
    <w:name w:val="Comment Text Char"/>
    <w:basedOn w:val="DefaultParagraphFont"/>
    <w:link w:val="CommentText"/>
    <w:uiPriority w:val="99"/>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Revision">
    <w:name w:val="Revision"/>
    <w:hidden/>
    <w:uiPriority w:val="99"/>
    <w:semiHidden/>
    <w:rsid w:val="00672BE8"/>
    <w:rPr>
      <w:color w:val="000000"/>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098256107">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54260767">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1918057362">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B7D4A-C655-419A-A588-E2C4B2811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4549</Words>
  <Characters>25935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30424</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Wood, Russell</cp:lastModifiedBy>
  <cp:revision>35</cp:revision>
  <cp:lastPrinted>2022-08-03T18:46:00Z</cp:lastPrinted>
  <dcterms:created xsi:type="dcterms:W3CDTF">2022-03-17T16:49:00Z</dcterms:created>
  <dcterms:modified xsi:type="dcterms:W3CDTF">2022-08-03T18:46:00Z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