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7C" w:rsidRDefault="001B5A7C" w:rsidP="001B5A7C">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 xml:space="preserve">This schedule applies </w:t>
      </w:r>
      <w:proofErr w:type="gramStart"/>
      <w:r w:rsidRPr="002E2126">
        <w:rPr>
          <w:b/>
          <w:spacing w:val="-3"/>
          <w:sz w:val="32"/>
          <w:szCs w:val="32"/>
        </w:rPr>
        <w:t>to:</w:t>
      </w:r>
      <w:proofErr w:type="gramEnd"/>
      <w:r w:rsidRPr="002E2126">
        <w:rPr>
          <w:b/>
          <w:spacing w:val="-3"/>
          <w:sz w:val="32"/>
          <w:szCs w:val="32"/>
        </w:rPr>
        <w:t xml:space="preserve"> </w:t>
      </w:r>
      <w:r w:rsidR="00245EE0">
        <w:rPr>
          <w:b/>
          <w:color w:val="auto"/>
          <w:spacing w:val="-3"/>
          <w:sz w:val="32"/>
          <w:szCs w:val="32"/>
          <w:u w:val="single"/>
        </w:rPr>
        <w:t>Department of Commerce</w:t>
      </w:r>
    </w:p>
    <w:p w:rsidR="001B5A7C" w:rsidRDefault="001B5A7C" w:rsidP="001B5A7C">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Scope of records retention schedule</w:t>
      </w:r>
    </w:p>
    <w:p w:rsidR="006A207B" w:rsidRDefault="001B5A7C" w:rsidP="006A207B">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Pr>
          <w:szCs w:val="22"/>
        </w:rPr>
        <w:t>authorizes the destruction/transfer of</w:t>
      </w:r>
      <w:r w:rsidRPr="00C04DC1">
        <w:rPr>
          <w:szCs w:val="22"/>
        </w:rPr>
        <w:t xml:space="preserve"> </w:t>
      </w:r>
      <w:r>
        <w:rPr>
          <w:szCs w:val="22"/>
        </w:rPr>
        <w:t xml:space="preserve">the </w:t>
      </w:r>
      <w:r w:rsidRPr="00C04DC1">
        <w:rPr>
          <w:szCs w:val="22"/>
        </w:rPr>
        <w:t xml:space="preserve">public records of </w:t>
      </w:r>
      <w:r>
        <w:rPr>
          <w:szCs w:val="22"/>
        </w:rPr>
        <w:t xml:space="preserve">the </w:t>
      </w:r>
      <w:r w:rsidR="006A0ACB">
        <w:rPr>
          <w:color w:val="auto"/>
          <w:szCs w:val="22"/>
        </w:rPr>
        <w:t>Department of Commerce</w:t>
      </w:r>
      <w:r w:rsidRPr="00C04DC1">
        <w:rPr>
          <w:szCs w:val="22"/>
        </w:rPr>
        <w:t xml:space="preserve"> relating to the </w:t>
      </w:r>
      <w:r>
        <w:rPr>
          <w:szCs w:val="22"/>
        </w:rPr>
        <w:t xml:space="preserve">unique </w:t>
      </w:r>
      <w:r w:rsidRPr="00C04DC1">
        <w:rPr>
          <w:szCs w:val="22"/>
        </w:rPr>
        <w:t xml:space="preserve">functions of </w:t>
      </w:r>
      <w:r w:rsidR="00D81511">
        <w:rPr>
          <w:color w:val="auto"/>
          <w:szCs w:val="22"/>
        </w:rPr>
        <w:t>strengthening communities and growing Washington’s economy</w:t>
      </w:r>
      <w:r w:rsidR="00751A8E" w:rsidRPr="00620170">
        <w:rPr>
          <w:color w:val="auto"/>
          <w:szCs w:val="22"/>
        </w:rPr>
        <w:t>.</w:t>
      </w:r>
      <w:r w:rsidR="00751A8E">
        <w:rPr>
          <w:szCs w:val="22"/>
        </w:rPr>
        <w:t xml:space="preserve"> </w:t>
      </w:r>
      <w:r>
        <w:rPr>
          <w:szCs w:val="22"/>
        </w:rPr>
        <w:t>The schedule</w:t>
      </w:r>
      <w:r w:rsidRPr="00C04DC1">
        <w:rPr>
          <w:szCs w:val="22"/>
        </w:rPr>
        <w:t xml:space="preserve"> is to be used in conjunction with the </w:t>
      </w:r>
      <w:r w:rsidRPr="008035F0">
        <w:rPr>
          <w:i/>
          <w:szCs w:val="22"/>
        </w:rPr>
        <w:t>State</w:t>
      </w:r>
      <w:r w:rsidRPr="00C04DC1">
        <w:rPr>
          <w:i/>
          <w:szCs w:val="22"/>
        </w:rPr>
        <w:t xml:space="preserve"> Government </w:t>
      </w:r>
      <w:r>
        <w:rPr>
          <w:i/>
          <w:szCs w:val="22"/>
        </w:rPr>
        <w:t>General</w:t>
      </w:r>
      <w:r w:rsidRPr="00C04DC1">
        <w:rPr>
          <w:i/>
          <w:szCs w:val="22"/>
        </w:rPr>
        <w:t xml:space="preserve"> Records Retention Schedule (</w:t>
      </w:r>
      <w:r>
        <w:rPr>
          <w:i/>
          <w:szCs w:val="22"/>
        </w:rPr>
        <w:t>SGGRRS</w:t>
      </w:r>
      <w:r w:rsidRPr="00C04DC1">
        <w:rPr>
          <w:i/>
          <w:szCs w:val="22"/>
        </w:rPr>
        <w:t>)</w:t>
      </w:r>
      <w:r>
        <w:rPr>
          <w:i/>
          <w:szCs w:val="22"/>
        </w:rPr>
        <w:t xml:space="preserve">, </w:t>
      </w:r>
      <w:r w:rsidRPr="005B0A7C">
        <w:rPr>
          <w:szCs w:val="22"/>
        </w:rPr>
        <w:t xml:space="preserve">which </w:t>
      </w:r>
      <w:r>
        <w:rPr>
          <w:szCs w:val="22"/>
        </w:rPr>
        <w:t xml:space="preserve">authorizes the destruction/transfer of </w:t>
      </w:r>
      <w:r w:rsidRPr="005B0A7C">
        <w:rPr>
          <w:szCs w:val="22"/>
        </w:rPr>
        <w:t>public</w:t>
      </w:r>
      <w:r>
        <w:rPr>
          <w:szCs w:val="22"/>
        </w:rPr>
        <w:t xml:space="preserve"> records common to all state agencies.</w:t>
      </w:r>
      <w:r w:rsidRPr="00C04DC1">
        <w:rPr>
          <w:bCs/>
          <w:szCs w:val="22"/>
        </w:rPr>
        <w:fldChar w:fldCharType="begin"/>
      </w:r>
      <w:r w:rsidRPr="00C04DC1">
        <w:rPr>
          <w:bCs/>
          <w:szCs w:val="22"/>
        </w:rPr>
        <w:instrText xml:space="preserve"> xe "</w:instrText>
      </w:r>
      <w:r>
        <w:rPr>
          <w:bCs/>
          <w:szCs w:val="22"/>
        </w:rPr>
        <w:instrText>transitory records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human resources management</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payroll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travel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financial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leave</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timesheets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grievances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facilities, general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contracts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records management</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information systems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asset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security</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risk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policies/procedures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parking services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meetings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records requests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disclosure</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audits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training</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complaints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publications</w:instrText>
      </w:r>
      <w:r w:rsidRPr="00C04DC1">
        <w:rPr>
          <w:bCs/>
          <w:szCs w:val="22"/>
        </w:rPr>
        <w:instrText>" \t "</w:instrText>
      </w:r>
      <w:r w:rsidRPr="0099255F">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motor vehicles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vehicle management"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telecommunications"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executive level records"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grants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general office operations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legal files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mail services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p>
    <w:p w:rsidR="006A207B" w:rsidRDefault="006A207B" w:rsidP="006A207B">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
          <w:szCs w:val="22"/>
        </w:rPr>
      </w:pPr>
    </w:p>
    <w:p w:rsidR="001B5A7C" w:rsidRDefault="001B5A7C" w:rsidP="006A207B">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
          <w:bCs/>
          <w:szCs w:val="22"/>
        </w:rPr>
      </w:pPr>
      <w:r>
        <w:rPr>
          <w:b/>
          <w:szCs w:val="22"/>
        </w:rPr>
        <w:t>Disposition of public records</w:t>
      </w:r>
    </w:p>
    <w:p w:rsidR="001B5A7C" w:rsidRDefault="001B5A7C" w:rsidP="001B5A7C">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bookmarkStart w:id="0" w:name="_GoBack"/>
      <w:bookmarkEnd w:id="0"/>
    </w:p>
    <w:p w:rsidR="001B5A7C" w:rsidRDefault="001B5A7C" w:rsidP="001B5A7C">
      <w:pPr>
        <w:rPr>
          <w:bCs/>
          <w:szCs w:val="22"/>
        </w:rPr>
      </w:pPr>
    </w:p>
    <w:p w:rsidR="001B5A7C" w:rsidRDefault="001B5A7C" w:rsidP="001B5A7C">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w:t>
      </w:r>
      <w:proofErr w:type="gramStart"/>
      <w:r>
        <w:rPr>
          <w:bCs/>
          <w:szCs w:val="22"/>
        </w:rPr>
        <w:t>Required</w:t>
      </w:r>
      <w:proofErr w:type="gramEnd"/>
      <w:r>
        <w:rPr>
          <w:bCs/>
          <w:szCs w:val="22"/>
        </w:rPr>
        <w:t xml:space="preserve">)” </w:t>
      </w:r>
      <w:r w:rsidRPr="00952D92">
        <w:rPr>
          <w:bCs/>
          <w:szCs w:val="22"/>
        </w:rPr>
        <w:t>must be appraised by the Washington State Archives before disposition</w:t>
      </w:r>
      <w:r w:rsidR="00751A8E" w:rsidRPr="00952D92">
        <w:rPr>
          <w:bCs/>
          <w:szCs w:val="22"/>
        </w:rPr>
        <w:t xml:space="preserve">. </w:t>
      </w:r>
      <w:r w:rsidRPr="00952D92">
        <w:rPr>
          <w:bCs/>
          <w:szCs w:val="22"/>
        </w:rPr>
        <w:t>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rsidR="001B5A7C" w:rsidRPr="00310173" w:rsidRDefault="001B5A7C" w:rsidP="001B5A7C">
      <w:pPr>
        <w:rPr>
          <w:bCs/>
          <w:szCs w:val="22"/>
        </w:rPr>
      </w:pPr>
    </w:p>
    <w:p w:rsidR="001B5A7C" w:rsidRPr="00C04DC1" w:rsidRDefault="001B5A7C" w:rsidP="001B5A7C">
      <w:pPr>
        <w:jc w:val="both"/>
        <w:rPr>
          <w:b/>
          <w:szCs w:val="22"/>
        </w:rPr>
      </w:pPr>
      <w:r w:rsidRPr="00C04DC1">
        <w:rPr>
          <w:b/>
          <w:szCs w:val="22"/>
        </w:rPr>
        <w:t>Revocation of previously issued records retention schedules</w:t>
      </w:r>
    </w:p>
    <w:p w:rsidR="001B5A7C" w:rsidRPr="002E2126" w:rsidRDefault="001B5A7C" w:rsidP="001B5A7C">
      <w:pPr>
        <w:jc w:val="both"/>
        <w:rPr>
          <w:szCs w:val="22"/>
        </w:rPr>
      </w:pPr>
      <w:r w:rsidRPr="00C04DC1">
        <w:rPr>
          <w:szCs w:val="22"/>
        </w:rPr>
        <w:t>All previous</w:t>
      </w:r>
      <w:r>
        <w:rPr>
          <w:szCs w:val="22"/>
        </w:rPr>
        <w:t xml:space="preserve">ly issued records retention schedules to the </w:t>
      </w:r>
      <w:r w:rsidR="006A0ACB">
        <w:rPr>
          <w:color w:val="auto"/>
          <w:szCs w:val="22"/>
        </w:rPr>
        <w:t>Department of Commerce</w:t>
      </w:r>
      <w:r w:rsidR="006A0ACB">
        <w:rPr>
          <w:szCs w:val="22"/>
        </w:rPr>
        <w:t xml:space="preserve"> </w:t>
      </w:r>
      <w:r w:rsidR="005324D4">
        <w:rPr>
          <w:szCs w:val="22"/>
        </w:rPr>
        <w:t xml:space="preserve">(and its predecessor agencies) </w:t>
      </w:r>
      <w:r w:rsidR="006A0ACB">
        <w:rPr>
          <w:szCs w:val="22"/>
        </w:rPr>
        <w:t xml:space="preserve">are </w:t>
      </w:r>
      <w:r w:rsidRPr="00C04DC1">
        <w:rPr>
          <w:szCs w:val="22"/>
        </w:rPr>
        <w:t xml:space="preserve">revoked. </w:t>
      </w:r>
      <w:r>
        <w:rPr>
          <w:szCs w:val="22"/>
        </w:rPr>
        <w:t xml:space="preserve">The </w:t>
      </w:r>
      <w:r w:rsidR="006A0ACB">
        <w:rPr>
          <w:color w:val="auto"/>
          <w:szCs w:val="22"/>
        </w:rPr>
        <w:t>Department of Commerce</w:t>
      </w:r>
      <w:r>
        <w:rPr>
          <w:color w:val="FF0000"/>
          <w:szCs w:val="22"/>
        </w:rPr>
        <w:t xml:space="preserve"> </w:t>
      </w:r>
      <w:r w:rsidRPr="00C04DC1">
        <w:rPr>
          <w:szCs w:val="22"/>
        </w:rPr>
        <w:t>must ensure that the retention and disposition of public records is in accordance with current, approved records retention schedules.</w:t>
      </w:r>
    </w:p>
    <w:p w:rsidR="001B5A7C" w:rsidRPr="00C04DC1" w:rsidRDefault="001B5A7C" w:rsidP="001B5A7C">
      <w:pPr>
        <w:jc w:val="both"/>
        <w:rPr>
          <w:szCs w:val="22"/>
        </w:rPr>
      </w:pPr>
    </w:p>
    <w:p w:rsidR="001B5A7C" w:rsidRPr="00C04DC1" w:rsidRDefault="001B5A7C" w:rsidP="001B5A7C">
      <w:pPr>
        <w:jc w:val="both"/>
        <w:rPr>
          <w:b/>
          <w:bCs/>
          <w:szCs w:val="22"/>
        </w:rPr>
      </w:pPr>
      <w:r w:rsidRPr="00C04DC1">
        <w:rPr>
          <w:b/>
          <w:bCs/>
          <w:szCs w:val="22"/>
        </w:rPr>
        <w:t>Authority</w:t>
      </w:r>
    </w:p>
    <w:p w:rsidR="001B5A7C" w:rsidRPr="00AC230F" w:rsidRDefault="001B5A7C" w:rsidP="001B5A7C">
      <w:pPr>
        <w:tabs>
          <w:tab w:val="left" w:pos="11610"/>
        </w:tabs>
        <w:jc w:val="both"/>
        <w:rPr>
          <w:color w:val="auto"/>
          <w:szCs w:val="22"/>
        </w:rPr>
      </w:pPr>
      <w:r w:rsidRPr="00C04DC1">
        <w:rPr>
          <w:szCs w:val="22"/>
        </w:rPr>
        <w:t xml:space="preserve">This records retention schedule was approved by the </w:t>
      </w:r>
      <w:r>
        <w:rPr>
          <w:szCs w:val="22"/>
        </w:rPr>
        <w:t>State</w:t>
      </w:r>
      <w:r w:rsidRPr="00C04DC1">
        <w:rPr>
          <w:szCs w:val="22"/>
        </w:rPr>
        <w:t xml:space="preserve"> Records Committee in accordance with RCW 40.14.</w:t>
      </w:r>
      <w:r w:rsidRPr="00023B3E">
        <w:rPr>
          <w:color w:val="auto"/>
          <w:szCs w:val="22"/>
        </w:rPr>
        <w:t>050 on</w:t>
      </w:r>
      <w:r w:rsidR="00784418">
        <w:rPr>
          <w:color w:val="auto"/>
          <w:szCs w:val="22"/>
        </w:rPr>
        <w:t xml:space="preserve"> </w:t>
      </w:r>
      <w:r w:rsidR="00AA6C11">
        <w:rPr>
          <w:color w:val="auto"/>
          <w:szCs w:val="22"/>
        </w:rPr>
        <w:t>August 1</w:t>
      </w:r>
      <w:r w:rsidR="00344B73">
        <w:rPr>
          <w:color w:val="auto"/>
          <w:szCs w:val="22"/>
        </w:rPr>
        <w:t>, 201</w:t>
      </w:r>
      <w:r w:rsidR="005E10A8">
        <w:rPr>
          <w:color w:val="auto"/>
          <w:szCs w:val="22"/>
        </w:rPr>
        <w:t>8</w:t>
      </w:r>
      <w:r w:rsidRPr="00686CB6">
        <w:rPr>
          <w:color w:val="auto"/>
          <w:szCs w:val="22"/>
        </w:rPr>
        <w:t>.</w:t>
      </w:r>
    </w:p>
    <w:p w:rsidR="00C44D86" w:rsidRPr="00C04DC1" w:rsidRDefault="00C44D86" w:rsidP="009015F7">
      <w:pPr>
        <w:tabs>
          <w:tab w:val="left" w:pos="11610"/>
        </w:tabs>
        <w:jc w:val="both"/>
        <w:rPr>
          <w:szCs w:val="22"/>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751A8E">
        <w:trPr>
          <w:trHeight w:val="320"/>
          <w:jc w:val="center"/>
        </w:trPr>
        <w:tc>
          <w:tcPr>
            <w:tcW w:w="3602" w:type="dxa"/>
            <w:shd w:val="clear" w:color="auto" w:fill="auto"/>
            <w:tcMar>
              <w:top w:w="40" w:type="dxa"/>
              <w:left w:w="40" w:type="dxa"/>
              <w:bottom w:w="40" w:type="dxa"/>
              <w:right w:w="40" w:type="dxa"/>
            </w:tcMar>
          </w:tcPr>
          <w:p w:rsidR="003E362F" w:rsidRDefault="003E362F" w:rsidP="00EA5ACB">
            <w:pPr>
              <w:tabs>
                <w:tab w:val="left" w:pos="540"/>
                <w:tab w:val="left" w:pos="5670"/>
                <w:tab w:val="left" w:pos="10890"/>
              </w:tabs>
              <w:ind w:left="43"/>
              <w:jc w:val="center"/>
              <w:rPr>
                <w:bCs/>
                <w:i/>
                <w:color w:val="404040"/>
                <w:sz w:val="23"/>
                <w:szCs w:val="23"/>
              </w:rPr>
            </w:pPr>
          </w:p>
          <w:p w:rsidR="003658B7" w:rsidRPr="003E362F" w:rsidRDefault="00C22D7F"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r w:rsidR="00A8599D">
              <w:rPr>
                <w:bCs/>
                <w:i/>
                <w:color w:val="404040"/>
                <w:sz w:val="23"/>
                <w:szCs w:val="23"/>
              </w:rPr>
              <w:t xml:space="preserve"> </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5E10A8" w:rsidP="005E10A8">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rsidR="003E362F" w:rsidRDefault="003E362F" w:rsidP="00EA5ACB">
            <w:pPr>
              <w:tabs>
                <w:tab w:val="left" w:pos="180"/>
                <w:tab w:val="left" w:pos="5310"/>
                <w:tab w:val="left" w:pos="10440"/>
              </w:tabs>
              <w:jc w:val="center"/>
              <w:rPr>
                <w:bCs/>
                <w:i/>
                <w:color w:val="404040"/>
                <w:sz w:val="23"/>
                <w:szCs w:val="23"/>
              </w:rPr>
            </w:pPr>
          </w:p>
          <w:p w:rsidR="003658B7" w:rsidRPr="003E362F" w:rsidRDefault="00C22D7F" w:rsidP="00EA5ACB">
            <w:pPr>
              <w:tabs>
                <w:tab w:val="left" w:pos="180"/>
                <w:tab w:val="left" w:pos="5310"/>
                <w:tab w:val="left" w:pos="10440"/>
              </w:tabs>
              <w:jc w:val="center"/>
              <w:rPr>
                <w:bCs/>
                <w:i/>
                <w:color w:val="404040"/>
                <w:sz w:val="23"/>
                <w:szCs w:val="23"/>
              </w:rPr>
            </w:pPr>
            <w:r>
              <w:rPr>
                <w:bCs/>
                <w:i/>
                <w:color w:val="404040"/>
                <w:sz w:val="23"/>
                <w:szCs w:val="23"/>
              </w:rPr>
              <w:t>Signature on File</w:t>
            </w:r>
            <w:r w:rsidR="00A8599D">
              <w:rPr>
                <w:bCs/>
                <w:i/>
                <w:color w:val="404040"/>
                <w:sz w:val="23"/>
                <w:szCs w:val="23"/>
              </w:rPr>
              <w:t xml:space="preserve"> </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Default="00344B73" w:rsidP="003658B7">
            <w:pPr>
              <w:tabs>
                <w:tab w:val="left" w:pos="540"/>
                <w:tab w:val="left" w:pos="5670"/>
                <w:tab w:val="left" w:pos="10890"/>
              </w:tabs>
              <w:ind w:left="43"/>
              <w:jc w:val="center"/>
              <w:rPr>
                <w:b/>
                <w:bCs/>
                <w:sz w:val="20"/>
                <w:szCs w:val="20"/>
              </w:rPr>
            </w:pPr>
            <w:r>
              <w:rPr>
                <w:b/>
                <w:bCs/>
                <w:sz w:val="20"/>
                <w:szCs w:val="20"/>
              </w:rPr>
              <w:t>Sharon James</w:t>
            </w:r>
          </w:p>
          <w:p w:rsidR="000C5DDA" w:rsidRPr="004B0EEB" w:rsidRDefault="000C5DDA" w:rsidP="003658B7">
            <w:pPr>
              <w:tabs>
                <w:tab w:val="left" w:pos="540"/>
                <w:tab w:val="left" w:pos="5670"/>
                <w:tab w:val="left" w:pos="10890"/>
              </w:tabs>
              <w:ind w:left="43"/>
              <w:jc w:val="center"/>
              <w:rPr>
                <w:b/>
                <w:bCs/>
                <w:szCs w:val="22"/>
                <w:highlight w:val="yellow"/>
              </w:rPr>
            </w:pPr>
          </w:p>
        </w:tc>
        <w:tc>
          <w:tcPr>
            <w:tcW w:w="3602" w:type="dxa"/>
            <w:shd w:val="clear" w:color="auto" w:fill="auto"/>
          </w:tcPr>
          <w:p w:rsidR="003E362F" w:rsidRDefault="003E362F" w:rsidP="003E362F">
            <w:pPr>
              <w:tabs>
                <w:tab w:val="left" w:pos="180"/>
                <w:tab w:val="left" w:pos="5310"/>
                <w:tab w:val="left" w:pos="10440"/>
              </w:tabs>
              <w:jc w:val="center"/>
              <w:rPr>
                <w:bCs/>
                <w:i/>
                <w:color w:val="404040"/>
                <w:sz w:val="23"/>
                <w:szCs w:val="23"/>
              </w:rPr>
            </w:pPr>
          </w:p>
          <w:p w:rsidR="003658B7" w:rsidRPr="00E86BDE" w:rsidRDefault="00A8599D" w:rsidP="003E362F">
            <w:pPr>
              <w:tabs>
                <w:tab w:val="left" w:pos="180"/>
                <w:tab w:val="left" w:pos="5310"/>
                <w:tab w:val="left" w:pos="10440"/>
              </w:tabs>
              <w:jc w:val="center"/>
              <w:rPr>
                <w:bCs/>
                <w:i/>
                <w:color w:val="404040"/>
                <w:sz w:val="23"/>
                <w:szCs w:val="23"/>
              </w:rPr>
            </w:pPr>
            <w:r>
              <w:rPr>
                <w:bCs/>
                <w:i/>
                <w:color w:val="404040"/>
                <w:sz w:val="23"/>
                <w:szCs w:val="23"/>
              </w:rPr>
              <w:t xml:space="preserve"> </w:t>
            </w:r>
            <w:r w:rsidR="00C22D7F">
              <w:rPr>
                <w:bCs/>
                <w:i/>
                <w:color w:val="404040"/>
                <w:sz w:val="23"/>
                <w:szCs w:val="23"/>
              </w:rPr>
              <w:t>Signature on File</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3E362F" w:rsidRPr="004B0EEB" w:rsidRDefault="00344B73" w:rsidP="00344B73">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rsidR="003E362F" w:rsidRDefault="003E362F" w:rsidP="00EA5ACB">
            <w:pPr>
              <w:tabs>
                <w:tab w:val="left" w:pos="180"/>
                <w:tab w:val="left" w:pos="5310"/>
                <w:tab w:val="left" w:pos="10440"/>
              </w:tabs>
              <w:jc w:val="center"/>
              <w:rPr>
                <w:bCs/>
                <w:i/>
                <w:color w:val="404040"/>
                <w:sz w:val="23"/>
                <w:szCs w:val="23"/>
              </w:rPr>
            </w:pPr>
          </w:p>
          <w:p w:rsidR="003658B7" w:rsidRPr="00E86BDE" w:rsidRDefault="00A8599D" w:rsidP="00EA5ACB">
            <w:pPr>
              <w:tabs>
                <w:tab w:val="left" w:pos="180"/>
                <w:tab w:val="left" w:pos="5310"/>
                <w:tab w:val="left" w:pos="10440"/>
              </w:tabs>
              <w:jc w:val="center"/>
              <w:rPr>
                <w:bCs/>
                <w:i/>
                <w:color w:val="404040"/>
                <w:sz w:val="23"/>
                <w:szCs w:val="23"/>
              </w:rPr>
            </w:pPr>
            <w:r>
              <w:rPr>
                <w:bCs/>
                <w:i/>
                <w:color w:val="404040"/>
                <w:sz w:val="23"/>
                <w:szCs w:val="23"/>
              </w:rPr>
              <w:t xml:space="preserve"> </w:t>
            </w:r>
            <w:r w:rsidR="00C22D7F">
              <w:rPr>
                <w:bCs/>
                <w:i/>
                <w:color w:val="404040"/>
                <w:sz w:val="23"/>
                <w:szCs w:val="23"/>
              </w:rPr>
              <w:t>Signature on File</w:t>
            </w:r>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rsidTr="00751A8E">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5E10A8">
        <w:trPr>
          <w:trHeight w:val="390"/>
          <w:jc w:val="center"/>
        </w:trPr>
        <w:tc>
          <w:tcPr>
            <w:tcW w:w="1253" w:type="dxa"/>
            <w:tcBorders>
              <w:top w:val="double" w:sz="4" w:space="0" w:color="auto"/>
              <w:bottom w:val="single" w:sz="4"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rsidR="00C44D86" w:rsidRPr="00344B73" w:rsidRDefault="000B7576" w:rsidP="001476C8">
            <w:pPr>
              <w:spacing w:before="60" w:after="60"/>
              <w:jc w:val="center"/>
              <w:rPr>
                <w:color w:val="auto"/>
                <w:szCs w:val="22"/>
              </w:rPr>
            </w:pPr>
            <w:r>
              <w:rPr>
                <w:color w:val="auto"/>
                <w:szCs w:val="22"/>
              </w:rPr>
              <w:t>December</w:t>
            </w:r>
            <w:r w:rsidR="00344B73" w:rsidRPr="00344B73">
              <w:rPr>
                <w:color w:val="auto"/>
                <w:szCs w:val="22"/>
              </w:rPr>
              <w:t xml:space="preserve"> 6, 2017</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r w:rsidR="005E10A8" w:rsidRPr="00C04DC1" w:rsidTr="001B06B0">
        <w:trPr>
          <w:trHeight w:val="390"/>
          <w:jc w:val="center"/>
        </w:trPr>
        <w:tc>
          <w:tcPr>
            <w:tcW w:w="1253" w:type="dxa"/>
            <w:tcBorders>
              <w:top w:val="single" w:sz="4" w:space="0" w:color="auto"/>
              <w:bottom w:val="single" w:sz="4" w:space="0" w:color="auto"/>
              <w:right w:val="single" w:sz="6" w:space="0" w:color="auto"/>
            </w:tcBorders>
            <w:vAlign w:val="center"/>
          </w:tcPr>
          <w:p w:rsidR="005E10A8" w:rsidRPr="00E86BDE" w:rsidRDefault="005E10A8"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rsidR="005E10A8" w:rsidRDefault="00225B03" w:rsidP="001476C8">
            <w:pPr>
              <w:spacing w:before="60" w:after="60"/>
              <w:jc w:val="center"/>
              <w:rPr>
                <w:color w:val="auto"/>
                <w:szCs w:val="22"/>
              </w:rPr>
            </w:pPr>
            <w:r>
              <w:rPr>
                <w:color w:val="auto"/>
                <w:szCs w:val="22"/>
              </w:rPr>
              <w:t>April 4</w:t>
            </w:r>
            <w:r w:rsidR="005E10A8">
              <w:rPr>
                <w:color w:val="auto"/>
                <w:szCs w:val="22"/>
              </w:rPr>
              <w:t>, 2018</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rsidR="005E10A8" w:rsidRPr="00E86BDE" w:rsidRDefault="005E10A8" w:rsidP="005E10A8">
            <w:pPr>
              <w:spacing w:before="60" w:after="60"/>
              <w:rPr>
                <w:szCs w:val="22"/>
              </w:rPr>
            </w:pPr>
            <w:r>
              <w:rPr>
                <w:szCs w:val="22"/>
              </w:rPr>
              <w:t>Minor revisions to the Financial Administration section.</w:t>
            </w:r>
          </w:p>
        </w:tc>
      </w:tr>
      <w:tr w:rsidR="001B06B0" w:rsidRPr="00C04DC1" w:rsidTr="005E10A8">
        <w:trPr>
          <w:trHeight w:val="390"/>
          <w:jc w:val="center"/>
        </w:trPr>
        <w:tc>
          <w:tcPr>
            <w:tcW w:w="1253" w:type="dxa"/>
            <w:tcBorders>
              <w:top w:val="single" w:sz="4" w:space="0" w:color="auto"/>
              <w:bottom w:val="single" w:sz="6" w:space="0" w:color="auto"/>
              <w:right w:val="single" w:sz="6" w:space="0" w:color="auto"/>
            </w:tcBorders>
            <w:vAlign w:val="center"/>
          </w:tcPr>
          <w:p w:rsidR="001B06B0" w:rsidRDefault="001B06B0" w:rsidP="00C44D86">
            <w:pPr>
              <w:spacing w:before="60" w:after="60"/>
              <w:jc w:val="center"/>
              <w:rPr>
                <w:szCs w:val="22"/>
              </w:rPr>
            </w:pPr>
            <w:r>
              <w:rPr>
                <w:szCs w:val="22"/>
              </w:rPr>
              <w:t>1.2</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1B06B0" w:rsidRDefault="001B06B0" w:rsidP="001476C8">
            <w:pPr>
              <w:spacing w:before="60" w:after="60"/>
              <w:jc w:val="center"/>
              <w:rPr>
                <w:color w:val="auto"/>
                <w:szCs w:val="22"/>
              </w:rPr>
            </w:pPr>
            <w:r>
              <w:rPr>
                <w:color w:val="auto"/>
                <w:szCs w:val="22"/>
              </w:rPr>
              <w:t>August 1, 2018</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rsidR="001B06B0" w:rsidRDefault="001B06B0" w:rsidP="005E10A8">
            <w:pPr>
              <w:spacing w:before="60" w:after="60"/>
              <w:rPr>
                <w:szCs w:val="22"/>
              </w:rPr>
            </w:pPr>
            <w:r>
              <w:rPr>
                <w:szCs w:val="22"/>
              </w:rPr>
              <w:t>Minor revisions to the Community Services</w:t>
            </w:r>
            <w:r w:rsidR="00EB5EE5">
              <w:rPr>
                <w:szCs w:val="22"/>
              </w:rPr>
              <w:t xml:space="preserve"> and Financial Administration sections.</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w:t>
      </w:r>
      <w:proofErr w:type="gramStart"/>
      <w:r w:rsidRPr="00BC498E">
        <w:rPr>
          <w:sz w:val="36"/>
          <w:szCs w:val="36"/>
        </w:rPr>
        <w:t>applying</w:t>
      </w:r>
      <w:proofErr w:type="gramEnd"/>
      <w:r w:rsidRPr="00BC498E">
        <w:rPr>
          <w:sz w:val="36"/>
          <w:szCs w:val="36"/>
        </w:rPr>
        <w:t xml:space="preserve"> this records retention schedule, </w:t>
      </w:r>
    </w:p>
    <w:p w:rsidR="001476C8"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1476C8">
        <w:rPr>
          <w:sz w:val="36"/>
          <w:szCs w:val="36"/>
        </w:rPr>
        <w:t xml:space="preserve">the </w:t>
      </w:r>
      <w:r w:rsidR="00245EE0">
        <w:rPr>
          <w:sz w:val="36"/>
          <w:szCs w:val="36"/>
        </w:rPr>
        <w:t>Department of Commerce’s</w:t>
      </w:r>
      <w:r w:rsidR="001476C8" w:rsidRPr="00686CB6">
        <w:rPr>
          <w:color w:val="auto"/>
          <w:sz w:val="36"/>
          <w:szCs w:val="36"/>
        </w:rPr>
        <w:t xml:space="preserve"> </w:t>
      </w:r>
      <w:r w:rsidR="001476C8">
        <w:rPr>
          <w:sz w:val="36"/>
          <w:szCs w:val="36"/>
        </w:rPr>
        <w:t>Records Officer</w:t>
      </w:r>
    </w:p>
    <w:p w:rsidR="00E86BDE" w:rsidRPr="00BC498E" w:rsidRDefault="001476C8"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rsidR="00E86BDE" w:rsidRPr="00BC498E" w:rsidRDefault="008D6DFD"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36175A"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518912428" w:history="1">
        <w:r w:rsidR="0036175A" w:rsidRPr="006573F5">
          <w:rPr>
            <w:rStyle w:val="Hyperlink"/>
            <w:noProof/>
          </w:rPr>
          <w:t>1.</w:t>
        </w:r>
        <w:r w:rsidR="0036175A">
          <w:rPr>
            <w:rFonts w:asciiTheme="minorHAnsi" w:eastAsiaTheme="minorEastAsia" w:hAnsiTheme="minorHAnsi" w:cstheme="minorBidi"/>
            <w:b w:val="0"/>
            <w:bCs w:val="0"/>
            <w:caps w:val="0"/>
            <w:noProof/>
            <w:color w:val="auto"/>
            <w:sz w:val="22"/>
            <w:szCs w:val="22"/>
          </w:rPr>
          <w:tab/>
        </w:r>
        <w:r w:rsidR="0036175A" w:rsidRPr="006573F5">
          <w:rPr>
            <w:rStyle w:val="Hyperlink"/>
            <w:noProof/>
          </w:rPr>
          <w:t>AFFORDABLE HOUSING AND HOMELESSNESS</w:t>
        </w:r>
        <w:r w:rsidR="0036175A">
          <w:rPr>
            <w:noProof/>
            <w:webHidden/>
          </w:rPr>
          <w:tab/>
        </w:r>
        <w:r w:rsidR="0036175A">
          <w:rPr>
            <w:noProof/>
            <w:webHidden/>
          </w:rPr>
          <w:fldChar w:fldCharType="begin"/>
        </w:r>
        <w:r w:rsidR="0036175A">
          <w:rPr>
            <w:noProof/>
            <w:webHidden/>
          </w:rPr>
          <w:instrText xml:space="preserve"> PAGEREF _Toc518912428 \h </w:instrText>
        </w:r>
        <w:r w:rsidR="0036175A">
          <w:rPr>
            <w:noProof/>
            <w:webHidden/>
          </w:rPr>
        </w:r>
        <w:r w:rsidR="0036175A">
          <w:rPr>
            <w:noProof/>
            <w:webHidden/>
          </w:rPr>
          <w:fldChar w:fldCharType="separate"/>
        </w:r>
        <w:r w:rsidR="009850AE">
          <w:rPr>
            <w:noProof/>
            <w:webHidden/>
          </w:rPr>
          <w:t>4</w:t>
        </w:r>
        <w:r w:rsidR="0036175A">
          <w:rPr>
            <w:noProof/>
            <w:webHidden/>
          </w:rPr>
          <w:fldChar w:fldCharType="end"/>
        </w:r>
      </w:hyperlink>
    </w:p>
    <w:p w:rsidR="0036175A" w:rsidRDefault="008D6DFD">
      <w:pPr>
        <w:pStyle w:val="TOC1"/>
        <w:rPr>
          <w:rFonts w:asciiTheme="minorHAnsi" w:eastAsiaTheme="minorEastAsia" w:hAnsiTheme="minorHAnsi" w:cstheme="minorBidi"/>
          <w:b w:val="0"/>
          <w:bCs w:val="0"/>
          <w:caps w:val="0"/>
          <w:noProof/>
          <w:color w:val="auto"/>
          <w:sz w:val="22"/>
          <w:szCs w:val="22"/>
        </w:rPr>
      </w:pPr>
      <w:hyperlink w:anchor="_Toc518912429" w:history="1">
        <w:r w:rsidR="0036175A" w:rsidRPr="006573F5">
          <w:rPr>
            <w:rStyle w:val="Hyperlink"/>
            <w:noProof/>
          </w:rPr>
          <w:t>2.</w:t>
        </w:r>
        <w:r w:rsidR="0036175A">
          <w:rPr>
            <w:rFonts w:asciiTheme="minorHAnsi" w:eastAsiaTheme="minorEastAsia" w:hAnsiTheme="minorHAnsi" w:cstheme="minorBidi"/>
            <w:b w:val="0"/>
            <w:bCs w:val="0"/>
            <w:caps w:val="0"/>
            <w:noProof/>
            <w:color w:val="auto"/>
            <w:sz w:val="22"/>
            <w:szCs w:val="22"/>
          </w:rPr>
          <w:tab/>
        </w:r>
        <w:r w:rsidR="0036175A" w:rsidRPr="006573F5">
          <w:rPr>
            <w:rStyle w:val="Hyperlink"/>
            <w:noProof/>
          </w:rPr>
          <w:t>COMMUNITY SERVICES</w:t>
        </w:r>
        <w:r w:rsidR="0036175A">
          <w:rPr>
            <w:noProof/>
            <w:webHidden/>
          </w:rPr>
          <w:tab/>
        </w:r>
        <w:r w:rsidR="0036175A">
          <w:rPr>
            <w:noProof/>
            <w:webHidden/>
          </w:rPr>
          <w:fldChar w:fldCharType="begin"/>
        </w:r>
        <w:r w:rsidR="0036175A">
          <w:rPr>
            <w:noProof/>
            <w:webHidden/>
          </w:rPr>
          <w:instrText xml:space="preserve"> PAGEREF _Toc518912429 \h </w:instrText>
        </w:r>
        <w:r w:rsidR="0036175A">
          <w:rPr>
            <w:noProof/>
            <w:webHidden/>
          </w:rPr>
        </w:r>
        <w:r w:rsidR="0036175A">
          <w:rPr>
            <w:noProof/>
            <w:webHidden/>
          </w:rPr>
          <w:fldChar w:fldCharType="separate"/>
        </w:r>
        <w:r w:rsidR="009850AE">
          <w:rPr>
            <w:noProof/>
            <w:webHidden/>
          </w:rPr>
          <w:t>8</w:t>
        </w:r>
        <w:r w:rsidR="0036175A">
          <w:rPr>
            <w:noProof/>
            <w:webHidden/>
          </w:rPr>
          <w:fldChar w:fldCharType="end"/>
        </w:r>
      </w:hyperlink>
    </w:p>
    <w:p w:rsidR="0036175A" w:rsidRDefault="008D6DFD">
      <w:pPr>
        <w:pStyle w:val="TOC1"/>
        <w:rPr>
          <w:rFonts w:asciiTheme="minorHAnsi" w:eastAsiaTheme="minorEastAsia" w:hAnsiTheme="minorHAnsi" w:cstheme="minorBidi"/>
          <w:b w:val="0"/>
          <w:bCs w:val="0"/>
          <w:caps w:val="0"/>
          <w:noProof/>
          <w:color w:val="auto"/>
          <w:sz w:val="22"/>
          <w:szCs w:val="22"/>
        </w:rPr>
      </w:pPr>
      <w:hyperlink w:anchor="_Toc518912430" w:history="1">
        <w:r w:rsidR="0036175A" w:rsidRPr="006573F5">
          <w:rPr>
            <w:rStyle w:val="Hyperlink"/>
            <w:noProof/>
          </w:rPr>
          <w:t>3.</w:t>
        </w:r>
        <w:r w:rsidR="0036175A">
          <w:rPr>
            <w:rFonts w:asciiTheme="minorHAnsi" w:eastAsiaTheme="minorEastAsia" w:hAnsiTheme="minorHAnsi" w:cstheme="minorBidi"/>
            <w:b w:val="0"/>
            <w:bCs w:val="0"/>
            <w:caps w:val="0"/>
            <w:noProof/>
            <w:color w:val="auto"/>
            <w:sz w:val="22"/>
            <w:szCs w:val="22"/>
          </w:rPr>
          <w:tab/>
        </w:r>
        <w:r w:rsidR="0036175A" w:rsidRPr="006573F5">
          <w:rPr>
            <w:rStyle w:val="Hyperlink"/>
            <w:noProof/>
          </w:rPr>
          <w:t>ECONOMIC DEVELOPMENT</w:t>
        </w:r>
        <w:r w:rsidR="0036175A">
          <w:rPr>
            <w:noProof/>
            <w:webHidden/>
          </w:rPr>
          <w:tab/>
        </w:r>
        <w:r w:rsidR="0036175A">
          <w:rPr>
            <w:noProof/>
            <w:webHidden/>
          </w:rPr>
          <w:fldChar w:fldCharType="begin"/>
        </w:r>
        <w:r w:rsidR="0036175A">
          <w:rPr>
            <w:noProof/>
            <w:webHidden/>
          </w:rPr>
          <w:instrText xml:space="preserve"> PAGEREF _Toc518912430 \h </w:instrText>
        </w:r>
        <w:r w:rsidR="0036175A">
          <w:rPr>
            <w:noProof/>
            <w:webHidden/>
          </w:rPr>
        </w:r>
        <w:r w:rsidR="0036175A">
          <w:rPr>
            <w:noProof/>
            <w:webHidden/>
          </w:rPr>
          <w:fldChar w:fldCharType="separate"/>
        </w:r>
        <w:r w:rsidR="009850AE">
          <w:rPr>
            <w:noProof/>
            <w:webHidden/>
          </w:rPr>
          <w:t>9</w:t>
        </w:r>
        <w:r w:rsidR="0036175A">
          <w:rPr>
            <w:noProof/>
            <w:webHidden/>
          </w:rPr>
          <w:fldChar w:fldCharType="end"/>
        </w:r>
      </w:hyperlink>
    </w:p>
    <w:p w:rsidR="0036175A" w:rsidRDefault="008D6DFD">
      <w:pPr>
        <w:pStyle w:val="TOC1"/>
        <w:rPr>
          <w:rFonts w:asciiTheme="minorHAnsi" w:eastAsiaTheme="minorEastAsia" w:hAnsiTheme="minorHAnsi" w:cstheme="minorBidi"/>
          <w:b w:val="0"/>
          <w:bCs w:val="0"/>
          <w:caps w:val="0"/>
          <w:noProof/>
          <w:color w:val="auto"/>
          <w:sz w:val="22"/>
          <w:szCs w:val="22"/>
        </w:rPr>
      </w:pPr>
      <w:hyperlink w:anchor="_Toc518912431" w:history="1">
        <w:r w:rsidR="0036175A" w:rsidRPr="006573F5">
          <w:rPr>
            <w:rStyle w:val="Hyperlink"/>
            <w:noProof/>
          </w:rPr>
          <w:t>4.</w:t>
        </w:r>
        <w:r w:rsidR="0036175A">
          <w:rPr>
            <w:rFonts w:asciiTheme="minorHAnsi" w:eastAsiaTheme="minorEastAsia" w:hAnsiTheme="minorHAnsi" w:cstheme="minorBidi"/>
            <w:b w:val="0"/>
            <w:bCs w:val="0"/>
            <w:caps w:val="0"/>
            <w:noProof/>
            <w:color w:val="auto"/>
            <w:sz w:val="22"/>
            <w:szCs w:val="22"/>
          </w:rPr>
          <w:tab/>
        </w:r>
        <w:r w:rsidR="0036175A" w:rsidRPr="006573F5">
          <w:rPr>
            <w:rStyle w:val="Hyperlink"/>
            <w:noProof/>
          </w:rPr>
          <w:t>ENFORCEMENT AND COMPLIANCE</w:t>
        </w:r>
        <w:r w:rsidR="0036175A">
          <w:rPr>
            <w:noProof/>
            <w:webHidden/>
          </w:rPr>
          <w:tab/>
        </w:r>
        <w:r w:rsidR="0036175A">
          <w:rPr>
            <w:noProof/>
            <w:webHidden/>
          </w:rPr>
          <w:fldChar w:fldCharType="begin"/>
        </w:r>
        <w:r w:rsidR="0036175A">
          <w:rPr>
            <w:noProof/>
            <w:webHidden/>
          </w:rPr>
          <w:instrText xml:space="preserve"> PAGEREF _Toc518912431 \h </w:instrText>
        </w:r>
        <w:r w:rsidR="0036175A">
          <w:rPr>
            <w:noProof/>
            <w:webHidden/>
          </w:rPr>
        </w:r>
        <w:r w:rsidR="0036175A">
          <w:rPr>
            <w:noProof/>
            <w:webHidden/>
          </w:rPr>
          <w:fldChar w:fldCharType="separate"/>
        </w:r>
        <w:r w:rsidR="009850AE">
          <w:rPr>
            <w:noProof/>
            <w:webHidden/>
          </w:rPr>
          <w:t>10</w:t>
        </w:r>
        <w:r w:rsidR="0036175A">
          <w:rPr>
            <w:noProof/>
            <w:webHidden/>
          </w:rPr>
          <w:fldChar w:fldCharType="end"/>
        </w:r>
      </w:hyperlink>
    </w:p>
    <w:p w:rsidR="0036175A" w:rsidRDefault="008D6DFD">
      <w:pPr>
        <w:pStyle w:val="TOC1"/>
        <w:rPr>
          <w:rFonts w:asciiTheme="minorHAnsi" w:eastAsiaTheme="minorEastAsia" w:hAnsiTheme="minorHAnsi" w:cstheme="minorBidi"/>
          <w:b w:val="0"/>
          <w:bCs w:val="0"/>
          <w:caps w:val="0"/>
          <w:noProof/>
          <w:color w:val="auto"/>
          <w:sz w:val="22"/>
          <w:szCs w:val="22"/>
        </w:rPr>
      </w:pPr>
      <w:hyperlink w:anchor="_Toc518912432" w:history="1">
        <w:r w:rsidR="0036175A" w:rsidRPr="006573F5">
          <w:rPr>
            <w:rStyle w:val="Hyperlink"/>
            <w:noProof/>
          </w:rPr>
          <w:t>5.</w:t>
        </w:r>
        <w:r w:rsidR="0036175A">
          <w:rPr>
            <w:rFonts w:asciiTheme="minorHAnsi" w:eastAsiaTheme="minorEastAsia" w:hAnsiTheme="minorHAnsi" w:cstheme="minorBidi"/>
            <w:b w:val="0"/>
            <w:bCs w:val="0"/>
            <w:caps w:val="0"/>
            <w:noProof/>
            <w:color w:val="auto"/>
            <w:sz w:val="22"/>
            <w:szCs w:val="22"/>
          </w:rPr>
          <w:tab/>
        </w:r>
        <w:r w:rsidR="0036175A" w:rsidRPr="006573F5">
          <w:rPr>
            <w:rStyle w:val="Hyperlink"/>
            <w:noProof/>
          </w:rPr>
          <w:t>FINANCIAL ADMINISTRATION</w:t>
        </w:r>
        <w:r w:rsidR="0036175A">
          <w:rPr>
            <w:noProof/>
            <w:webHidden/>
          </w:rPr>
          <w:tab/>
        </w:r>
        <w:r w:rsidR="0036175A">
          <w:rPr>
            <w:noProof/>
            <w:webHidden/>
          </w:rPr>
          <w:fldChar w:fldCharType="begin"/>
        </w:r>
        <w:r w:rsidR="0036175A">
          <w:rPr>
            <w:noProof/>
            <w:webHidden/>
          </w:rPr>
          <w:instrText xml:space="preserve"> PAGEREF _Toc518912432 \h </w:instrText>
        </w:r>
        <w:r w:rsidR="0036175A">
          <w:rPr>
            <w:noProof/>
            <w:webHidden/>
          </w:rPr>
        </w:r>
        <w:r w:rsidR="0036175A">
          <w:rPr>
            <w:noProof/>
            <w:webHidden/>
          </w:rPr>
          <w:fldChar w:fldCharType="separate"/>
        </w:r>
        <w:r w:rsidR="009850AE">
          <w:rPr>
            <w:noProof/>
            <w:webHidden/>
          </w:rPr>
          <w:t>11</w:t>
        </w:r>
        <w:r w:rsidR="0036175A">
          <w:rPr>
            <w:noProof/>
            <w:webHidden/>
          </w:rPr>
          <w:fldChar w:fldCharType="end"/>
        </w:r>
      </w:hyperlink>
    </w:p>
    <w:p w:rsidR="0036175A" w:rsidRDefault="008D6DFD">
      <w:pPr>
        <w:pStyle w:val="TOC1"/>
        <w:rPr>
          <w:rFonts w:asciiTheme="minorHAnsi" w:eastAsiaTheme="minorEastAsia" w:hAnsiTheme="minorHAnsi" w:cstheme="minorBidi"/>
          <w:b w:val="0"/>
          <w:bCs w:val="0"/>
          <w:caps w:val="0"/>
          <w:noProof/>
          <w:color w:val="auto"/>
          <w:sz w:val="22"/>
          <w:szCs w:val="22"/>
        </w:rPr>
      </w:pPr>
      <w:hyperlink w:anchor="_Toc518912433" w:history="1">
        <w:r w:rsidR="0036175A" w:rsidRPr="006573F5">
          <w:rPr>
            <w:rStyle w:val="Hyperlink"/>
            <w:noProof/>
          </w:rPr>
          <w:t>6.</w:t>
        </w:r>
        <w:r w:rsidR="0036175A">
          <w:rPr>
            <w:rFonts w:asciiTheme="minorHAnsi" w:eastAsiaTheme="minorEastAsia" w:hAnsiTheme="minorHAnsi" w:cstheme="minorBidi"/>
            <w:b w:val="0"/>
            <w:bCs w:val="0"/>
            <w:caps w:val="0"/>
            <w:noProof/>
            <w:color w:val="auto"/>
            <w:sz w:val="22"/>
            <w:szCs w:val="22"/>
          </w:rPr>
          <w:tab/>
        </w:r>
        <w:r w:rsidR="0036175A" w:rsidRPr="006573F5">
          <w:rPr>
            <w:rStyle w:val="Hyperlink"/>
            <w:noProof/>
          </w:rPr>
          <w:t>LOCAL GOVERNMENT ASSISTANCE</w:t>
        </w:r>
        <w:r w:rsidR="0036175A">
          <w:rPr>
            <w:noProof/>
            <w:webHidden/>
          </w:rPr>
          <w:tab/>
        </w:r>
        <w:r w:rsidR="0036175A">
          <w:rPr>
            <w:noProof/>
            <w:webHidden/>
          </w:rPr>
          <w:fldChar w:fldCharType="begin"/>
        </w:r>
        <w:r w:rsidR="0036175A">
          <w:rPr>
            <w:noProof/>
            <w:webHidden/>
          </w:rPr>
          <w:instrText xml:space="preserve"> PAGEREF _Toc518912433 \h </w:instrText>
        </w:r>
        <w:r w:rsidR="0036175A">
          <w:rPr>
            <w:noProof/>
            <w:webHidden/>
          </w:rPr>
        </w:r>
        <w:r w:rsidR="0036175A">
          <w:rPr>
            <w:noProof/>
            <w:webHidden/>
          </w:rPr>
          <w:fldChar w:fldCharType="separate"/>
        </w:r>
        <w:r w:rsidR="009850AE">
          <w:rPr>
            <w:noProof/>
            <w:webHidden/>
          </w:rPr>
          <w:t>13</w:t>
        </w:r>
        <w:r w:rsidR="0036175A">
          <w:rPr>
            <w:noProof/>
            <w:webHidden/>
          </w:rPr>
          <w:fldChar w:fldCharType="end"/>
        </w:r>
      </w:hyperlink>
    </w:p>
    <w:p w:rsidR="0036175A" w:rsidRDefault="008D6DFD">
      <w:pPr>
        <w:pStyle w:val="TOC1"/>
        <w:rPr>
          <w:rFonts w:asciiTheme="minorHAnsi" w:eastAsiaTheme="minorEastAsia" w:hAnsiTheme="minorHAnsi" w:cstheme="minorBidi"/>
          <w:b w:val="0"/>
          <w:bCs w:val="0"/>
          <w:caps w:val="0"/>
          <w:noProof/>
          <w:color w:val="auto"/>
          <w:sz w:val="22"/>
          <w:szCs w:val="22"/>
        </w:rPr>
      </w:pPr>
      <w:hyperlink w:anchor="_Toc518912434" w:history="1">
        <w:r w:rsidR="0036175A" w:rsidRPr="006573F5">
          <w:rPr>
            <w:rStyle w:val="Hyperlink"/>
            <w:noProof/>
          </w:rPr>
          <w:t>7.</w:t>
        </w:r>
        <w:r w:rsidR="0036175A">
          <w:rPr>
            <w:rFonts w:asciiTheme="minorHAnsi" w:eastAsiaTheme="minorEastAsia" w:hAnsiTheme="minorHAnsi" w:cstheme="minorBidi"/>
            <w:b w:val="0"/>
            <w:bCs w:val="0"/>
            <w:caps w:val="0"/>
            <w:noProof/>
            <w:color w:val="auto"/>
            <w:sz w:val="22"/>
            <w:szCs w:val="22"/>
          </w:rPr>
          <w:tab/>
        </w:r>
        <w:r w:rsidR="0036175A" w:rsidRPr="006573F5">
          <w:rPr>
            <w:rStyle w:val="Hyperlink"/>
            <w:noProof/>
          </w:rPr>
          <w:t>REPORTING</w:t>
        </w:r>
        <w:r w:rsidR="0036175A">
          <w:rPr>
            <w:noProof/>
            <w:webHidden/>
          </w:rPr>
          <w:tab/>
        </w:r>
        <w:r w:rsidR="0036175A">
          <w:rPr>
            <w:noProof/>
            <w:webHidden/>
          </w:rPr>
          <w:fldChar w:fldCharType="begin"/>
        </w:r>
        <w:r w:rsidR="0036175A">
          <w:rPr>
            <w:noProof/>
            <w:webHidden/>
          </w:rPr>
          <w:instrText xml:space="preserve"> PAGEREF _Toc518912434 \h </w:instrText>
        </w:r>
        <w:r w:rsidR="0036175A">
          <w:rPr>
            <w:noProof/>
            <w:webHidden/>
          </w:rPr>
        </w:r>
        <w:r w:rsidR="0036175A">
          <w:rPr>
            <w:noProof/>
            <w:webHidden/>
          </w:rPr>
          <w:fldChar w:fldCharType="separate"/>
        </w:r>
        <w:r w:rsidR="009850AE">
          <w:rPr>
            <w:noProof/>
            <w:webHidden/>
          </w:rPr>
          <w:t>15</w:t>
        </w:r>
        <w:r w:rsidR="0036175A">
          <w:rPr>
            <w:noProof/>
            <w:webHidden/>
          </w:rPr>
          <w:fldChar w:fldCharType="end"/>
        </w:r>
      </w:hyperlink>
    </w:p>
    <w:p w:rsidR="0036175A" w:rsidRDefault="008D6DFD">
      <w:pPr>
        <w:pStyle w:val="TOC1"/>
        <w:rPr>
          <w:rFonts w:asciiTheme="minorHAnsi" w:eastAsiaTheme="minorEastAsia" w:hAnsiTheme="minorHAnsi" w:cstheme="minorBidi"/>
          <w:b w:val="0"/>
          <w:bCs w:val="0"/>
          <w:caps w:val="0"/>
          <w:noProof/>
          <w:color w:val="auto"/>
          <w:sz w:val="22"/>
          <w:szCs w:val="22"/>
        </w:rPr>
      </w:pPr>
      <w:hyperlink w:anchor="_Toc518912435" w:history="1">
        <w:r w:rsidR="0036175A" w:rsidRPr="006573F5">
          <w:rPr>
            <w:rStyle w:val="Hyperlink"/>
            <w:noProof/>
          </w:rPr>
          <w:t>glossary</w:t>
        </w:r>
        <w:r w:rsidR="0036175A">
          <w:rPr>
            <w:noProof/>
            <w:webHidden/>
          </w:rPr>
          <w:tab/>
        </w:r>
        <w:r w:rsidR="0036175A">
          <w:rPr>
            <w:noProof/>
            <w:webHidden/>
          </w:rPr>
          <w:fldChar w:fldCharType="begin"/>
        </w:r>
        <w:r w:rsidR="0036175A">
          <w:rPr>
            <w:noProof/>
            <w:webHidden/>
          </w:rPr>
          <w:instrText xml:space="preserve"> PAGEREF _Toc518912435 \h </w:instrText>
        </w:r>
        <w:r w:rsidR="0036175A">
          <w:rPr>
            <w:noProof/>
            <w:webHidden/>
          </w:rPr>
        </w:r>
        <w:r w:rsidR="0036175A">
          <w:rPr>
            <w:noProof/>
            <w:webHidden/>
          </w:rPr>
          <w:fldChar w:fldCharType="separate"/>
        </w:r>
        <w:r w:rsidR="009850AE">
          <w:rPr>
            <w:noProof/>
            <w:webHidden/>
          </w:rPr>
          <w:t>16</w:t>
        </w:r>
        <w:r w:rsidR="0036175A">
          <w:rPr>
            <w:noProof/>
            <w:webHidden/>
          </w:rPr>
          <w:fldChar w:fldCharType="end"/>
        </w:r>
      </w:hyperlink>
    </w:p>
    <w:p w:rsidR="0036175A" w:rsidRDefault="008D6DFD">
      <w:pPr>
        <w:pStyle w:val="TOC1"/>
        <w:rPr>
          <w:rFonts w:asciiTheme="minorHAnsi" w:eastAsiaTheme="minorEastAsia" w:hAnsiTheme="minorHAnsi" w:cstheme="minorBidi"/>
          <w:b w:val="0"/>
          <w:bCs w:val="0"/>
          <w:caps w:val="0"/>
          <w:noProof/>
          <w:color w:val="auto"/>
          <w:sz w:val="22"/>
          <w:szCs w:val="22"/>
        </w:rPr>
      </w:pPr>
      <w:hyperlink w:anchor="_Toc518912436" w:history="1">
        <w:r w:rsidR="0036175A" w:rsidRPr="006573F5">
          <w:rPr>
            <w:rStyle w:val="Hyperlink"/>
            <w:noProof/>
          </w:rPr>
          <w:t>INDEXES</w:t>
        </w:r>
        <w:r w:rsidR="0036175A">
          <w:rPr>
            <w:noProof/>
            <w:webHidden/>
          </w:rPr>
          <w:tab/>
        </w:r>
        <w:r w:rsidR="0036175A">
          <w:rPr>
            <w:noProof/>
            <w:webHidden/>
          </w:rPr>
          <w:fldChar w:fldCharType="begin"/>
        </w:r>
        <w:r w:rsidR="0036175A">
          <w:rPr>
            <w:noProof/>
            <w:webHidden/>
          </w:rPr>
          <w:instrText xml:space="preserve"> PAGEREF _Toc518912436 \h </w:instrText>
        </w:r>
        <w:r w:rsidR="0036175A">
          <w:rPr>
            <w:noProof/>
            <w:webHidden/>
          </w:rPr>
        </w:r>
        <w:r w:rsidR="0036175A">
          <w:rPr>
            <w:noProof/>
            <w:webHidden/>
          </w:rPr>
          <w:fldChar w:fldCharType="separate"/>
        </w:r>
        <w:r w:rsidR="009850AE">
          <w:rPr>
            <w:noProof/>
            <w:webHidden/>
          </w:rPr>
          <w:t>19</w:t>
        </w:r>
        <w:r w:rsidR="0036175A">
          <w:rPr>
            <w:noProof/>
            <w:webHidden/>
          </w:rPr>
          <w:fldChar w:fldCharType="end"/>
        </w:r>
      </w:hyperlink>
    </w:p>
    <w:p w:rsidR="00F31296" w:rsidRDefault="002374C7" w:rsidP="00F31296">
      <w:pPr>
        <w:pStyle w:val="TOC1"/>
      </w:pPr>
      <w:r w:rsidRPr="00C04DC1">
        <w:rPr>
          <w:bCs w:val="0"/>
          <w:caps w:val="0"/>
        </w:rPr>
        <w:fldChar w:fldCharType="end"/>
      </w:r>
    </w:p>
    <w:p w:rsidR="00F31296" w:rsidRPr="00F31296" w:rsidRDefault="00F31296" w:rsidP="00F31296"/>
    <w:p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rsidR="007E239F" w:rsidRPr="00751A8E" w:rsidRDefault="00245EE0" w:rsidP="007E239F">
      <w:pPr>
        <w:pStyle w:val="Functions"/>
        <w:numPr>
          <w:ilvl w:val="0"/>
          <w:numId w:val="1"/>
        </w:numPr>
        <w:rPr>
          <w:color w:val="auto"/>
        </w:rPr>
      </w:pPr>
      <w:bookmarkStart w:id="1" w:name="_Toc518912428"/>
      <w:r>
        <w:rPr>
          <w:color w:val="auto"/>
        </w:rPr>
        <w:lastRenderedPageBreak/>
        <w:t>AFFORDABLE HOUSING AND HOMELESSNESS</w:t>
      </w:r>
      <w:bookmarkEnd w:id="1"/>
    </w:p>
    <w:p w:rsidR="007E239F" w:rsidRDefault="007E239F" w:rsidP="007E239F">
      <w:pPr>
        <w:overflowPunct w:val="0"/>
        <w:autoSpaceDE w:val="0"/>
        <w:autoSpaceDN w:val="0"/>
        <w:adjustRightInd w:val="0"/>
        <w:spacing w:after="120"/>
        <w:textAlignment w:val="baseline"/>
        <w:rPr>
          <w:color w:val="auto"/>
        </w:rPr>
      </w:pPr>
      <w:r w:rsidRPr="00D63836">
        <w:rPr>
          <w:color w:val="auto"/>
        </w:rPr>
        <w:t>This section covers records relating to</w:t>
      </w:r>
      <w:r w:rsidR="00245EE0">
        <w:rPr>
          <w:color w:val="auto"/>
        </w:rPr>
        <w:t xml:space="preserve"> the agency’s affordable housing and homelessness prevention programs.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3"/>
        <w:gridCol w:w="8360"/>
        <w:gridCol w:w="2879"/>
        <w:gridCol w:w="1728"/>
      </w:tblGrid>
      <w:tr w:rsidR="007E239F" w:rsidRPr="001B5A7C" w:rsidTr="000F67A4">
        <w:trPr>
          <w:cantSplit/>
          <w:tblHeader/>
          <w:jc w:val="center"/>
        </w:trPr>
        <w:tc>
          <w:tcPr>
            <w:tcW w:w="1433"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7E239F" w:rsidRPr="001B5A7C" w:rsidRDefault="007E239F" w:rsidP="00D40ABA">
            <w:pPr>
              <w:jc w:val="center"/>
              <w:rPr>
                <w:rFonts w:eastAsia="Calibri" w:cs="Times New Roman"/>
                <w:b/>
                <w:color w:val="auto"/>
                <w:sz w:val="18"/>
                <w:szCs w:val="18"/>
              </w:rPr>
            </w:pPr>
            <w:r w:rsidRPr="001B5A7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239F" w:rsidRPr="001B5A7C" w:rsidRDefault="007E239F" w:rsidP="00D40ABA">
            <w:pPr>
              <w:jc w:val="center"/>
              <w:rPr>
                <w:rFonts w:eastAsia="Calibri" w:cs="Times New Roman"/>
                <w:b/>
                <w:bCs/>
                <w:color w:val="auto"/>
                <w:sz w:val="20"/>
                <w:szCs w:val="20"/>
              </w:rPr>
            </w:pPr>
            <w:r w:rsidRPr="001B5A7C">
              <w:rPr>
                <w:rFonts w:eastAsia="Calibri" w:cs="Times New Roman"/>
                <w:b/>
                <w:color w:val="auto"/>
                <w:sz w:val="20"/>
                <w:szCs w:val="20"/>
              </w:rPr>
              <w:t>DESCRIPTION OF RECORDS</w:t>
            </w:r>
          </w:p>
        </w:tc>
        <w:tc>
          <w:tcPr>
            <w:tcW w:w="28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7E239F" w:rsidRPr="001B5A7C" w:rsidRDefault="007E239F" w:rsidP="00D40ABA">
            <w:pPr>
              <w:jc w:val="center"/>
              <w:rPr>
                <w:rFonts w:eastAsia="Calibri" w:cs="Times New Roman"/>
                <w:b/>
                <w:color w:val="auto"/>
                <w:sz w:val="20"/>
                <w:szCs w:val="20"/>
              </w:rPr>
            </w:pPr>
            <w:r w:rsidRPr="001B5A7C">
              <w:rPr>
                <w:rFonts w:eastAsia="Calibri" w:cs="Times New Roman"/>
                <w:b/>
                <w:color w:val="auto"/>
                <w:sz w:val="20"/>
                <w:szCs w:val="20"/>
              </w:rPr>
              <w:t>RETENTION AND</w:t>
            </w:r>
          </w:p>
          <w:p w:rsidR="007E239F" w:rsidRPr="001B5A7C" w:rsidRDefault="007E239F" w:rsidP="00D40ABA">
            <w:pPr>
              <w:jc w:val="center"/>
              <w:rPr>
                <w:rFonts w:eastAsia="Calibri" w:cs="Times New Roman"/>
                <w:b/>
                <w:color w:val="auto"/>
                <w:sz w:val="20"/>
                <w:szCs w:val="20"/>
              </w:rPr>
            </w:pPr>
            <w:r w:rsidRPr="001B5A7C">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7E239F" w:rsidRPr="001B5A7C" w:rsidRDefault="007E239F" w:rsidP="00D40ABA">
            <w:pPr>
              <w:jc w:val="center"/>
              <w:rPr>
                <w:rFonts w:eastAsia="Calibri" w:cs="Times New Roman"/>
                <w:b/>
                <w:color w:val="auto"/>
                <w:sz w:val="20"/>
                <w:szCs w:val="20"/>
              </w:rPr>
            </w:pPr>
            <w:r w:rsidRPr="001B5A7C">
              <w:rPr>
                <w:rFonts w:eastAsia="Calibri" w:cs="Times New Roman"/>
                <w:b/>
                <w:color w:val="auto"/>
                <w:sz w:val="20"/>
                <w:szCs w:val="20"/>
              </w:rPr>
              <w:t>DESIGNATION</w:t>
            </w:r>
          </w:p>
        </w:tc>
      </w:tr>
      <w:tr w:rsidR="00BD4EF2" w:rsidRPr="001B5A7C" w:rsidTr="000F67A4">
        <w:trPr>
          <w:cantSplit/>
          <w:jc w:val="center"/>
        </w:trPr>
        <w:tc>
          <w:tcPr>
            <w:tcW w:w="1433" w:type="dxa"/>
            <w:tcBorders>
              <w:top w:val="single" w:sz="4" w:space="0" w:color="000000"/>
              <w:bottom w:val="single" w:sz="4" w:space="0" w:color="000000"/>
            </w:tcBorders>
            <w:tcMar>
              <w:top w:w="43" w:type="dxa"/>
              <w:left w:w="43" w:type="dxa"/>
              <w:bottom w:w="43" w:type="dxa"/>
              <w:right w:w="43" w:type="dxa"/>
            </w:tcMar>
          </w:tcPr>
          <w:p w:rsidR="00BD4EF2" w:rsidRPr="00B27117" w:rsidRDefault="00B27117" w:rsidP="00560F42">
            <w:pPr>
              <w:spacing w:before="60" w:after="60"/>
              <w:jc w:val="center"/>
              <w:rPr>
                <w:rFonts w:asciiTheme="minorHAnsi" w:eastAsia="Times New Roman" w:hAnsiTheme="minorHAnsi"/>
                <w:color w:val="auto"/>
                <w:szCs w:val="22"/>
              </w:rPr>
            </w:pPr>
            <w:r w:rsidRPr="00B27117">
              <w:rPr>
                <w:rFonts w:asciiTheme="minorHAnsi" w:eastAsia="Times New Roman" w:hAnsiTheme="minorHAnsi"/>
                <w:color w:val="auto"/>
                <w:szCs w:val="22"/>
              </w:rPr>
              <w:t>17</w:t>
            </w:r>
            <w:r w:rsidR="00BD4EF2" w:rsidRPr="00B27117">
              <w:rPr>
                <w:rFonts w:asciiTheme="minorHAnsi" w:eastAsia="Times New Roman" w:hAnsiTheme="minorHAnsi"/>
                <w:color w:val="auto"/>
                <w:szCs w:val="22"/>
              </w:rPr>
              <w:t>-</w:t>
            </w:r>
            <w:r w:rsidR="000B7576">
              <w:rPr>
                <w:rFonts w:asciiTheme="minorHAnsi" w:eastAsia="Times New Roman" w:hAnsiTheme="minorHAnsi"/>
                <w:color w:val="auto"/>
                <w:szCs w:val="22"/>
              </w:rPr>
              <w:t>12</w:t>
            </w:r>
            <w:r w:rsidR="00BD4EF2" w:rsidRPr="00B27117">
              <w:rPr>
                <w:rFonts w:asciiTheme="minorHAnsi" w:eastAsia="Times New Roman" w:hAnsiTheme="minorHAnsi"/>
                <w:color w:val="auto"/>
                <w:szCs w:val="22"/>
              </w:rPr>
              <w:t>-</w:t>
            </w:r>
            <w:r w:rsidR="00FB6C77">
              <w:rPr>
                <w:rFonts w:asciiTheme="minorHAnsi" w:eastAsia="Times New Roman" w:hAnsiTheme="minorHAnsi"/>
                <w:color w:val="auto"/>
                <w:szCs w:val="22"/>
              </w:rPr>
              <w:t>69124</w:t>
            </w:r>
            <w:r w:rsidR="00BD4EF2" w:rsidRPr="00B27117">
              <w:rPr>
                <w:rFonts w:asciiTheme="minorHAnsi" w:eastAsia="Times New Roman" w:hAnsiTheme="minorHAnsi"/>
                <w:color w:val="auto"/>
                <w:szCs w:val="22"/>
              </w:rPr>
              <w:fldChar w:fldCharType="begin"/>
            </w:r>
            <w:r w:rsidR="00BD4EF2" w:rsidRPr="00B27117">
              <w:rPr>
                <w:color w:val="auto"/>
              </w:rPr>
              <w:instrText xml:space="preserve"> XE "</w:instrText>
            </w:r>
            <w:r w:rsidRPr="00B27117">
              <w:rPr>
                <w:color w:val="auto"/>
              </w:rPr>
              <w:instrText>17</w:instrText>
            </w:r>
            <w:r w:rsidR="00BD4EF2" w:rsidRPr="00B27117">
              <w:rPr>
                <w:rFonts w:asciiTheme="minorHAnsi" w:eastAsia="Times New Roman" w:hAnsiTheme="minorHAnsi"/>
                <w:color w:val="auto"/>
                <w:szCs w:val="22"/>
              </w:rPr>
              <w:instrText>-</w:instrText>
            </w:r>
            <w:r w:rsidR="000B7576">
              <w:rPr>
                <w:rFonts w:asciiTheme="minorHAnsi" w:eastAsia="Times New Roman" w:hAnsiTheme="minorHAnsi"/>
                <w:color w:val="auto"/>
                <w:szCs w:val="22"/>
              </w:rPr>
              <w:instrText>12</w:instrText>
            </w:r>
            <w:r w:rsidR="00BD4EF2" w:rsidRPr="00B27117">
              <w:rPr>
                <w:rFonts w:asciiTheme="minorHAnsi" w:eastAsia="Times New Roman" w:hAnsiTheme="minorHAnsi"/>
                <w:color w:val="auto"/>
                <w:szCs w:val="22"/>
              </w:rPr>
              <w:instrText>-</w:instrText>
            </w:r>
            <w:r w:rsidR="00FB6C77">
              <w:rPr>
                <w:rFonts w:asciiTheme="minorHAnsi" w:eastAsia="Times New Roman" w:hAnsiTheme="minorHAnsi"/>
                <w:color w:val="auto"/>
                <w:szCs w:val="22"/>
              </w:rPr>
              <w:instrText>69124</w:instrText>
            </w:r>
            <w:r w:rsidR="00BD4EF2" w:rsidRPr="00B27117">
              <w:rPr>
                <w:color w:val="auto"/>
              </w:rPr>
              <w:instrText xml:space="preserve">" </w:instrText>
            </w:r>
            <w:r w:rsidR="00BD4EF2" w:rsidRPr="00B27117">
              <w:rPr>
                <w:rFonts w:eastAsia="Calibri" w:cs="Times New Roman"/>
                <w:bCs/>
                <w:color w:val="auto"/>
                <w:szCs w:val="17"/>
              </w:rPr>
              <w:instrText xml:space="preserve">\f “dan” </w:instrText>
            </w:r>
            <w:r w:rsidR="00BD4EF2" w:rsidRPr="00B27117">
              <w:rPr>
                <w:rFonts w:asciiTheme="minorHAnsi" w:eastAsia="Times New Roman" w:hAnsiTheme="minorHAnsi"/>
                <w:color w:val="auto"/>
                <w:szCs w:val="22"/>
              </w:rPr>
              <w:fldChar w:fldCharType="end"/>
            </w:r>
          </w:p>
          <w:p w:rsidR="00BD4EF2" w:rsidRPr="00B27117" w:rsidRDefault="00BD4EF2" w:rsidP="00560F42">
            <w:pPr>
              <w:spacing w:before="60" w:after="60"/>
              <w:jc w:val="center"/>
              <w:rPr>
                <w:rFonts w:asciiTheme="minorHAnsi" w:eastAsia="Times New Roman" w:hAnsiTheme="minorHAnsi"/>
                <w:color w:val="auto"/>
                <w:szCs w:val="22"/>
              </w:rPr>
            </w:pPr>
            <w:r w:rsidRPr="00B27117">
              <w:rPr>
                <w:rFonts w:asciiTheme="minorHAnsi" w:eastAsia="Times New Roman" w:hAnsiTheme="minorHAnsi"/>
                <w:color w:val="auto"/>
                <w:szCs w:val="22"/>
              </w:rPr>
              <w:t xml:space="preserve">Rev. </w:t>
            </w:r>
            <w:r w:rsidR="00560F42" w:rsidRPr="00B27117">
              <w:rPr>
                <w:rFonts w:asciiTheme="minorHAnsi" w:eastAsia="Times New Roman" w:hAnsiTheme="minorHAnsi"/>
                <w:color w:val="auto"/>
                <w:szCs w:val="22"/>
              </w:rPr>
              <w:t>0</w:t>
            </w:r>
          </w:p>
        </w:tc>
        <w:tc>
          <w:tcPr>
            <w:tcW w:w="8360" w:type="dxa"/>
            <w:tcBorders>
              <w:top w:val="single" w:sz="4" w:space="0" w:color="000000"/>
              <w:bottom w:val="single" w:sz="4" w:space="0" w:color="000000"/>
            </w:tcBorders>
          </w:tcPr>
          <w:p w:rsidR="00BD4EF2" w:rsidRPr="007376BA" w:rsidRDefault="00BD4EF2" w:rsidP="00560F42">
            <w:pPr>
              <w:spacing w:before="60" w:after="60"/>
              <w:rPr>
                <w:rFonts w:asciiTheme="minorHAnsi" w:hAnsiTheme="minorHAnsi"/>
                <w:b/>
                <w:bCs/>
                <w:i/>
                <w:color w:val="auto"/>
                <w:szCs w:val="22"/>
              </w:rPr>
            </w:pPr>
            <w:r w:rsidRPr="007376BA">
              <w:rPr>
                <w:rFonts w:asciiTheme="minorHAnsi" w:hAnsiTheme="minorHAnsi"/>
                <w:b/>
                <w:bCs/>
                <w:i/>
                <w:color w:val="auto"/>
                <w:szCs w:val="22"/>
              </w:rPr>
              <w:t xml:space="preserve">Foreclosure Fairness </w:t>
            </w:r>
            <w:r>
              <w:rPr>
                <w:rFonts w:asciiTheme="minorHAnsi" w:hAnsiTheme="minorHAnsi"/>
                <w:b/>
                <w:bCs/>
                <w:i/>
                <w:color w:val="auto"/>
                <w:szCs w:val="22"/>
              </w:rPr>
              <w:t xml:space="preserve">Program </w:t>
            </w:r>
            <w:r w:rsidR="00DE7416">
              <w:rPr>
                <w:rFonts w:asciiTheme="minorHAnsi" w:hAnsiTheme="minorHAnsi"/>
                <w:b/>
                <w:bCs/>
                <w:i/>
                <w:color w:val="auto"/>
                <w:szCs w:val="22"/>
              </w:rPr>
              <w:t>Individual</w:t>
            </w:r>
            <w:r>
              <w:rPr>
                <w:rFonts w:asciiTheme="minorHAnsi" w:hAnsiTheme="minorHAnsi"/>
                <w:b/>
                <w:bCs/>
                <w:i/>
                <w:color w:val="auto"/>
                <w:szCs w:val="22"/>
              </w:rPr>
              <w:t xml:space="preserve"> Homeowner Files</w:t>
            </w:r>
          </w:p>
          <w:p w:rsidR="00AE189E" w:rsidRDefault="00183F00" w:rsidP="00AE189E">
            <w:pPr>
              <w:spacing w:before="60"/>
              <w:rPr>
                <w:rFonts w:asciiTheme="minorHAnsi" w:hAnsiTheme="minorHAnsi"/>
                <w:bCs/>
                <w:color w:val="auto"/>
                <w:szCs w:val="22"/>
              </w:rPr>
            </w:pPr>
            <w:r>
              <w:rPr>
                <w:rFonts w:asciiTheme="minorHAnsi" w:hAnsiTheme="minorHAnsi"/>
                <w:bCs/>
                <w:color w:val="auto"/>
                <w:szCs w:val="22"/>
              </w:rPr>
              <w:t>Records relating to i</w:t>
            </w:r>
            <w:r w:rsidR="00BD4EF2">
              <w:rPr>
                <w:rFonts w:asciiTheme="minorHAnsi" w:hAnsiTheme="minorHAnsi"/>
                <w:bCs/>
                <w:color w:val="auto"/>
                <w:szCs w:val="22"/>
              </w:rPr>
              <w:t>ndividual files for homeowners (borrowers) who are referred to the Foreclosure Fairness Program for participation in foreclosure medi</w:t>
            </w:r>
            <w:r>
              <w:rPr>
                <w:rFonts w:asciiTheme="minorHAnsi" w:hAnsiTheme="minorHAnsi"/>
                <w:bCs/>
                <w:color w:val="auto"/>
                <w:szCs w:val="22"/>
              </w:rPr>
              <w:t>ation with lenders</w:t>
            </w:r>
            <w:r w:rsidR="00AE189E">
              <w:rPr>
                <w:rFonts w:asciiTheme="minorHAnsi" w:hAnsiTheme="minorHAnsi"/>
                <w:bCs/>
                <w:color w:val="auto"/>
                <w:szCs w:val="22"/>
              </w:rPr>
              <w:t>.</w:t>
            </w:r>
            <w:r w:rsidR="00710B57" w:rsidRPr="00E94738">
              <w:rPr>
                <w:bCs/>
                <w:color w:val="auto"/>
                <w:szCs w:val="22"/>
              </w:rPr>
              <w:t xml:space="preserve"> </w:t>
            </w:r>
            <w:r w:rsidR="00710B57" w:rsidRPr="00E94738">
              <w:rPr>
                <w:bCs/>
                <w:color w:val="auto"/>
                <w:szCs w:val="22"/>
              </w:rPr>
              <w:fldChar w:fldCharType="begin"/>
            </w:r>
            <w:r w:rsidR="00710B57" w:rsidRPr="00E94738">
              <w:rPr>
                <w:bCs/>
                <w:color w:val="auto"/>
                <w:szCs w:val="22"/>
              </w:rPr>
              <w:instrText xml:space="preserve"> xe "</w:instrText>
            </w:r>
            <w:r w:rsidR="00710B57">
              <w:rPr>
                <w:bCs/>
                <w:color w:val="auto"/>
                <w:szCs w:val="22"/>
              </w:rPr>
              <w:instrText>Foreclosure Fairness Program:homeowners</w:instrText>
            </w:r>
            <w:r w:rsidR="00710B57" w:rsidRPr="00E94738">
              <w:rPr>
                <w:bCs/>
                <w:color w:val="auto"/>
                <w:szCs w:val="22"/>
              </w:rPr>
              <w:instrText xml:space="preserve">" \f “subject” </w:instrText>
            </w:r>
            <w:r w:rsidR="00710B57" w:rsidRPr="00E94738">
              <w:rPr>
                <w:bCs/>
                <w:color w:val="auto"/>
                <w:szCs w:val="22"/>
              </w:rPr>
              <w:fldChar w:fldCharType="end"/>
            </w:r>
          </w:p>
          <w:p w:rsidR="00BD4EF2" w:rsidRPr="00AE189E" w:rsidRDefault="00AE189E" w:rsidP="00AE189E">
            <w:pPr>
              <w:spacing w:before="60"/>
              <w:rPr>
                <w:rFonts w:asciiTheme="minorHAnsi" w:hAnsiTheme="minorHAnsi"/>
              </w:rPr>
            </w:pPr>
            <w:r w:rsidRPr="00414738">
              <w:rPr>
                <w:rFonts w:asciiTheme="minorHAnsi" w:hAnsiTheme="minorHAnsi"/>
              </w:rPr>
              <w:t>Includes, but is not limited to:</w:t>
            </w:r>
          </w:p>
          <w:p w:rsidR="00BD4EF2" w:rsidRPr="007376BA" w:rsidRDefault="00BD4EF2" w:rsidP="00AE189E">
            <w:pPr>
              <w:pStyle w:val="ListParagraph"/>
              <w:numPr>
                <w:ilvl w:val="0"/>
                <w:numId w:val="6"/>
              </w:numPr>
              <w:spacing w:before="60" w:after="60"/>
              <w:rPr>
                <w:rFonts w:asciiTheme="minorHAnsi" w:hAnsiTheme="minorHAnsi"/>
                <w:bCs/>
                <w:color w:val="auto"/>
                <w:szCs w:val="22"/>
              </w:rPr>
            </w:pPr>
            <w:r w:rsidRPr="007376BA">
              <w:rPr>
                <w:rFonts w:asciiTheme="minorHAnsi" w:hAnsiTheme="minorHAnsi"/>
                <w:bCs/>
                <w:color w:val="auto"/>
                <w:szCs w:val="22"/>
              </w:rPr>
              <w:t>Referral letters and forms</w:t>
            </w:r>
            <w:r w:rsidR="00E94738">
              <w:rPr>
                <w:rFonts w:asciiTheme="minorHAnsi" w:hAnsiTheme="minorHAnsi"/>
                <w:bCs/>
                <w:color w:val="auto"/>
                <w:szCs w:val="22"/>
              </w:rPr>
              <w:t>;</w:t>
            </w:r>
          </w:p>
          <w:p w:rsidR="00BD4EF2" w:rsidRDefault="00BD4EF2" w:rsidP="00AE189E">
            <w:pPr>
              <w:pStyle w:val="ListParagraph"/>
              <w:numPr>
                <w:ilvl w:val="0"/>
                <w:numId w:val="6"/>
              </w:numPr>
              <w:spacing w:before="60" w:after="60"/>
              <w:rPr>
                <w:rFonts w:asciiTheme="minorHAnsi" w:hAnsiTheme="minorHAnsi"/>
                <w:bCs/>
                <w:color w:val="auto"/>
                <w:szCs w:val="22"/>
              </w:rPr>
            </w:pPr>
            <w:r>
              <w:rPr>
                <w:rFonts w:asciiTheme="minorHAnsi" w:hAnsiTheme="minorHAnsi"/>
                <w:bCs/>
                <w:color w:val="auto"/>
                <w:szCs w:val="22"/>
              </w:rPr>
              <w:t>Notices to mediation parties</w:t>
            </w:r>
            <w:r w:rsidR="00E94738">
              <w:rPr>
                <w:rFonts w:asciiTheme="minorHAnsi" w:hAnsiTheme="minorHAnsi"/>
                <w:bCs/>
                <w:color w:val="auto"/>
                <w:szCs w:val="22"/>
              </w:rPr>
              <w:t>;</w:t>
            </w:r>
          </w:p>
          <w:p w:rsidR="00BD4EF2" w:rsidRDefault="00BD4EF2" w:rsidP="00AE189E">
            <w:pPr>
              <w:pStyle w:val="ListParagraph"/>
              <w:numPr>
                <w:ilvl w:val="0"/>
                <w:numId w:val="6"/>
              </w:numPr>
              <w:spacing w:before="60" w:after="60"/>
              <w:rPr>
                <w:rFonts w:asciiTheme="minorHAnsi" w:hAnsiTheme="minorHAnsi"/>
                <w:bCs/>
                <w:color w:val="auto"/>
                <w:szCs w:val="22"/>
              </w:rPr>
            </w:pPr>
            <w:r w:rsidRPr="007376BA">
              <w:rPr>
                <w:rFonts w:asciiTheme="minorHAnsi" w:hAnsiTheme="minorHAnsi"/>
                <w:bCs/>
                <w:color w:val="auto"/>
                <w:szCs w:val="22"/>
              </w:rPr>
              <w:t>Waivers</w:t>
            </w:r>
            <w:r w:rsidR="00E94738">
              <w:rPr>
                <w:rFonts w:asciiTheme="minorHAnsi" w:hAnsiTheme="minorHAnsi"/>
                <w:bCs/>
                <w:color w:val="auto"/>
                <w:szCs w:val="22"/>
              </w:rPr>
              <w:t>;</w:t>
            </w:r>
          </w:p>
          <w:p w:rsidR="00BD4EF2" w:rsidRPr="007376BA" w:rsidRDefault="00E94738" w:rsidP="00AE189E">
            <w:pPr>
              <w:pStyle w:val="ListParagraph"/>
              <w:numPr>
                <w:ilvl w:val="0"/>
                <w:numId w:val="6"/>
              </w:numPr>
              <w:spacing w:before="60" w:after="60"/>
              <w:rPr>
                <w:rFonts w:asciiTheme="minorHAnsi" w:hAnsiTheme="minorHAnsi"/>
                <w:bCs/>
                <w:color w:val="auto"/>
                <w:szCs w:val="22"/>
              </w:rPr>
            </w:pPr>
            <w:r>
              <w:rPr>
                <w:rFonts w:asciiTheme="minorHAnsi" w:hAnsiTheme="minorHAnsi"/>
                <w:bCs/>
                <w:color w:val="auto"/>
                <w:szCs w:val="22"/>
              </w:rPr>
              <w:t>Contact information;</w:t>
            </w:r>
          </w:p>
          <w:p w:rsidR="00BD4EF2" w:rsidRDefault="00BD4EF2" w:rsidP="00AE189E">
            <w:pPr>
              <w:pStyle w:val="ListParagraph"/>
              <w:numPr>
                <w:ilvl w:val="0"/>
                <w:numId w:val="6"/>
              </w:numPr>
              <w:spacing w:before="60" w:after="60"/>
              <w:rPr>
                <w:rFonts w:asciiTheme="minorHAnsi" w:hAnsiTheme="minorHAnsi"/>
                <w:bCs/>
                <w:color w:val="auto"/>
                <w:szCs w:val="22"/>
              </w:rPr>
            </w:pPr>
            <w:r>
              <w:rPr>
                <w:rFonts w:asciiTheme="minorHAnsi" w:hAnsiTheme="minorHAnsi"/>
                <w:bCs/>
                <w:color w:val="auto"/>
                <w:szCs w:val="22"/>
              </w:rPr>
              <w:t>Mediation certifications</w:t>
            </w:r>
            <w:r w:rsidR="00E94738">
              <w:rPr>
                <w:rFonts w:asciiTheme="minorHAnsi" w:hAnsiTheme="minorHAnsi"/>
                <w:bCs/>
                <w:color w:val="auto"/>
                <w:szCs w:val="22"/>
              </w:rPr>
              <w:t>;</w:t>
            </w:r>
          </w:p>
          <w:p w:rsidR="00BD4EF2" w:rsidRPr="007376BA" w:rsidRDefault="00BD4EF2" w:rsidP="00AE189E">
            <w:pPr>
              <w:pStyle w:val="ListParagraph"/>
              <w:numPr>
                <w:ilvl w:val="0"/>
                <w:numId w:val="6"/>
              </w:numPr>
              <w:spacing w:before="60" w:after="60"/>
              <w:rPr>
                <w:rFonts w:asciiTheme="minorHAnsi" w:hAnsiTheme="minorHAnsi"/>
                <w:bCs/>
                <w:color w:val="auto"/>
                <w:szCs w:val="22"/>
              </w:rPr>
            </w:pPr>
            <w:r>
              <w:rPr>
                <w:rFonts w:asciiTheme="minorHAnsi" w:hAnsiTheme="minorHAnsi"/>
                <w:bCs/>
                <w:color w:val="auto"/>
                <w:szCs w:val="22"/>
              </w:rPr>
              <w:t>Scheduling notices</w:t>
            </w:r>
            <w:r w:rsidR="00E94738">
              <w:rPr>
                <w:rFonts w:asciiTheme="minorHAnsi" w:hAnsiTheme="minorHAnsi"/>
                <w:bCs/>
                <w:color w:val="auto"/>
                <w:szCs w:val="22"/>
              </w:rPr>
              <w:t>;</w:t>
            </w:r>
          </w:p>
          <w:p w:rsidR="00BD4EF2" w:rsidRDefault="002C7162" w:rsidP="00AE189E">
            <w:pPr>
              <w:pStyle w:val="ListParagraph"/>
              <w:numPr>
                <w:ilvl w:val="0"/>
                <w:numId w:val="6"/>
              </w:numPr>
              <w:spacing w:before="60" w:after="60"/>
              <w:rPr>
                <w:rFonts w:asciiTheme="minorHAnsi" w:hAnsiTheme="minorHAnsi"/>
                <w:bCs/>
                <w:color w:val="auto"/>
                <w:szCs w:val="22"/>
              </w:rPr>
            </w:pPr>
            <w:r>
              <w:rPr>
                <w:rFonts w:asciiTheme="minorHAnsi" w:hAnsiTheme="minorHAnsi"/>
                <w:bCs/>
                <w:color w:val="auto"/>
                <w:szCs w:val="22"/>
              </w:rPr>
              <w:t>Lender</w:t>
            </w:r>
            <w:r w:rsidR="00BD4EF2">
              <w:rPr>
                <w:rFonts w:asciiTheme="minorHAnsi" w:hAnsiTheme="minorHAnsi"/>
                <w:bCs/>
                <w:color w:val="auto"/>
                <w:szCs w:val="22"/>
              </w:rPr>
              <w:t xml:space="preserve"> notices to homeowners</w:t>
            </w:r>
            <w:r w:rsidR="00E94738">
              <w:rPr>
                <w:rFonts w:asciiTheme="minorHAnsi" w:hAnsiTheme="minorHAnsi"/>
                <w:bCs/>
                <w:color w:val="auto"/>
                <w:szCs w:val="22"/>
              </w:rPr>
              <w:t>;</w:t>
            </w:r>
          </w:p>
          <w:p w:rsidR="00BD4EF2" w:rsidRPr="007376BA" w:rsidRDefault="002C7162" w:rsidP="00AE189E">
            <w:pPr>
              <w:pStyle w:val="ListParagraph"/>
              <w:numPr>
                <w:ilvl w:val="0"/>
                <w:numId w:val="6"/>
              </w:numPr>
              <w:spacing w:before="60" w:after="60"/>
              <w:rPr>
                <w:rFonts w:asciiTheme="minorHAnsi" w:hAnsiTheme="minorHAnsi"/>
                <w:bCs/>
                <w:color w:val="auto"/>
                <w:szCs w:val="22"/>
              </w:rPr>
            </w:pPr>
            <w:r>
              <w:rPr>
                <w:rFonts w:asciiTheme="minorHAnsi" w:hAnsiTheme="minorHAnsi"/>
                <w:bCs/>
                <w:color w:val="auto"/>
                <w:szCs w:val="22"/>
              </w:rPr>
              <w:t>M</w:t>
            </w:r>
            <w:r w:rsidR="00BD4EF2" w:rsidRPr="007376BA">
              <w:rPr>
                <w:rFonts w:asciiTheme="minorHAnsi" w:hAnsiTheme="minorHAnsi"/>
                <w:bCs/>
                <w:color w:val="auto"/>
                <w:szCs w:val="22"/>
              </w:rPr>
              <w:t>ortgage information</w:t>
            </w:r>
            <w:r w:rsidR="00E94738">
              <w:rPr>
                <w:rFonts w:asciiTheme="minorHAnsi" w:hAnsiTheme="minorHAnsi"/>
                <w:bCs/>
                <w:color w:val="auto"/>
                <w:szCs w:val="22"/>
              </w:rPr>
              <w:t>;</w:t>
            </w:r>
          </w:p>
          <w:p w:rsidR="00BD4EF2" w:rsidRPr="007376BA" w:rsidRDefault="00BD4EF2" w:rsidP="00AE189E">
            <w:pPr>
              <w:pStyle w:val="ListParagraph"/>
              <w:numPr>
                <w:ilvl w:val="0"/>
                <w:numId w:val="6"/>
              </w:numPr>
              <w:spacing w:before="60" w:after="60"/>
              <w:rPr>
                <w:rFonts w:asciiTheme="minorHAnsi" w:hAnsiTheme="minorHAnsi"/>
                <w:bCs/>
                <w:color w:val="auto"/>
                <w:szCs w:val="22"/>
              </w:rPr>
            </w:pPr>
            <w:r w:rsidRPr="007376BA">
              <w:rPr>
                <w:rFonts w:asciiTheme="minorHAnsi" w:hAnsiTheme="minorHAnsi"/>
                <w:bCs/>
                <w:color w:val="auto"/>
                <w:szCs w:val="22"/>
              </w:rPr>
              <w:t>Complaints</w:t>
            </w:r>
            <w:r w:rsidR="00E94738">
              <w:rPr>
                <w:rFonts w:asciiTheme="minorHAnsi" w:hAnsiTheme="minorHAnsi"/>
                <w:bCs/>
                <w:color w:val="auto"/>
                <w:szCs w:val="22"/>
              </w:rPr>
              <w:t>;</w:t>
            </w:r>
          </w:p>
          <w:p w:rsidR="00BD4EF2" w:rsidRPr="000C5DDA" w:rsidRDefault="00AE189E" w:rsidP="00974A06">
            <w:pPr>
              <w:pStyle w:val="ListParagraph"/>
              <w:numPr>
                <w:ilvl w:val="0"/>
                <w:numId w:val="6"/>
              </w:numPr>
              <w:spacing w:before="60"/>
              <w:rPr>
                <w:rFonts w:asciiTheme="minorHAnsi" w:hAnsiTheme="minorHAnsi"/>
              </w:rPr>
            </w:pPr>
            <w:r w:rsidRPr="00414738">
              <w:rPr>
                <w:rFonts w:asciiTheme="minorHAnsi" w:hAnsiTheme="minorHAnsi"/>
              </w:rPr>
              <w:t>Related correspondence/communications.</w:t>
            </w:r>
          </w:p>
        </w:tc>
        <w:tc>
          <w:tcPr>
            <w:tcW w:w="2879" w:type="dxa"/>
            <w:tcBorders>
              <w:top w:val="single" w:sz="4" w:space="0" w:color="000000"/>
              <w:bottom w:val="single" w:sz="4" w:space="0" w:color="000000"/>
            </w:tcBorders>
            <w:tcMar>
              <w:top w:w="43" w:type="dxa"/>
              <w:left w:w="115" w:type="dxa"/>
              <w:bottom w:w="43" w:type="dxa"/>
              <w:right w:w="115" w:type="dxa"/>
            </w:tcMar>
          </w:tcPr>
          <w:p w:rsidR="00BD4EF2" w:rsidRPr="007376BA" w:rsidRDefault="00BD4EF2" w:rsidP="00560F42">
            <w:pPr>
              <w:spacing w:before="60" w:after="60"/>
              <w:rPr>
                <w:bCs/>
                <w:color w:val="auto"/>
                <w:szCs w:val="17"/>
              </w:rPr>
            </w:pPr>
            <w:r w:rsidRPr="007376BA">
              <w:rPr>
                <w:b/>
                <w:bCs/>
                <w:color w:val="auto"/>
                <w:szCs w:val="17"/>
              </w:rPr>
              <w:t>Retain</w:t>
            </w:r>
            <w:r w:rsidRPr="007376BA">
              <w:rPr>
                <w:bCs/>
                <w:color w:val="auto"/>
                <w:szCs w:val="17"/>
              </w:rPr>
              <w:t xml:space="preserve"> f</w:t>
            </w:r>
            <w:r>
              <w:rPr>
                <w:bCs/>
                <w:color w:val="auto"/>
                <w:szCs w:val="17"/>
              </w:rPr>
              <w:t>or 6 years after final me</w:t>
            </w:r>
            <w:r w:rsidR="00A21456">
              <w:rPr>
                <w:bCs/>
                <w:color w:val="auto"/>
                <w:szCs w:val="17"/>
              </w:rPr>
              <w:t>diation certification is received, date of cancellation</w:t>
            </w:r>
            <w:r>
              <w:rPr>
                <w:bCs/>
                <w:color w:val="auto"/>
                <w:szCs w:val="17"/>
              </w:rPr>
              <w:t xml:space="preserve">, or resolution of complaint, </w:t>
            </w:r>
            <w:r w:rsidRPr="00340B49">
              <w:rPr>
                <w:bCs/>
                <w:i/>
                <w:color w:val="auto"/>
                <w:szCs w:val="17"/>
              </w:rPr>
              <w:t>whichever is later</w:t>
            </w:r>
          </w:p>
          <w:p w:rsidR="00BD4EF2" w:rsidRPr="007376BA" w:rsidRDefault="00BD4EF2" w:rsidP="00560F42">
            <w:pPr>
              <w:spacing w:before="60" w:after="60"/>
              <w:rPr>
                <w:rFonts w:asciiTheme="minorHAnsi" w:hAnsiTheme="minorHAnsi"/>
                <w:bCs/>
                <w:i/>
                <w:color w:val="auto"/>
                <w:szCs w:val="22"/>
              </w:rPr>
            </w:pPr>
            <w:r w:rsidRPr="007376BA">
              <w:rPr>
                <w:rFonts w:asciiTheme="minorHAnsi" w:hAnsiTheme="minorHAnsi"/>
                <w:bCs/>
                <w:color w:val="auto"/>
                <w:szCs w:val="22"/>
              </w:rPr>
              <w:t xml:space="preserve">   </w:t>
            </w:r>
            <w:r w:rsidRPr="007376BA">
              <w:rPr>
                <w:rFonts w:asciiTheme="minorHAnsi" w:hAnsiTheme="minorHAnsi"/>
                <w:bCs/>
                <w:i/>
                <w:color w:val="auto"/>
                <w:szCs w:val="22"/>
              </w:rPr>
              <w:t>then</w:t>
            </w:r>
          </w:p>
          <w:p w:rsidR="00BD4EF2" w:rsidRPr="007376BA" w:rsidRDefault="00BD4EF2" w:rsidP="00560F42">
            <w:pPr>
              <w:spacing w:before="60" w:after="60"/>
              <w:rPr>
                <w:bCs/>
                <w:color w:val="auto"/>
                <w:szCs w:val="17"/>
              </w:rPr>
            </w:pPr>
            <w:r>
              <w:rPr>
                <w:rFonts w:asciiTheme="minorHAnsi" w:hAnsiTheme="minorHAnsi"/>
                <w:b/>
                <w:bCs/>
                <w:color w:val="auto"/>
                <w:szCs w:val="22"/>
              </w:rPr>
              <w:t>D</w:t>
            </w:r>
            <w:r w:rsidRPr="007376BA">
              <w:rPr>
                <w:rFonts w:asciiTheme="minorHAnsi" w:hAnsiTheme="minorHAnsi"/>
                <w:b/>
                <w:bCs/>
                <w:color w:val="auto"/>
                <w:szCs w:val="22"/>
              </w:rPr>
              <w:t>estroy</w:t>
            </w:r>
            <w:r w:rsidRPr="007376BA">
              <w:rPr>
                <w:rFonts w:asciiTheme="minorHAnsi" w:hAnsiTheme="minorHAnsi"/>
                <w:bCs/>
                <w:color w:val="auto"/>
                <w:szCs w:val="22"/>
              </w:rPr>
              <w:t>.</w:t>
            </w:r>
          </w:p>
        </w:tc>
        <w:tc>
          <w:tcPr>
            <w:tcW w:w="1728" w:type="dxa"/>
            <w:tcBorders>
              <w:top w:val="single" w:sz="4" w:space="0" w:color="000000"/>
              <w:bottom w:val="single" w:sz="4" w:space="0" w:color="000000"/>
            </w:tcBorders>
            <w:tcMar>
              <w:top w:w="43" w:type="dxa"/>
              <w:left w:w="115" w:type="dxa"/>
              <w:bottom w:w="43" w:type="dxa"/>
              <w:right w:w="115" w:type="dxa"/>
            </w:tcMar>
          </w:tcPr>
          <w:p w:rsidR="002C7162" w:rsidRPr="00563052" w:rsidRDefault="002C7162" w:rsidP="002C7162">
            <w:pPr>
              <w:spacing w:before="60"/>
              <w:jc w:val="center"/>
              <w:rPr>
                <w:rFonts w:eastAsia="Calibri" w:cs="Times New Roman"/>
                <w:sz w:val="20"/>
                <w:szCs w:val="20"/>
              </w:rPr>
            </w:pPr>
            <w:r w:rsidRPr="00563052">
              <w:rPr>
                <w:rFonts w:eastAsia="Calibri" w:cs="Times New Roman"/>
                <w:sz w:val="20"/>
                <w:szCs w:val="20"/>
              </w:rPr>
              <w:t>NON-ARCHIVAL</w:t>
            </w:r>
          </w:p>
          <w:p w:rsidR="002C7162" w:rsidRPr="0016206D" w:rsidRDefault="002C7162" w:rsidP="002C7162">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rsidR="00BD4EF2" w:rsidRPr="007376BA" w:rsidRDefault="002C7162" w:rsidP="002C7162">
            <w:pPr>
              <w:jc w:val="center"/>
              <w:rPr>
                <w:rFonts w:asciiTheme="minorHAnsi" w:eastAsia="Times New Roman" w:hAnsiTheme="minorHAnsi"/>
                <w:color w:val="auto"/>
                <w:sz w:val="20"/>
                <w:szCs w:val="20"/>
              </w:rPr>
            </w:pPr>
            <w:r w:rsidRPr="0016206D">
              <w:rPr>
                <w:rFonts w:eastAsia="Calibri" w:cs="Times New Roman"/>
                <w:sz w:val="20"/>
                <w:szCs w:val="20"/>
              </w:rPr>
              <w:t>OPR</w:t>
            </w:r>
          </w:p>
        </w:tc>
      </w:tr>
      <w:tr w:rsidR="00BD4EF2" w:rsidRPr="001B5A7C" w:rsidTr="000F67A4">
        <w:trPr>
          <w:cantSplit/>
          <w:jc w:val="center"/>
        </w:trPr>
        <w:tc>
          <w:tcPr>
            <w:tcW w:w="1433" w:type="dxa"/>
            <w:tcBorders>
              <w:top w:val="single" w:sz="4" w:space="0" w:color="000000"/>
              <w:bottom w:val="single" w:sz="4" w:space="0" w:color="000000"/>
            </w:tcBorders>
            <w:tcMar>
              <w:top w:w="43" w:type="dxa"/>
              <w:left w:w="43" w:type="dxa"/>
              <w:bottom w:w="43" w:type="dxa"/>
              <w:right w:w="43" w:type="dxa"/>
            </w:tcMar>
          </w:tcPr>
          <w:p w:rsidR="00BD4EF2" w:rsidRPr="00B27117" w:rsidRDefault="00B27117" w:rsidP="00560F4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17</w:t>
            </w:r>
            <w:r w:rsidR="00BD4EF2" w:rsidRPr="00B27117">
              <w:rPr>
                <w:rFonts w:asciiTheme="minorHAnsi" w:eastAsia="Times New Roman" w:hAnsiTheme="minorHAnsi"/>
                <w:color w:val="auto"/>
                <w:szCs w:val="22"/>
              </w:rPr>
              <w:t>-</w:t>
            </w:r>
            <w:r w:rsidR="000B7576">
              <w:rPr>
                <w:rFonts w:asciiTheme="minorHAnsi" w:eastAsia="Times New Roman" w:hAnsiTheme="minorHAnsi"/>
                <w:color w:val="auto"/>
                <w:szCs w:val="22"/>
              </w:rPr>
              <w:t>12</w:t>
            </w:r>
            <w:r w:rsidR="00BD4EF2" w:rsidRPr="00B27117">
              <w:rPr>
                <w:rFonts w:asciiTheme="minorHAnsi" w:eastAsia="Times New Roman" w:hAnsiTheme="minorHAnsi"/>
                <w:color w:val="auto"/>
                <w:szCs w:val="22"/>
              </w:rPr>
              <w:t>-</w:t>
            </w:r>
            <w:r w:rsidR="00FB6C77">
              <w:rPr>
                <w:rFonts w:asciiTheme="minorHAnsi" w:eastAsia="Times New Roman" w:hAnsiTheme="minorHAnsi"/>
                <w:color w:val="auto"/>
                <w:szCs w:val="22"/>
              </w:rPr>
              <w:t>69125</w:t>
            </w:r>
            <w:r w:rsidR="00BD4EF2" w:rsidRPr="00B27117">
              <w:rPr>
                <w:rFonts w:asciiTheme="minorHAnsi" w:eastAsia="Times New Roman" w:hAnsiTheme="minorHAnsi"/>
                <w:color w:val="auto"/>
                <w:szCs w:val="22"/>
              </w:rPr>
              <w:fldChar w:fldCharType="begin"/>
            </w:r>
            <w:r w:rsidR="00BD4EF2" w:rsidRPr="00B27117">
              <w:rPr>
                <w:color w:val="auto"/>
              </w:rPr>
              <w:instrText xml:space="preserve"> XE "</w:instrText>
            </w:r>
            <w:r>
              <w:rPr>
                <w:color w:val="auto"/>
              </w:rPr>
              <w:instrText>17</w:instrText>
            </w:r>
            <w:r w:rsidR="00BD4EF2" w:rsidRPr="00B27117">
              <w:rPr>
                <w:rFonts w:asciiTheme="minorHAnsi" w:eastAsia="Times New Roman" w:hAnsiTheme="minorHAnsi"/>
                <w:color w:val="auto"/>
                <w:szCs w:val="22"/>
              </w:rPr>
              <w:instrText>-</w:instrText>
            </w:r>
            <w:r w:rsidR="000B7576">
              <w:rPr>
                <w:rFonts w:asciiTheme="minorHAnsi" w:eastAsia="Times New Roman" w:hAnsiTheme="minorHAnsi"/>
                <w:color w:val="auto"/>
                <w:szCs w:val="22"/>
              </w:rPr>
              <w:instrText>12</w:instrText>
            </w:r>
            <w:r w:rsidR="00BD4EF2" w:rsidRPr="00B27117">
              <w:rPr>
                <w:rFonts w:asciiTheme="minorHAnsi" w:eastAsia="Times New Roman" w:hAnsiTheme="minorHAnsi"/>
                <w:color w:val="auto"/>
                <w:szCs w:val="22"/>
              </w:rPr>
              <w:instrText>-</w:instrText>
            </w:r>
            <w:r w:rsidR="00FB6C77">
              <w:rPr>
                <w:rFonts w:asciiTheme="minorHAnsi" w:eastAsia="Times New Roman" w:hAnsiTheme="minorHAnsi"/>
                <w:color w:val="auto"/>
                <w:szCs w:val="22"/>
              </w:rPr>
              <w:instrText>69125</w:instrText>
            </w:r>
            <w:r w:rsidR="00BD4EF2" w:rsidRPr="00B27117">
              <w:rPr>
                <w:color w:val="auto"/>
              </w:rPr>
              <w:instrText xml:space="preserve">" </w:instrText>
            </w:r>
            <w:r w:rsidR="00BD4EF2" w:rsidRPr="00B27117">
              <w:rPr>
                <w:rFonts w:eastAsia="Calibri" w:cs="Times New Roman"/>
                <w:bCs/>
                <w:color w:val="auto"/>
                <w:szCs w:val="17"/>
              </w:rPr>
              <w:instrText xml:space="preserve">\f “dan” </w:instrText>
            </w:r>
            <w:r w:rsidR="00BD4EF2" w:rsidRPr="00B27117">
              <w:rPr>
                <w:rFonts w:asciiTheme="minorHAnsi" w:eastAsia="Times New Roman" w:hAnsiTheme="minorHAnsi"/>
                <w:color w:val="auto"/>
                <w:szCs w:val="22"/>
              </w:rPr>
              <w:fldChar w:fldCharType="end"/>
            </w:r>
          </w:p>
          <w:p w:rsidR="00BD4EF2" w:rsidRPr="00B27117" w:rsidRDefault="00BD4EF2" w:rsidP="00560F42">
            <w:pPr>
              <w:spacing w:before="60" w:after="60"/>
              <w:jc w:val="center"/>
              <w:rPr>
                <w:rFonts w:asciiTheme="minorHAnsi" w:eastAsia="Times New Roman" w:hAnsiTheme="minorHAnsi"/>
                <w:color w:val="auto"/>
                <w:szCs w:val="22"/>
              </w:rPr>
            </w:pPr>
            <w:r w:rsidRPr="00B27117">
              <w:rPr>
                <w:rFonts w:asciiTheme="minorHAnsi" w:eastAsia="Times New Roman" w:hAnsiTheme="minorHAnsi"/>
                <w:color w:val="auto"/>
                <w:szCs w:val="22"/>
              </w:rPr>
              <w:t xml:space="preserve">Rev. </w:t>
            </w:r>
            <w:r w:rsidR="00560F42" w:rsidRPr="00B27117">
              <w:rPr>
                <w:rFonts w:asciiTheme="minorHAnsi" w:eastAsia="Times New Roman" w:hAnsiTheme="minorHAnsi"/>
                <w:color w:val="auto"/>
                <w:szCs w:val="22"/>
              </w:rPr>
              <w:t>0</w:t>
            </w:r>
          </w:p>
        </w:tc>
        <w:tc>
          <w:tcPr>
            <w:tcW w:w="8360" w:type="dxa"/>
            <w:tcBorders>
              <w:top w:val="single" w:sz="4" w:space="0" w:color="000000"/>
              <w:bottom w:val="single" w:sz="4" w:space="0" w:color="000000"/>
            </w:tcBorders>
          </w:tcPr>
          <w:p w:rsidR="00BD4EF2" w:rsidRPr="007376BA" w:rsidRDefault="00BD4EF2" w:rsidP="00560F42">
            <w:pPr>
              <w:spacing w:before="60" w:after="60"/>
              <w:rPr>
                <w:rFonts w:asciiTheme="minorHAnsi" w:hAnsiTheme="minorHAnsi"/>
                <w:b/>
                <w:bCs/>
                <w:i/>
                <w:color w:val="auto"/>
                <w:szCs w:val="22"/>
              </w:rPr>
            </w:pPr>
            <w:r w:rsidRPr="007376BA">
              <w:rPr>
                <w:rFonts w:asciiTheme="minorHAnsi" w:hAnsiTheme="minorHAnsi"/>
                <w:b/>
                <w:bCs/>
                <w:i/>
                <w:color w:val="auto"/>
                <w:szCs w:val="22"/>
              </w:rPr>
              <w:t>Foreclosure Fairness</w:t>
            </w:r>
            <w:r w:rsidR="00DE7416">
              <w:rPr>
                <w:rFonts w:asciiTheme="minorHAnsi" w:hAnsiTheme="minorHAnsi"/>
                <w:b/>
                <w:bCs/>
                <w:i/>
                <w:color w:val="auto"/>
                <w:szCs w:val="22"/>
              </w:rPr>
              <w:t xml:space="preserve"> Program</w:t>
            </w:r>
            <w:r w:rsidRPr="007376BA">
              <w:rPr>
                <w:rFonts w:asciiTheme="minorHAnsi" w:hAnsiTheme="minorHAnsi"/>
                <w:b/>
                <w:bCs/>
                <w:i/>
                <w:color w:val="auto"/>
                <w:szCs w:val="22"/>
              </w:rPr>
              <w:t xml:space="preserve"> Individual Mediator Files</w:t>
            </w:r>
          </w:p>
          <w:p w:rsidR="00AE189E" w:rsidRDefault="00BD4EF2" w:rsidP="00AE189E">
            <w:pPr>
              <w:spacing w:before="60"/>
              <w:rPr>
                <w:rFonts w:asciiTheme="minorHAnsi" w:hAnsiTheme="minorHAnsi"/>
                <w:bCs/>
                <w:color w:val="auto"/>
                <w:szCs w:val="22"/>
              </w:rPr>
            </w:pPr>
            <w:r>
              <w:rPr>
                <w:rFonts w:asciiTheme="minorHAnsi" w:hAnsiTheme="minorHAnsi"/>
                <w:bCs/>
                <w:color w:val="auto"/>
                <w:szCs w:val="22"/>
              </w:rPr>
              <w:t>Records documenting the application, education, training, and certification of Foreclosure Fairness Program mediators.</w:t>
            </w:r>
            <w:r w:rsidR="00710B57" w:rsidRPr="00E94738">
              <w:rPr>
                <w:bCs/>
                <w:color w:val="auto"/>
                <w:szCs w:val="22"/>
              </w:rPr>
              <w:t xml:space="preserve"> </w:t>
            </w:r>
            <w:r w:rsidR="00710B57" w:rsidRPr="00E94738">
              <w:rPr>
                <w:bCs/>
                <w:color w:val="auto"/>
                <w:szCs w:val="22"/>
              </w:rPr>
              <w:fldChar w:fldCharType="begin"/>
            </w:r>
            <w:r w:rsidR="00710B57" w:rsidRPr="00E94738">
              <w:rPr>
                <w:bCs/>
                <w:color w:val="auto"/>
                <w:szCs w:val="22"/>
              </w:rPr>
              <w:instrText xml:space="preserve"> xe "</w:instrText>
            </w:r>
            <w:r w:rsidR="00710B57">
              <w:rPr>
                <w:bCs/>
                <w:color w:val="auto"/>
                <w:szCs w:val="22"/>
              </w:rPr>
              <w:instrText>Foreclosure Fairness Program:mediators/payments/reports</w:instrText>
            </w:r>
            <w:r w:rsidR="00710B57" w:rsidRPr="00E94738">
              <w:rPr>
                <w:bCs/>
                <w:color w:val="auto"/>
                <w:szCs w:val="22"/>
              </w:rPr>
              <w:instrText xml:space="preserve">" \f “subject” </w:instrText>
            </w:r>
            <w:r w:rsidR="00710B57" w:rsidRPr="00E94738">
              <w:rPr>
                <w:bCs/>
                <w:color w:val="auto"/>
                <w:szCs w:val="22"/>
              </w:rPr>
              <w:fldChar w:fldCharType="end"/>
            </w:r>
            <w:r w:rsidR="00710B57" w:rsidRPr="00E94738">
              <w:rPr>
                <w:bCs/>
                <w:color w:val="auto"/>
                <w:szCs w:val="22"/>
              </w:rPr>
              <w:fldChar w:fldCharType="begin"/>
            </w:r>
            <w:r w:rsidR="00710B57" w:rsidRPr="00E94738">
              <w:rPr>
                <w:bCs/>
                <w:color w:val="auto"/>
                <w:szCs w:val="22"/>
              </w:rPr>
              <w:instrText xml:space="preserve"> xe "</w:instrText>
            </w:r>
            <w:r w:rsidR="00710B57">
              <w:rPr>
                <w:bCs/>
                <w:color w:val="auto"/>
                <w:szCs w:val="22"/>
              </w:rPr>
              <w:instrText>mediators (Foreclosure Fairness Program)</w:instrText>
            </w:r>
            <w:r w:rsidR="00710B57" w:rsidRPr="00E94738">
              <w:rPr>
                <w:bCs/>
                <w:color w:val="auto"/>
                <w:szCs w:val="22"/>
              </w:rPr>
              <w:instrText xml:space="preserve">" \f “subject” </w:instrText>
            </w:r>
            <w:r w:rsidR="00710B57" w:rsidRPr="00E94738">
              <w:rPr>
                <w:bCs/>
                <w:color w:val="auto"/>
                <w:szCs w:val="22"/>
              </w:rPr>
              <w:fldChar w:fldCharType="end"/>
            </w:r>
          </w:p>
          <w:p w:rsidR="00BD4EF2" w:rsidRPr="00AE189E" w:rsidRDefault="00AE189E" w:rsidP="00AE189E">
            <w:pPr>
              <w:spacing w:before="60"/>
              <w:rPr>
                <w:rFonts w:asciiTheme="minorHAnsi" w:hAnsiTheme="minorHAnsi"/>
              </w:rPr>
            </w:pPr>
            <w:r w:rsidRPr="00414738">
              <w:rPr>
                <w:rFonts w:asciiTheme="minorHAnsi" w:hAnsiTheme="minorHAnsi"/>
              </w:rPr>
              <w:t>Includes, but is not limited to:</w:t>
            </w:r>
          </w:p>
          <w:p w:rsidR="00BD4EF2" w:rsidRPr="007376BA" w:rsidRDefault="00BD4EF2" w:rsidP="00AE189E">
            <w:pPr>
              <w:pStyle w:val="ListParagraph"/>
              <w:numPr>
                <w:ilvl w:val="0"/>
                <w:numId w:val="7"/>
              </w:numPr>
              <w:spacing w:before="60" w:after="60"/>
              <w:rPr>
                <w:rFonts w:asciiTheme="minorHAnsi" w:hAnsiTheme="minorHAnsi"/>
                <w:bCs/>
                <w:color w:val="auto"/>
                <w:szCs w:val="22"/>
              </w:rPr>
            </w:pPr>
            <w:r w:rsidRPr="007376BA">
              <w:rPr>
                <w:rFonts w:asciiTheme="minorHAnsi" w:hAnsiTheme="minorHAnsi"/>
                <w:bCs/>
                <w:color w:val="auto"/>
                <w:szCs w:val="22"/>
              </w:rPr>
              <w:t>Applications</w:t>
            </w:r>
            <w:r w:rsidR="00E94738">
              <w:rPr>
                <w:rFonts w:asciiTheme="minorHAnsi" w:hAnsiTheme="minorHAnsi"/>
                <w:bCs/>
                <w:color w:val="auto"/>
                <w:szCs w:val="22"/>
              </w:rPr>
              <w:t>;</w:t>
            </w:r>
          </w:p>
          <w:p w:rsidR="00BD4EF2" w:rsidRPr="007376BA" w:rsidRDefault="00BD4EF2" w:rsidP="00AE189E">
            <w:pPr>
              <w:pStyle w:val="ListParagraph"/>
              <w:numPr>
                <w:ilvl w:val="0"/>
                <w:numId w:val="7"/>
              </w:numPr>
              <w:spacing w:before="60" w:after="60"/>
              <w:rPr>
                <w:rFonts w:asciiTheme="minorHAnsi" w:hAnsiTheme="minorHAnsi"/>
                <w:bCs/>
                <w:color w:val="auto"/>
                <w:szCs w:val="22"/>
              </w:rPr>
            </w:pPr>
            <w:r w:rsidRPr="007376BA">
              <w:rPr>
                <w:rFonts w:asciiTheme="minorHAnsi" w:hAnsiTheme="minorHAnsi"/>
                <w:bCs/>
                <w:color w:val="auto"/>
                <w:szCs w:val="22"/>
              </w:rPr>
              <w:t>Education and background information</w:t>
            </w:r>
            <w:r w:rsidR="00E94738">
              <w:rPr>
                <w:rFonts w:asciiTheme="minorHAnsi" w:hAnsiTheme="minorHAnsi"/>
                <w:bCs/>
                <w:color w:val="auto"/>
                <w:szCs w:val="22"/>
              </w:rPr>
              <w:t>;</w:t>
            </w:r>
          </w:p>
          <w:p w:rsidR="00BD4EF2" w:rsidRPr="007376BA" w:rsidRDefault="00BD4EF2" w:rsidP="00AE189E">
            <w:pPr>
              <w:pStyle w:val="ListParagraph"/>
              <w:numPr>
                <w:ilvl w:val="0"/>
                <w:numId w:val="7"/>
              </w:numPr>
              <w:spacing w:before="60" w:after="60"/>
              <w:rPr>
                <w:rFonts w:asciiTheme="minorHAnsi" w:hAnsiTheme="minorHAnsi"/>
                <w:bCs/>
                <w:color w:val="auto"/>
                <w:szCs w:val="22"/>
              </w:rPr>
            </w:pPr>
            <w:r w:rsidRPr="007376BA">
              <w:rPr>
                <w:rFonts w:asciiTheme="minorHAnsi" w:hAnsiTheme="minorHAnsi"/>
                <w:bCs/>
                <w:color w:val="auto"/>
                <w:szCs w:val="22"/>
              </w:rPr>
              <w:t>Complaints</w:t>
            </w:r>
            <w:r w:rsidR="00E94738">
              <w:rPr>
                <w:rFonts w:asciiTheme="minorHAnsi" w:hAnsiTheme="minorHAnsi"/>
                <w:bCs/>
                <w:color w:val="auto"/>
                <w:szCs w:val="22"/>
              </w:rPr>
              <w:t>;</w:t>
            </w:r>
          </w:p>
          <w:p w:rsidR="00BD4EF2" w:rsidRPr="007376BA" w:rsidRDefault="00BD4EF2" w:rsidP="00AE189E">
            <w:pPr>
              <w:pStyle w:val="ListParagraph"/>
              <w:numPr>
                <w:ilvl w:val="0"/>
                <w:numId w:val="7"/>
              </w:numPr>
              <w:spacing w:before="60" w:after="60"/>
              <w:rPr>
                <w:rFonts w:asciiTheme="minorHAnsi" w:hAnsiTheme="minorHAnsi"/>
                <w:bCs/>
                <w:color w:val="auto"/>
                <w:szCs w:val="22"/>
              </w:rPr>
            </w:pPr>
            <w:r w:rsidRPr="007376BA">
              <w:rPr>
                <w:rFonts w:asciiTheme="minorHAnsi" w:hAnsiTheme="minorHAnsi"/>
                <w:bCs/>
                <w:color w:val="auto"/>
                <w:szCs w:val="22"/>
              </w:rPr>
              <w:t>Letters of recommendation</w:t>
            </w:r>
            <w:r w:rsidR="00E94738">
              <w:rPr>
                <w:rFonts w:asciiTheme="minorHAnsi" w:hAnsiTheme="minorHAnsi"/>
                <w:bCs/>
                <w:color w:val="auto"/>
                <w:szCs w:val="22"/>
              </w:rPr>
              <w:t>;</w:t>
            </w:r>
          </w:p>
          <w:p w:rsidR="00BD4EF2" w:rsidRPr="007376BA" w:rsidRDefault="00BD4EF2" w:rsidP="00AE189E">
            <w:pPr>
              <w:pStyle w:val="ListParagraph"/>
              <w:numPr>
                <w:ilvl w:val="0"/>
                <w:numId w:val="7"/>
              </w:numPr>
              <w:spacing w:before="60" w:after="60"/>
              <w:rPr>
                <w:rFonts w:asciiTheme="minorHAnsi" w:hAnsiTheme="minorHAnsi"/>
                <w:bCs/>
                <w:color w:val="auto"/>
                <w:szCs w:val="22"/>
              </w:rPr>
            </w:pPr>
            <w:r w:rsidRPr="007376BA">
              <w:rPr>
                <w:rFonts w:asciiTheme="minorHAnsi" w:hAnsiTheme="minorHAnsi"/>
                <w:bCs/>
                <w:color w:val="auto"/>
                <w:szCs w:val="22"/>
              </w:rPr>
              <w:t>Withdrawals</w:t>
            </w:r>
            <w:r w:rsidR="00E94738">
              <w:rPr>
                <w:rFonts w:asciiTheme="minorHAnsi" w:hAnsiTheme="minorHAnsi"/>
                <w:bCs/>
                <w:color w:val="auto"/>
                <w:szCs w:val="22"/>
              </w:rPr>
              <w:t>;</w:t>
            </w:r>
          </w:p>
          <w:p w:rsidR="00BD4EF2" w:rsidRPr="007376BA" w:rsidRDefault="00BD4EF2" w:rsidP="00AE189E">
            <w:pPr>
              <w:pStyle w:val="ListParagraph"/>
              <w:numPr>
                <w:ilvl w:val="0"/>
                <w:numId w:val="7"/>
              </w:numPr>
              <w:spacing w:before="60" w:after="60"/>
              <w:rPr>
                <w:rFonts w:asciiTheme="minorHAnsi" w:hAnsiTheme="minorHAnsi"/>
                <w:bCs/>
                <w:color w:val="auto"/>
                <w:szCs w:val="22"/>
              </w:rPr>
            </w:pPr>
            <w:r w:rsidRPr="007376BA">
              <w:rPr>
                <w:rFonts w:asciiTheme="minorHAnsi" w:hAnsiTheme="minorHAnsi"/>
                <w:bCs/>
                <w:color w:val="auto"/>
                <w:szCs w:val="22"/>
              </w:rPr>
              <w:t>Training information</w:t>
            </w:r>
            <w:r w:rsidR="00E94738">
              <w:rPr>
                <w:rFonts w:asciiTheme="minorHAnsi" w:hAnsiTheme="minorHAnsi"/>
                <w:bCs/>
                <w:color w:val="auto"/>
                <w:szCs w:val="22"/>
              </w:rPr>
              <w:t>;</w:t>
            </w:r>
          </w:p>
          <w:p w:rsidR="00BD4EF2" w:rsidRPr="00AE189E" w:rsidRDefault="00AE189E" w:rsidP="00AE189E">
            <w:pPr>
              <w:pStyle w:val="ListParagraph"/>
              <w:numPr>
                <w:ilvl w:val="0"/>
                <w:numId w:val="7"/>
              </w:numPr>
              <w:spacing w:before="60"/>
              <w:rPr>
                <w:rFonts w:asciiTheme="minorHAnsi" w:hAnsiTheme="minorHAnsi"/>
              </w:rPr>
            </w:pPr>
            <w:r w:rsidRPr="00414738">
              <w:rPr>
                <w:rFonts w:asciiTheme="minorHAnsi" w:hAnsiTheme="minorHAnsi"/>
              </w:rPr>
              <w:t>Related correspondence/communications.</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D4EF2" w:rsidRPr="007376BA" w:rsidRDefault="00BD4EF2" w:rsidP="00560F42">
            <w:pPr>
              <w:spacing w:before="60" w:after="60"/>
              <w:rPr>
                <w:b/>
                <w:bCs/>
                <w:color w:val="auto"/>
                <w:szCs w:val="17"/>
              </w:rPr>
            </w:pPr>
            <w:r w:rsidRPr="007376BA">
              <w:rPr>
                <w:b/>
                <w:bCs/>
                <w:color w:val="auto"/>
                <w:szCs w:val="17"/>
              </w:rPr>
              <w:t xml:space="preserve">Retain </w:t>
            </w:r>
            <w:r w:rsidRPr="007376BA">
              <w:rPr>
                <w:bCs/>
                <w:color w:val="auto"/>
                <w:szCs w:val="17"/>
              </w:rPr>
              <w:t>for 6 years after mediator is deemed inactive</w:t>
            </w:r>
          </w:p>
          <w:p w:rsidR="00BD4EF2" w:rsidRPr="007376BA" w:rsidRDefault="00BD4EF2" w:rsidP="00560F42">
            <w:pPr>
              <w:spacing w:before="60" w:after="60"/>
              <w:rPr>
                <w:bCs/>
                <w:i/>
                <w:color w:val="auto"/>
                <w:szCs w:val="17"/>
              </w:rPr>
            </w:pPr>
            <w:r w:rsidRPr="007376BA">
              <w:rPr>
                <w:bCs/>
                <w:i/>
                <w:color w:val="auto"/>
                <w:szCs w:val="17"/>
              </w:rPr>
              <w:t xml:space="preserve">   then </w:t>
            </w:r>
          </w:p>
          <w:p w:rsidR="00BD4EF2" w:rsidRPr="007376BA" w:rsidRDefault="00BD4EF2" w:rsidP="00560F42">
            <w:pPr>
              <w:spacing w:before="60" w:after="60"/>
              <w:rPr>
                <w:b/>
                <w:bCs/>
                <w:color w:val="auto"/>
                <w:szCs w:val="17"/>
              </w:rPr>
            </w:pPr>
            <w:r>
              <w:rPr>
                <w:b/>
                <w:bCs/>
                <w:color w:val="auto"/>
                <w:szCs w:val="17"/>
              </w:rPr>
              <w:t>D</w:t>
            </w:r>
            <w:r w:rsidRPr="007376BA">
              <w:rPr>
                <w:b/>
                <w:bCs/>
                <w:color w:val="auto"/>
                <w:szCs w:val="17"/>
              </w:rPr>
              <w:t>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2C7162" w:rsidRPr="00563052" w:rsidRDefault="002C7162" w:rsidP="002C7162">
            <w:pPr>
              <w:spacing w:before="60"/>
              <w:jc w:val="center"/>
              <w:rPr>
                <w:rFonts w:eastAsia="Calibri" w:cs="Times New Roman"/>
                <w:sz w:val="20"/>
                <w:szCs w:val="20"/>
              </w:rPr>
            </w:pPr>
            <w:r w:rsidRPr="00563052">
              <w:rPr>
                <w:rFonts w:eastAsia="Calibri" w:cs="Times New Roman"/>
                <w:sz w:val="20"/>
                <w:szCs w:val="20"/>
              </w:rPr>
              <w:t>NON-ARCHIVAL</w:t>
            </w:r>
          </w:p>
          <w:p w:rsidR="002C7162" w:rsidRPr="0016206D" w:rsidRDefault="002C7162" w:rsidP="002C7162">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rsidR="00BD4EF2" w:rsidRPr="007376BA" w:rsidRDefault="002C7162" w:rsidP="00B27117">
            <w:pPr>
              <w:jc w:val="center"/>
              <w:rPr>
                <w:rFonts w:asciiTheme="minorHAnsi" w:eastAsia="Times New Roman" w:hAnsiTheme="minorHAnsi"/>
                <w:color w:val="auto"/>
                <w:sz w:val="20"/>
                <w:szCs w:val="20"/>
              </w:rPr>
            </w:pPr>
            <w:r w:rsidRPr="0016206D">
              <w:rPr>
                <w:rFonts w:eastAsia="Calibri" w:cs="Times New Roman"/>
                <w:sz w:val="20"/>
                <w:szCs w:val="20"/>
              </w:rPr>
              <w:t>OPR</w:t>
            </w:r>
          </w:p>
        </w:tc>
      </w:tr>
      <w:tr w:rsidR="000F67A4" w:rsidRPr="001B5A7C" w:rsidTr="000F67A4">
        <w:trPr>
          <w:cantSplit/>
          <w:jc w:val="center"/>
        </w:trPr>
        <w:tc>
          <w:tcPr>
            <w:tcW w:w="1433" w:type="dxa"/>
            <w:tcBorders>
              <w:top w:val="single" w:sz="4" w:space="0" w:color="000000"/>
              <w:bottom w:val="single" w:sz="4" w:space="0" w:color="000000"/>
            </w:tcBorders>
            <w:tcMar>
              <w:top w:w="43" w:type="dxa"/>
              <w:left w:w="43" w:type="dxa"/>
              <w:bottom w:w="43" w:type="dxa"/>
              <w:right w:w="43" w:type="dxa"/>
            </w:tcMar>
          </w:tcPr>
          <w:p w:rsidR="000F67A4" w:rsidRPr="00B27117" w:rsidRDefault="000F67A4" w:rsidP="000F67A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w:t>
            </w:r>
            <w:r w:rsidRPr="00B27117">
              <w:rPr>
                <w:rFonts w:asciiTheme="minorHAnsi" w:eastAsia="Times New Roman" w:hAnsiTheme="minorHAnsi"/>
                <w:color w:val="auto"/>
                <w:szCs w:val="22"/>
              </w:rPr>
              <w:t>-</w:t>
            </w:r>
            <w:r w:rsidR="000B7576">
              <w:rPr>
                <w:rFonts w:asciiTheme="minorHAnsi" w:eastAsia="Times New Roman" w:hAnsiTheme="minorHAnsi"/>
                <w:color w:val="auto"/>
                <w:szCs w:val="22"/>
              </w:rPr>
              <w:t>12</w:t>
            </w:r>
            <w:r w:rsidRPr="00B27117">
              <w:rPr>
                <w:rFonts w:asciiTheme="minorHAnsi" w:eastAsia="Times New Roman" w:hAnsiTheme="minorHAnsi"/>
                <w:color w:val="auto"/>
                <w:szCs w:val="22"/>
              </w:rPr>
              <w:t>-</w:t>
            </w:r>
            <w:r w:rsidR="00FB6C77">
              <w:rPr>
                <w:rFonts w:asciiTheme="minorHAnsi" w:eastAsia="Times New Roman" w:hAnsiTheme="minorHAnsi"/>
                <w:color w:val="auto"/>
                <w:szCs w:val="22"/>
              </w:rPr>
              <w:t>69126</w:t>
            </w:r>
            <w:r w:rsidRPr="00B27117">
              <w:rPr>
                <w:rFonts w:asciiTheme="minorHAnsi" w:eastAsia="Times New Roman" w:hAnsiTheme="minorHAnsi"/>
                <w:color w:val="auto"/>
                <w:szCs w:val="22"/>
              </w:rPr>
              <w:fldChar w:fldCharType="begin"/>
            </w:r>
            <w:r w:rsidRPr="00B27117">
              <w:rPr>
                <w:color w:val="auto"/>
              </w:rPr>
              <w:instrText xml:space="preserve"> XE "</w:instrText>
            </w:r>
            <w:r>
              <w:rPr>
                <w:color w:val="auto"/>
              </w:rPr>
              <w:instrText>17</w:instrText>
            </w:r>
            <w:r w:rsidRPr="00B27117">
              <w:rPr>
                <w:rFonts w:asciiTheme="minorHAnsi" w:eastAsia="Times New Roman" w:hAnsiTheme="minorHAnsi"/>
                <w:color w:val="auto"/>
                <w:szCs w:val="22"/>
              </w:rPr>
              <w:instrText>-</w:instrText>
            </w:r>
            <w:r w:rsidR="000B7576">
              <w:rPr>
                <w:rFonts w:asciiTheme="minorHAnsi" w:eastAsia="Times New Roman" w:hAnsiTheme="minorHAnsi"/>
                <w:color w:val="auto"/>
                <w:szCs w:val="22"/>
              </w:rPr>
              <w:instrText>12</w:instrText>
            </w:r>
            <w:r w:rsidRPr="00B27117">
              <w:rPr>
                <w:rFonts w:asciiTheme="minorHAnsi" w:eastAsia="Times New Roman" w:hAnsiTheme="minorHAnsi"/>
                <w:color w:val="auto"/>
                <w:szCs w:val="22"/>
              </w:rPr>
              <w:instrText>-</w:instrText>
            </w:r>
            <w:r w:rsidR="00FB6C77">
              <w:rPr>
                <w:rFonts w:asciiTheme="minorHAnsi" w:eastAsia="Times New Roman" w:hAnsiTheme="minorHAnsi"/>
                <w:color w:val="auto"/>
                <w:szCs w:val="22"/>
              </w:rPr>
              <w:instrText>69126</w:instrText>
            </w:r>
            <w:r w:rsidRPr="00B27117">
              <w:rPr>
                <w:color w:val="auto"/>
              </w:rPr>
              <w:instrText xml:space="preserve">" </w:instrText>
            </w:r>
            <w:r w:rsidRPr="00B27117">
              <w:rPr>
                <w:rFonts w:eastAsia="Calibri" w:cs="Times New Roman"/>
                <w:bCs/>
                <w:color w:val="auto"/>
                <w:szCs w:val="17"/>
              </w:rPr>
              <w:instrText xml:space="preserve">\f “dan” </w:instrText>
            </w:r>
            <w:r w:rsidRPr="00B27117">
              <w:rPr>
                <w:rFonts w:asciiTheme="minorHAnsi" w:eastAsia="Times New Roman" w:hAnsiTheme="minorHAnsi"/>
                <w:color w:val="auto"/>
                <w:szCs w:val="22"/>
              </w:rPr>
              <w:fldChar w:fldCharType="end"/>
            </w:r>
          </w:p>
          <w:p w:rsidR="000F67A4" w:rsidRDefault="000F67A4" w:rsidP="000F67A4">
            <w:pPr>
              <w:spacing w:before="60" w:after="60"/>
              <w:jc w:val="center"/>
              <w:rPr>
                <w:rFonts w:asciiTheme="minorHAnsi" w:eastAsia="Times New Roman" w:hAnsiTheme="minorHAnsi"/>
                <w:color w:val="auto"/>
                <w:szCs w:val="22"/>
              </w:rPr>
            </w:pPr>
            <w:r w:rsidRPr="00B27117">
              <w:rPr>
                <w:rFonts w:asciiTheme="minorHAnsi" w:eastAsia="Times New Roman" w:hAnsiTheme="minorHAnsi"/>
                <w:color w:val="auto"/>
                <w:szCs w:val="22"/>
              </w:rPr>
              <w:t>Rev. 0</w:t>
            </w:r>
          </w:p>
        </w:tc>
        <w:tc>
          <w:tcPr>
            <w:tcW w:w="8360" w:type="dxa"/>
            <w:tcBorders>
              <w:top w:val="single" w:sz="4" w:space="0" w:color="000000"/>
              <w:bottom w:val="single" w:sz="4" w:space="0" w:color="000000"/>
            </w:tcBorders>
          </w:tcPr>
          <w:p w:rsidR="000F67A4" w:rsidRDefault="000F67A4" w:rsidP="000F67A4">
            <w:pPr>
              <w:keepNext/>
              <w:keepLines/>
              <w:pageBreakBefore/>
              <w:spacing w:before="60" w:after="60"/>
              <w:rPr>
                <w:rFonts w:asciiTheme="minorHAnsi" w:hAnsiTheme="minorHAnsi"/>
                <w:b/>
                <w:bCs/>
                <w:i/>
                <w:color w:val="auto"/>
                <w:szCs w:val="22"/>
              </w:rPr>
            </w:pPr>
            <w:r w:rsidRPr="007376BA">
              <w:rPr>
                <w:rFonts w:asciiTheme="minorHAnsi" w:hAnsiTheme="minorHAnsi"/>
                <w:b/>
                <w:bCs/>
                <w:i/>
                <w:color w:val="auto"/>
                <w:szCs w:val="22"/>
              </w:rPr>
              <w:t xml:space="preserve">Foreclosure Fairness </w:t>
            </w:r>
            <w:r>
              <w:rPr>
                <w:rFonts w:asciiTheme="minorHAnsi" w:hAnsiTheme="minorHAnsi"/>
                <w:b/>
                <w:bCs/>
                <w:i/>
                <w:color w:val="auto"/>
                <w:szCs w:val="22"/>
              </w:rPr>
              <w:t>Program Payment and Report Files</w:t>
            </w:r>
          </w:p>
          <w:p w:rsidR="000F67A4" w:rsidRDefault="000F67A4" w:rsidP="000F67A4">
            <w:pPr>
              <w:spacing w:before="60" w:after="60"/>
              <w:rPr>
                <w:rFonts w:asciiTheme="minorHAnsi" w:hAnsiTheme="minorHAnsi"/>
                <w:bCs/>
                <w:color w:val="auto"/>
                <w:szCs w:val="22"/>
              </w:rPr>
            </w:pPr>
            <w:r w:rsidRPr="003175A6">
              <w:rPr>
                <w:rFonts w:asciiTheme="minorHAnsi" w:hAnsiTheme="minorHAnsi"/>
                <w:bCs/>
                <w:color w:val="auto"/>
                <w:szCs w:val="22"/>
              </w:rPr>
              <w:t>Quarterly beneficiary report</w:t>
            </w:r>
            <w:r>
              <w:rPr>
                <w:rFonts w:asciiTheme="minorHAnsi" w:hAnsiTheme="minorHAnsi"/>
                <w:bCs/>
                <w:color w:val="auto"/>
                <w:szCs w:val="22"/>
              </w:rPr>
              <w:t xml:space="preserve">s and payment files </w:t>
            </w:r>
            <w:r w:rsidRPr="003175A6">
              <w:rPr>
                <w:rFonts w:asciiTheme="minorHAnsi" w:hAnsiTheme="minorHAnsi"/>
                <w:bCs/>
                <w:color w:val="auto"/>
                <w:szCs w:val="22"/>
              </w:rPr>
              <w:t>for financial institutions paying the statutorily required fee into t</w:t>
            </w:r>
            <w:r>
              <w:rPr>
                <w:rFonts w:asciiTheme="minorHAnsi" w:hAnsiTheme="minorHAnsi"/>
                <w:bCs/>
                <w:color w:val="auto"/>
                <w:szCs w:val="22"/>
              </w:rPr>
              <w:t>he Foreclosure Fairness Account. Includes records relating to annual exempt-from-fees and/or exempt-from-mediation beneficiaries.</w:t>
            </w:r>
            <w:r w:rsidR="00710B57" w:rsidRPr="00E94738">
              <w:rPr>
                <w:bCs/>
                <w:color w:val="auto"/>
                <w:szCs w:val="22"/>
              </w:rPr>
              <w:t xml:space="preserve"> </w:t>
            </w:r>
            <w:r w:rsidR="00710B57" w:rsidRPr="00E94738">
              <w:rPr>
                <w:bCs/>
                <w:color w:val="auto"/>
                <w:szCs w:val="22"/>
              </w:rPr>
              <w:fldChar w:fldCharType="begin"/>
            </w:r>
            <w:r w:rsidR="00710B57" w:rsidRPr="00E94738">
              <w:rPr>
                <w:bCs/>
                <w:color w:val="auto"/>
                <w:szCs w:val="22"/>
              </w:rPr>
              <w:instrText xml:space="preserve"> xe "</w:instrText>
            </w:r>
            <w:r w:rsidR="00710B57">
              <w:rPr>
                <w:bCs/>
                <w:color w:val="auto"/>
                <w:szCs w:val="22"/>
              </w:rPr>
              <w:instrText>Foreclosure Fairness Program:mediators/payments/reports</w:instrText>
            </w:r>
            <w:r w:rsidR="00710B57" w:rsidRPr="00E94738">
              <w:rPr>
                <w:bCs/>
                <w:color w:val="auto"/>
                <w:szCs w:val="22"/>
              </w:rPr>
              <w:instrText xml:space="preserve">" \f “subject” </w:instrText>
            </w:r>
            <w:r w:rsidR="00710B57" w:rsidRPr="00E94738">
              <w:rPr>
                <w:bCs/>
                <w:color w:val="auto"/>
                <w:szCs w:val="22"/>
              </w:rPr>
              <w:fldChar w:fldCharType="end"/>
            </w:r>
          </w:p>
          <w:p w:rsidR="000F67A4" w:rsidRPr="00AE189E" w:rsidRDefault="000F67A4" w:rsidP="000F67A4">
            <w:pPr>
              <w:spacing w:before="60" w:after="60"/>
              <w:rPr>
                <w:rFonts w:asciiTheme="minorHAnsi" w:hAnsiTheme="minorHAnsi"/>
              </w:rPr>
            </w:pPr>
            <w:r w:rsidRPr="00414738">
              <w:rPr>
                <w:rFonts w:asciiTheme="minorHAnsi" w:hAnsiTheme="minorHAnsi"/>
              </w:rPr>
              <w:t>Includes, but is not limited to:</w:t>
            </w:r>
          </w:p>
          <w:p w:rsidR="000F67A4" w:rsidRDefault="000F67A4" w:rsidP="000F67A4">
            <w:pPr>
              <w:pStyle w:val="ListParagraph"/>
              <w:numPr>
                <w:ilvl w:val="0"/>
                <w:numId w:val="8"/>
              </w:numPr>
              <w:spacing w:before="60" w:after="60"/>
              <w:rPr>
                <w:rFonts w:asciiTheme="minorHAnsi" w:hAnsiTheme="minorHAnsi"/>
                <w:bCs/>
                <w:color w:val="auto"/>
                <w:szCs w:val="22"/>
              </w:rPr>
            </w:pPr>
            <w:r>
              <w:rPr>
                <w:rFonts w:asciiTheme="minorHAnsi" w:hAnsiTheme="minorHAnsi"/>
                <w:bCs/>
                <w:color w:val="auto"/>
                <w:szCs w:val="22"/>
              </w:rPr>
              <w:t>Copies of payment checks and electronic fund transfers;</w:t>
            </w:r>
          </w:p>
          <w:p w:rsidR="000F67A4" w:rsidRDefault="000F67A4" w:rsidP="000F67A4">
            <w:pPr>
              <w:pStyle w:val="ListParagraph"/>
              <w:numPr>
                <w:ilvl w:val="0"/>
                <w:numId w:val="8"/>
              </w:numPr>
              <w:spacing w:before="60" w:after="60"/>
              <w:rPr>
                <w:rFonts w:asciiTheme="minorHAnsi" w:hAnsiTheme="minorHAnsi"/>
                <w:bCs/>
                <w:color w:val="auto"/>
                <w:szCs w:val="22"/>
              </w:rPr>
            </w:pPr>
            <w:r>
              <w:rPr>
                <w:rFonts w:asciiTheme="minorHAnsi" w:hAnsiTheme="minorHAnsi"/>
                <w:bCs/>
                <w:color w:val="auto"/>
                <w:szCs w:val="22"/>
              </w:rPr>
              <w:t>Beneficiary reports, letters, spreadsheets;</w:t>
            </w:r>
          </w:p>
          <w:p w:rsidR="000F67A4" w:rsidRDefault="000F67A4" w:rsidP="000F67A4">
            <w:pPr>
              <w:pStyle w:val="ListParagraph"/>
              <w:numPr>
                <w:ilvl w:val="0"/>
                <w:numId w:val="8"/>
              </w:numPr>
              <w:spacing w:before="60" w:after="60"/>
              <w:rPr>
                <w:rFonts w:asciiTheme="minorHAnsi" w:hAnsiTheme="minorHAnsi"/>
                <w:bCs/>
                <w:color w:val="auto"/>
                <w:szCs w:val="22"/>
              </w:rPr>
            </w:pPr>
            <w:r>
              <w:rPr>
                <w:rFonts w:asciiTheme="minorHAnsi" w:hAnsiTheme="minorHAnsi"/>
                <w:bCs/>
                <w:color w:val="auto"/>
                <w:szCs w:val="22"/>
              </w:rPr>
              <w:t>Lists of quarterly beneficiary payments;</w:t>
            </w:r>
          </w:p>
          <w:p w:rsidR="000F67A4" w:rsidRPr="00667177" w:rsidRDefault="000F67A4" w:rsidP="000F67A4">
            <w:pPr>
              <w:pStyle w:val="ListParagraph"/>
              <w:numPr>
                <w:ilvl w:val="0"/>
                <w:numId w:val="8"/>
              </w:numPr>
              <w:spacing w:before="60" w:after="60"/>
              <w:rPr>
                <w:rFonts w:asciiTheme="minorHAnsi" w:hAnsiTheme="minorHAnsi"/>
                <w:bCs/>
                <w:color w:val="auto"/>
                <w:szCs w:val="22"/>
              </w:rPr>
            </w:pPr>
            <w:r w:rsidRPr="00667177">
              <w:rPr>
                <w:rFonts w:asciiTheme="minorHAnsi" w:hAnsiTheme="minorHAnsi"/>
                <w:bCs/>
                <w:color w:val="auto"/>
                <w:szCs w:val="22"/>
              </w:rPr>
              <w:t>Annual declarations/letters requesting exemption from fees and/or mediation;</w:t>
            </w:r>
          </w:p>
          <w:p w:rsidR="000F67A4" w:rsidRPr="00667177" w:rsidRDefault="000F67A4" w:rsidP="000F67A4">
            <w:pPr>
              <w:pStyle w:val="ListParagraph"/>
              <w:numPr>
                <w:ilvl w:val="0"/>
                <w:numId w:val="8"/>
              </w:numPr>
              <w:spacing w:before="60" w:after="60"/>
              <w:rPr>
                <w:rFonts w:asciiTheme="minorHAnsi" w:hAnsiTheme="minorHAnsi"/>
                <w:bCs/>
                <w:color w:val="auto"/>
                <w:szCs w:val="22"/>
              </w:rPr>
            </w:pPr>
            <w:r w:rsidRPr="00667177">
              <w:rPr>
                <w:rFonts w:asciiTheme="minorHAnsi" w:hAnsiTheme="minorHAnsi"/>
                <w:bCs/>
                <w:color w:val="auto"/>
                <w:szCs w:val="22"/>
              </w:rPr>
              <w:t>Lists of exempt-from-fees and/or exempt-from-mediation beneficiaries;</w:t>
            </w:r>
          </w:p>
          <w:p w:rsidR="000F67A4" w:rsidRDefault="000F67A4" w:rsidP="000F67A4">
            <w:pPr>
              <w:pStyle w:val="ListParagraph"/>
              <w:numPr>
                <w:ilvl w:val="0"/>
                <w:numId w:val="8"/>
              </w:numPr>
              <w:spacing w:before="60" w:after="60"/>
              <w:rPr>
                <w:rFonts w:asciiTheme="minorHAnsi" w:hAnsiTheme="minorHAnsi"/>
              </w:rPr>
            </w:pPr>
            <w:r w:rsidRPr="00414738">
              <w:rPr>
                <w:rFonts w:asciiTheme="minorHAnsi" w:hAnsiTheme="minorHAnsi"/>
              </w:rPr>
              <w:t>Related correspondence/communications.</w:t>
            </w:r>
          </w:p>
          <w:p w:rsidR="000F67A4" w:rsidRPr="007376BA" w:rsidRDefault="000F67A4" w:rsidP="000F67A4">
            <w:pPr>
              <w:spacing w:before="60" w:after="60"/>
              <w:rPr>
                <w:rFonts w:asciiTheme="minorHAnsi" w:hAnsiTheme="minorHAnsi"/>
                <w:b/>
                <w:bCs/>
                <w:i/>
                <w:color w:val="auto"/>
                <w:szCs w:val="22"/>
              </w:rPr>
            </w:pPr>
            <w:r w:rsidRPr="003A3B20">
              <w:rPr>
                <w:rFonts w:asciiTheme="minorHAnsi" w:hAnsiTheme="minorHAnsi"/>
                <w:i/>
                <w:sz w:val="21"/>
                <w:szCs w:val="21"/>
              </w:rPr>
              <w:t>Note: Beneficiary is defined in RCW 61.24.005</w:t>
            </w:r>
            <w:r w:rsidR="0099255F">
              <w:rPr>
                <w:rFonts w:asciiTheme="minorHAnsi" w:hAnsiTheme="minorHAnsi"/>
                <w:i/>
                <w:sz w:val="21"/>
                <w:szCs w:val="21"/>
              </w:rPr>
              <w:t>(2)</w:t>
            </w:r>
            <w:r w:rsidRPr="003A3B20">
              <w:rPr>
                <w:rFonts w:asciiTheme="minorHAnsi" w:hAnsiTheme="minorHAnsi"/>
                <w:i/>
                <w:sz w:val="21"/>
                <w:szCs w:val="21"/>
              </w:rPr>
              <w:t>.</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0F67A4" w:rsidRPr="007376BA" w:rsidRDefault="000F67A4" w:rsidP="000F67A4">
            <w:pPr>
              <w:keepNext/>
              <w:keepLines/>
              <w:pageBreakBefore/>
              <w:spacing w:before="60" w:after="60"/>
              <w:rPr>
                <w:bCs/>
                <w:color w:val="auto"/>
                <w:szCs w:val="17"/>
              </w:rPr>
            </w:pPr>
            <w:r w:rsidRPr="007376BA">
              <w:rPr>
                <w:b/>
                <w:bCs/>
                <w:color w:val="auto"/>
                <w:szCs w:val="17"/>
              </w:rPr>
              <w:t xml:space="preserve">Retain </w:t>
            </w:r>
            <w:r w:rsidRPr="007376BA">
              <w:rPr>
                <w:bCs/>
                <w:color w:val="auto"/>
                <w:szCs w:val="17"/>
              </w:rPr>
              <w:t>for 6 years after end of calendar year</w:t>
            </w:r>
          </w:p>
          <w:p w:rsidR="000F67A4" w:rsidRPr="007376BA" w:rsidRDefault="000F67A4" w:rsidP="000F67A4">
            <w:pPr>
              <w:keepNext/>
              <w:keepLines/>
              <w:pageBreakBefore/>
              <w:spacing w:before="60" w:after="60"/>
              <w:rPr>
                <w:bCs/>
                <w:i/>
                <w:color w:val="auto"/>
                <w:szCs w:val="17"/>
              </w:rPr>
            </w:pPr>
            <w:r>
              <w:rPr>
                <w:b/>
                <w:bCs/>
                <w:color w:val="auto"/>
                <w:szCs w:val="17"/>
              </w:rPr>
              <w:t xml:space="preserve">  </w:t>
            </w:r>
            <w:r w:rsidRPr="007376BA">
              <w:rPr>
                <w:b/>
                <w:bCs/>
                <w:color w:val="auto"/>
                <w:szCs w:val="17"/>
              </w:rPr>
              <w:t xml:space="preserve"> </w:t>
            </w:r>
            <w:r w:rsidRPr="007376BA">
              <w:rPr>
                <w:bCs/>
                <w:i/>
                <w:color w:val="auto"/>
                <w:szCs w:val="17"/>
              </w:rPr>
              <w:t>then</w:t>
            </w:r>
          </w:p>
          <w:p w:rsidR="000F67A4" w:rsidRPr="007376BA" w:rsidRDefault="000F67A4" w:rsidP="000F67A4">
            <w:pPr>
              <w:spacing w:before="60" w:after="60"/>
              <w:rPr>
                <w:b/>
                <w:bCs/>
                <w:color w:val="auto"/>
                <w:szCs w:val="17"/>
              </w:rPr>
            </w:pPr>
            <w:r>
              <w:rPr>
                <w:b/>
                <w:bCs/>
                <w:color w:val="auto"/>
                <w:szCs w:val="17"/>
              </w:rPr>
              <w:t>D</w:t>
            </w:r>
            <w:r w:rsidRPr="007376BA">
              <w:rPr>
                <w:b/>
                <w:bCs/>
                <w:color w:val="auto"/>
                <w:szCs w:val="17"/>
              </w:rPr>
              <w:t>estroy</w:t>
            </w:r>
            <w:r w:rsidRPr="003A3B20">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0F67A4" w:rsidRPr="00563052" w:rsidRDefault="000F67A4" w:rsidP="000F67A4">
            <w:pPr>
              <w:spacing w:before="60"/>
              <w:jc w:val="center"/>
              <w:rPr>
                <w:rFonts w:eastAsia="Calibri" w:cs="Times New Roman"/>
                <w:sz w:val="20"/>
                <w:szCs w:val="20"/>
              </w:rPr>
            </w:pPr>
            <w:r w:rsidRPr="00563052">
              <w:rPr>
                <w:rFonts w:eastAsia="Calibri" w:cs="Times New Roman"/>
                <w:sz w:val="20"/>
                <w:szCs w:val="20"/>
              </w:rPr>
              <w:t>NON-ARCHIVAL</w:t>
            </w:r>
          </w:p>
          <w:p w:rsidR="000F67A4" w:rsidRPr="0016206D" w:rsidRDefault="000F67A4" w:rsidP="000F67A4">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rsidR="000F67A4" w:rsidRPr="00563052" w:rsidRDefault="000F67A4" w:rsidP="000F67A4">
            <w:pPr>
              <w:jc w:val="center"/>
              <w:rPr>
                <w:rFonts w:eastAsia="Calibri" w:cs="Times New Roman"/>
                <w:sz w:val="20"/>
                <w:szCs w:val="20"/>
              </w:rPr>
            </w:pPr>
            <w:r w:rsidRPr="0016206D">
              <w:rPr>
                <w:rFonts w:eastAsia="Calibri" w:cs="Times New Roman"/>
                <w:sz w:val="20"/>
                <w:szCs w:val="20"/>
              </w:rPr>
              <w:t>OPR</w:t>
            </w:r>
          </w:p>
        </w:tc>
      </w:tr>
      <w:tr w:rsidR="00203E09" w:rsidRPr="001B5A7C" w:rsidTr="00203E09">
        <w:trPr>
          <w:cantSplit/>
          <w:jc w:val="center"/>
        </w:trPr>
        <w:tc>
          <w:tcPr>
            <w:tcW w:w="1433" w:type="dxa"/>
            <w:tcBorders>
              <w:top w:val="single" w:sz="4" w:space="0" w:color="000000"/>
              <w:bottom w:val="single" w:sz="4" w:space="0" w:color="000000"/>
            </w:tcBorders>
            <w:tcMar>
              <w:top w:w="43" w:type="dxa"/>
              <w:left w:w="43" w:type="dxa"/>
              <w:bottom w:w="43" w:type="dxa"/>
              <w:right w:w="43" w:type="dxa"/>
            </w:tcMar>
          </w:tcPr>
          <w:p w:rsidR="00203E09" w:rsidRPr="00B27117" w:rsidRDefault="00203E09" w:rsidP="00203E0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17</w:t>
            </w:r>
            <w:r w:rsidRPr="00B27117">
              <w:rPr>
                <w:rFonts w:asciiTheme="minorHAnsi" w:eastAsia="Times New Roman" w:hAnsiTheme="minorHAnsi"/>
                <w:color w:val="auto"/>
                <w:szCs w:val="22"/>
              </w:rPr>
              <w:t>-</w:t>
            </w:r>
            <w:r>
              <w:rPr>
                <w:rFonts w:asciiTheme="minorHAnsi" w:eastAsia="Times New Roman" w:hAnsiTheme="minorHAnsi"/>
                <w:color w:val="auto"/>
                <w:szCs w:val="22"/>
              </w:rPr>
              <w:t>12</w:t>
            </w:r>
            <w:r w:rsidRPr="00B27117">
              <w:rPr>
                <w:rFonts w:asciiTheme="minorHAnsi" w:eastAsia="Times New Roman" w:hAnsiTheme="minorHAnsi"/>
                <w:color w:val="auto"/>
                <w:szCs w:val="22"/>
              </w:rPr>
              <w:t>-</w:t>
            </w:r>
            <w:r w:rsidR="00FB6C77">
              <w:rPr>
                <w:rFonts w:asciiTheme="minorHAnsi" w:eastAsia="Times New Roman" w:hAnsiTheme="minorHAnsi"/>
                <w:color w:val="auto"/>
                <w:szCs w:val="22"/>
              </w:rPr>
              <w:t>69128</w:t>
            </w:r>
            <w:r w:rsidRPr="00B27117">
              <w:rPr>
                <w:rFonts w:asciiTheme="minorHAnsi" w:eastAsia="Times New Roman" w:hAnsiTheme="minorHAnsi"/>
                <w:color w:val="auto"/>
                <w:szCs w:val="22"/>
              </w:rPr>
              <w:fldChar w:fldCharType="begin"/>
            </w:r>
            <w:r w:rsidRPr="00B27117">
              <w:rPr>
                <w:color w:val="auto"/>
              </w:rPr>
              <w:instrText xml:space="preserve"> XE "</w:instrText>
            </w:r>
            <w:r>
              <w:rPr>
                <w:color w:val="auto"/>
              </w:rPr>
              <w:instrText>17</w:instrText>
            </w:r>
            <w:r w:rsidRPr="00B27117">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Pr="00B27117">
              <w:rPr>
                <w:rFonts w:asciiTheme="minorHAnsi" w:eastAsia="Times New Roman" w:hAnsiTheme="minorHAnsi"/>
                <w:color w:val="auto"/>
                <w:szCs w:val="22"/>
              </w:rPr>
              <w:instrText>-</w:instrText>
            </w:r>
            <w:r w:rsidR="00FB6C77">
              <w:rPr>
                <w:rFonts w:asciiTheme="minorHAnsi" w:eastAsia="Times New Roman" w:hAnsiTheme="minorHAnsi"/>
                <w:color w:val="auto"/>
                <w:szCs w:val="22"/>
              </w:rPr>
              <w:instrText>69128</w:instrText>
            </w:r>
            <w:r w:rsidRPr="00B27117">
              <w:rPr>
                <w:color w:val="auto"/>
              </w:rPr>
              <w:instrText xml:space="preserve">" </w:instrText>
            </w:r>
            <w:r w:rsidRPr="00B27117">
              <w:rPr>
                <w:rFonts w:eastAsia="Calibri" w:cs="Times New Roman"/>
                <w:bCs/>
                <w:color w:val="auto"/>
                <w:szCs w:val="17"/>
              </w:rPr>
              <w:instrText xml:space="preserve">\f “dan” </w:instrText>
            </w:r>
            <w:r w:rsidRPr="00B27117">
              <w:rPr>
                <w:rFonts w:asciiTheme="minorHAnsi" w:eastAsia="Times New Roman" w:hAnsiTheme="minorHAnsi"/>
                <w:color w:val="auto"/>
                <w:szCs w:val="22"/>
              </w:rPr>
              <w:fldChar w:fldCharType="end"/>
            </w:r>
          </w:p>
          <w:p w:rsidR="00203E09" w:rsidRDefault="00203E09" w:rsidP="00203E09">
            <w:pPr>
              <w:spacing w:before="60" w:after="60"/>
              <w:jc w:val="center"/>
              <w:rPr>
                <w:rFonts w:asciiTheme="minorHAnsi" w:eastAsia="Times New Roman" w:hAnsiTheme="minorHAnsi"/>
                <w:color w:val="auto"/>
                <w:szCs w:val="22"/>
              </w:rPr>
            </w:pPr>
            <w:r w:rsidRPr="00B27117">
              <w:rPr>
                <w:rFonts w:asciiTheme="minorHAnsi" w:eastAsia="Times New Roman" w:hAnsiTheme="minorHAnsi"/>
                <w:color w:val="auto"/>
                <w:szCs w:val="22"/>
              </w:rPr>
              <w:t>Rev. 0</w:t>
            </w:r>
          </w:p>
        </w:tc>
        <w:tc>
          <w:tcPr>
            <w:tcW w:w="8360" w:type="dxa"/>
            <w:tcBorders>
              <w:top w:val="single" w:sz="4" w:space="0" w:color="000000"/>
              <w:bottom w:val="single" w:sz="4" w:space="0" w:color="000000"/>
            </w:tcBorders>
          </w:tcPr>
          <w:p w:rsidR="00203E09" w:rsidRDefault="00203E09" w:rsidP="00203E09">
            <w:pPr>
              <w:spacing w:before="60" w:after="60"/>
              <w:rPr>
                <w:rFonts w:asciiTheme="minorHAnsi" w:hAnsiTheme="minorHAnsi"/>
                <w:b/>
                <w:bCs/>
                <w:i/>
                <w:color w:val="auto"/>
                <w:szCs w:val="22"/>
              </w:rPr>
            </w:pPr>
            <w:r>
              <w:rPr>
                <w:rFonts w:asciiTheme="minorHAnsi" w:hAnsiTheme="minorHAnsi"/>
                <w:b/>
                <w:bCs/>
                <w:i/>
                <w:color w:val="auto"/>
                <w:szCs w:val="22"/>
              </w:rPr>
              <w:t xml:space="preserve">Landlord and Tennant Notices </w:t>
            </w:r>
          </w:p>
          <w:p w:rsidR="00203E09" w:rsidRPr="00874506" w:rsidRDefault="00203E09" w:rsidP="00203E09">
            <w:pPr>
              <w:spacing w:before="60" w:after="60"/>
              <w:rPr>
                <w:rFonts w:asciiTheme="minorHAnsi" w:hAnsiTheme="minorHAnsi"/>
                <w:bCs/>
                <w:color w:val="auto"/>
                <w:szCs w:val="22"/>
              </w:rPr>
            </w:pPr>
            <w:r w:rsidRPr="00874506">
              <w:rPr>
                <w:rFonts w:asciiTheme="minorHAnsi" w:hAnsiTheme="minorHAnsi"/>
                <w:bCs/>
                <w:color w:val="auto"/>
                <w:szCs w:val="22"/>
              </w:rPr>
              <w:t>Notice</w:t>
            </w:r>
            <w:r>
              <w:rPr>
                <w:rFonts w:asciiTheme="minorHAnsi" w:hAnsiTheme="minorHAnsi"/>
                <w:bCs/>
                <w:color w:val="auto"/>
                <w:szCs w:val="22"/>
              </w:rPr>
              <w:t xml:space="preserve">s received from </w:t>
            </w:r>
            <w:r w:rsidR="0051464D">
              <w:rPr>
                <w:rFonts w:asciiTheme="minorHAnsi" w:hAnsiTheme="minorHAnsi"/>
                <w:bCs/>
                <w:color w:val="auto"/>
                <w:szCs w:val="22"/>
              </w:rPr>
              <w:t>low-income</w:t>
            </w:r>
            <w:r>
              <w:rPr>
                <w:rFonts w:asciiTheme="minorHAnsi" w:hAnsiTheme="minorHAnsi"/>
                <w:bCs/>
                <w:color w:val="auto"/>
                <w:szCs w:val="22"/>
              </w:rPr>
              <w:t xml:space="preserve"> housing owners in accordance with Title 59 RCW</w:t>
            </w:r>
            <w:r w:rsidRPr="00874506">
              <w:rPr>
                <w:rFonts w:asciiTheme="minorHAnsi" w:hAnsiTheme="minorHAnsi"/>
                <w:bCs/>
                <w:color w:val="auto"/>
                <w:szCs w:val="22"/>
              </w:rPr>
              <w:t>.</w:t>
            </w:r>
            <w:r w:rsidR="00710B57" w:rsidRPr="00E94738">
              <w:rPr>
                <w:bCs/>
                <w:color w:val="auto"/>
                <w:szCs w:val="22"/>
              </w:rPr>
              <w:t xml:space="preserve"> </w:t>
            </w:r>
            <w:r w:rsidR="00710B57" w:rsidRPr="00E94738">
              <w:rPr>
                <w:bCs/>
                <w:color w:val="auto"/>
                <w:szCs w:val="22"/>
              </w:rPr>
              <w:fldChar w:fldCharType="begin"/>
            </w:r>
            <w:r w:rsidR="00710B57" w:rsidRPr="00E94738">
              <w:rPr>
                <w:bCs/>
                <w:color w:val="auto"/>
                <w:szCs w:val="22"/>
              </w:rPr>
              <w:instrText xml:space="preserve"> xe "</w:instrText>
            </w:r>
            <w:r w:rsidR="00710B57">
              <w:rPr>
                <w:bCs/>
                <w:color w:val="auto"/>
                <w:szCs w:val="22"/>
              </w:rPr>
              <w:instrText>mobile homes:notices (closure/intent to sell)</w:instrText>
            </w:r>
            <w:r w:rsidR="00710B57" w:rsidRPr="00E94738">
              <w:rPr>
                <w:bCs/>
                <w:color w:val="auto"/>
                <w:szCs w:val="22"/>
              </w:rPr>
              <w:instrText xml:space="preserve">" \f “subject” </w:instrText>
            </w:r>
            <w:r w:rsidR="00710B57" w:rsidRPr="00E94738">
              <w:rPr>
                <w:bCs/>
                <w:color w:val="auto"/>
                <w:szCs w:val="22"/>
              </w:rPr>
              <w:fldChar w:fldCharType="end"/>
            </w:r>
          </w:p>
          <w:p w:rsidR="00203E09" w:rsidRPr="00874506" w:rsidRDefault="00203E09" w:rsidP="00203E09">
            <w:pPr>
              <w:spacing w:before="60" w:after="60"/>
              <w:rPr>
                <w:rFonts w:asciiTheme="minorHAnsi" w:hAnsiTheme="minorHAnsi"/>
                <w:bCs/>
                <w:color w:val="auto"/>
                <w:szCs w:val="22"/>
              </w:rPr>
            </w:pPr>
            <w:r w:rsidRPr="00874506">
              <w:rPr>
                <w:rFonts w:asciiTheme="minorHAnsi" w:hAnsiTheme="minorHAnsi"/>
                <w:bCs/>
                <w:color w:val="auto"/>
                <w:szCs w:val="22"/>
              </w:rPr>
              <w:t>Includes, but is not limited to:</w:t>
            </w:r>
          </w:p>
          <w:p w:rsidR="00203E09" w:rsidRDefault="00203E09" w:rsidP="00203E09">
            <w:pPr>
              <w:pStyle w:val="ListParagraph"/>
              <w:numPr>
                <w:ilvl w:val="0"/>
                <w:numId w:val="14"/>
              </w:numPr>
              <w:spacing w:before="60" w:after="60"/>
              <w:rPr>
                <w:rFonts w:asciiTheme="minorHAnsi" w:hAnsiTheme="minorHAnsi"/>
                <w:bCs/>
                <w:color w:val="auto"/>
                <w:szCs w:val="22"/>
              </w:rPr>
            </w:pPr>
            <w:r w:rsidRPr="00874506">
              <w:rPr>
                <w:rFonts w:asciiTheme="minorHAnsi" w:hAnsiTheme="minorHAnsi"/>
                <w:bCs/>
                <w:color w:val="auto"/>
                <w:szCs w:val="22"/>
              </w:rPr>
              <w:t xml:space="preserve">Notice of </w:t>
            </w:r>
            <w:r>
              <w:rPr>
                <w:rFonts w:asciiTheme="minorHAnsi" w:hAnsiTheme="minorHAnsi"/>
                <w:bCs/>
                <w:color w:val="auto"/>
                <w:szCs w:val="22"/>
              </w:rPr>
              <w:t>s</w:t>
            </w:r>
            <w:r w:rsidRPr="00874506">
              <w:rPr>
                <w:rFonts w:asciiTheme="minorHAnsi" w:hAnsiTheme="minorHAnsi"/>
                <w:bCs/>
                <w:color w:val="auto"/>
                <w:szCs w:val="22"/>
              </w:rPr>
              <w:t>ale</w:t>
            </w:r>
            <w:r>
              <w:rPr>
                <w:rFonts w:asciiTheme="minorHAnsi" w:hAnsiTheme="minorHAnsi"/>
                <w:bCs/>
                <w:color w:val="auto"/>
                <w:szCs w:val="22"/>
              </w:rPr>
              <w:t xml:space="preserve"> of a manufactured/mobile home community received in accordance with RCW 59.20.300;</w:t>
            </w:r>
          </w:p>
          <w:p w:rsidR="00203E09" w:rsidRDefault="00203E09" w:rsidP="00203E09">
            <w:pPr>
              <w:pStyle w:val="ListParagraph"/>
              <w:numPr>
                <w:ilvl w:val="0"/>
                <w:numId w:val="14"/>
              </w:numPr>
              <w:spacing w:before="60" w:after="60"/>
              <w:rPr>
                <w:rFonts w:asciiTheme="minorHAnsi" w:hAnsiTheme="minorHAnsi"/>
                <w:bCs/>
                <w:color w:val="auto"/>
                <w:szCs w:val="22"/>
              </w:rPr>
            </w:pPr>
            <w:r>
              <w:rPr>
                <w:rFonts w:asciiTheme="minorHAnsi" w:hAnsiTheme="minorHAnsi"/>
                <w:bCs/>
                <w:color w:val="auto"/>
                <w:szCs w:val="22"/>
              </w:rPr>
              <w:t>Notice of expiration or repayment of federally assisted housing in accordance with RCW 59.28.040;</w:t>
            </w:r>
          </w:p>
          <w:p w:rsidR="00203E09" w:rsidRPr="00874506" w:rsidRDefault="00203E09" w:rsidP="00203E09">
            <w:pPr>
              <w:pStyle w:val="ListParagraph"/>
              <w:numPr>
                <w:ilvl w:val="0"/>
                <w:numId w:val="14"/>
              </w:numPr>
              <w:spacing w:before="60" w:after="60"/>
              <w:rPr>
                <w:rFonts w:asciiTheme="minorHAnsi" w:hAnsiTheme="minorHAnsi"/>
                <w:bCs/>
                <w:color w:val="auto"/>
                <w:szCs w:val="22"/>
              </w:rPr>
            </w:pPr>
            <w:r>
              <w:rPr>
                <w:rFonts w:asciiTheme="minorHAnsi" w:hAnsiTheme="minorHAnsi"/>
                <w:bCs/>
                <w:color w:val="auto"/>
                <w:szCs w:val="22"/>
              </w:rPr>
              <w:t>Tenant lists;</w:t>
            </w:r>
          </w:p>
          <w:p w:rsidR="00203E09" w:rsidRPr="00203E09" w:rsidRDefault="00203E09" w:rsidP="00203E09">
            <w:pPr>
              <w:pStyle w:val="ListParagraph"/>
              <w:numPr>
                <w:ilvl w:val="0"/>
                <w:numId w:val="14"/>
              </w:numPr>
              <w:spacing w:before="60" w:after="60"/>
              <w:rPr>
                <w:rFonts w:asciiTheme="minorHAnsi" w:hAnsiTheme="minorHAnsi"/>
                <w:b/>
                <w:bCs/>
                <w:i/>
                <w:color w:val="auto"/>
                <w:szCs w:val="22"/>
              </w:rPr>
            </w:pPr>
            <w:r w:rsidRPr="000F67A4">
              <w:rPr>
                <w:rFonts w:asciiTheme="minorHAnsi" w:hAnsiTheme="minorHAnsi"/>
                <w:bCs/>
                <w:color w:val="auto"/>
                <w:szCs w:val="22"/>
              </w:rPr>
              <w:t>Related correspondence/communications.</w:t>
            </w:r>
          </w:p>
          <w:p w:rsidR="00203E09" w:rsidRPr="00203E09" w:rsidRDefault="00203E09" w:rsidP="00FB6C77">
            <w:pPr>
              <w:spacing w:before="60" w:after="60"/>
              <w:rPr>
                <w:rFonts w:asciiTheme="minorHAnsi" w:hAnsiTheme="minorHAnsi"/>
                <w:bCs/>
                <w:color w:val="auto"/>
                <w:szCs w:val="22"/>
              </w:rPr>
            </w:pPr>
            <w:r>
              <w:rPr>
                <w:rFonts w:asciiTheme="minorHAnsi" w:hAnsiTheme="minorHAnsi"/>
                <w:bCs/>
                <w:color w:val="auto"/>
                <w:szCs w:val="22"/>
              </w:rPr>
              <w:t xml:space="preserve">Excludes records covered by </w:t>
            </w:r>
            <w:r>
              <w:rPr>
                <w:rFonts w:asciiTheme="minorHAnsi" w:hAnsiTheme="minorHAnsi"/>
                <w:bCs/>
                <w:i/>
                <w:color w:val="auto"/>
                <w:szCs w:val="22"/>
              </w:rPr>
              <w:t>Mobile Home Park Closure Notice (DAN 17-12-</w:t>
            </w:r>
            <w:r w:rsidR="00FB6C77">
              <w:rPr>
                <w:rFonts w:asciiTheme="minorHAnsi" w:hAnsiTheme="minorHAnsi"/>
                <w:bCs/>
                <w:i/>
                <w:color w:val="auto"/>
                <w:szCs w:val="22"/>
              </w:rPr>
              <w:t>69129</w:t>
            </w:r>
            <w:r>
              <w:rPr>
                <w:rFonts w:asciiTheme="minorHAnsi" w:hAnsiTheme="minorHAnsi"/>
                <w:bCs/>
                <w:i/>
                <w:color w:val="auto"/>
                <w:szCs w:val="22"/>
              </w:rPr>
              <w:t>)</w:t>
            </w:r>
            <w:r>
              <w:rPr>
                <w:rFonts w:asciiTheme="minorHAnsi" w:hAnsiTheme="minorHAnsi"/>
                <w:bCs/>
                <w:color w:val="auto"/>
                <w:szCs w:val="22"/>
              </w:rPr>
              <w:t>.</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03E09" w:rsidRPr="00874506" w:rsidRDefault="00203E09" w:rsidP="00203E09">
            <w:pPr>
              <w:spacing w:before="60" w:after="60"/>
              <w:rPr>
                <w:bCs/>
                <w:color w:val="auto"/>
                <w:szCs w:val="17"/>
              </w:rPr>
            </w:pPr>
            <w:r>
              <w:rPr>
                <w:b/>
                <w:bCs/>
                <w:color w:val="auto"/>
                <w:szCs w:val="17"/>
              </w:rPr>
              <w:t>Retain</w:t>
            </w:r>
            <w:r w:rsidRPr="00874506">
              <w:rPr>
                <w:bCs/>
                <w:color w:val="auto"/>
                <w:szCs w:val="17"/>
              </w:rPr>
              <w:t xml:space="preserve"> for 6 years after date of receipt</w:t>
            </w:r>
          </w:p>
          <w:p w:rsidR="00203E09" w:rsidRPr="00874506" w:rsidRDefault="00203E09" w:rsidP="00203E09">
            <w:pPr>
              <w:spacing w:before="60" w:after="60"/>
              <w:rPr>
                <w:bCs/>
                <w:i/>
                <w:color w:val="auto"/>
                <w:szCs w:val="17"/>
              </w:rPr>
            </w:pPr>
            <w:r>
              <w:rPr>
                <w:bCs/>
                <w:i/>
                <w:color w:val="auto"/>
                <w:szCs w:val="17"/>
              </w:rPr>
              <w:t xml:space="preserve">   </w:t>
            </w:r>
            <w:r w:rsidRPr="00874506">
              <w:rPr>
                <w:bCs/>
                <w:i/>
                <w:color w:val="auto"/>
                <w:szCs w:val="17"/>
              </w:rPr>
              <w:t>then</w:t>
            </w:r>
          </w:p>
          <w:p w:rsidR="00203E09" w:rsidRDefault="00203E09" w:rsidP="00203E09">
            <w:pPr>
              <w:spacing w:before="60" w:after="60"/>
              <w:rPr>
                <w:b/>
                <w:bCs/>
                <w:color w:val="auto"/>
                <w:szCs w:val="17"/>
              </w:rPr>
            </w:pPr>
            <w:r>
              <w:rPr>
                <w:b/>
                <w:bCs/>
                <w:color w:val="auto"/>
                <w:szCs w:val="17"/>
              </w:rPr>
              <w:t>Destroy</w:t>
            </w:r>
            <w:r w:rsidRPr="00092C12">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203E09" w:rsidRPr="00563052" w:rsidRDefault="00203E09" w:rsidP="00203E09">
            <w:pPr>
              <w:spacing w:before="60"/>
              <w:jc w:val="center"/>
              <w:rPr>
                <w:rFonts w:eastAsia="Calibri" w:cs="Times New Roman"/>
                <w:sz w:val="20"/>
                <w:szCs w:val="20"/>
              </w:rPr>
            </w:pPr>
            <w:r w:rsidRPr="00563052">
              <w:rPr>
                <w:rFonts w:eastAsia="Calibri" w:cs="Times New Roman"/>
                <w:sz w:val="20"/>
                <w:szCs w:val="20"/>
              </w:rPr>
              <w:t>NON-ARCHIVAL</w:t>
            </w:r>
          </w:p>
          <w:p w:rsidR="00203E09" w:rsidRPr="0016206D" w:rsidRDefault="00203E09" w:rsidP="00203E09">
            <w:pPr>
              <w:jc w:val="center"/>
              <w:rPr>
                <w:rFonts w:eastAsia="Calibri" w:cs="Times New Roman"/>
                <w:sz w:val="20"/>
                <w:szCs w:val="20"/>
              </w:rPr>
            </w:pPr>
            <w:r w:rsidRPr="0016206D">
              <w:rPr>
                <w:rFonts w:eastAsia="Calibri" w:cs="Times New Roman"/>
                <w:sz w:val="20"/>
                <w:szCs w:val="20"/>
              </w:rPr>
              <w:t>NON</w:t>
            </w:r>
            <w:r w:rsidRPr="00874506">
              <w:rPr>
                <w:rFonts w:eastAsia="Calibri" w:cs="Times New Roman"/>
                <w:sz w:val="20"/>
                <w:szCs w:val="20"/>
              </w:rPr>
              <w:t>-</w:t>
            </w:r>
            <w:r w:rsidRPr="0016206D">
              <w:rPr>
                <w:rFonts w:eastAsia="Calibri" w:cs="Times New Roman"/>
                <w:sz w:val="20"/>
                <w:szCs w:val="20"/>
              </w:rPr>
              <w:t>ESSENTIAL</w:t>
            </w:r>
          </w:p>
          <w:p w:rsidR="00203E09" w:rsidRPr="00563052" w:rsidRDefault="00203E09" w:rsidP="00203E09">
            <w:pPr>
              <w:jc w:val="center"/>
              <w:rPr>
                <w:rFonts w:eastAsia="Calibri" w:cs="Times New Roman"/>
                <w:sz w:val="20"/>
                <w:szCs w:val="20"/>
              </w:rPr>
            </w:pPr>
            <w:r w:rsidRPr="0016206D">
              <w:rPr>
                <w:rFonts w:eastAsia="Calibri" w:cs="Times New Roman"/>
                <w:sz w:val="20"/>
                <w:szCs w:val="20"/>
              </w:rPr>
              <w:t>OPR</w:t>
            </w:r>
          </w:p>
        </w:tc>
      </w:tr>
      <w:tr w:rsidR="00944442" w:rsidRPr="001B5A7C" w:rsidTr="00944442">
        <w:trPr>
          <w:cantSplit/>
          <w:jc w:val="center"/>
        </w:trPr>
        <w:tc>
          <w:tcPr>
            <w:tcW w:w="1433" w:type="dxa"/>
            <w:tcBorders>
              <w:top w:val="single" w:sz="4" w:space="0" w:color="000000"/>
              <w:bottom w:val="single" w:sz="4" w:space="0" w:color="000000"/>
            </w:tcBorders>
            <w:tcMar>
              <w:top w:w="43" w:type="dxa"/>
              <w:left w:w="43" w:type="dxa"/>
              <w:bottom w:w="43" w:type="dxa"/>
              <w:right w:w="43" w:type="dxa"/>
            </w:tcMar>
          </w:tcPr>
          <w:p w:rsidR="00944442" w:rsidRPr="00B27117" w:rsidRDefault="00944442" w:rsidP="0094444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w:t>
            </w:r>
            <w:r w:rsidRPr="00B27117">
              <w:rPr>
                <w:rFonts w:asciiTheme="minorHAnsi" w:eastAsia="Times New Roman" w:hAnsiTheme="minorHAnsi"/>
                <w:color w:val="auto"/>
                <w:szCs w:val="22"/>
              </w:rPr>
              <w:t>-</w:t>
            </w:r>
            <w:r>
              <w:rPr>
                <w:rFonts w:asciiTheme="minorHAnsi" w:eastAsia="Times New Roman" w:hAnsiTheme="minorHAnsi"/>
                <w:color w:val="auto"/>
                <w:szCs w:val="22"/>
              </w:rPr>
              <w:t>12</w:t>
            </w:r>
            <w:r w:rsidRPr="00B27117">
              <w:rPr>
                <w:rFonts w:asciiTheme="minorHAnsi" w:eastAsia="Times New Roman" w:hAnsiTheme="minorHAnsi"/>
                <w:color w:val="auto"/>
                <w:szCs w:val="22"/>
              </w:rPr>
              <w:t>-</w:t>
            </w:r>
            <w:r w:rsidR="00FB6C77">
              <w:rPr>
                <w:rFonts w:asciiTheme="minorHAnsi" w:eastAsia="Times New Roman" w:hAnsiTheme="minorHAnsi"/>
                <w:color w:val="auto"/>
                <w:szCs w:val="22"/>
              </w:rPr>
              <w:t>69129</w:t>
            </w:r>
            <w:r w:rsidRPr="00B27117">
              <w:rPr>
                <w:rFonts w:asciiTheme="minorHAnsi" w:eastAsia="Times New Roman" w:hAnsiTheme="minorHAnsi"/>
                <w:color w:val="auto"/>
                <w:szCs w:val="22"/>
              </w:rPr>
              <w:fldChar w:fldCharType="begin"/>
            </w:r>
            <w:r w:rsidRPr="00B27117">
              <w:rPr>
                <w:color w:val="auto"/>
              </w:rPr>
              <w:instrText xml:space="preserve"> XE "</w:instrText>
            </w:r>
            <w:r>
              <w:rPr>
                <w:color w:val="auto"/>
              </w:rPr>
              <w:instrText>17</w:instrText>
            </w:r>
            <w:r w:rsidRPr="00B27117">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Pr="00B27117">
              <w:rPr>
                <w:rFonts w:asciiTheme="minorHAnsi" w:eastAsia="Times New Roman" w:hAnsiTheme="minorHAnsi"/>
                <w:color w:val="auto"/>
                <w:szCs w:val="22"/>
              </w:rPr>
              <w:instrText>-</w:instrText>
            </w:r>
            <w:r w:rsidR="00FB6C77">
              <w:rPr>
                <w:rFonts w:asciiTheme="minorHAnsi" w:eastAsia="Times New Roman" w:hAnsiTheme="minorHAnsi"/>
                <w:color w:val="auto"/>
                <w:szCs w:val="22"/>
              </w:rPr>
              <w:instrText>69129</w:instrText>
            </w:r>
            <w:r w:rsidRPr="00B27117">
              <w:rPr>
                <w:color w:val="auto"/>
              </w:rPr>
              <w:instrText xml:space="preserve">" </w:instrText>
            </w:r>
            <w:r w:rsidRPr="00B27117">
              <w:rPr>
                <w:rFonts w:eastAsia="Calibri" w:cs="Times New Roman"/>
                <w:bCs/>
                <w:color w:val="auto"/>
                <w:szCs w:val="17"/>
              </w:rPr>
              <w:instrText xml:space="preserve">\f “dan” </w:instrText>
            </w:r>
            <w:r w:rsidRPr="00B27117">
              <w:rPr>
                <w:rFonts w:asciiTheme="minorHAnsi" w:eastAsia="Times New Roman" w:hAnsiTheme="minorHAnsi"/>
                <w:color w:val="auto"/>
                <w:szCs w:val="22"/>
              </w:rPr>
              <w:fldChar w:fldCharType="end"/>
            </w:r>
          </w:p>
          <w:p w:rsidR="00944442" w:rsidRDefault="00944442" w:rsidP="00944442">
            <w:pPr>
              <w:spacing w:before="60" w:after="60"/>
              <w:jc w:val="center"/>
              <w:rPr>
                <w:rFonts w:asciiTheme="minorHAnsi" w:eastAsia="Times New Roman" w:hAnsiTheme="minorHAnsi"/>
                <w:color w:val="auto"/>
                <w:szCs w:val="22"/>
              </w:rPr>
            </w:pPr>
            <w:r w:rsidRPr="00B27117">
              <w:rPr>
                <w:rFonts w:asciiTheme="minorHAnsi" w:eastAsia="Times New Roman" w:hAnsiTheme="minorHAnsi"/>
                <w:color w:val="auto"/>
                <w:szCs w:val="22"/>
              </w:rPr>
              <w:t>Rev. 0</w:t>
            </w:r>
          </w:p>
        </w:tc>
        <w:tc>
          <w:tcPr>
            <w:tcW w:w="8360" w:type="dxa"/>
            <w:tcBorders>
              <w:top w:val="single" w:sz="4" w:space="0" w:color="000000"/>
              <w:bottom w:val="single" w:sz="4" w:space="0" w:color="000000"/>
            </w:tcBorders>
          </w:tcPr>
          <w:p w:rsidR="00944442" w:rsidRDefault="00944442" w:rsidP="00944442">
            <w:pPr>
              <w:spacing w:before="60" w:after="60"/>
              <w:rPr>
                <w:rFonts w:asciiTheme="minorHAnsi" w:hAnsiTheme="minorHAnsi"/>
                <w:b/>
                <w:bCs/>
                <w:i/>
                <w:color w:val="auto"/>
                <w:szCs w:val="22"/>
              </w:rPr>
            </w:pPr>
            <w:r>
              <w:rPr>
                <w:rFonts w:asciiTheme="minorHAnsi" w:hAnsiTheme="minorHAnsi"/>
                <w:b/>
                <w:bCs/>
                <w:i/>
                <w:color w:val="auto"/>
                <w:szCs w:val="22"/>
              </w:rPr>
              <w:t xml:space="preserve">Mobile Home Park Closure Notice </w:t>
            </w:r>
          </w:p>
          <w:p w:rsidR="00944442" w:rsidRPr="00874506" w:rsidRDefault="00944442" w:rsidP="00944442">
            <w:pPr>
              <w:spacing w:before="60" w:after="60"/>
              <w:rPr>
                <w:rFonts w:asciiTheme="minorHAnsi" w:hAnsiTheme="minorHAnsi"/>
                <w:bCs/>
                <w:color w:val="auto"/>
                <w:szCs w:val="22"/>
              </w:rPr>
            </w:pPr>
            <w:r w:rsidRPr="00874506">
              <w:rPr>
                <w:rFonts w:asciiTheme="minorHAnsi" w:hAnsiTheme="minorHAnsi"/>
                <w:bCs/>
                <w:color w:val="auto"/>
                <w:szCs w:val="22"/>
              </w:rPr>
              <w:t>Notice</w:t>
            </w:r>
            <w:r w:rsidR="005303BE">
              <w:rPr>
                <w:rFonts w:asciiTheme="minorHAnsi" w:hAnsiTheme="minorHAnsi"/>
                <w:bCs/>
                <w:color w:val="auto"/>
                <w:szCs w:val="22"/>
              </w:rPr>
              <w:t>s</w:t>
            </w:r>
            <w:r w:rsidRPr="00874506">
              <w:rPr>
                <w:rFonts w:asciiTheme="minorHAnsi" w:hAnsiTheme="minorHAnsi"/>
                <w:bCs/>
                <w:color w:val="auto"/>
                <w:szCs w:val="22"/>
              </w:rPr>
              <w:t xml:space="preserve"> </w:t>
            </w:r>
            <w:r w:rsidR="00710B57">
              <w:rPr>
                <w:rFonts w:asciiTheme="minorHAnsi" w:hAnsiTheme="minorHAnsi"/>
                <w:bCs/>
                <w:color w:val="auto"/>
                <w:szCs w:val="22"/>
              </w:rPr>
              <w:t xml:space="preserve">received from </w:t>
            </w:r>
            <w:r w:rsidRPr="00874506">
              <w:rPr>
                <w:rFonts w:asciiTheme="minorHAnsi" w:hAnsiTheme="minorHAnsi"/>
                <w:bCs/>
                <w:color w:val="auto"/>
                <w:szCs w:val="22"/>
              </w:rPr>
              <w:t>mobile home park owners before park closure or conversion</w:t>
            </w:r>
            <w:r>
              <w:rPr>
                <w:rFonts w:asciiTheme="minorHAnsi" w:hAnsiTheme="minorHAnsi"/>
                <w:bCs/>
                <w:color w:val="auto"/>
                <w:szCs w:val="22"/>
              </w:rPr>
              <w:t xml:space="preserve"> </w:t>
            </w:r>
            <w:r w:rsidR="005303BE">
              <w:rPr>
                <w:rFonts w:asciiTheme="minorHAnsi" w:hAnsiTheme="minorHAnsi"/>
                <w:bCs/>
                <w:color w:val="auto"/>
                <w:szCs w:val="22"/>
              </w:rPr>
              <w:t xml:space="preserve">in accordance with </w:t>
            </w:r>
            <w:r>
              <w:rPr>
                <w:rFonts w:asciiTheme="minorHAnsi" w:hAnsiTheme="minorHAnsi"/>
                <w:bCs/>
                <w:color w:val="auto"/>
                <w:szCs w:val="22"/>
              </w:rPr>
              <w:t>RCW 59.20.080.</w:t>
            </w:r>
            <w:r w:rsidR="00710B57" w:rsidRPr="00E94738">
              <w:rPr>
                <w:bCs/>
                <w:color w:val="auto"/>
                <w:szCs w:val="22"/>
              </w:rPr>
              <w:t xml:space="preserve"> </w:t>
            </w:r>
            <w:r w:rsidR="00710B57" w:rsidRPr="00E94738">
              <w:rPr>
                <w:bCs/>
                <w:color w:val="auto"/>
                <w:szCs w:val="22"/>
              </w:rPr>
              <w:fldChar w:fldCharType="begin"/>
            </w:r>
            <w:r w:rsidR="00710B57" w:rsidRPr="00E94738">
              <w:rPr>
                <w:bCs/>
                <w:color w:val="auto"/>
                <w:szCs w:val="22"/>
              </w:rPr>
              <w:instrText xml:space="preserve"> xe "</w:instrText>
            </w:r>
            <w:r w:rsidR="00710B57">
              <w:rPr>
                <w:bCs/>
                <w:color w:val="auto"/>
                <w:szCs w:val="22"/>
              </w:rPr>
              <w:instrText>mobile homes:notices (closure/intent to sell)</w:instrText>
            </w:r>
            <w:r w:rsidR="00710B57" w:rsidRPr="00E94738">
              <w:rPr>
                <w:bCs/>
                <w:color w:val="auto"/>
                <w:szCs w:val="22"/>
              </w:rPr>
              <w:instrText xml:space="preserve">" \f “subject” </w:instrText>
            </w:r>
            <w:r w:rsidR="00710B57" w:rsidRPr="00E94738">
              <w:rPr>
                <w:bCs/>
                <w:color w:val="auto"/>
                <w:szCs w:val="22"/>
              </w:rPr>
              <w:fldChar w:fldCharType="end"/>
            </w:r>
          </w:p>
          <w:p w:rsidR="00944442" w:rsidRPr="00874506" w:rsidRDefault="00944442" w:rsidP="00944442">
            <w:pPr>
              <w:spacing w:before="60" w:after="60"/>
              <w:rPr>
                <w:rFonts w:asciiTheme="minorHAnsi" w:hAnsiTheme="minorHAnsi"/>
                <w:bCs/>
                <w:color w:val="auto"/>
                <w:szCs w:val="22"/>
              </w:rPr>
            </w:pPr>
            <w:r w:rsidRPr="00874506">
              <w:rPr>
                <w:rFonts w:asciiTheme="minorHAnsi" w:hAnsiTheme="minorHAnsi"/>
                <w:bCs/>
                <w:color w:val="auto"/>
                <w:szCs w:val="22"/>
              </w:rPr>
              <w:t>Includes, but is not limited to:</w:t>
            </w:r>
          </w:p>
          <w:p w:rsidR="00944442" w:rsidRPr="00874506" w:rsidRDefault="00944442" w:rsidP="00944442">
            <w:pPr>
              <w:pStyle w:val="ListParagraph"/>
              <w:numPr>
                <w:ilvl w:val="0"/>
                <w:numId w:val="14"/>
              </w:numPr>
              <w:spacing w:before="60" w:after="60"/>
              <w:rPr>
                <w:rFonts w:asciiTheme="minorHAnsi" w:hAnsiTheme="minorHAnsi"/>
                <w:bCs/>
                <w:color w:val="auto"/>
                <w:szCs w:val="22"/>
              </w:rPr>
            </w:pPr>
            <w:r w:rsidRPr="00874506">
              <w:rPr>
                <w:rFonts w:asciiTheme="minorHAnsi" w:hAnsiTheme="minorHAnsi"/>
                <w:bCs/>
                <w:color w:val="auto"/>
                <w:szCs w:val="22"/>
              </w:rPr>
              <w:t>Closure notice;</w:t>
            </w:r>
          </w:p>
          <w:p w:rsidR="00944442" w:rsidRPr="00874506" w:rsidRDefault="00944442" w:rsidP="00944442">
            <w:pPr>
              <w:pStyle w:val="ListParagraph"/>
              <w:numPr>
                <w:ilvl w:val="0"/>
                <w:numId w:val="14"/>
              </w:numPr>
              <w:spacing w:before="60" w:after="60"/>
              <w:rPr>
                <w:rFonts w:asciiTheme="minorHAnsi" w:hAnsiTheme="minorHAnsi"/>
                <w:bCs/>
                <w:color w:val="auto"/>
                <w:szCs w:val="22"/>
              </w:rPr>
            </w:pPr>
            <w:r w:rsidRPr="00874506">
              <w:rPr>
                <w:rFonts w:asciiTheme="minorHAnsi" w:hAnsiTheme="minorHAnsi"/>
                <w:bCs/>
                <w:color w:val="auto"/>
                <w:szCs w:val="22"/>
              </w:rPr>
              <w:t xml:space="preserve">Tenant lists; </w:t>
            </w:r>
          </w:p>
          <w:p w:rsidR="00944442" w:rsidRPr="000F67A4" w:rsidRDefault="00944442" w:rsidP="00944442">
            <w:pPr>
              <w:pStyle w:val="ListParagraph"/>
              <w:numPr>
                <w:ilvl w:val="0"/>
                <w:numId w:val="14"/>
              </w:numPr>
              <w:spacing w:before="60" w:after="60"/>
              <w:rPr>
                <w:rFonts w:asciiTheme="minorHAnsi" w:hAnsiTheme="minorHAnsi"/>
                <w:b/>
                <w:bCs/>
                <w:i/>
                <w:color w:val="auto"/>
                <w:szCs w:val="22"/>
              </w:rPr>
            </w:pPr>
            <w:r w:rsidRPr="000F67A4">
              <w:rPr>
                <w:rFonts w:asciiTheme="minorHAnsi" w:hAnsiTheme="minorHAnsi"/>
                <w:bCs/>
                <w:color w:val="auto"/>
                <w:szCs w:val="22"/>
              </w:rPr>
              <w:t>Related correspondence/communications.</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44442" w:rsidRPr="00874506" w:rsidRDefault="00944442" w:rsidP="00944442">
            <w:pPr>
              <w:spacing w:before="60" w:after="60"/>
              <w:rPr>
                <w:b/>
                <w:bCs/>
                <w:color w:val="auto"/>
                <w:szCs w:val="17"/>
              </w:rPr>
            </w:pPr>
            <w:r>
              <w:rPr>
                <w:b/>
                <w:bCs/>
                <w:color w:val="auto"/>
                <w:szCs w:val="17"/>
              </w:rPr>
              <w:t xml:space="preserve">Retain </w:t>
            </w:r>
            <w:r w:rsidRPr="00874506">
              <w:rPr>
                <w:bCs/>
                <w:color w:val="auto"/>
                <w:szCs w:val="17"/>
              </w:rPr>
              <w:t>for 6 years after park closure date</w:t>
            </w:r>
          </w:p>
          <w:p w:rsidR="00944442" w:rsidRPr="00874506" w:rsidRDefault="00944442" w:rsidP="00944442">
            <w:pPr>
              <w:spacing w:before="60" w:after="60"/>
              <w:rPr>
                <w:bCs/>
                <w:i/>
                <w:color w:val="auto"/>
                <w:szCs w:val="17"/>
              </w:rPr>
            </w:pPr>
            <w:r>
              <w:rPr>
                <w:bCs/>
                <w:i/>
                <w:color w:val="auto"/>
                <w:szCs w:val="17"/>
              </w:rPr>
              <w:t xml:space="preserve">   </w:t>
            </w:r>
            <w:r w:rsidRPr="00874506">
              <w:rPr>
                <w:bCs/>
                <w:i/>
                <w:color w:val="auto"/>
                <w:szCs w:val="17"/>
              </w:rPr>
              <w:t>then</w:t>
            </w:r>
          </w:p>
          <w:p w:rsidR="00944442" w:rsidRDefault="00944442" w:rsidP="00944442">
            <w:pPr>
              <w:spacing w:before="60" w:after="60"/>
              <w:rPr>
                <w:b/>
                <w:bCs/>
                <w:color w:val="auto"/>
                <w:szCs w:val="17"/>
              </w:rPr>
            </w:pPr>
            <w:r>
              <w:rPr>
                <w:b/>
                <w:bCs/>
                <w:color w:val="auto"/>
                <w:szCs w:val="17"/>
              </w:rPr>
              <w:t>Destroy</w:t>
            </w:r>
            <w:r w:rsidRPr="00092C12">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944442" w:rsidRPr="00563052" w:rsidRDefault="00944442" w:rsidP="00944442">
            <w:pPr>
              <w:spacing w:before="60"/>
              <w:jc w:val="center"/>
              <w:rPr>
                <w:rFonts w:eastAsia="Calibri" w:cs="Times New Roman"/>
                <w:sz w:val="20"/>
                <w:szCs w:val="20"/>
              </w:rPr>
            </w:pPr>
            <w:r w:rsidRPr="00563052">
              <w:rPr>
                <w:rFonts w:eastAsia="Calibri" w:cs="Times New Roman"/>
                <w:sz w:val="20"/>
                <w:szCs w:val="20"/>
              </w:rPr>
              <w:t>NON-ARCHIVAL</w:t>
            </w:r>
          </w:p>
          <w:p w:rsidR="00944442" w:rsidRPr="0016206D" w:rsidRDefault="00944442" w:rsidP="00944442">
            <w:pPr>
              <w:jc w:val="center"/>
              <w:rPr>
                <w:rFonts w:eastAsia="Calibri" w:cs="Times New Roman"/>
                <w:sz w:val="20"/>
                <w:szCs w:val="20"/>
              </w:rPr>
            </w:pPr>
            <w:r w:rsidRPr="0016206D">
              <w:rPr>
                <w:rFonts w:eastAsia="Calibri" w:cs="Times New Roman"/>
                <w:sz w:val="20"/>
                <w:szCs w:val="20"/>
              </w:rPr>
              <w:t>NON</w:t>
            </w:r>
            <w:r w:rsidRPr="00874506">
              <w:rPr>
                <w:rFonts w:eastAsia="Calibri" w:cs="Times New Roman"/>
                <w:sz w:val="20"/>
                <w:szCs w:val="20"/>
              </w:rPr>
              <w:t>-</w:t>
            </w:r>
            <w:r w:rsidRPr="0016206D">
              <w:rPr>
                <w:rFonts w:eastAsia="Calibri" w:cs="Times New Roman"/>
                <w:sz w:val="20"/>
                <w:szCs w:val="20"/>
              </w:rPr>
              <w:t>ESSENTIAL</w:t>
            </w:r>
          </w:p>
          <w:p w:rsidR="00944442" w:rsidRPr="00563052" w:rsidRDefault="00944442" w:rsidP="00944442">
            <w:pPr>
              <w:jc w:val="center"/>
              <w:rPr>
                <w:rFonts w:eastAsia="Calibri" w:cs="Times New Roman"/>
                <w:sz w:val="20"/>
                <w:szCs w:val="20"/>
              </w:rPr>
            </w:pPr>
            <w:r w:rsidRPr="0016206D">
              <w:rPr>
                <w:rFonts w:eastAsia="Calibri" w:cs="Times New Roman"/>
                <w:sz w:val="20"/>
                <w:szCs w:val="20"/>
              </w:rPr>
              <w:t>OPR</w:t>
            </w:r>
          </w:p>
        </w:tc>
      </w:tr>
      <w:tr w:rsidR="002824ED" w:rsidRPr="001B5A7C" w:rsidTr="00036724">
        <w:trPr>
          <w:cantSplit/>
          <w:jc w:val="center"/>
        </w:trPr>
        <w:tc>
          <w:tcPr>
            <w:tcW w:w="1433" w:type="dxa"/>
            <w:tcBorders>
              <w:top w:val="single" w:sz="4" w:space="0" w:color="000000"/>
              <w:bottom w:val="single" w:sz="4" w:space="0" w:color="000000"/>
            </w:tcBorders>
            <w:tcMar>
              <w:top w:w="43" w:type="dxa"/>
              <w:left w:w="43" w:type="dxa"/>
              <w:bottom w:w="43" w:type="dxa"/>
              <w:right w:w="43" w:type="dxa"/>
            </w:tcMar>
          </w:tcPr>
          <w:p w:rsidR="002824ED" w:rsidRPr="00B27117" w:rsidRDefault="002824ED" w:rsidP="0003672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17</w:t>
            </w:r>
            <w:r w:rsidRPr="00B27117">
              <w:rPr>
                <w:rFonts w:asciiTheme="minorHAnsi" w:eastAsia="Times New Roman" w:hAnsiTheme="minorHAnsi"/>
                <w:color w:val="auto"/>
                <w:szCs w:val="22"/>
              </w:rPr>
              <w:t>-</w:t>
            </w:r>
            <w:r>
              <w:rPr>
                <w:rFonts w:asciiTheme="minorHAnsi" w:eastAsia="Times New Roman" w:hAnsiTheme="minorHAnsi"/>
                <w:color w:val="auto"/>
                <w:szCs w:val="22"/>
              </w:rPr>
              <w:t>12</w:t>
            </w:r>
            <w:r w:rsidRPr="00B27117">
              <w:rPr>
                <w:rFonts w:asciiTheme="minorHAnsi" w:eastAsia="Times New Roman" w:hAnsiTheme="minorHAnsi"/>
                <w:color w:val="auto"/>
                <w:szCs w:val="22"/>
              </w:rPr>
              <w:t>-</w:t>
            </w:r>
            <w:r w:rsidR="00FB6C77">
              <w:rPr>
                <w:rFonts w:asciiTheme="minorHAnsi" w:eastAsia="Times New Roman" w:hAnsiTheme="minorHAnsi"/>
                <w:color w:val="auto"/>
                <w:szCs w:val="22"/>
              </w:rPr>
              <w:t>69130</w:t>
            </w:r>
            <w:r w:rsidRPr="00B27117">
              <w:rPr>
                <w:rFonts w:asciiTheme="minorHAnsi" w:eastAsia="Times New Roman" w:hAnsiTheme="minorHAnsi"/>
                <w:color w:val="auto"/>
                <w:szCs w:val="22"/>
              </w:rPr>
              <w:fldChar w:fldCharType="begin"/>
            </w:r>
            <w:r w:rsidRPr="00B27117">
              <w:rPr>
                <w:color w:val="auto"/>
              </w:rPr>
              <w:instrText xml:space="preserve"> XE "</w:instrText>
            </w:r>
            <w:r>
              <w:rPr>
                <w:color w:val="auto"/>
              </w:rPr>
              <w:instrText>17</w:instrText>
            </w:r>
            <w:r w:rsidRPr="00B27117">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Pr="00B27117">
              <w:rPr>
                <w:rFonts w:asciiTheme="minorHAnsi" w:eastAsia="Times New Roman" w:hAnsiTheme="minorHAnsi"/>
                <w:color w:val="auto"/>
                <w:szCs w:val="22"/>
              </w:rPr>
              <w:instrText>-</w:instrText>
            </w:r>
            <w:r w:rsidR="00FB6C77">
              <w:rPr>
                <w:rFonts w:asciiTheme="minorHAnsi" w:eastAsia="Times New Roman" w:hAnsiTheme="minorHAnsi"/>
                <w:color w:val="auto"/>
                <w:szCs w:val="22"/>
              </w:rPr>
              <w:instrText>69130</w:instrText>
            </w:r>
            <w:r w:rsidRPr="00B27117">
              <w:rPr>
                <w:color w:val="auto"/>
              </w:rPr>
              <w:instrText xml:space="preserve">" </w:instrText>
            </w:r>
            <w:r w:rsidRPr="00B27117">
              <w:rPr>
                <w:rFonts w:eastAsia="Calibri" w:cs="Times New Roman"/>
                <w:bCs/>
                <w:color w:val="auto"/>
                <w:szCs w:val="17"/>
              </w:rPr>
              <w:instrText xml:space="preserve">\f “dan” </w:instrText>
            </w:r>
            <w:r w:rsidRPr="00B27117">
              <w:rPr>
                <w:rFonts w:asciiTheme="minorHAnsi" w:eastAsia="Times New Roman" w:hAnsiTheme="minorHAnsi"/>
                <w:color w:val="auto"/>
                <w:szCs w:val="22"/>
              </w:rPr>
              <w:fldChar w:fldCharType="end"/>
            </w:r>
          </w:p>
          <w:p w:rsidR="002824ED" w:rsidRDefault="002824ED" w:rsidP="00036724">
            <w:pPr>
              <w:spacing w:before="60" w:after="60"/>
              <w:jc w:val="center"/>
              <w:rPr>
                <w:rFonts w:asciiTheme="minorHAnsi" w:eastAsia="Times New Roman" w:hAnsiTheme="minorHAnsi"/>
                <w:color w:val="auto"/>
                <w:szCs w:val="22"/>
              </w:rPr>
            </w:pPr>
            <w:r w:rsidRPr="00B27117">
              <w:rPr>
                <w:rFonts w:asciiTheme="minorHAnsi" w:eastAsia="Times New Roman" w:hAnsiTheme="minorHAnsi"/>
                <w:color w:val="auto"/>
                <w:szCs w:val="22"/>
              </w:rPr>
              <w:t>Rev. 0</w:t>
            </w:r>
          </w:p>
        </w:tc>
        <w:tc>
          <w:tcPr>
            <w:tcW w:w="8360" w:type="dxa"/>
            <w:tcBorders>
              <w:top w:val="single" w:sz="4" w:space="0" w:color="000000"/>
              <w:bottom w:val="single" w:sz="4" w:space="0" w:color="000000"/>
            </w:tcBorders>
          </w:tcPr>
          <w:p w:rsidR="002824ED" w:rsidRDefault="002824ED" w:rsidP="00036724">
            <w:pPr>
              <w:spacing w:before="60" w:after="60"/>
              <w:rPr>
                <w:rFonts w:asciiTheme="minorHAnsi" w:hAnsiTheme="minorHAnsi"/>
                <w:b/>
                <w:bCs/>
                <w:i/>
                <w:color w:val="auto"/>
                <w:szCs w:val="22"/>
              </w:rPr>
            </w:pPr>
            <w:r>
              <w:rPr>
                <w:rFonts w:asciiTheme="minorHAnsi" w:hAnsiTheme="minorHAnsi"/>
                <w:b/>
                <w:bCs/>
                <w:i/>
                <w:color w:val="auto"/>
                <w:szCs w:val="22"/>
              </w:rPr>
              <w:t>Mobile Home Relocation Applications (Denied or Incomplete)</w:t>
            </w:r>
          </w:p>
          <w:p w:rsidR="002824ED" w:rsidRDefault="002824ED" w:rsidP="00036724">
            <w:pPr>
              <w:spacing w:before="60" w:after="60"/>
              <w:rPr>
                <w:rFonts w:asciiTheme="minorHAnsi" w:hAnsiTheme="minorHAnsi"/>
                <w:bCs/>
                <w:color w:val="auto"/>
                <w:szCs w:val="22"/>
              </w:rPr>
            </w:pPr>
            <w:r>
              <w:rPr>
                <w:rFonts w:asciiTheme="minorHAnsi" w:hAnsiTheme="minorHAnsi"/>
                <w:bCs/>
                <w:color w:val="auto"/>
                <w:szCs w:val="22"/>
              </w:rPr>
              <w:t>Applications for f</w:t>
            </w:r>
            <w:r w:rsidRPr="004F5C40">
              <w:rPr>
                <w:rFonts w:asciiTheme="minorHAnsi" w:hAnsiTheme="minorHAnsi"/>
                <w:bCs/>
                <w:color w:val="auto"/>
                <w:szCs w:val="22"/>
              </w:rPr>
              <w:t>inancial assistance provided to low-income homeowners who live in a mobile or manufactured home park at the time th</w:t>
            </w:r>
            <w:r>
              <w:rPr>
                <w:rFonts w:asciiTheme="minorHAnsi" w:hAnsiTheme="minorHAnsi"/>
                <w:bCs/>
                <w:color w:val="auto"/>
                <w:szCs w:val="22"/>
              </w:rPr>
              <w:t>at a closure notice is issued where the applicant is deemed ineligible or the application is incomplete.</w:t>
            </w:r>
            <w:r w:rsidR="00203E09" w:rsidRPr="00E94738">
              <w:rPr>
                <w:bCs/>
                <w:color w:val="auto"/>
                <w:szCs w:val="22"/>
              </w:rPr>
              <w:t xml:space="preserve"> </w:t>
            </w:r>
            <w:r w:rsidR="00203E09" w:rsidRPr="00E94738">
              <w:rPr>
                <w:bCs/>
                <w:color w:val="auto"/>
                <w:szCs w:val="22"/>
              </w:rPr>
              <w:fldChar w:fldCharType="begin"/>
            </w:r>
            <w:r w:rsidR="00203E09" w:rsidRPr="00E94738">
              <w:rPr>
                <w:bCs/>
                <w:color w:val="auto"/>
                <w:szCs w:val="22"/>
              </w:rPr>
              <w:instrText xml:space="preserve"> xe "</w:instrText>
            </w:r>
            <w:r w:rsidR="00203E09">
              <w:rPr>
                <w:bCs/>
                <w:color w:val="auto"/>
                <w:szCs w:val="22"/>
              </w:rPr>
              <w:instrText>mobile homes:relocation applications</w:instrText>
            </w:r>
            <w:r w:rsidR="00203E09" w:rsidRPr="00E94738">
              <w:rPr>
                <w:bCs/>
                <w:color w:val="auto"/>
                <w:szCs w:val="22"/>
              </w:rPr>
              <w:instrText xml:space="preserve">" \f “subject” </w:instrText>
            </w:r>
            <w:r w:rsidR="00203E09" w:rsidRPr="00E94738">
              <w:rPr>
                <w:bCs/>
                <w:color w:val="auto"/>
                <w:szCs w:val="22"/>
              </w:rPr>
              <w:fldChar w:fldCharType="end"/>
            </w:r>
            <w:r w:rsidR="00710B57" w:rsidRPr="00E94738">
              <w:rPr>
                <w:bCs/>
                <w:color w:val="auto"/>
                <w:szCs w:val="22"/>
              </w:rPr>
              <w:fldChar w:fldCharType="begin"/>
            </w:r>
            <w:r w:rsidR="00710B57" w:rsidRPr="00E94738">
              <w:rPr>
                <w:bCs/>
                <w:color w:val="auto"/>
                <w:szCs w:val="22"/>
              </w:rPr>
              <w:instrText xml:space="preserve"> xe "</w:instrText>
            </w:r>
            <w:r w:rsidR="00710B57">
              <w:rPr>
                <w:bCs/>
                <w:color w:val="auto"/>
                <w:szCs w:val="22"/>
              </w:rPr>
              <w:instrText>relocation applications (mobile homes)</w:instrText>
            </w:r>
            <w:r w:rsidR="00710B57" w:rsidRPr="00E94738">
              <w:rPr>
                <w:bCs/>
                <w:color w:val="auto"/>
                <w:szCs w:val="22"/>
              </w:rPr>
              <w:instrText xml:space="preserve">" \f “subject” </w:instrText>
            </w:r>
            <w:r w:rsidR="00710B57" w:rsidRPr="00E94738">
              <w:rPr>
                <w:bCs/>
                <w:color w:val="auto"/>
                <w:szCs w:val="22"/>
              </w:rPr>
              <w:fldChar w:fldCharType="end"/>
            </w:r>
          </w:p>
          <w:p w:rsidR="002824ED" w:rsidRPr="004F5C40" w:rsidRDefault="002824ED" w:rsidP="00036724">
            <w:pPr>
              <w:spacing w:before="60" w:after="60"/>
              <w:rPr>
                <w:rFonts w:asciiTheme="minorHAnsi" w:hAnsiTheme="minorHAnsi"/>
                <w:bCs/>
                <w:color w:val="auto"/>
                <w:szCs w:val="22"/>
              </w:rPr>
            </w:pPr>
            <w:r w:rsidRPr="00414738">
              <w:rPr>
                <w:rFonts w:asciiTheme="minorHAnsi" w:hAnsiTheme="minorHAnsi"/>
              </w:rPr>
              <w:t>Includes, but is not limited to</w:t>
            </w:r>
            <w:r w:rsidRPr="004F5C40">
              <w:rPr>
                <w:rFonts w:asciiTheme="minorHAnsi" w:hAnsiTheme="minorHAnsi"/>
                <w:bCs/>
                <w:color w:val="auto"/>
                <w:szCs w:val="22"/>
              </w:rPr>
              <w:t>:</w:t>
            </w:r>
          </w:p>
          <w:p w:rsidR="002824ED" w:rsidRPr="00430F86" w:rsidRDefault="002824ED" w:rsidP="00036724">
            <w:pPr>
              <w:pStyle w:val="ListParagraph"/>
              <w:numPr>
                <w:ilvl w:val="0"/>
                <w:numId w:val="19"/>
              </w:numPr>
              <w:spacing w:before="60" w:after="60"/>
              <w:rPr>
                <w:rFonts w:asciiTheme="minorHAnsi" w:hAnsiTheme="minorHAnsi"/>
                <w:bCs/>
                <w:color w:val="auto"/>
                <w:szCs w:val="22"/>
              </w:rPr>
            </w:pPr>
            <w:r w:rsidRPr="00430F86">
              <w:rPr>
                <w:rFonts w:asciiTheme="minorHAnsi" w:hAnsiTheme="minorHAnsi"/>
                <w:bCs/>
                <w:color w:val="auto"/>
                <w:szCs w:val="22"/>
              </w:rPr>
              <w:t>Application form</w:t>
            </w:r>
            <w:r>
              <w:rPr>
                <w:rFonts w:asciiTheme="minorHAnsi" w:hAnsiTheme="minorHAnsi"/>
                <w:bCs/>
                <w:color w:val="auto"/>
                <w:szCs w:val="22"/>
              </w:rPr>
              <w:t>;</w:t>
            </w:r>
            <w:r w:rsidRPr="00430F86">
              <w:rPr>
                <w:rFonts w:asciiTheme="minorHAnsi" w:hAnsiTheme="minorHAnsi"/>
                <w:bCs/>
                <w:color w:val="auto"/>
                <w:szCs w:val="22"/>
              </w:rPr>
              <w:t xml:space="preserve"> </w:t>
            </w:r>
          </w:p>
          <w:p w:rsidR="002824ED" w:rsidRPr="00430F86" w:rsidRDefault="002824ED" w:rsidP="00036724">
            <w:pPr>
              <w:pStyle w:val="ListParagraph"/>
              <w:numPr>
                <w:ilvl w:val="0"/>
                <w:numId w:val="19"/>
              </w:numPr>
              <w:spacing w:before="60" w:after="60"/>
              <w:rPr>
                <w:rFonts w:asciiTheme="minorHAnsi" w:hAnsiTheme="minorHAnsi"/>
                <w:bCs/>
                <w:color w:val="auto"/>
                <w:szCs w:val="22"/>
              </w:rPr>
            </w:pPr>
            <w:r w:rsidRPr="00430F86">
              <w:rPr>
                <w:rFonts w:asciiTheme="minorHAnsi" w:hAnsiTheme="minorHAnsi"/>
                <w:bCs/>
                <w:color w:val="auto"/>
                <w:szCs w:val="22"/>
              </w:rPr>
              <w:t>Eligibility documentation</w:t>
            </w:r>
            <w:r>
              <w:rPr>
                <w:rFonts w:asciiTheme="minorHAnsi" w:hAnsiTheme="minorHAnsi"/>
                <w:bCs/>
                <w:color w:val="auto"/>
                <w:szCs w:val="22"/>
              </w:rPr>
              <w:t>;</w:t>
            </w:r>
          </w:p>
          <w:p w:rsidR="002824ED" w:rsidRPr="00430F86" w:rsidRDefault="002824ED" w:rsidP="00036724">
            <w:pPr>
              <w:pStyle w:val="ListParagraph"/>
              <w:numPr>
                <w:ilvl w:val="0"/>
                <w:numId w:val="19"/>
              </w:numPr>
              <w:spacing w:before="60" w:after="60"/>
              <w:rPr>
                <w:rFonts w:asciiTheme="minorHAnsi" w:hAnsiTheme="minorHAnsi"/>
                <w:bCs/>
                <w:color w:val="auto"/>
                <w:szCs w:val="22"/>
              </w:rPr>
            </w:pPr>
            <w:r w:rsidRPr="00430F86">
              <w:rPr>
                <w:rFonts w:asciiTheme="minorHAnsi" w:hAnsiTheme="minorHAnsi"/>
                <w:bCs/>
                <w:color w:val="auto"/>
                <w:szCs w:val="22"/>
              </w:rPr>
              <w:t>Notice of denial</w:t>
            </w:r>
            <w:r>
              <w:rPr>
                <w:rFonts w:asciiTheme="minorHAnsi" w:hAnsiTheme="minorHAnsi"/>
                <w:bCs/>
                <w:color w:val="auto"/>
                <w:szCs w:val="22"/>
              </w:rPr>
              <w:t>;</w:t>
            </w:r>
          </w:p>
          <w:p w:rsidR="002824ED" w:rsidRPr="000F67A4" w:rsidRDefault="002824ED" w:rsidP="00036724">
            <w:pPr>
              <w:pStyle w:val="ListParagraph"/>
              <w:numPr>
                <w:ilvl w:val="0"/>
                <w:numId w:val="19"/>
              </w:numPr>
              <w:spacing w:before="60" w:after="60"/>
              <w:rPr>
                <w:rFonts w:asciiTheme="minorHAnsi" w:hAnsiTheme="minorHAnsi"/>
                <w:b/>
                <w:bCs/>
                <w:i/>
                <w:color w:val="auto"/>
                <w:szCs w:val="22"/>
              </w:rPr>
            </w:pPr>
            <w:r w:rsidRPr="000F67A4">
              <w:rPr>
                <w:rFonts w:asciiTheme="minorHAnsi" w:hAnsiTheme="minorHAnsi"/>
              </w:rPr>
              <w:t>Related correspondence/communications.</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824ED" w:rsidRDefault="002824ED" w:rsidP="00036724">
            <w:pPr>
              <w:spacing w:before="60" w:after="60"/>
              <w:rPr>
                <w:bCs/>
                <w:color w:val="auto"/>
                <w:szCs w:val="17"/>
              </w:rPr>
            </w:pPr>
            <w:r>
              <w:rPr>
                <w:b/>
                <w:bCs/>
                <w:color w:val="auto"/>
                <w:szCs w:val="17"/>
              </w:rPr>
              <w:t xml:space="preserve">Retain </w:t>
            </w:r>
            <w:r w:rsidRPr="002F4018">
              <w:rPr>
                <w:bCs/>
                <w:color w:val="auto"/>
                <w:szCs w:val="17"/>
              </w:rPr>
              <w:t xml:space="preserve">for </w:t>
            </w:r>
            <w:r>
              <w:rPr>
                <w:bCs/>
                <w:color w:val="auto"/>
                <w:szCs w:val="17"/>
              </w:rPr>
              <w:t>1</w:t>
            </w:r>
            <w:r w:rsidRPr="002F4018">
              <w:rPr>
                <w:bCs/>
                <w:color w:val="auto"/>
                <w:szCs w:val="17"/>
              </w:rPr>
              <w:t xml:space="preserve"> year after park closure date</w:t>
            </w:r>
          </w:p>
          <w:p w:rsidR="002824ED" w:rsidRPr="00A21456" w:rsidRDefault="002824ED" w:rsidP="00036724">
            <w:pPr>
              <w:spacing w:before="60" w:after="60"/>
              <w:rPr>
                <w:bCs/>
                <w:i/>
                <w:color w:val="auto"/>
                <w:szCs w:val="17"/>
              </w:rPr>
            </w:pPr>
            <w:r>
              <w:rPr>
                <w:bCs/>
                <w:i/>
                <w:color w:val="auto"/>
                <w:szCs w:val="17"/>
              </w:rPr>
              <w:t xml:space="preserve">   </w:t>
            </w:r>
            <w:r w:rsidRPr="00A21456">
              <w:rPr>
                <w:bCs/>
                <w:i/>
                <w:color w:val="auto"/>
                <w:szCs w:val="17"/>
              </w:rPr>
              <w:t>then</w:t>
            </w:r>
          </w:p>
          <w:p w:rsidR="002824ED" w:rsidRDefault="002824ED" w:rsidP="00036724">
            <w:pPr>
              <w:spacing w:before="60" w:after="60"/>
              <w:rPr>
                <w:b/>
                <w:bCs/>
                <w:color w:val="auto"/>
                <w:szCs w:val="17"/>
              </w:rPr>
            </w:pPr>
            <w:r>
              <w:rPr>
                <w:b/>
                <w:bCs/>
                <w:color w:val="auto"/>
                <w:szCs w:val="17"/>
              </w:rPr>
              <w:t>Destroy</w:t>
            </w:r>
            <w:r w:rsidRPr="00092C12">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2824ED" w:rsidRPr="00563052" w:rsidRDefault="002824ED" w:rsidP="00036724">
            <w:pPr>
              <w:spacing w:before="60"/>
              <w:jc w:val="center"/>
              <w:rPr>
                <w:rFonts w:eastAsia="Calibri" w:cs="Times New Roman"/>
                <w:sz w:val="20"/>
                <w:szCs w:val="20"/>
              </w:rPr>
            </w:pPr>
            <w:r w:rsidRPr="00563052">
              <w:rPr>
                <w:rFonts w:eastAsia="Calibri" w:cs="Times New Roman"/>
                <w:sz w:val="20"/>
                <w:szCs w:val="20"/>
              </w:rPr>
              <w:t>NON-ARCHIVAL</w:t>
            </w:r>
          </w:p>
          <w:p w:rsidR="002824ED" w:rsidRPr="0016206D" w:rsidRDefault="002824ED" w:rsidP="00036724">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rsidR="002824ED" w:rsidRPr="00563052" w:rsidRDefault="002824ED" w:rsidP="00036724">
            <w:pPr>
              <w:jc w:val="center"/>
              <w:rPr>
                <w:rFonts w:eastAsia="Calibri" w:cs="Times New Roman"/>
                <w:sz w:val="20"/>
                <w:szCs w:val="20"/>
              </w:rPr>
            </w:pPr>
            <w:r w:rsidRPr="0016206D">
              <w:rPr>
                <w:rFonts w:eastAsia="Calibri" w:cs="Times New Roman"/>
                <w:sz w:val="20"/>
                <w:szCs w:val="20"/>
              </w:rPr>
              <w:t>OPR</w:t>
            </w:r>
          </w:p>
        </w:tc>
      </w:tr>
      <w:tr w:rsidR="000F67A4" w:rsidRPr="001B5A7C" w:rsidTr="000F67A4">
        <w:trPr>
          <w:cantSplit/>
          <w:jc w:val="center"/>
        </w:trPr>
        <w:tc>
          <w:tcPr>
            <w:tcW w:w="1433" w:type="dxa"/>
            <w:tcBorders>
              <w:top w:val="single" w:sz="4" w:space="0" w:color="000000"/>
              <w:bottom w:val="single" w:sz="4" w:space="0" w:color="000000"/>
            </w:tcBorders>
            <w:tcMar>
              <w:top w:w="43" w:type="dxa"/>
              <w:left w:w="43" w:type="dxa"/>
              <w:bottom w:w="43" w:type="dxa"/>
              <w:right w:w="43" w:type="dxa"/>
            </w:tcMar>
          </w:tcPr>
          <w:p w:rsidR="000F67A4" w:rsidRPr="00B27117" w:rsidRDefault="000F67A4" w:rsidP="000F67A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w:t>
            </w:r>
            <w:r w:rsidRPr="00B27117">
              <w:rPr>
                <w:rFonts w:asciiTheme="minorHAnsi" w:eastAsia="Times New Roman" w:hAnsiTheme="minorHAnsi"/>
                <w:color w:val="auto"/>
                <w:szCs w:val="22"/>
              </w:rPr>
              <w:t>-</w:t>
            </w:r>
            <w:r w:rsidR="000B7576">
              <w:rPr>
                <w:rFonts w:asciiTheme="minorHAnsi" w:eastAsia="Times New Roman" w:hAnsiTheme="minorHAnsi"/>
                <w:color w:val="auto"/>
                <w:szCs w:val="22"/>
              </w:rPr>
              <w:t>12</w:t>
            </w:r>
            <w:r w:rsidRPr="00B27117">
              <w:rPr>
                <w:rFonts w:asciiTheme="minorHAnsi" w:eastAsia="Times New Roman" w:hAnsiTheme="minorHAnsi"/>
                <w:color w:val="auto"/>
                <w:szCs w:val="22"/>
              </w:rPr>
              <w:t>-</w:t>
            </w:r>
            <w:r w:rsidR="00FB6C77">
              <w:rPr>
                <w:rFonts w:asciiTheme="minorHAnsi" w:eastAsia="Times New Roman" w:hAnsiTheme="minorHAnsi"/>
                <w:color w:val="auto"/>
                <w:szCs w:val="22"/>
              </w:rPr>
              <w:t>69131</w:t>
            </w:r>
            <w:r w:rsidRPr="00B27117">
              <w:rPr>
                <w:rFonts w:asciiTheme="minorHAnsi" w:eastAsia="Times New Roman" w:hAnsiTheme="minorHAnsi"/>
                <w:color w:val="auto"/>
                <w:szCs w:val="22"/>
              </w:rPr>
              <w:fldChar w:fldCharType="begin"/>
            </w:r>
            <w:r w:rsidRPr="00B27117">
              <w:rPr>
                <w:color w:val="auto"/>
              </w:rPr>
              <w:instrText xml:space="preserve"> XE "</w:instrText>
            </w:r>
            <w:r>
              <w:rPr>
                <w:color w:val="auto"/>
              </w:rPr>
              <w:instrText>17</w:instrText>
            </w:r>
            <w:r w:rsidRPr="00B27117">
              <w:rPr>
                <w:rFonts w:asciiTheme="minorHAnsi" w:eastAsia="Times New Roman" w:hAnsiTheme="minorHAnsi"/>
                <w:color w:val="auto"/>
                <w:szCs w:val="22"/>
              </w:rPr>
              <w:instrText>-</w:instrText>
            </w:r>
            <w:r w:rsidR="000B7576">
              <w:rPr>
                <w:rFonts w:asciiTheme="minorHAnsi" w:eastAsia="Times New Roman" w:hAnsiTheme="minorHAnsi"/>
                <w:color w:val="auto"/>
                <w:szCs w:val="22"/>
              </w:rPr>
              <w:instrText>12</w:instrText>
            </w:r>
            <w:r w:rsidRPr="00B27117">
              <w:rPr>
                <w:rFonts w:asciiTheme="minorHAnsi" w:eastAsia="Times New Roman" w:hAnsiTheme="minorHAnsi"/>
                <w:color w:val="auto"/>
                <w:szCs w:val="22"/>
              </w:rPr>
              <w:instrText>-</w:instrText>
            </w:r>
            <w:r w:rsidR="00FB6C77">
              <w:rPr>
                <w:rFonts w:asciiTheme="minorHAnsi" w:eastAsia="Times New Roman" w:hAnsiTheme="minorHAnsi"/>
                <w:color w:val="auto"/>
                <w:szCs w:val="22"/>
              </w:rPr>
              <w:instrText>69131</w:instrText>
            </w:r>
            <w:r w:rsidRPr="00B27117">
              <w:rPr>
                <w:color w:val="auto"/>
              </w:rPr>
              <w:instrText xml:space="preserve">" </w:instrText>
            </w:r>
            <w:r w:rsidRPr="00B27117">
              <w:rPr>
                <w:rFonts w:eastAsia="Calibri" w:cs="Times New Roman"/>
                <w:bCs/>
                <w:color w:val="auto"/>
                <w:szCs w:val="17"/>
              </w:rPr>
              <w:instrText xml:space="preserve">\f “dan” </w:instrText>
            </w:r>
            <w:r w:rsidRPr="00B27117">
              <w:rPr>
                <w:rFonts w:asciiTheme="minorHAnsi" w:eastAsia="Times New Roman" w:hAnsiTheme="minorHAnsi"/>
                <w:color w:val="auto"/>
                <w:szCs w:val="22"/>
              </w:rPr>
              <w:fldChar w:fldCharType="end"/>
            </w:r>
          </w:p>
          <w:p w:rsidR="000F67A4" w:rsidRDefault="000F67A4" w:rsidP="000F67A4">
            <w:pPr>
              <w:spacing w:before="60" w:after="60"/>
              <w:jc w:val="center"/>
              <w:rPr>
                <w:rFonts w:asciiTheme="minorHAnsi" w:eastAsia="Times New Roman" w:hAnsiTheme="minorHAnsi"/>
                <w:color w:val="auto"/>
                <w:szCs w:val="22"/>
              </w:rPr>
            </w:pPr>
            <w:r w:rsidRPr="00B27117">
              <w:rPr>
                <w:rFonts w:asciiTheme="minorHAnsi" w:eastAsia="Times New Roman" w:hAnsiTheme="minorHAnsi"/>
                <w:color w:val="auto"/>
                <w:szCs w:val="22"/>
              </w:rPr>
              <w:t>Rev. 0</w:t>
            </w:r>
          </w:p>
        </w:tc>
        <w:tc>
          <w:tcPr>
            <w:tcW w:w="8360" w:type="dxa"/>
            <w:tcBorders>
              <w:top w:val="single" w:sz="4" w:space="0" w:color="000000"/>
              <w:bottom w:val="single" w:sz="4" w:space="0" w:color="000000"/>
            </w:tcBorders>
          </w:tcPr>
          <w:p w:rsidR="000F67A4" w:rsidRDefault="000F67A4" w:rsidP="000F67A4">
            <w:pPr>
              <w:spacing w:before="60" w:after="60"/>
              <w:rPr>
                <w:rFonts w:asciiTheme="minorHAnsi" w:hAnsiTheme="minorHAnsi"/>
                <w:b/>
                <w:bCs/>
                <w:i/>
                <w:color w:val="auto"/>
                <w:szCs w:val="22"/>
              </w:rPr>
            </w:pPr>
            <w:r>
              <w:rPr>
                <w:rFonts w:asciiTheme="minorHAnsi" w:hAnsiTheme="minorHAnsi"/>
                <w:b/>
                <w:bCs/>
                <w:i/>
                <w:color w:val="auto"/>
                <w:szCs w:val="22"/>
              </w:rPr>
              <w:t>Mobile Home Relocation Applications (Successful)</w:t>
            </w:r>
          </w:p>
          <w:p w:rsidR="000F67A4" w:rsidRDefault="000F67A4" w:rsidP="000F67A4">
            <w:pPr>
              <w:spacing w:before="60" w:after="60"/>
              <w:rPr>
                <w:rFonts w:asciiTheme="minorHAnsi" w:hAnsiTheme="minorHAnsi"/>
                <w:bCs/>
                <w:color w:val="auto"/>
                <w:szCs w:val="22"/>
              </w:rPr>
            </w:pPr>
            <w:r>
              <w:rPr>
                <w:rFonts w:asciiTheme="minorHAnsi" w:hAnsiTheme="minorHAnsi"/>
                <w:bCs/>
                <w:color w:val="auto"/>
                <w:szCs w:val="22"/>
              </w:rPr>
              <w:t>Applications for financial assistance provided to low-income homeowners who live in a mobile or manufactured home park at the time that a closure notice is issued</w:t>
            </w:r>
            <w:r w:rsidR="00A922BB">
              <w:rPr>
                <w:rFonts w:asciiTheme="minorHAnsi" w:hAnsiTheme="minorHAnsi"/>
                <w:bCs/>
                <w:color w:val="auto"/>
                <w:szCs w:val="22"/>
              </w:rPr>
              <w:t xml:space="preserve"> where the applicant is deemed eligible for assistance</w:t>
            </w:r>
            <w:r>
              <w:rPr>
                <w:rFonts w:asciiTheme="minorHAnsi" w:hAnsiTheme="minorHAnsi"/>
                <w:bCs/>
                <w:color w:val="auto"/>
                <w:szCs w:val="22"/>
              </w:rPr>
              <w:t>.</w:t>
            </w:r>
            <w:r w:rsidR="00203E09" w:rsidRPr="00E94738">
              <w:rPr>
                <w:bCs/>
                <w:color w:val="auto"/>
                <w:szCs w:val="22"/>
              </w:rPr>
              <w:t xml:space="preserve"> </w:t>
            </w:r>
            <w:r w:rsidR="00203E09" w:rsidRPr="00E94738">
              <w:rPr>
                <w:bCs/>
                <w:color w:val="auto"/>
                <w:szCs w:val="22"/>
              </w:rPr>
              <w:fldChar w:fldCharType="begin"/>
            </w:r>
            <w:r w:rsidR="00203E09" w:rsidRPr="00E94738">
              <w:rPr>
                <w:bCs/>
                <w:color w:val="auto"/>
                <w:szCs w:val="22"/>
              </w:rPr>
              <w:instrText xml:space="preserve"> xe "</w:instrText>
            </w:r>
            <w:r w:rsidR="00203E09">
              <w:rPr>
                <w:bCs/>
                <w:color w:val="auto"/>
                <w:szCs w:val="22"/>
              </w:rPr>
              <w:instrText>mobile homes:relocation applications</w:instrText>
            </w:r>
            <w:r w:rsidR="00203E09" w:rsidRPr="00E94738">
              <w:rPr>
                <w:bCs/>
                <w:color w:val="auto"/>
                <w:szCs w:val="22"/>
              </w:rPr>
              <w:instrText xml:space="preserve">" \f “subject” </w:instrText>
            </w:r>
            <w:r w:rsidR="00203E09" w:rsidRPr="00E94738">
              <w:rPr>
                <w:bCs/>
                <w:color w:val="auto"/>
                <w:szCs w:val="22"/>
              </w:rPr>
              <w:fldChar w:fldCharType="end"/>
            </w:r>
            <w:r w:rsidR="00710B57" w:rsidRPr="00E94738">
              <w:rPr>
                <w:bCs/>
                <w:color w:val="auto"/>
                <w:szCs w:val="22"/>
              </w:rPr>
              <w:fldChar w:fldCharType="begin"/>
            </w:r>
            <w:r w:rsidR="00710B57" w:rsidRPr="00E94738">
              <w:rPr>
                <w:bCs/>
                <w:color w:val="auto"/>
                <w:szCs w:val="22"/>
              </w:rPr>
              <w:instrText xml:space="preserve"> xe "</w:instrText>
            </w:r>
            <w:r w:rsidR="00710B57">
              <w:rPr>
                <w:bCs/>
                <w:color w:val="auto"/>
                <w:szCs w:val="22"/>
              </w:rPr>
              <w:instrText>relocation applications (mobile homes)</w:instrText>
            </w:r>
            <w:r w:rsidR="00710B57" w:rsidRPr="00E94738">
              <w:rPr>
                <w:bCs/>
                <w:color w:val="auto"/>
                <w:szCs w:val="22"/>
              </w:rPr>
              <w:instrText xml:space="preserve">" \f “subject” </w:instrText>
            </w:r>
            <w:r w:rsidR="00710B57" w:rsidRPr="00E94738">
              <w:rPr>
                <w:bCs/>
                <w:color w:val="auto"/>
                <w:szCs w:val="22"/>
              </w:rPr>
              <w:fldChar w:fldCharType="end"/>
            </w:r>
          </w:p>
          <w:p w:rsidR="000F67A4" w:rsidRDefault="000F67A4" w:rsidP="000F67A4">
            <w:pPr>
              <w:spacing w:before="60" w:after="60"/>
              <w:rPr>
                <w:rFonts w:asciiTheme="minorHAnsi" w:hAnsiTheme="minorHAnsi"/>
                <w:bCs/>
                <w:color w:val="auto"/>
                <w:szCs w:val="22"/>
              </w:rPr>
            </w:pPr>
            <w:r w:rsidRPr="00414738">
              <w:rPr>
                <w:rFonts w:asciiTheme="minorHAnsi" w:hAnsiTheme="minorHAnsi"/>
              </w:rPr>
              <w:t>Includes, but is not limited to:</w:t>
            </w:r>
          </w:p>
          <w:p w:rsidR="000F67A4" w:rsidRDefault="000F67A4" w:rsidP="000F67A4">
            <w:pPr>
              <w:pStyle w:val="ListParagraph"/>
              <w:numPr>
                <w:ilvl w:val="0"/>
                <w:numId w:val="13"/>
              </w:numPr>
              <w:spacing w:before="60" w:after="60"/>
              <w:rPr>
                <w:rFonts w:asciiTheme="minorHAnsi" w:hAnsiTheme="minorHAnsi"/>
                <w:bCs/>
                <w:color w:val="auto"/>
                <w:szCs w:val="22"/>
              </w:rPr>
            </w:pPr>
            <w:r>
              <w:rPr>
                <w:rFonts w:asciiTheme="minorHAnsi" w:hAnsiTheme="minorHAnsi"/>
                <w:bCs/>
                <w:color w:val="auto"/>
                <w:szCs w:val="22"/>
              </w:rPr>
              <w:t>Application form;</w:t>
            </w:r>
          </w:p>
          <w:p w:rsidR="000F67A4" w:rsidRDefault="000F67A4" w:rsidP="000F67A4">
            <w:pPr>
              <w:pStyle w:val="ListParagraph"/>
              <w:numPr>
                <w:ilvl w:val="0"/>
                <w:numId w:val="13"/>
              </w:numPr>
              <w:spacing w:before="60" w:after="60"/>
              <w:rPr>
                <w:rFonts w:asciiTheme="minorHAnsi" w:hAnsiTheme="minorHAnsi"/>
                <w:bCs/>
                <w:color w:val="auto"/>
                <w:szCs w:val="22"/>
              </w:rPr>
            </w:pPr>
            <w:r>
              <w:rPr>
                <w:rFonts w:asciiTheme="minorHAnsi" w:hAnsiTheme="minorHAnsi"/>
                <w:bCs/>
                <w:color w:val="auto"/>
                <w:szCs w:val="22"/>
              </w:rPr>
              <w:t>Eligibility documentation;</w:t>
            </w:r>
          </w:p>
          <w:p w:rsidR="000F67A4" w:rsidRPr="000F67A4" w:rsidRDefault="000F67A4" w:rsidP="000F67A4">
            <w:pPr>
              <w:pStyle w:val="ListParagraph"/>
              <w:keepNext/>
              <w:keepLines/>
              <w:pageBreakBefore/>
              <w:numPr>
                <w:ilvl w:val="0"/>
                <w:numId w:val="13"/>
              </w:numPr>
              <w:spacing w:before="60" w:after="60"/>
              <w:rPr>
                <w:rFonts w:asciiTheme="minorHAnsi" w:hAnsiTheme="minorHAnsi"/>
                <w:b/>
                <w:bCs/>
                <w:i/>
                <w:color w:val="auto"/>
                <w:szCs w:val="22"/>
              </w:rPr>
            </w:pPr>
            <w:r w:rsidRPr="000F67A4">
              <w:rPr>
                <w:rFonts w:asciiTheme="minorHAnsi" w:hAnsiTheme="minorHAnsi"/>
              </w:rPr>
              <w:t>Related correspondence/communications.</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0F67A4" w:rsidRDefault="000F67A4" w:rsidP="000F67A4">
            <w:pPr>
              <w:spacing w:before="60" w:after="60"/>
              <w:rPr>
                <w:bCs/>
                <w:color w:val="auto"/>
                <w:szCs w:val="17"/>
              </w:rPr>
            </w:pPr>
            <w:r>
              <w:rPr>
                <w:b/>
                <w:bCs/>
                <w:color w:val="auto"/>
                <w:szCs w:val="17"/>
              </w:rPr>
              <w:t xml:space="preserve">Retain </w:t>
            </w:r>
            <w:r w:rsidRPr="002F4018">
              <w:rPr>
                <w:bCs/>
                <w:color w:val="auto"/>
                <w:szCs w:val="17"/>
              </w:rPr>
              <w:t xml:space="preserve">for </w:t>
            </w:r>
            <w:r>
              <w:rPr>
                <w:bCs/>
                <w:color w:val="auto"/>
                <w:szCs w:val="17"/>
              </w:rPr>
              <w:t>6 years</w:t>
            </w:r>
            <w:r w:rsidRPr="002F4018">
              <w:rPr>
                <w:bCs/>
                <w:color w:val="auto"/>
                <w:szCs w:val="17"/>
              </w:rPr>
              <w:t xml:space="preserve"> after </w:t>
            </w:r>
            <w:r>
              <w:rPr>
                <w:bCs/>
                <w:color w:val="auto"/>
                <w:szCs w:val="17"/>
              </w:rPr>
              <w:t>date of reimbursement</w:t>
            </w:r>
          </w:p>
          <w:p w:rsidR="000F67A4" w:rsidRPr="00A21456" w:rsidRDefault="000F67A4" w:rsidP="000F67A4">
            <w:pPr>
              <w:spacing w:before="60" w:after="60"/>
              <w:rPr>
                <w:bCs/>
                <w:i/>
                <w:color w:val="auto"/>
                <w:szCs w:val="17"/>
              </w:rPr>
            </w:pPr>
            <w:r>
              <w:rPr>
                <w:bCs/>
                <w:i/>
                <w:color w:val="auto"/>
                <w:szCs w:val="17"/>
              </w:rPr>
              <w:t xml:space="preserve">   </w:t>
            </w:r>
            <w:r w:rsidRPr="00A21456">
              <w:rPr>
                <w:bCs/>
                <w:i/>
                <w:color w:val="auto"/>
                <w:szCs w:val="17"/>
              </w:rPr>
              <w:t>then</w:t>
            </w:r>
          </w:p>
          <w:p w:rsidR="000F67A4" w:rsidRPr="007376BA" w:rsidRDefault="000F67A4" w:rsidP="000F67A4">
            <w:pPr>
              <w:keepNext/>
              <w:keepLines/>
              <w:pageBreakBefore/>
              <w:spacing w:before="60" w:after="60"/>
              <w:rPr>
                <w:b/>
                <w:bCs/>
                <w:color w:val="auto"/>
                <w:szCs w:val="17"/>
              </w:rPr>
            </w:pPr>
            <w:r>
              <w:rPr>
                <w:b/>
                <w:bCs/>
                <w:color w:val="auto"/>
                <w:szCs w:val="17"/>
              </w:rPr>
              <w:t>Destroy</w:t>
            </w:r>
            <w:r w:rsidRPr="003A3B20">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0F67A4" w:rsidRPr="00563052" w:rsidRDefault="000F67A4" w:rsidP="000F67A4">
            <w:pPr>
              <w:spacing w:before="60"/>
              <w:jc w:val="center"/>
              <w:rPr>
                <w:rFonts w:eastAsia="Calibri" w:cs="Times New Roman"/>
                <w:sz w:val="20"/>
                <w:szCs w:val="20"/>
              </w:rPr>
            </w:pPr>
            <w:r w:rsidRPr="00563052">
              <w:rPr>
                <w:rFonts w:eastAsia="Calibri" w:cs="Times New Roman"/>
                <w:sz w:val="20"/>
                <w:szCs w:val="20"/>
              </w:rPr>
              <w:t>NON-ARCHIVAL</w:t>
            </w:r>
          </w:p>
          <w:p w:rsidR="000F67A4" w:rsidRPr="0016206D" w:rsidRDefault="000F67A4" w:rsidP="000F67A4">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rsidR="000F67A4" w:rsidRPr="00563052" w:rsidRDefault="000F67A4" w:rsidP="000F67A4">
            <w:pPr>
              <w:jc w:val="center"/>
              <w:rPr>
                <w:rFonts w:eastAsia="Calibri" w:cs="Times New Roman"/>
                <w:sz w:val="20"/>
                <w:szCs w:val="20"/>
              </w:rPr>
            </w:pPr>
            <w:r w:rsidRPr="0016206D">
              <w:rPr>
                <w:rFonts w:eastAsia="Calibri" w:cs="Times New Roman"/>
                <w:sz w:val="20"/>
                <w:szCs w:val="20"/>
              </w:rPr>
              <w:t>OPR</w:t>
            </w:r>
          </w:p>
        </w:tc>
      </w:tr>
    </w:tbl>
    <w:p w:rsidR="00AC230F" w:rsidRDefault="00AC230F" w:rsidP="00FA46D7"/>
    <w:p w:rsidR="000F67A4" w:rsidRDefault="000F67A4" w:rsidP="00FA46D7"/>
    <w:p w:rsidR="000F67A4" w:rsidRDefault="000F67A4" w:rsidP="00FA46D7">
      <w:pPr>
        <w:sectPr w:rsidR="000F67A4" w:rsidSect="00255C92">
          <w:footerReference w:type="default" r:id="rId11"/>
          <w:pgSz w:w="15840" w:h="12240" w:orient="landscape" w:code="1"/>
          <w:pgMar w:top="1080" w:right="720" w:bottom="1080" w:left="720" w:header="1080" w:footer="720" w:gutter="0"/>
          <w:cols w:space="720"/>
          <w:docGrid w:linePitch="360"/>
        </w:sectPr>
      </w:pPr>
    </w:p>
    <w:p w:rsidR="00BD4EF2" w:rsidRPr="00751A8E" w:rsidRDefault="00BD4EF2" w:rsidP="00BD4EF2">
      <w:pPr>
        <w:pStyle w:val="Functions"/>
        <w:numPr>
          <w:ilvl w:val="0"/>
          <w:numId w:val="1"/>
        </w:numPr>
        <w:rPr>
          <w:color w:val="auto"/>
        </w:rPr>
      </w:pPr>
      <w:bookmarkStart w:id="2" w:name="_Toc518912429"/>
      <w:r>
        <w:rPr>
          <w:color w:val="auto"/>
        </w:rPr>
        <w:lastRenderedPageBreak/>
        <w:t>COMMUNITY SERVICES</w:t>
      </w:r>
      <w:bookmarkEnd w:id="2"/>
    </w:p>
    <w:p w:rsidR="00EB5008" w:rsidRDefault="00BD4EF2" w:rsidP="00992297">
      <w:pPr>
        <w:overflowPunct w:val="0"/>
        <w:autoSpaceDE w:val="0"/>
        <w:autoSpaceDN w:val="0"/>
        <w:adjustRightInd w:val="0"/>
        <w:spacing w:after="120"/>
        <w:textAlignment w:val="baseline"/>
      </w:pPr>
      <w:r w:rsidRPr="00BD4EF2">
        <w:t xml:space="preserve">This section covers records relating to </w:t>
      </w:r>
      <w:r>
        <w:t xml:space="preserve">the agency’s </w:t>
      </w:r>
      <w:r w:rsidR="000C5DDA">
        <w:t>victim</w:t>
      </w:r>
      <w:r w:rsidR="00423FA7">
        <w:t xml:space="preserve"> advocacy </w:t>
      </w:r>
      <w:r w:rsidR="00992297">
        <w:t>and social services programs.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D4EF2" w:rsidRPr="00BD4EF2" w:rsidTr="00BB19C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BD4EF2" w:rsidRPr="00BD4EF2" w:rsidRDefault="00BD4EF2" w:rsidP="00BD4EF2">
            <w:pPr>
              <w:jc w:val="center"/>
              <w:rPr>
                <w:rFonts w:eastAsia="Calibri" w:cs="Times New Roman"/>
                <w:b/>
                <w:sz w:val="18"/>
                <w:szCs w:val="18"/>
              </w:rPr>
            </w:pPr>
            <w:r w:rsidRPr="00BD4EF2">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4EF2" w:rsidRPr="00BD4EF2" w:rsidRDefault="00BD4EF2" w:rsidP="00BD4EF2">
            <w:pPr>
              <w:jc w:val="center"/>
              <w:rPr>
                <w:rFonts w:eastAsia="Calibri" w:cs="Times New Roman"/>
                <w:b/>
                <w:bCs/>
                <w:sz w:val="20"/>
                <w:szCs w:val="20"/>
              </w:rPr>
            </w:pPr>
            <w:r w:rsidRPr="00BD4EF2">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BD4EF2" w:rsidRPr="00BD4EF2" w:rsidRDefault="00BD4EF2" w:rsidP="00BD4EF2">
            <w:pPr>
              <w:jc w:val="center"/>
              <w:rPr>
                <w:rFonts w:eastAsia="Calibri" w:cs="Times New Roman"/>
                <w:b/>
                <w:sz w:val="20"/>
                <w:szCs w:val="20"/>
              </w:rPr>
            </w:pPr>
            <w:r w:rsidRPr="00BD4EF2">
              <w:rPr>
                <w:rFonts w:eastAsia="Calibri" w:cs="Times New Roman"/>
                <w:b/>
                <w:sz w:val="20"/>
                <w:szCs w:val="20"/>
              </w:rPr>
              <w:t>RETENTION AND</w:t>
            </w:r>
          </w:p>
          <w:p w:rsidR="00BD4EF2" w:rsidRPr="00BD4EF2" w:rsidRDefault="00BD4EF2" w:rsidP="00BD4EF2">
            <w:pPr>
              <w:jc w:val="center"/>
              <w:rPr>
                <w:rFonts w:eastAsia="Calibri" w:cs="Times New Roman"/>
                <w:b/>
                <w:sz w:val="20"/>
                <w:szCs w:val="20"/>
              </w:rPr>
            </w:pPr>
            <w:r w:rsidRPr="00BD4EF2">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BD4EF2" w:rsidRPr="00BD4EF2" w:rsidRDefault="00BD4EF2" w:rsidP="00BD4EF2">
            <w:pPr>
              <w:jc w:val="center"/>
              <w:rPr>
                <w:rFonts w:eastAsia="Calibri" w:cs="Times New Roman"/>
                <w:b/>
                <w:sz w:val="20"/>
                <w:szCs w:val="20"/>
              </w:rPr>
            </w:pPr>
            <w:r w:rsidRPr="00BD4EF2">
              <w:rPr>
                <w:rFonts w:eastAsia="Calibri" w:cs="Times New Roman"/>
                <w:b/>
                <w:sz w:val="20"/>
                <w:szCs w:val="20"/>
              </w:rPr>
              <w:t>DESIGNATION</w:t>
            </w:r>
          </w:p>
        </w:tc>
      </w:tr>
      <w:tr w:rsidR="00BD4EF2" w:rsidRPr="00BD4EF2" w:rsidTr="00BB19C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BD4EF2" w:rsidRPr="00BD4EF2" w:rsidRDefault="00BD4EF2" w:rsidP="00BD4EF2">
            <w:pPr>
              <w:spacing w:before="60" w:after="60"/>
              <w:jc w:val="center"/>
              <w:rPr>
                <w:rFonts w:asciiTheme="minorHAnsi" w:eastAsia="Times New Roman" w:hAnsiTheme="minorHAnsi"/>
                <w:color w:val="auto"/>
                <w:szCs w:val="22"/>
              </w:rPr>
            </w:pPr>
            <w:r w:rsidRPr="00BD4EF2">
              <w:rPr>
                <w:rFonts w:asciiTheme="minorHAnsi" w:eastAsia="Times New Roman" w:hAnsiTheme="minorHAnsi"/>
                <w:color w:val="auto"/>
                <w:szCs w:val="22"/>
              </w:rPr>
              <w:t>99-04-59057</w:t>
            </w:r>
            <w:r w:rsidR="00BB19C0" w:rsidRPr="008C089C">
              <w:rPr>
                <w:rFonts w:asciiTheme="minorHAnsi" w:eastAsia="Times New Roman" w:hAnsiTheme="minorHAnsi"/>
                <w:color w:val="auto"/>
                <w:szCs w:val="22"/>
              </w:rPr>
              <w:fldChar w:fldCharType="begin"/>
            </w:r>
            <w:r w:rsidR="00BB19C0" w:rsidRPr="008C089C">
              <w:rPr>
                <w:color w:val="auto"/>
              </w:rPr>
              <w:instrText xml:space="preserve"> XE "</w:instrText>
            </w:r>
            <w:r w:rsidR="00BB19C0">
              <w:rPr>
                <w:color w:val="auto"/>
              </w:rPr>
              <w:instrText>99</w:instrText>
            </w:r>
            <w:r w:rsidR="00BB19C0" w:rsidRPr="008C089C">
              <w:rPr>
                <w:rFonts w:asciiTheme="minorHAnsi" w:eastAsia="Times New Roman" w:hAnsiTheme="minorHAnsi"/>
                <w:color w:val="auto"/>
                <w:szCs w:val="22"/>
              </w:rPr>
              <w:instrText>-0</w:instrText>
            </w:r>
            <w:r w:rsidR="00BB19C0">
              <w:rPr>
                <w:rFonts w:asciiTheme="minorHAnsi" w:eastAsia="Times New Roman" w:hAnsiTheme="minorHAnsi"/>
                <w:color w:val="auto"/>
                <w:szCs w:val="22"/>
              </w:rPr>
              <w:instrText>4</w:instrText>
            </w:r>
            <w:r w:rsidR="00BB19C0" w:rsidRPr="008C089C">
              <w:rPr>
                <w:rFonts w:asciiTheme="minorHAnsi" w:eastAsia="Times New Roman" w:hAnsiTheme="minorHAnsi"/>
                <w:color w:val="auto"/>
                <w:szCs w:val="22"/>
              </w:rPr>
              <w:instrText>-</w:instrText>
            </w:r>
            <w:r w:rsidR="00BB19C0">
              <w:rPr>
                <w:rFonts w:asciiTheme="minorHAnsi" w:eastAsia="Times New Roman" w:hAnsiTheme="minorHAnsi"/>
                <w:color w:val="auto"/>
                <w:szCs w:val="22"/>
              </w:rPr>
              <w:instrText>59057</w:instrText>
            </w:r>
            <w:r w:rsidR="00BB19C0" w:rsidRPr="008C089C">
              <w:rPr>
                <w:color w:val="auto"/>
              </w:rPr>
              <w:instrText>" \f “dan”</w:instrText>
            </w:r>
            <w:r w:rsidR="00BB19C0" w:rsidRPr="008C089C">
              <w:rPr>
                <w:rFonts w:asciiTheme="minorHAnsi" w:eastAsia="Times New Roman" w:hAnsiTheme="minorHAnsi"/>
                <w:color w:val="auto"/>
                <w:szCs w:val="22"/>
              </w:rPr>
              <w:fldChar w:fldCharType="end"/>
            </w:r>
          </w:p>
          <w:p w:rsidR="00BD4EF2" w:rsidRPr="00BD4EF2" w:rsidRDefault="00BD4EF2" w:rsidP="00BD4EF2">
            <w:pPr>
              <w:spacing w:before="60" w:after="60"/>
              <w:jc w:val="center"/>
              <w:rPr>
                <w:rFonts w:asciiTheme="minorHAnsi" w:eastAsia="Times New Roman" w:hAnsiTheme="minorHAnsi"/>
                <w:color w:val="auto"/>
                <w:szCs w:val="22"/>
              </w:rPr>
            </w:pPr>
            <w:r w:rsidRPr="00BD4EF2">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rsidR="00BD4EF2" w:rsidRPr="00BD4EF2" w:rsidRDefault="00BD4EF2" w:rsidP="00BD4EF2">
            <w:pPr>
              <w:spacing w:before="60" w:after="60"/>
              <w:rPr>
                <w:rFonts w:asciiTheme="minorHAnsi" w:hAnsiTheme="minorHAnsi"/>
                <w:b/>
                <w:bCs/>
                <w:i/>
                <w:color w:val="auto"/>
                <w:szCs w:val="22"/>
              </w:rPr>
            </w:pPr>
            <w:r w:rsidRPr="00BD4EF2">
              <w:rPr>
                <w:rFonts w:asciiTheme="minorHAnsi" w:hAnsiTheme="minorHAnsi"/>
                <w:b/>
                <w:bCs/>
                <w:i/>
                <w:color w:val="auto"/>
                <w:szCs w:val="22"/>
              </w:rPr>
              <w:t>Crime Victim Advocacy Case Files</w:t>
            </w:r>
          </w:p>
          <w:p w:rsidR="00BD4EF2" w:rsidRPr="00BD4EF2" w:rsidRDefault="00BD4EF2" w:rsidP="00BD4EF2">
            <w:pPr>
              <w:spacing w:before="60" w:after="60"/>
              <w:rPr>
                <w:rFonts w:asciiTheme="minorHAnsi" w:eastAsia="Times New Roman" w:hAnsiTheme="minorHAnsi"/>
                <w:color w:val="auto"/>
                <w:szCs w:val="22"/>
              </w:rPr>
            </w:pPr>
            <w:r w:rsidRPr="00BD4EF2">
              <w:rPr>
                <w:rFonts w:asciiTheme="minorHAnsi" w:eastAsia="Times New Roman" w:hAnsiTheme="minorHAnsi"/>
                <w:color w:val="auto"/>
                <w:szCs w:val="22"/>
              </w:rPr>
              <w:t xml:space="preserve">Records regarding efforts to assist </w:t>
            </w:r>
            <w:r w:rsidR="0099255F">
              <w:rPr>
                <w:rFonts w:asciiTheme="minorHAnsi" w:eastAsia="Times New Roman" w:hAnsiTheme="minorHAnsi"/>
                <w:color w:val="auto"/>
                <w:szCs w:val="22"/>
              </w:rPr>
              <w:t xml:space="preserve">crime </w:t>
            </w:r>
            <w:r w:rsidRPr="00BD4EF2">
              <w:rPr>
                <w:rFonts w:asciiTheme="minorHAnsi" w:eastAsia="Times New Roman" w:hAnsiTheme="minorHAnsi"/>
                <w:color w:val="auto"/>
                <w:szCs w:val="22"/>
              </w:rPr>
              <w:t>victims in resolvi</w:t>
            </w:r>
            <w:r w:rsidR="00BB19C0">
              <w:rPr>
                <w:rFonts w:asciiTheme="minorHAnsi" w:eastAsia="Times New Roman" w:hAnsiTheme="minorHAnsi"/>
                <w:color w:val="auto"/>
                <w:szCs w:val="22"/>
              </w:rPr>
              <w:t>ng specific needs or problems.</w:t>
            </w:r>
            <w:r w:rsidR="00BB19C0" w:rsidRPr="00E94738">
              <w:rPr>
                <w:bCs/>
                <w:color w:val="auto"/>
                <w:szCs w:val="22"/>
              </w:rPr>
              <w:t xml:space="preserve"> </w:t>
            </w:r>
            <w:r w:rsidR="00BB19C0" w:rsidRPr="00E94738">
              <w:rPr>
                <w:bCs/>
                <w:color w:val="auto"/>
                <w:szCs w:val="22"/>
              </w:rPr>
              <w:fldChar w:fldCharType="begin"/>
            </w:r>
            <w:r w:rsidR="00BB19C0" w:rsidRPr="00E94738">
              <w:rPr>
                <w:bCs/>
                <w:color w:val="auto"/>
                <w:szCs w:val="22"/>
              </w:rPr>
              <w:instrText xml:space="preserve"> xe "</w:instrText>
            </w:r>
            <w:r w:rsidR="00BB19C0">
              <w:rPr>
                <w:bCs/>
                <w:color w:val="auto"/>
                <w:szCs w:val="22"/>
              </w:rPr>
              <w:instrText>crime victim advocacy case files</w:instrText>
            </w:r>
            <w:r w:rsidR="00BB19C0" w:rsidRPr="00E94738">
              <w:rPr>
                <w:bCs/>
                <w:color w:val="auto"/>
                <w:szCs w:val="22"/>
              </w:rPr>
              <w:instrText xml:space="preserve">" \f “subject” </w:instrText>
            </w:r>
            <w:r w:rsidR="00BB19C0" w:rsidRPr="00E94738">
              <w:rPr>
                <w:bCs/>
                <w:color w:val="auto"/>
                <w:szCs w:val="22"/>
              </w:rPr>
              <w:fldChar w:fldCharType="end"/>
            </w:r>
          </w:p>
          <w:p w:rsidR="00E94738" w:rsidRPr="00E94738" w:rsidRDefault="00BD4EF2" w:rsidP="00E94738">
            <w:pPr>
              <w:spacing w:before="60" w:after="60"/>
              <w:rPr>
                <w:rFonts w:asciiTheme="minorHAnsi" w:eastAsia="Times New Roman" w:hAnsiTheme="minorHAnsi"/>
                <w:color w:val="auto"/>
                <w:szCs w:val="22"/>
              </w:rPr>
            </w:pPr>
            <w:r w:rsidRPr="00BD4EF2">
              <w:rPr>
                <w:rFonts w:asciiTheme="minorHAnsi" w:eastAsia="Times New Roman" w:hAnsiTheme="minorHAnsi"/>
                <w:color w:val="auto"/>
                <w:szCs w:val="22"/>
              </w:rPr>
              <w:t>Includes</w:t>
            </w:r>
            <w:r w:rsidR="00E94738">
              <w:rPr>
                <w:rFonts w:asciiTheme="minorHAnsi" w:eastAsia="Times New Roman" w:hAnsiTheme="minorHAnsi"/>
                <w:color w:val="auto"/>
                <w:szCs w:val="22"/>
              </w:rPr>
              <w:t>, but is not limited to:</w:t>
            </w:r>
          </w:p>
          <w:p w:rsidR="00E94738" w:rsidRPr="00E94738" w:rsidRDefault="00E94738" w:rsidP="00E94738">
            <w:pPr>
              <w:pStyle w:val="ListParagraph"/>
              <w:numPr>
                <w:ilvl w:val="0"/>
                <w:numId w:val="31"/>
              </w:numPr>
              <w:spacing w:before="60" w:after="60"/>
              <w:rPr>
                <w:rFonts w:asciiTheme="minorHAnsi" w:eastAsia="Times New Roman" w:hAnsiTheme="minorHAnsi"/>
                <w:color w:val="auto"/>
                <w:szCs w:val="22"/>
              </w:rPr>
            </w:pPr>
            <w:r>
              <w:rPr>
                <w:rFonts w:asciiTheme="minorHAnsi" w:eastAsia="Times New Roman" w:hAnsiTheme="minorHAnsi"/>
                <w:color w:val="auto"/>
                <w:szCs w:val="22"/>
              </w:rPr>
              <w:t>Victim information;</w:t>
            </w:r>
          </w:p>
          <w:p w:rsidR="00E94738" w:rsidRDefault="00E94738" w:rsidP="00E94738">
            <w:pPr>
              <w:pStyle w:val="ListParagraph"/>
              <w:numPr>
                <w:ilvl w:val="0"/>
                <w:numId w:val="31"/>
              </w:numPr>
              <w:spacing w:before="60" w:after="60"/>
              <w:rPr>
                <w:rFonts w:asciiTheme="minorHAnsi" w:eastAsia="Times New Roman" w:hAnsiTheme="minorHAnsi"/>
                <w:color w:val="auto"/>
                <w:szCs w:val="22"/>
              </w:rPr>
            </w:pPr>
            <w:r>
              <w:rPr>
                <w:rFonts w:asciiTheme="minorHAnsi" w:eastAsia="Times New Roman" w:hAnsiTheme="minorHAnsi"/>
                <w:color w:val="auto"/>
                <w:szCs w:val="22"/>
              </w:rPr>
              <w:t>Notes rega</w:t>
            </w:r>
            <w:r w:rsidR="00BB19C0">
              <w:rPr>
                <w:rFonts w:asciiTheme="minorHAnsi" w:eastAsia="Times New Roman" w:hAnsiTheme="minorHAnsi"/>
                <w:color w:val="auto"/>
                <w:szCs w:val="22"/>
              </w:rPr>
              <w:t>rding direct services provided;</w:t>
            </w:r>
          </w:p>
          <w:p w:rsidR="00BD4EF2" w:rsidRPr="00E94738" w:rsidRDefault="00E94738" w:rsidP="00BB19C0">
            <w:pPr>
              <w:pStyle w:val="ListParagraph"/>
              <w:numPr>
                <w:ilvl w:val="0"/>
                <w:numId w:val="31"/>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rsidR="00BD4EF2" w:rsidRPr="00BD4EF2" w:rsidRDefault="00BD4EF2" w:rsidP="00BD4EF2">
            <w:pPr>
              <w:spacing w:before="60" w:after="60"/>
              <w:rPr>
                <w:bCs/>
                <w:color w:val="auto"/>
                <w:szCs w:val="17"/>
              </w:rPr>
            </w:pPr>
            <w:r w:rsidRPr="00BD4EF2">
              <w:rPr>
                <w:b/>
                <w:bCs/>
                <w:color w:val="auto"/>
                <w:szCs w:val="17"/>
              </w:rPr>
              <w:t xml:space="preserve">Retain </w:t>
            </w:r>
            <w:r w:rsidRPr="00BD4EF2">
              <w:rPr>
                <w:bCs/>
                <w:color w:val="auto"/>
                <w:szCs w:val="17"/>
              </w:rPr>
              <w:t>until issue resolved or case closed</w:t>
            </w:r>
          </w:p>
          <w:p w:rsidR="00F3497B" w:rsidRDefault="00BB19C0" w:rsidP="00F3497B">
            <w:pPr>
              <w:spacing w:before="60" w:after="60"/>
              <w:rPr>
                <w:bCs/>
                <w:i/>
                <w:color w:val="auto"/>
                <w:szCs w:val="17"/>
              </w:rPr>
            </w:pPr>
            <w:r>
              <w:rPr>
                <w:bCs/>
                <w:i/>
                <w:color w:val="auto"/>
                <w:szCs w:val="17"/>
              </w:rPr>
              <w:t xml:space="preserve">   </w:t>
            </w:r>
            <w:r w:rsidR="00F3497B">
              <w:rPr>
                <w:bCs/>
                <w:i/>
                <w:color w:val="auto"/>
                <w:szCs w:val="17"/>
              </w:rPr>
              <w:t>then</w:t>
            </w:r>
          </w:p>
          <w:p w:rsidR="00BD4EF2" w:rsidRPr="00BD4EF2" w:rsidRDefault="00F3497B" w:rsidP="00F3497B">
            <w:pPr>
              <w:spacing w:before="60" w:after="60"/>
              <w:rPr>
                <w:b/>
                <w:bCs/>
                <w:color w:val="auto"/>
                <w:szCs w:val="17"/>
              </w:rPr>
            </w:pPr>
            <w:r>
              <w:rPr>
                <w:b/>
                <w:bCs/>
                <w:color w:val="auto"/>
                <w:szCs w:val="17"/>
              </w:rPr>
              <w:t>Destroy</w:t>
            </w:r>
            <w:r w:rsidR="00BD4EF2" w:rsidRPr="00BB19C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F3497B" w:rsidRPr="00414738" w:rsidRDefault="00F3497B" w:rsidP="00F3497B">
            <w:pPr>
              <w:spacing w:before="60"/>
              <w:jc w:val="center"/>
              <w:rPr>
                <w:rFonts w:asciiTheme="minorHAnsi" w:hAnsiTheme="minorHAnsi"/>
                <w:sz w:val="20"/>
                <w:szCs w:val="20"/>
              </w:rPr>
            </w:pPr>
            <w:r w:rsidRPr="00414738">
              <w:rPr>
                <w:rFonts w:asciiTheme="minorHAnsi" w:hAnsiTheme="minorHAnsi"/>
                <w:sz w:val="20"/>
                <w:szCs w:val="20"/>
              </w:rPr>
              <w:t>NON-ARCHIVAL</w:t>
            </w:r>
          </w:p>
          <w:p w:rsidR="00F3497B" w:rsidRPr="00414738" w:rsidRDefault="00F3497B" w:rsidP="00F3497B">
            <w:pPr>
              <w:jc w:val="center"/>
              <w:rPr>
                <w:rFonts w:asciiTheme="minorHAnsi" w:hAnsiTheme="minorHAnsi"/>
                <w:sz w:val="20"/>
                <w:szCs w:val="20"/>
              </w:rPr>
            </w:pPr>
            <w:r w:rsidRPr="00414738">
              <w:rPr>
                <w:rFonts w:asciiTheme="minorHAnsi" w:hAnsiTheme="minorHAnsi"/>
                <w:sz w:val="20"/>
                <w:szCs w:val="20"/>
              </w:rPr>
              <w:t>NON-ESSENTIAL</w:t>
            </w:r>
          </w:p>
          <w:p w:rsidR="00BD4EF2" w:rsidRPr="00BD4EF2" w:rsidRDefault="00F3497B" w:rsidP="00F3497B">
            <w:pPr>
              <w:jc w:val="center"/>
              <w:rPr>
                <w:rFonts w:asciiTheme="minorHAnsi" w:eastAsia="Times New Roman" w:hAnsiTheme="minorHAnsi"/>
                <w:color w:val="auto"/>
                <w:sz w:val="20"/>
                <w:szCs w:val="20"/>
              </w:rPr>
            </w:pPr>
            <w:r>
              <w:rPr>
                <w:rFonts w:asciiTheme="minorHAnsi" w:hAnsiTheme="minorHAnsi"/>
                <w:sz w:val="20"/>
                <w:szCs w:val="20"/>
              </w:rPr>
              <w:t>OFM</w:t>
            </w:r>
          </w:p>
        </w:tc>
      </w:tr>
      <w:tr w:rsidR="008820F0" w:rsidRPr="00BD4EF2" w:rsidTr="00BB19C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8820F0" w:rsidRPr="00960425" w:rsidRDefault="00A8599D" w:rsidP="00BD4EF2">
            <w:pPr>
              <w:spacing w:before="60" w:after="60"/>
              <w:jc w:val="center"/>
              <w:rPr>
                <w:rFonts w:asciiTheme="minorHAnsi" w:eastAsia="Times New Roman" w:hAnsiTheme="minorHAnsi"/>
                <w:color w:val="auto"/>
                <w:szCs w:val="22"/>
              </w:rPr>
            </w:pPr>
            <w:r w:rsidRPr="00960425">
              <w:rPr>
                <w:rFonts w:asciiTheme="minorHAnsi" w:eastAsia="Times New Roman" w:hAnsiTheme="minorHAnsi"/>
                <w:color w:val="auto"/>
                <w:szCs w:val="22"/>
              </w:rPr>
              <w:t>18</w:t>
            </w:r>
            <w:r w:rsidR="008820F0" w:rsidRPr="00960425">
              <w:rPr>
                <w:rFonts w:asciiTheme="minorHAnsi" w:eastAsia="Times New Roman" w:hAnsiTheme="minorHAnsi"/>
                <w:color w:val="auto"/>
                <w:szCs w:val="22"/>
              </w:rPr>
              <w:t>-0</w:t>
            </w:r>
            <w:r w:rsidR="00795655" w:rsidRPr="00960425">
              <w:rPr>
                <w:rFonts w:asciiTheme="minorHAnsi" w:eastAsia="Times New Roman" w:hAnsiTheme="minorHAnsi"/>
                <w:color w:val="auto"/>
                <w:szCs w:val="22"/>
              </w:rPr>
              <w:t>8</w:t>
            </w:r>
            <w:r w:rsidR="008820F0" w:rsidRPr="00960425">
              <w:rPr>
                <w:rFonts w:asciiTheme="minorHAnsi" w:eastAsia="Times New Roman" w:hAnsiTheme="minorHAnsi"/>
                <w:color w:val="auto"/>
                <w:szCs w:val="22"/>
              </w:rPr>
              <w:t>-</w:t>
            </w:r>
            <w:r w:rsidR="0036175A">
              <w:rPr>
                <w:rFonts w:asciiTheme="minorHAnsi" w:eastAsia="Times New Roman" w:hAnsiTheme="minorHAnsi"/>
                <w:color w:val="auto"/>
                <w:szCs w:val="22"/>
              </w:rPr>
              <w:t>69284</w:t>
            </w:r>
            <w:r w:rsidR="007141CA" w:rsidRPr="008C089C">
              <w:rPr>
                <w:rFonts w:asciiTheme="minorHAnsi" w:eastAsia="Times New Roman" w:hAnsiTheme="minorHAnsi"/>
                <w:color w:val="auto"/>
                <w:szCs w:val="22"/>
              </w:rPr>
              <w:fldChar w:fldCharType="begin"/>
            </w:r>
            <w:r w:rsidR="007141CA" w:rsidRPr="008C089C">
              <w:rPr>
                <w:color w:val="auto"/>
              </w:rPr>
              <w:instrText xml:space="preserve"> XE "</w:instrText>
            </w:r>
            <w:r w:rsidR="007141CA" w:rsidRPr="00960425">
              <w:rPr>
                <w:rFonts w:asciiTheme="minorHAnsi" w:eastAsia="Times New Roman" w:hAnsiTheme="minorHAnsi"/>
                <w:color w:val="auto"/>
                <w:szCs w:val="22"/>
              </w:rPr>
              <w:instrText>18-08-</w:instrText>
            </w:r>
            <w:r w:rsidR="0036175A">
              <w:rPr>
                <w:rFonts w:asciiTheme="minorHAnsi" w:eastAsia="Times New Roman" w:hAnsiTheme="minorHAnsi"/>
                <w:color w:val="auto"/>
                <w:szCs w:val="22"/>
              </w:rPr>
              <w:instrText>69284</w:instrText>
            </w:r>
            <w:r w:rsidR="007141CA" w:rsidRPr="008C089C">
              <w:rPr>
                <w:color w:val="auto"/>
              </w:rPr>
              <w:instrText>" \f “dan”</w:instrText>
            </w:r>
            <w:r w:rsidR="007141CA" w:rsidRPr="008C089C">
              <w:rPr>
                <w:rFonts w:asciiTheme="minorHAnsi" w:eastAsia="Times New Roman" w:hAnsiTheme="minorHAnsi"/>
                <w:color w:val="auto"/>
                <w:szCs w:val="22"/>
              </w:rPr>
              <w:fldChar w:fldCharType="end"/>
            </w:r>
          </w:p>
          <w:p w:rsidR="008820F0" w:rsidRPr="00960425" w:rsidRDefault="008820F0" w:rsidP="00BD4EF2">
            <w:pPr>
              <w:spacing w:before="60" w:after="60"/>
              <w:jc w:val="center"/>
              <w:rPr>
                <w:rFonts w:asciiTheme="minorHAnsi" w:eastAsia="Times New Roman" w:hAnsiTheme="minorHAnsi"/>
                <w:color w:val="auto"/>
                <w:szCs w:val="22"/>
              </w:rPr>
            </w:pPr>
            <w:r w:rsidRPr="00960425">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8820F0" w:rsidRPr="00960425" w:rsidRDefault="00A8599D" w:rsidP="00BD4EF2">
            <w:pPr>
              <w:spacing w:before="60" w:after="60"/>
              <w:rPr>
                <w:rFonts w:asciiTheme="minorHAnsi" w:hAnsiTheme="minorHAnsi"/>
                <w:b/>
                <w:bCs/>
                <w:i/>
                <w:color w:val="auto"/>
                <w:szCs w:val="22"/>
              </w:rPr>
            </w:pPr>
            <w:r w:rsidRPr="00960425">
              <w:rPr>
                <w:rFonts w:asciiTheme="minorHAnsi" w:hAnsiTheme="minorHAnsi"/>
                <w:b/>
                <w:bCs/>
                <w:i/>
                <w:color w:val="auto"/>
                <w:szCs w:val="22"/>
              </w:rPr>
              <w:t xml:space="preserve">Disabled Beneficiary Account </w:t>
            </w:r>
            <w:r w:rsidR="00EC2D33" w:rsidRPr="00960425">
              <w:rPr>
                <w:rFonts w:asciiTheme="minorHAnsi" w:hAnsiTheme="minorHAnsi"/>
                <w:b/>
                <w:bCs/>
                <w:i/>
                <w:color w:val="auto"/>
                <w:szCs w:val="22"/>
              </w:rPr>
              <w:t>Administration</w:t>
            </w:r>
          </w:p>
          <w:p w:rsidR="008820F0" w:rsidRPr="00960425" w:rsidRDefault="00FD5BD9" w:rsidP="00BD4EF2">
            <w:pPr>
              <w:spacing w:before="60" w:after="60"/>
              <w:rPr>
                <w:rFonts w:asciiTheme="minorHAnsi" w:hAnsiTheme="minorHAnsi"/>
                <w:bCs/>
                <w:color w:val="auto"/>
                <w:szCs w:val="22"/>
              </w:rPr>
            </w:pPr>
            <w:r w:rsidRPr="00960425">
              <w:rPr>
                <w:rFonts w:asciiTheme="minorHAnsi" w:hAnsiTheme="minorHAnsi"/>
                <w:bCs/>
                <w:color w:val="auto"/>
                <w:szCs w:val="22"/>
              </w:rPr>
              <w:t>Records relating to</w:t>
            </w:r>
            <w:r w:rsidR="008820F0" w:rsidRPr="00960425">
              <w:rPr>
                <w:rFonts w:asciiTheme="minorHAnsi" w:hAnsiTheme="minorHAnsi"/>
                <w:bCs/>
                <w:color w:val="auto"/>
                <w:szCs w:val="22"/>
              </w:rPr>
              <w:t xml:space="preserve"> </w:t>
            </w:r>
            <w:r w:rsidR="00746044" w:rsidRPr="00960425">
              <w:rPr>
                <w:rFonts w:asciiTheme="minorHAnsi" w:hAnsiTheme="minorHAnsi"/>
                <w:bCs/>
                <w:color w:val="auto"/>
                <w:szCs w:val="22"/>
              </w:rPr>
              <w:t>administration of accounts</w:t>
            </w:r>
            <w:r w:rsidR="00A8599D" w:rsidRPr="00960425">
              <w:rPr>
                <w:rFonts w:asciiTheme="minorHAnsi" w:hAnsiTheme="minorHAnsi"/>
                <w:bCs/>
                <w:color w:val="auto"/>
                <w:szCs w:val="22"/>
              </w:rPr>
              <w:t xml:space="preserve"> on behalf of</w:t>
            </w:r>
            <w:r w:rsidR="008820F0" w:rsidRPr="00960425">
              <w:rPr>
                <w:rFonts w:asciiTheme="minorHAnsi" w:hAnsiTheme="minorHAnsi"/>
                <w:bCs/>
                <w:color w:val="auto"/>
                <w:szCs w:val="22"/>
              </w:rPr>
              <w:t xml:space="preserve"> </w:t>
            </w:r>
            <w:r w:rsidR="006E52AC" w:rsidRPr="00960425">
              <w:rPr>
                <w:rFonts w:asciiTheme="minorHAnsi" w:hAnsiTheme="minorHAnsi"/>
                <w:bCs/>
                <w:color w:val="auto"/>
                <w:szCs w:val="22"/>
              </w:rPr>
              <w:t xml:space="preserve">disabled individuals enrolled in </w:t>
            </w:r>
            <w:r w:rsidR="00A8599D" w:rsidRPr="00960425">
              <w:rPr>
                <w:rFonts w:asciiTheme="minorHAnsi" w:hAnsiTheme="minorHAnsi"/>
                <w:bCs/>
                <w:color w:val="auto"/>
                <w:szCs w:val="22"/>
              </w:rPr>
              <w:t xml:space="preserve">programs such as </w:t>
            </w:r>
            <w:r w:rsidR="006E52AC" w:rsidRPr="00960425">
              <w:rPr>
                <w:rFonts w:asciiTheme="minorHAnsi" w:hAnsiTheme="minorHAnsi"/>
                <w:bCs/>
                <w:color w:val="auto"/>
                <w:szCs w:val="22"/>
              </w:rPr>
              <w:t>Achieving a Better Life Experience (ABLE) or Developmental Disabilities Endowment Trust Fund (DDETF).</w:t>
            </w:r>
            <w:r w:rsidR="00240197" w:rsidRPr="00E94738">
              <w:rPr>
                <w:bCs/>
                <w:color w:val="auto"/>
                <w:szCs w:val="22"/>
              </w:rPr>
              <w:t xml:space="preserve"> </w:t>
            </w:r>
            <w:r w:rsidR="00240197" w:rsidRPr="00E94738">
              <w:rPr>
                <w:bCs/>
                <w:color w:val="auto"/>
                <w:szCs w:val="22"/>
              </w:rPr>
              <w:fldChar w:fldCharType="begin"/>
            </w:r>
            <w:r w:rsidR="00240197" w:rsidRPr="00E94738">
              <w:rPr>
                <w:bCs/>
                <w:color w:val="auto"/>
                <w:szCs w:val="22"/>
              </w:rPr>
              <w:instrText xml:space="preserve"> xe "</w:instrText>
            </w:r>
            <w:r w:rsidR="00240197">
              <w:rPr>
                <w:bCs/>
                <w:color w:val="auto"/>
                <w:szCs w:val="22"/>
              </w:rPr>
              <w:instrText>Disabled Beneficiary Account</w:instrText>
            </w:r>
            <w:r w:rsidR="00240197" w:rsidRPr="00E94738">
              <w:rPr>
                <w:bCs/>
                <w:color w:val="auto"/>
                <w:szCs w:val="22"/>
              </w:rPr>
              <w:instrText xml:space="preserve">" \f “subject” </w:instrText>
            </w:r>
            <w:r w:rsidR="00240197" w:rsidRPr="00E94738">
              <w:rPr>
                <w:bCs/>
                <w:color w:val="auto"/>
                <w:szCs w:val="22"/>
              </w:rPr>
              <w:fldChar w:fldCharType="end"/>
            </w:r>
            <w:r w:rsidR="00240197" w:rsidRPr="00E94738">
              <w:rPr>
                <w:bCs/>
                <w:color w:val="auto"/>
                <w:szCs w:val="22"/>
              </w:rPr>
              <w:fldChar w:fldCharType="begin"/>
            </w:r>
            <w:r w:rsidR="00240197" w:rsidRPr="00E94738">
              <w:rPr>
                <w:bCs/>
                <w:color w:val="auto"/>
                <w:szCs w:val="22"/>
              </w:rPr>
              <w:instrText xml:space="preserve"> xe "</w:instrText>
            </w:r>
            <w:r w:rsidR="00240197">
              <w:rPr>
                <w:bCs/>
                <w:color w:val="auto"/>
                <w:szCs w:val="22"/>
              </w:rPr>
              <w:instrText>Achieving a Better Life Experience</w:instrText>
            </w:r>
            <w:r w:rsidR="00020EEA">
              <w:rPr>
                <w:bCs/>
                <w:color w:val="auto"/>
                <w:szCs w:val="22"/>
              </w:rPr>
              <w:instrText xml:space="preserve"> Program</w:instrText>
            </w:r>
            <w:r w:rsidR="00240197" w:rsidRPr="00E94738">
              <w:rPr>
                <w:bCs/>
                <w:color w:val="auto"/>
                <w:szCs w:val="22"/>
              </w:rPr>
              <w:instrText xml:space="preserve">" \f “subject” </w:instrText>
            </w:r>
            <w:r w:rsidR="00240197" w:rsidRPr="00E94738">
              <w:rPr>
                <w:bCs/>
                <w:color w:val="auto"/>
                <w:szCs w:val="22"/>
              </w:rPr>
              <w:fldChar w:fldCharType="end"/>
            </w:r>
            <w:r w:rsidR="00D968C8" w:rsidRPr="00E94738">
              <w:rPr>
                <w:bCs/>
                <w:color w:val="auto"/>
                <w:szCs w:val="22"/>
              </w:rPr>
              <w:fldChar w:fldCharType="begin"/>
            </w:r>
            <w:r w:rsidR="00D968C8" w:rsidRPr="00E94738">
              <w:rPr>
                <w:bCs/>
                <w:color w:val="auto"/>
                <w:szCs w:val="22"/>
              </w:rPr>
              <w:instrText xml:space="preserve"> xe "</w:instrText>
            </w:r>
            <w:r w:rsidR="00D968C8" w:rsidRPr="00960425">
              <w:rPr>
                <w:rFonts w:asciiTheme="minorHAnsi" w:hAnsiTheme="minorHAnsi"/>
                <w:bCs/>
                <w:color w:val="auto"/>
                <w:szCs w:val="22"/>
              </w:rPr>
              <w:instrText xml:space="preserve"> Developmental Disabilities Endowment Trust Fund</w:instrText>
            </w:r>
            <w:r w:rsidR="00D968C8" w:rsidRPr="00E94738">
              <w:rPr>
                <w:bCs/>
                <w:color w:val="auto"/>
                <w:szCs w:val="22"/>
              </w:rPr>
              <w:instrText xml:space="preserve"> " \f “subject” </w:instrText>
            </w:r>
            <w:r w:rsidR="00D968C8" w:rsidRPr="00E94738">
              <w:rPr>
                <w:bCs/>
                <w:color w:val="auto"/>
                <w:szCs w:val="22"/>
              </w:rPr>
              <w:fldChar w:fldCharType="end"/>
            </w:r>
          </w:p>
          <w:p w:rsidR="006E52AC" w:rsidRPr="00960425" w:rsidRDefault="006E52AC" w:rsidP="00BD4EF2">
            <w:pPr>
              <w:spacing w:before="60" w:after="60"/>
              <w:rPr>
                <w:rFonts w:asciiTheme="minorHAnsi" w:hAnsiTheme="minorHAnsi"/>
                <w:bCs/>
                <w:color w:val="auto"/>
                <w:szCs w:val="22"/>
              </w:rPr>
            </w:pPr>
            <w:r w:rsidRPr="00960425">
              <w:rPr>
                <w:rFonts w:asciiTheme="minorHAnsi" w:hAnsiTheme="minorHAnsi"/>
                <w:bCs/>
                <w:color w:val="auto"/>
                <w:szCs w:val="22"/>
              </w:rPr>
              <w:t>Includes, but is not limited to:</w:t>
            </w:r>
          </w:p>
          <w:p w:rsidR="006E52AC" w:rsidRPr="00960425" w:rsidRDefault="00ED2A79" w:rsidP="006E52AC">
            <w:pPr>
              <w:pStyle w:val="ListParagraph"/>
              <w:numPr>
                <w:ilvl w:val="0"/>
                <w:numId w:val="34"/>
              </w:numPr>
              <w:spacing w:before="60" w:after="60"/>
              <w:rPr>
                <w:rFonts w:asciiTheme="minorHAnsi" w:hAnsiTheme="minorHAnsi"/>
                <w:bCs/>
                <w:color w:val="auto"/>
                <w:szCs w:val="22"/>
              </w:rPr>
            </w:pPr>
            <w:r w:rsidRPr="00960425">
              <w:rPr>
                <w:rFonts w:asciiTheme="minorHAnsi" w:hAnsiTheme="minorHAnsi"/>
                <w:bCs/>
                <w:color w:val="auto"/>
                <w:szCs w:val="22"/>
              </w:rPr>
              <w:t>Joinder agreements;</w:t>
            </w:r>
          </w:p>
          <w:p w:rsidR="00ED2A79" w:rsidRPr="00960425" w:rsidRDefault="00ED2A79" w:rsidP="006E52AC">
            <w:pPr>
              <w:pStyle w:val="ListParagraph"/>
              <w:numPr>
                <w:ilvl w:val="0"/>
                <w:numId w:val="34"/>
              </w:numPr>
              <w:spacing w:before="60" w:after="60"/>
              <w:rPr>
                <w:rFonts w:asciiTheme="minorHAnsi" w:hAnsiTheme="minorHAnsi"/>
                <w:bCs/>
                <w:color w:val="auto"/>
                <w:szCs w:val="22"/>
              </w:rPr>
            </w:pPr>
            <w:r w:rsidRPr="00960425">
              <w:rPr>
                <w:rFonts w:asciiTheme="minorHAnsi" w:hAnsiTheme="minorHAnsi"/>
                <w:bCs/>
                <w:color w:val="auto"/>
                <w:szCs w:val="22"/>
              </w:rPr>
              <w:t>Eligibility documentation;</w:t>
            </w:r>
          </w:p>
          <w:p w:rsidR="00ED2A79" w:rsidRPr="00960425" w:rsidRDefault="00ED2A79" w:rsidP="006E52AC">
            <w:pPr>
              <w:pStyle w:val="ListParagraph"/>
              <w:numPr>
                <w:ilvl w:val="0"/>
                <w:numId w:val="34"/>
              </w:numPr>
              <w:spacing w:before="60" w:after="60"/>
              <w:rPr>
                <w:rFonts w:asciiTheme="minorHAnsi" w:hAnsiTheme="minorHAnsi"/>
                <w:bCs/>
                <w:color w:val="auto"/>
                <w:szCs w:val="22"/>
              </w:rPr>
            </w:pPr>
            <w:r w:rsidRPr="00960425">
              <w:rPr>
                <w:rFonts w:asciiTheme="minorHAnsi" w:hAnsiTheme="minorHAnsi"/>
                <w:bCs/>
                <w:color w:val="auto"/>
                <w:szCs w:val="22"/>
              </w:rPr>
              <w:t>Contribution and disbursement records;</w:t>
            </w:r>
          </w:p>
          <w:p w:rsidR="00ED2A79" w:rsidRPr="00960425" w:rsidRDefault="00ED2A79" w:rsidP="006E52AC">
            <w:pPr>
              <w:pStyle w:val="ListParagraph"/>
              <w:numPr>
                <w:ilvl w:val="0"/>
                <w:numId w:val="34"/>
              </w:numPr>
              <w:spacing w:before="60" w:after="60"/>
              <w:rPr>
                <w:rFonts w:asciiTheme="minorHAnsi" w:hAnsiTheme="minorHAnsi"/>
                <w:bCs/>
                <w:color w:val="auto"/>
                <w:szCs w:val="22"/>
              </w:rPr>
            </w:pPr>
            <w:r w:rsidRPr="00960425">
              <w:rPr>
                <w:rFonts w:asciiTheme="minorHAnsi" w:hAnsiTheme="minorHAnsi"/>
                <w:bCs/>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rsidR="008820F0" w:rsidRPr="00960425" w:rsidRDefault="00FD5BD9" w:rsidP="00BD4EF2">
            <w:pPr>
              <w:spacing w:before="60" w:after="60"/>
              <w:rPr>
                <w:bCs/>
                <w:color w:val="auto"/>
                <w:szCs w:val="17"/>
              </w:rPr>
            </w:pPr>
            <w:r w:rsidRPr="00960425">
              <w:rPr>
                <w:b/>
                <w:bCs/>
                <w:color w:val="auto"/>
                <w:szCs w:val="17"/>
              </w:rPr>
              <w:t xml:space="preserve">Retain </w:t>
            </w:r>
            <w:r w:rsidRPr="00960425">
              <w:rPr>
                <w:bCs/>
                <w:color w:val="auto"/>
                <w:szCs w:val="17"/>
              </w:rPr>
              <w:t>for 6 years after account closure</w:t>
            </w:r>
          </w:p>
          <w:p w:rsidR="00FD5BD9" w:rsidRPr="00960425" w:rsidRDefault="00FD5BD9" w:rsidP="00BD4EF2">
            <w:pPr>
              <w:spacing w:before="60" w:after="60"/>
              <w:rPr>
                <w:bCs/>
                <w:i/>
                <w:color w:val="auto"/>
                <w:szCs w:val="17"/>
              </w:rPr>
            </w:pPr>
            <w:r w:rsidRPr="00960425">
              <w:rPr>
                <w:bCs/>
                <w:i/>
                <w:color w:val="auto"/>
                <w:szCs w:val="17"/>
              </w:rPr>
              <w:t xml:space="preserve">   then</w:t>
            </w:r>
          </w:p>
          <w:p w:rsidR="00FD5BD9" w:rsidRPr="00960425" w:rsidRDefault="00FD5BD9" w:rsidP="00BD4EF2">
            <w:pPr>
              <w:spacing w:before="60" w:after="60"/>
              <w:rPr>
                <w:b/>
                <w:bCs/>
                <w:color w:val="auto"/>
                <w:szCs w:val="17"/>
              </w:rPr>
            </w:pPr>
            <w:r w:rsidRPr="00960425">
              <w:rPr>
                <w:b/>
                <w:bCs/>
                <w:color w:val="auto"/>
                <w:szCs w:val="17"/>
              </w:rPr>
              <w:t>Destroy</w:t>
            </w:r>
            <w:r w:rsidRPr="00D968C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8820F0" w:rsidRPr="00960425" w:rsidRDefault="00FD5BD9" w:rsidP="00F3497B">
            <w:pPr>
              <w:spacing w:before="60"/>
              <w:jc w:val="center"/>
              <w:rPr>
                <w:rFonts w:asciiTheme="minorHAnsi" w:hAnsiTheme="minorHAnsi"/>
                <w:color w:val="auto"/>
                <w:sz w:val="20"/>
                <w:szCs w:val="20"/>
              </w:rPr>
            </w:pPr>
            <w:r w:rsidRPr="00960425">
              <w:rPr>
                <w:rFonts w:asciiTheme="minorHAnsi" w:hAnsiTheme="minorHAnsi"/>
                <w:color w:val="auto"/>
                <w:sz w:val="20"/>
                <w:szCs w:val="20"/>
              </w:rPr>
              <w:t>NON-ARCHIVAL</w:t>
            </w:r>
          </w:p>
          <w:p w:rsidR="00FD5BD9" w:rsidRPr="00960425" w:rsidRDefault="00FD5BD9" w:rsidP="00A8599D">
            <w:pPr>
              <w:jc w:val="center"/>
              <w:rPr>
                <w:rFonts w:asciiTheme="minorHAnsi" w:hAnsiTheme="minorHAnsi"/>
                <w:b/>
                <w:color w:val="auto"/>
                <w:szCs w:val="22"/>
              </w:rPr>
            </w:pPr>
            <w:r w:rsidRPr="00960425">
              <w:rPr>
                <w:rFonts w:asciiTheme="minorHAnsi" w:hAnsiTheme="minorHAnsi"/>
                <w:b/>
                <w:color w:val="auto"/>
                <w:szCs w:val="22"/>
              </w:rPr>
              <w:t>ESSENTIAL</w:t>
            </w:r>
            <w:r w:rsidR="00D968C8" w:rsidRPr="000B7576">
              <w:rPr>
                <w:color w:val="auto"/>
                <w:szCs w:val="22"/>
              </w:rPr>
              <w:fldChar w:fldCharType="begin"/>
            </w:r>
            <w:r w:rsidR="00D968C8" w:rsidRPr="000B7576">
              <w:rPr>
                <w:color w:val="auto"/>
                <w:szCs w:val="22"/>
              </w:rPr>
              <w:instrText xml:space="preserve"> XE "</w:instrText>
            </w:r>
            <w:r w:rsidR="00D968C8">
              <w:rPr>
                <w:color w:val="auto"/>
                <w:szCs w:val="22"/>
              </w:rPr>
              <w:instrText>COMMUNITY SERVICES</w:instrText>
            </w:r>
            <w:r w:rsidR="00D968C8" w:rsidRPr="000B7576">
              <w:rPr>
                <w:color w:val="auto"/>
                <w:szCs w:val="22"/>
              </w:rPr>
              <w:instrText>:</w:instrText>
            </w:r>
            <w:r w:rsidR="00D968C8">
              <w:rPr>
                <w:color w:val="auto"/>
                <w:szCs w:val="22"/>
              </w:rPr>
              <w:instrText>Disabled Beneficiary Account Administration</w:instrText>
            </w:r>
            <w:r w:rsidR="00D968C8" w:rsidRPr="000B7576">
              <w:rPr>
                <w:color w:val="auto"/>
                <w:szCs w:val="22"/>
              </w:rPr>
              <w:instrText>" \f “</w:instrText>
            </w:r>
            <w:r w:rsidR="00D968C8">
              <w:rPr>
                <w:color w:val="auto"/>
                <w:szCs w:val="22"/>
              </w:rPr>
              <w:instrText>essential</w:instrText>
            </w:r>
            <w:r w:rsidR="00D968C8" w:rsidRPr="000B7576">
              <w:rPr>
                <w:color w:val="auto"/>
                <w:szCs w:val="22"/>
              </w:rPr>
              <w:instrText xml:space="preserve">l” </w:instrText>
            </w:r>
            <w:r w:rsidR="00D968C8" w:rsidRPr="000B7576">
              <w:rPr>
                <w:color w:val="auto"/>
                <w:szCs w:val="22"/>
              </w:rPr>
              <w:fldChar w:fldCharType="end"/>
            </w:r>
          </w:p>
          <w:p w:rsidR="00FD5BD9" w:rsidRPr="00960425" w:rsidRDefault="00FD5BD9" w:rsidP="00A8599D">
            <w:pPr>
              <w:jc w:val="center"/>
              <w:rPr>
                <w:rFonts w:asciiTheme="minorHAnsi" w:hAnsiTheme="minorHAnsi"/>
                <w:color w:val="auto"/>
                <w:sz w:val="20"/>
                <w:szCs w:val="20"/>
              </w:rPr>
            </w:pPr>
            <w:r w:rsidRPr="00960425">
              <w:rPr>
                <w:rFonts w:asciiTheme="minorHAnsi" w:hAnsiTheme="minorHAnsi"/>
                <w:color w:val="auto"/>
                <w:sz w:val="20"/>
                <w:szCs w:val="20"/>
              </w:rPr>
              <w:t>OPR</w:t>
            </w:r>
          </w:p>
        </w:tc>
      </w:tr>
    </w:tbl>
    <w:p w:rsidR="00423FA7" w:rsidRDefault="00423FA7" w:rsidP="00CF4276">
      <w:pPr>
        <w:sectPr w:rsidR="00423FA7" w:rsidSect="00255C92">
          <w:footerReference w:type="default" r:id="rId12"/>
          <w:pgSz w:w="15840" w:h="12240" w:orient="landscape" w:code="1"/>
          <w:pgMar w:top="1080" w:right="720" w:bottom="1080" w:left="720" w:header="1080" w:footer="720" w:gutter="0"/>
          <w:cols w:space="720"/>
          <w:docGrid w:linePitch="360"/>
        </w:sectPr>
      </w:pPr>
    </w:p>
    <w:p w:rsidR="002C43A3" w:rsidRPr="00751A8E" w:rsidRDefault="002C43A3" w:rsidP="002C43A3">
      <w:pPr>
        <w:pStyle w:val="Functions"/>
        <w:numPr>
          <w:ilvl w:val="0"/>
          <w:numId w:val="1"/>
        </w:numPr>
        <w:rPr>
          <w:color w:val="auto"/>
        </w:rPr>
      </w:pPr>
      <w:bookmarkStart w:id="3" w:name="_Toc518912430"/>
      <w:r>
        <w:rPr>
          <w:color w:val="auto"/>
        </w:rPr>
        <w:lastRenderedPageBreak/>
        <w:t>ECONOMIC DEVELOPMENT</w:t>
      </w:r>
      <w:bookmarkEnd w:id="3"/>
    </w:p>
    <w:p w:rsidR="002C43A3" w:rsidRPr="0073192F" w:rsidRDefault="002C43A3" w:rsidP="002C43A3">
      <w:pPr>
        <w:overflowPunct w:val="0"/>
        <w:autoSpaceDE w:val="0"/>
        <w:autoSpaceDN w:val="0"/>
        <w:adjustRightInd w:val="0"/>
        <w:spacing w:after="120"/>
        <w:textAlignment w:val="baseline"/>
      </w:pPr>
      <w:r w:rsidRPr="00BD4EF2">
        <w:t>This section covers records relating to assistance provided by the agency in the recruitment, retention, expansion, and development o</w:t>
      </w:r>
      <w:r>
        <w:t>f businesses</w:t>
      </w:r>
      <w:r w:rsidRPr="00BD4EF2">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59"/>
        <w:gridCol w:w="2881"/>
        <w:gridCol w:w="1728"/>
      </w:tblGrid>
      <w:tr w:rsidR="002C43A3" w:rsidRPr="004C34AF" w:rsidTr="00036724">
        <w:trPr>
          <w:cantSplit/>
          <w:tblHeader/>
          <w:jc w:val="cent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2C43A3" w:rsidRPr="004C34AF" w:rsidRDefault="002C43A3" w:rsidP="00036724">
            <w:pPr>
              <w:jc w:val="center"/>
              <w:rPr>
                <w:rFonts w:eastAsia="Calibri" w:cs="Times New Roman"/>
                <w:b/>
                <w:sz w:val="18"/>
                <w:szCs w:val="18"/>
              </w:rPr>
            </w:pPr>
            <w:r w:rsidRPr="004C34AF">
              <w:rPr>
                <w:rFonts w:eastAsia="Calibri" w:cs="Times New Roman"/>
                <w:b/>
                <w:sz w:val="18"/>
                <w:szCs w:val="18"/>
              </w:rPr>
              <w:t>DISPOSITION AUTHORITY NUMBER (DAN)</w:t>
            </w:r>
          </w:p>
        </w:tc>
        <w:tc>
          <w:tcPr>
            <w:tcW w:w="83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C43A3" w:rsidRPr="004C34AF" w:rsidRDefault="002C43A3" w:rsidP="00036724">
            <w:pPr>
              <w:jc w:val="center"/>
              <w:rPr>
                <w:rFonts w:eastAsia="Calibri" w:cs="Times New Roman"/>
                <w:b/>
                <w:bCs/>
                <w:sz w:val="20"/>
                <w:szCs w:val="20"/>
              </w:rPr>
            </w:pPr>
            <w:r w:rsidRPr="004C34AF">
              <w:rPr>
                <w:rFonts w:eastAsia="Calibri" w:cs="Times New Roman"/>
                <w:b/>
                <w:sz w:val="20"/>
                <w:szCs w:val="20"/>
              </w:rPr>
              <w:t>DESCRIPTION OF RECORDS</w:t>
            </w:r>
          </w:p>
        </w:tc>
        <w:tc>
          <w:tcPr>
            <w:tcW w:w="288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2C43A3" w:rsidRPr="004C34AF" w:rsidRDefault="002C43A3" w:rsidP="00036724">
            <w:pPr>
              <w:jc w:val="center"/>
              <w:rPr>
                <w:rFonts w:eastAsia="Calibri" w:cs="Times New Roman"/>
                <w:b/>
                <w:sz w:val="20"/>
                <w:szCs w:val="20"/>
              </w:rPr>
            </w:pPr>
            <w:r>
              <w:rPr>
                <w:rFonts w:eastAsia="Calibri" w:cs="Times New Roman"/>
                <w:b/>
                <w:sz w:val="20"/>
                <w:szCs w:val="20"/>
              </w:rPr>
              <w:t>RETENTION AND</w:t>
            </w:r>
          </w:p>
          <w:p w:rsidR="002C43A3" w:rsidRPr="004C34AF" w:rsidRDefault="002C43A3" w:rsidP="00036724">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2C43A3" w:rsidRPr="004C34AF" w:rsidRDefault="002C43A3" w:rsidP="00036724">
            <w:pPr>
              <w:jc w:val="center"/>
              <w:rPr>
                <w:rFonts w:eastAsia="Calibri" w:cs="Times New Roman"/>
                <w:b/>
                <w:sz w:val="20"/>
                <w:szCs w:val="20"/>
              </w:rPr>
            </w:pPr>
            <w:r w:rsidRPr="004C34AF">
              <w:rPr>
                <w:rFonts w:eastAsia="Calibri" w:cs="Times New Roman"/>
                <w:b/>
                <w:sz w:val="20"/>
                <w:szCs w:val="20"/>
              </w:rPr>
              <w:t>DESIGNATION</w:t>
            </w:r>
          </w:p>
        </w:tc>
      </w:tr>
      <w:tr w:rsidR="002C43A3" w:rsidRPr="000B7576" w:rsidTr="00036724">
        <w:trPr>
          <w:cantSplit/>
          <w:jc w:val="center"/>
        </w:trPr>
        <w:tc>
          <w:tcPr>
            <w:tcW w:w="1432" w:type="dxa"/>
            <w:tcBorders>
              <w:top w:val="single" w:sz="4" w:space="0" w:color="000000"/>
              <w:bottom w:val="single" w:sz="4" w:space="0" w:color="000000"/>
            </w:tcBorders>
            <w:tcMar>
              <w:top w:w="43" w:type="dxa"/>
              <w:left w:w="43" w:type="dxa"/>
              <w:bottom w:w="43" w:type="dxa"/>
              <w:right w:w="43" w:type="dxa"/>
            </w:tcMar>
          </w:tcPr>
          <w:p w:rsidR="002C43A3" w:rsidRPr="000B7576" w:rsidRDefault="002C43A3" w:rsidP="00036724">
            <w:pPr>
              <w:spacing w:before="60" w:after="60"/>
              <w:jc w:val="center"/>
              <w:rPr>
                <w:rFonts w:asciiTheme="minorHAnsi" w:eastAsia="Times New Roman" w:hAnsiTheme="minorHAnsi"/>
                <w:color w:val="auto"/>
                <w:szCs w:val="22"/>
              </w:rPr>
            </w:pPr>
            <w:r w:rsidRPr="000B7576">
              <w:rPr>
                <w:rFonts w:asciiTheme="minorHAnsi" w:eastAsia="Times New Roman" w:hAnsiTheme="minorHAnsi"/>
                <w:color w:val="auto"/>
                <w:szCs w:val="22"/>
              </w:rPr>
              <w:t>72-11-02336</w:t>
            </w:r>
            <w:r w:rsidRPr="008C089C">
              <w:rPr>
                <w:rFonts w:asciiTheme="minorHAnsi" w:eastAsia="Times New Roman" w:hAnsiTheme="minorHAnsi"/>
                <w:color w:val="auto"/>
                <w:szCs w:val="22"/>
              </w:rPr>
              <w:fldChar w:fldCharType="begin"/>
            </w:r>
            <w:r w:rsidRPr="008C089C">
              <w:rPr>
                <w:color w:val="auto"/>
              </w:rPr>
              <w:instrText xml:space="preserve"> XE "</w:instrText>
            </w:r>
            <w:r>
              <w:rPr>
                <w:color w:val="auto"/>
              </w:rPr>
              <w:instrText>72</w:instrText>
            </w:r>
            <w:r w:rsidRPr="008C089C">
              <w:rPr>
                <w:rFonts w:asciiTheme="minorHAnsi" w:eastAsia="Times New Roman" w:hAnsiTheme="minorHAnsi"/>
                <w:color w:val="auto"/>
                <w:szCs w:val="22"/>
              </w:rPr>
              <w:instrText>-</w:instrText>
            </w:r>
            <w:r>
              <w:rPr>
                <w:rFonts w:asciiTheme="minorHAnsi" w:eastAsia="Times New Roman" w:hAnsiTheme="minorHAnsi"/>
                <w:color w:val="auto"/>
                <w:szCs w:val="22"/>
              </w:rPr>
              <w:instrText>11</w:instrText>
            </w:r>
            <w:r w:rsidRPr="008C089C">
              <w:rPr>
                <w:rFonts w:asciiTheme="minorHAnsi" w:eastAsia="Times New Roman" w:hAnsiTheme="minorHAnsi"/>
                <w:color w:val="auto"/>
                <w:szCs w:val="22"/>
              </w:rPr>
              <w:instrText>-</w:instrText>
            </w:r>
            <w:r>
              <w:rPr>
                <w:rFonts w:asciiTheme="minorHAnsi" w:eastAsia="Times New Roman" w:hAnsiTheme="minorHAnsi"/>
                <w:color w:val="auto"/>
                <w:szCs w:val="22"/>
              </w:rPr>
              <w:instrText>02336</w:instrText>
            </w:r>
            <w:r w:rsidRPr="008C089C">
              <w:rPr>
                <w:color w:val="auto"/>
              </w:rPr>
              <w:instrText>" \f “dan”</w:instrText>
            </w:r>
            <w:r w:rsidRPr="008C089C">
              <w:rPr>
                <w:rFonts w:asciiTheme="minorHAnsi" w:eastAsia="Times New Roman" w:hAnsiTheme="minorHAnsi"/>
                <w:color w:val="auto"/>
                <w:szCs w:val="22"/>
              </w:rPr>
              <w:fldChar w:fldCharType="end"/>
            </w:r>
          </w:p>
          <w:p w:rsidR="002C43A3" w:rsidRPr="000B7576" w:rsidRDefault="002C43A3" w:rsidP="00036724">
            <w:pPr>
              <w:spacing w:before="60" w:after="60"/>
              <w:jc w:val="center"/>
              <w:rPr>
                <w:rFonts w:asciiTheme="minorHAnsi" w:eastAsia="Times New Roman" w:hAnsiTheme="minorHAnsi"/>
                <w:color w:val="auto"/>
                <w:szCs w:val="22"/>
              </w:rPr>
            </w:pPr>
            <w:r w:rsidRPr="000B7576">
              <w:rPr>
                <w:rFonts w:asciiTheme="minorHAnsi" w:eastAsia="Times New Roman" w:hAnsiTheme="minorHAnsi"/>
                <w:color w:val="auto"/>
                <w:szCs w:val="22"/>
              </w:rPr>
              <w:t>Rev. 1</w:t>
            </w:r>
          </w:p>
        </w:tc>
        <w:tc>
          <w:tcPr>
            <w:tcW w:w="8359" w:type="dxa"/>
            <w:tcBorders>
              <w:top w:val="single" w:sz="4" w:space="0" w:color="000000"/>
              <w:bottom w:val="single" w:sz="4" w:space="0" w:color="000000"/>
            </w:tcBorders>
          </w:tcPr>
          <w:p w:rsidR="002C43A3" w:rsidRPr="000B7576" w:rsidRDefault="002C43A3" w:rsidP="00036724">
            <w:pPr>
              <w:spacing w:before="60" w:after="60"/>
              <w:rPr>
                <w:rFonts w:asciiTheme="minorHAnsi" w:hAnsiTheme="minorHAnsi"/>
                <w:b/>
                <w:i/>
                <w:color w:val="auto"/>
                <w:szCs w:val="22"/>
              </w:rPr>
            </w:pPr>
            <w:r w:rsidRPr="000B7576">
              <w:rPr>
                <w:rFonts w:asciiTheme="minorHAnsi" w:hAnsiTheme="minorHAnsi"/>
                <w:b/>
                <w:i/>
                <w:color w:val="auto"/>
                <w:szCs w:val="22"/>
              </w:rPr>
              <w:t>Business Recruitment, Retention and Expansion</w:t>
            </w:r>
          </w:p>
          <w:p w:rsidR="002C43A3" w:rsidRPr="000B7576" w:rsidRDefault="002C43A3" w:rsidP="00036724">
            <w:pPr>
              <w:spacing w:before="60" w:after="60"/>
              <w:rPr>
                <w:rFonts w:asciiTheme="minorHAnsi" w:hAnsiTheme="minorHAnsi"/>
                <w:color w:val="auto"/>
                <w:szCs w:val="22"/>
              </w:rPr>
            </w:pPr>
            <w:r w:rsidRPr="000B7576">
              <w:rPr>
                <w:rFonts w:asciiTheme="minorHAnsi" w:hAnsiTheme="minorHAnsi"/>
                <w:color w:val="auto"/>
                <w:szCs w:val="22"/>
              </w:rPr>
              <w:t>Records related to assistance provided to businesses for site selection, business recruitment efforts, business retention and expansion.</w:t>
            </w:r>
          </w:p>
          <w:p w:rsidR="002C43A3" w:rsidRPr="000B7576" w:rsidRDefault="002C43A3" w:rsidP="00036724">
            <w:pPr>
              <w:spacing w:before="60" w:after="60"/>
              <w:rPr>
                <w:rFonts w:asciiTheme="minorHAnsi" w:hAnsiTheme="minorHAnsi"/>
                <w:color w:val="auto"/>
                <w:szCs w:val="22"/>
              </w:rPr>
            </w:pPr>
            <w:r w:rsidRPr="000B7576">
              <w:rPr>
                <w:rFonts w:asciiTheme="minorHAnsi" w:hAnsiTheme="minorHAnsi"/>
                <w:color w:val="auto"/>
                <w:szCs w:val="22"/>
              </w:rPr>
              <w:t>Includes but is not limited to:</w:t>
            </w:r>
          </w:p>
          <w:p w:rsidR="002C43A3" w:rsidRPr="000B7576" w:rsidRDefault="002C43A3" w:rsidP="00036724">
            <w:pPr>
              <w:pStyle w:val="ListParagraph"/>
              <w:numPr>
                <w:ilvl w:val="0"/>
                <w:numId w:val="16"/>
              </w:numPr>
              <w:spacing w:before="60" w:after="60"/>
              <w:rPr>
                <w:rFonts w:asciiTheme="minorHAnsi" w:hAnsiTheme="minorHAnsi"/>
                <w:color w:val="auto"/>
                <w:szCs w:val="22"/>
              </w:rPr>
            </w:pPr>
            <w:r w:rsidRPr="000B7576">
              <w:rPr>
                <w:rFonts w:asciiTheme="minorHAnsi" w:hAnsiTheme="minorHAnsi"/>
                <w:color w:val="auto"/>
                <w:szCs w:val="22"/>
              </w:rPr>
              <w:t>Site proposals;</w:t>
            </w:r>
          </w:p>
          <w:p w:rsidR="002C43A3" w:rsidRPr="000B7576" w:rsidRDefault="002C43A3" w:rsidP="00036724">
            <w:pPr>
              <w:pStyle w:val="ListParagraph"/>
              <w:numPr>
                <w:ilvl w:val="0"/>
                <w:numId w:val="16"/>
              </w:numPr>
              <w:rPr>
                <w:rFonts w:asciiTheme="minorHAnsi" w:hAnsiTheme="minorHAnsi"/>
                <w:color w:val="auto"/>
                <w:szCs w:val="22"/>
              </w:rPr>
            </w:pPr>
            <w:r w:rsidRPr="000B7576">
              <w:rPr>
                <w:rFonts w:asciiTheme="minorHAnsi" w:hAnsiTheme="minorHAnsi"/>
                <w:color w:val="auto"/>
                <w:szCs w:val="22"/>
              </w:rPr>
              <w:t>Technical assistance/market intelligence and research;</w:t>
            </w:r>
          </w:p>
          <w:p w:rsidR="002C43A3" w:rsidRPr="000B7576" w:rsidRDefault="002C43A3" w:rsidP="00036724">
            <w:pPr>
              <w:pStyle w:val="ListParagraph"/>
              <w:numPr>
                <w:ilvl w:val="0"/>
                <w:numId w:val="16"/>
              </w:numPr>
              <w:spacing w:before="60" w:after="60"/>
              <w:rPr>
                <w:rFonts w:asciiTheme="minorHAnsi" w:hAnsiTheme="minorHAnsi"/>
                <w:color w:val="auto"/>
                <w:szCs w:val="22"/>
              </w:rPr>
            </w:pPr>
            <w:r w:rsidRPr="000B7576">
              <w:rPr>
                <w:rFonts w:asciiTheme="minorHAnsi" w:hAnsiTheme="minorHAnsi"/>
                <w:color w:val="auto"/>
                <w:szCs w:val="22"/>
              </w:rPr>
              <w:t xml:space="preserve">Incentive </w:t>
            </w:r>
            <w:r w:rsidR="0099255F">
              <w:rPr>
                <w:rFonts w:asciiTheme="minorHAnsi" w:hAnsiTheme="minorHAnsi"/>
                <w:color w:val="auto"/>
                <w:szCs w:val="22"/>
              </w:rPr>
              <w:t>i</w:t>
            </w:r>
            <w:r w:rsidRPr="000B7576">
              <w:rPr>
                <w:rFonts w:asciiTheme="minorHAnsi" w:hAnsiTheme="minorHAnsi"/>
                <w:color w:val="auto"/>
                <w:szCs w:val="22"/>
              </w:rPr>
              <w:t>nformation;</w:t>
            </w:r>
          </w:p>
          <w:p w:rsidR="002C43A3" w:rsidRPr="000B7576" w:rsidRDefault="002C43A3" w:rsidP="00036724">
            <w:pPr>
              <w:pStyle w:val="ListParagraph"/>
              <w:numPr>
                <w:ilvl w:val="0"/>
                <w:numId w:val="16"/>
              </w:numPr>
              <w:rPr>
                <w:rFonts w:asciiTheme="minorHAnsi" w:hAnsiTheme="minorHAnsi"/>
                <w:color w:val="auto"/>
                <w:szCs w:val="22"/>
              </w:rPr>
            </w:pPr>
            <w:r w:rsidRPr="000B7576">
              <w:rPr>
                <w:rFonts w:asciiTheme="minorHAnsi" w:hAnsiTheme="minorHAnsi"/>
                <w:color w:val="auto"/>
                <w:szCs w:val="22"/>
              </w:rPr>
              <w:t>Salesforce data;</w:t>
            </w:r>
          </w:p>
          <w:p w:rsidR="002C43A3" w:rsidRPr="000B7576" w:rsidRDefault="002C43A3" w:rsidP="00036724">
            <w:pPr>
              <w:pStyle w:val="ListParagraph"/>
              <w:numPr>
                <w:ilvl w:val="0"/>
                <w:numId w:val="16"/>
              </w:numPr>
              <w:spacing w:before="60" w:after="60"/>
              <w:rPr>
                <w:rFonts w:eastAsia="Calibri" w:cs="Times New Roman"/>
                <w:color w:val="auto"/>
              </w:rPr>
            </w:pPr>
            <w:r w:rsidRPr="000B7576">
              <w:rPr>
                <w:rFonts w:eastAsia="Calibri" w:cs="Times New Roman"/>
                <w:color w:val="auto"/>
              </w:rPr>
              <w:t>Related correspondence/communications.</w:t>
            </w:r>
          </w:p>
        </w:tc>
        <w:tc>
          <w:tcPr>
            <w:tcW w:w="2881" w:type="dxa"/>
            <w:tcBorders>
              <w:top w:val="single" w:sz="4" w:space="0" w:color="000000"/>
              <w:bottom w:val="single" w:sz="4" w:space="0" w:color="000000"/>
            </w:tcBorders>
            <w:tcMar>
              <w:top w:w="43" w:type="dxa"/>
              <w:left w:w="115" w:type="dxa"/>
              <w:bottom w:w="43" w:type="dxa"/>
              <w:right w:w="115" w:type="dxa"/>
            </w:tcMar>
          </w:tcPr>
          <w:p w:rsidR="002C43A3" w:rsidRPr="000B7576" w:rsidRDefault="002C43A3" w:rsidP="00036724">
            <w:pPr>
              <w:spacing w:before="60" w:after="60"/>
              <w:rPr>
                <w:bCs/>
                <w:color w:val="auto"/>
                <w:szCs w:val="17"/>
              </w:rPr>
            </w:pPr>
            <w:r w:rsidRPr="000B7576">
              <w:rPr>
                <w:b/>
                <w:bCs/>
                <w:color w:val="auto"/>
                <w:szCs w:val="17"/>
              </w:rPr>
              <w:t>Retain</w:t>
            </w:r>
            <w:r w:rsidRPr="000B7576">
              <w:rPr>
                <w:bCs/>
                <w:color w:val="auto"/>
                <w:szCs w:val="17"/>
              </w:rPr>
              <w:t xml:space="preserve"> for 10 years after </w:t>
            </w:r>
            <w:r>
              <w:rPr>
                <w:bCs/>
                <w:color w:val="auto"/>
                <w:szCs w:val="17"/>
              </w:rPr>
              <w:t>end of c</w:t>
            </w:r>
            <w:r w:rsidRPr="000B7576">
              <w:rPr>
                <w:bCs/>
                <w:color w:val="auto"/>
                <w:szCs w:val="17"/>
              </w:rPr>
              <w:t xml:space="preserve">alendar </w:t>
            </w:r>
            <w:r>
              <w:rPr>
                <w:bCs/>
                <w:color w:val="auto"/>
                <w:szCs w:val="17"/>
              </w:rPr>
              <w:t>y</w:t>
            </w:r>
            <w:r w:rsidRPr="000B7576">
              <w:rPr>
                <w:bCs/>
                <w:color w:val="auto"/>
                <w:szCs w:val="17"/>
              </w:rPr>
              <w:t>ear</w:t>
            </w:r>
          </w:p>
          <w:p w:rsidR="002C43A3" w:rsidRPr="000B7576" w:rsidRDefault="002C43A3" w:rsidP="00036724">
            <w:pPr>
              <w:spacing w:before="60" w:after="60"/>
              <w:rPr>
                <w:bCs/>
                <w:i/>
                <w:color w:val="auto"/>
                <w:szCs w:val="17"/>
              </w:rPr>
            </w:pPr>
            <w:r w:rsidRPr="000B7576">
              <w:rPr>
                <w:bCs/>
                <w:color w:val="auto"/>
                <w:szCs w:val="17"/>
              </w:rPr>
              <w:t xml:space="preserve">   </w:t>
            </w:r>
            <w:r w:rsidRPr="000B7576">
              <w:rPr>
                <w:bCs/>
                <w:i/>
                <w:color w:val="auto"/>
                <w:szCs w:val="17"/>
              </w:rPr>
              <w:t>then</w:t>
            </w:r>
          </w:p>
          <w:p w:rsidR="002C43A3" w:rsidRPr="000B7576" w:rsidRDefault="002C43A3" w:rsidP="00036724">
            <w:pPr>
              <w:spacing w:before="60" w:after="60"/>
              <w:rPr>
                <w:b/>
                <w:bCs/>
                <w:color w:val="auto"/>
                <w:szCs w:val="17"/>
              </w:rPr>
            </w:pPr>
            <w:r w:rsidRPr="000B7576">
              <w:rPr>
                <w:b/>
                <w:bCs/>
                <w:color w:val="auto"/>
                <w:szCs w:val="17"/>
              </w:rPr>
              <w:t xml:space="preserve">Transfer </w:t>
            </w:r>
            <w:r w:rsidRPr="000B7576">
              <w:rPr>
                <w:bCs/>
                <w:color w:val="auto"/>
                <w:szCs w:val="17"/>
              </w:rPr>
              <w:t>to Washington State Archives for appraisal and selective retention.</w:t>
            </w:r>
          </w:p>
        </w:tc>
        <w:tc>
          <w:tcPr>
            <w:tcW w:w="1728" w:type="dxa"/>
            <w:tcBorders>
              <w:top w:val="single" w:sz="4" w:space="0" w:color="000000"/>
              <w:bottom w:val="single" w:sz="4" w:space="0" w:color="000000"/>
            </w:tcBorders>
            <w:tcMar>
              <w:top w:w="43" w:type="dxa"/>
              <w:left w:w="43" w:type="dxa"/>
              <w:bottom w:w="43" w:type="dxa"/>
              <w:right w:w="43" w:type="dxa"/>
            </w:tcMar>
          </w:tcPr>
          <w:p w:rsidR="002C43A3" w:rsidRPr="000B7576" w:rsidRDefault="002C43A3" w:rsidP="00036724">
            <w:pPr>
              <w:spacing w:before="60"/>
              <w:jc w:val="center"/>
              <w:rPr>
                <w:rFonts w:asciiTheme="minorHAnsi" w:eastAsia="Times New Roman" w:hAnsiTheme="minorHAnsi"/>
                <w:b/>
                <w:color w:val="auto"/>
                <w:szCs w:val="22"/>
              </w:rPr>
            </w:pPr>
            <w:r w:rsidRPr="000B7576">
              <w:rPr>
                <w:rFonts w:eastAsia="Calibri" w:cs="Times New Roman"/>
                <w:b/>
                <w:color w:val="auto"/>
                <w:szCs w:val="22"/>
              </w:rPr>
              <w:t>ARCHIVAL</w:t>
            </w:r>
          </w:p>
          <w:p w:rsidR="002C43A3" w:rsidRPr="000B7576" w:rsidRDefault="002C43A3" w:rsidP="00036724">
            <w:pPr>
              <w:jc w:val="center"/>
              <w:rPr>
                <w:color w:val="auto"/>
                <w:szCs w:val="22"/>
              </w:rPr>
            </w:pPr>
            <w:r w:rsidRPr="000B7576">
              <w:rPr>
                <w:rFonts w:asciiTheme="minorHAnsi" w:eastAsia="Times New Roman" w:hAnsiTheme="minorHAnsi"/>
                <w:b/>
                <w:color w:val="auto"/>
                <w:sz w:val="18"/>
                <w:szCs w:val="18"/>
              </w:rPr>
              <w:t>(Appraisal Required)</w:t>
            </w:r>
            <w:r w:rsidRPr="000B7576">
              <w:rPr>
                <w:color w:val="auto"/>
                <w:szCs w:val="22"/>
              </w:rPr>
              <w:fldChar w:fldCharType="begin"/>
            </w:r>
            <w:r w:rsidRPr="000B7576">
              <w:rPr>
                <w:color w:val="auto"/>
                <w:szCs w:val="22"/>
              </w:rPr>
              <w:instrText xml:space="preserve"> XE "</w:instrText>
            </w:r>
            <w:r>
              <w:rPr>
                <w:color w:val="auto"/>
                <w:szCs w:val="22"/>
              </w:rPr>
              <w:instrText>ECONOMIC DEVELOPMENT</w:instrText>
            </w:r>
            <w:r w:rsidRPr="000B7576">
              <w:rPr>
                <w:color w:val="auto"/>
                <w:szCs w:val="22"/>
              </w:rPr>
              <w:instrText>:</w:instrText>
            </w:r>
            <w:r>
              <w:rPr>
                <w:color w:val="auto"/>
                <w:szCs w:val="22"/>
              </w:rPr>
              <w:instrText>Business Recruitment, Retention and Expansion</w:instrText>
            </w:r>
            <w:r w:rsidRPr="000B7576">
              <w:rPr>
                <w:color w:val="auto"/>
                <w:szCs w:val="22"/>
              </w:rPr>
              <w:instrText xml:space="preserve">" \f “archival” </w:instrText>
            </w:r>
            <w:r w:rsidRPr="000B7576">
              <w:rPr>
                <w:color w:val="auto"/>
                <w:szCs w:val="22"/>
              </w:rPr>
              <w:fldChar w:fldCharType="end"/>
            </w:r>
          </w:p>
          <w:p w:rsidR="002C43A3" w:rsidRPr="000B7576" w:rsidRDefault="002C43A3" w:rsidP="00036724">
            <w:pPr>
              <w:jc w:val="center"/>
              <w:rPr>
                <w:rFonts w:eastAsia="Calibri" w:cs="Times New Roman"/>
                <w:color w:val="auto"/>
                <w:sz w:val="20"/>
                <w:szCs w:val="20"/>
              </w:rPr>
            </w:pPr>
            <w:r w:rsidRPr="000B7576">
              <w:rPr>
                <w:rFonts w:eastAsia="Calibri" w:cs="Times New Roman"/>
                <w:color w:val="auto"/>
                <w:sz w:val="20"/>
                <w:szCs w:val="20"/>
              </w:rPr>
              <w:t>NON-ESSENTIAL</w:t>
            </w:r>
          </w:p>
          <w:p w:rsidR="002C43A3" w:rsidRPr="000B7576" w:rsidRDefault="002C43A3" w:rsidP="00036724">
            <w:pPr>
              <w:jc w:val="center"/>
              <w:rPr>
                <w:rFonts w:asciiTheme="minorHAnsi" w:eastAsia="Times New Roman" w:hAnsiTheme="minorHAnsi"/>
                <w:color w:val="auto"/>
                <w:sz w:val="20"/>
                <w:szCs w:val="20"/>
              </w:rPr>
            </w:pPr>
            <w:r w:rsidRPr="000B7576">
              <w:rPr>
                <w:rFonts w:asciiTheme="minorHAnsi" w:eastAsia="Times New Roman" w:hAnsiTheme="minorHAnsi"/>
                <w:color w:val="auto"/>
                <w:sz w:val="20"/>
                <w:szCs w:val="20"/>
              </w:rPr>
              <w:t>OFM</w:t>
            </w:r>
          </w:p>
        </w:tc>
      </w:tr>
      <w:tr w:rsidR="002C43A3" w:rsidRPr="00941F22" w:rsidTr="00036724">
        <w:trPr>
          <w:cantSplit/>
          <w:jc w:val="center"/>
        </w:trPr>
        <w:tc>
          <w:tcPr>
            <w:tcW w:w="1432" w:type="dxa"/>
            <w:tcBorders>
              <w:top w:val="single" w:sz="4" w:space="0" w:color="000000"/>
              <w:bottom w:val="single" w:sz="4" w:space="0" w:color="000000"/>
            </w:tcBorders>
            <w:tcMar>
              <w:top w:w="43" w:type="dxa"/>
              <w:left w:w="43" w:type="dxa"/>
              <w:bottom w:w="43" w:type="dxa"/>
              <w:right w:w="43" w:type="dxa"/>
            </w:tcMar>
          </w:tcPr>
          <w:p w:rsidR="002C43A3" w:rsidRPr="008C089C" w:rsidRDefault="002C43A3" w:rsidP="00036724">
            <w:pPr>
              <w:spacing w:before="60" w:after="60"/>
              <w:jc w:val="center"/>
              <w:rPr>
                <w:rFonts w:asciiTheme="minorHAnsi" w:eastAsia="Times New Roman" w:hAnsiTheme="minorHAnsi"/>
                <w:color w:val="auto"/>
                <w:szCs w:val="22"/>
              </w:rPr>
            </w:pPr>
            <w:r w:rsidRPr="008C089C">
              <w:rPr>
                <w:rFonts w:asciiTheme="minorHAnsi" w:eastAsia="Times New Roman" w:hAnsiTheme="minorHAnsi"/>
                <w:color w:val="auto"/>
                <w:szCs w:val="22"/>
              </w:rPr>
              <w:t>86-07-37271</w:t>
            </w:r>
            <w:r w:rsidRPr="008C089C">
              <w:rPr>
                <w:rFonts w:asciiTheme="minorHAnsi" w:eastAsia="Times New Roman" w:hAnsiTheme="minorHAnsi"/>
                <w:color w:val="auto"/>
                <w:szCs w:val="22"/>
              </w:rPr>
              <w:fldChar w:fldCharType="begin"/>
            </w:r>
            <w:r w:rsidRPr="008C089C">
              <w:rPr>
                <w:color w:val="auto"/>
              </w:rPr>
              <w:instrText xml:space="preserve"> XE "</w:instrText>
            </w:r>
            <w:r w:rsidRPr="008C089C">
              <w:rPr>
                <w:rFonts w:asciiTheme="minorHAnsi" w:eastAsia="Times New Roman" w:hAnsiTheme="minorHAnsi"/>
                <w:color w:val="auto"/>
                <w:szCs w:val="22"/>
              </w:rPr>
              <w:instrText>86-07-37271</w:instrText>
            </w:r>
            <w:r w:rsidRPr="008C089C">
              <w:rPr>
                <w:color w:val="auto"/>
              </w:rPr>
              <w:instrText>" \f “dan”</w:instrText>
            </w:r>
            <w:r w:rsidRPr="008C089C">
              <w:rPr>
                <w:rFonts w:asciiTheme="minorHAnsi" w:eastAsia="Times New Roman" w:hAnsiTheme="minorHAnsi"/>
                <w:color w:val="auto"/>
                <w:szCs w:val="22"/>
              </w:rPr>
              <w:fldChar w:fldCharType="end"/>
            </w:r>
          </w:p>
          <w:p w:rsidR="002C43A3" w:rsidRPr="008C089C" w:rsidRDefault="002C43A3" w:rsidP="00036724">
            <w:pPr>
              <w:spacing w:before="60" w:after="60"/>
              <w:jc w:val="center"/>
              <w:rPr>
                <w:rFonts w:asciiTheme="minorHAnsi" w:eastAsia="Times New Roman" w:hAnsiTheme="minorHAnsi"/>
                <w:color w:val="auto"/>
                <w:szCs w:val="22"/>
              </w:rPr>
            </w:pPr>
            <w:r w:rsidRPr="008C089C">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59" w:type="dxa"/>
            <w:tcBorders>
              <w:top w:val="single" w:sz="4" w:space="0" w:color="000000"/>
              <w:bottom w:val="single" w:sz="4" w:space="0" w:color="000000"/>
            </w:tcBorders>
          </w:tcPr>
          <w:p w:rsidR="002C43A3" w:rsidRPr="008C089C" w:rsidRDefault="002C43A3" w:rsidP="00036724">
            <w:pPr>
              <w:spacing w:before="60" w:after="60"/>
              <w:rPr>
                <w:rFonts w:asciiTheme="minorHAnsi" w:hAnsiTheme="minorHAnsi"/>
                <w:b/>
                <w:i/>
                <w:color w:val="auto"/>
                <w:szCs w:val="22"/>
              </w:rPr>
            </w:pPr>
            <w:r w:rsidRPr="008C089C">
              <w:rPr>
                <w:rFonts w:asciiTheme="minorHAnsi" w:hAnsiTheme="minorHAnsi"/>
                <w:b/>
                <w:i/>
                <w:color w:val="auto"/>
                <w:szCs w:val="22"/>
              </w:rPr>
              <w:t xml:space="preserve">International Trade </w:t>
            </w:r>
            <w:r>
              <w:rPr>
                <w:rFonts w:asciiTheme="minorHAnsi" w:hAnsiTheme="minorHAnsi"/>
                <w:b/>
                <w:i/>
                <w:color w:val="auto"/>
                <w:szCs w:val="22"/>
              </w:rPr>
              <w:t>and Foreign Direct Investment</w:t>
            </w:r>
          </w:p>
          <w:p w:rsidR="002C43A3" w:rsidRDefault="002C43A3" w:rsidP="00036724">
            <w:pPr>
              <w:spacing w:before="60" w:after="60"/>
              <w:rPr>
                <w:rFonts w:asciiTheme="minorHAnsi" w:hAnsiTheme="minorHAnsi"/>
                <w:color w:val="auto"/>
                <w:szCs w:val="22"/>
              </w:rPr>
            </w:pPr>
            <w:r>
              <w:rPr>
                <w:rFonts w:asciiTheme="minorHAnsi" w:hAnsiTheme="minorHAnsi"/>
                <w:color w:val="auto"/>
                <w:szCs w:val="22"/>
              </w:rPr>
              <w:t xml:space="preserve">Records related to export assistance to businesses, foreign </w:t>
            </w:r>
            <w:r w:rsidRPr="00CE4DC9">
              <w:rPr>
                <w:rFonts w:asciiTheme="minorHAnsi" w:hAnsiTheme="minorHAnsi"/>
                <w:color w:val="auto"/>
                <w:szCs w:val="22"/>
              </w:rPr>
              <w:t xml:space="preserve">business </w:t>
            </w:r>
            <w:r w:rsidR="0099255F" w:rsidRPr="00CE4DC9">
              <w:rPr>
                <w:rFonts w:asciiTheme="minorHAnsi" w:hAnsiTheme="minorHAnsi"/>
                <w:color w:val="auto"/>
                <w:szCs w:val="22"/>
              </w:rPr>
              <w:t>matchmaking</w:t>
            </w:r>
            <w:r w:rsidRPr="00CE4DC9">
              <w:rPr>
                <w:rFonts w:asciiTheme="minorHAnsi" w:hAnsiTheme="minorHAnsi"/>
                <w:color w:val="auto"/>
                <w:szCs w:val="22"/>
              </w:rPr>
              <w:t xml:space="preserve"> services</w:t>
            </w:r>
            <w:r>
              <w:rPr>
                <w:rFonts w:asciiTheme="minorHAnsi" w:hAnsiTheme="minorHAnsi"/>
                <w:color w:val="auto"/>
                <w:szCs w:val="22"/>
              </w:rPr>
              <w:t xml:space="preserve">, </w:t>
            </w:r>
            <w:r w:rsidRPr="00CE4DC9">
              <w:rPr>
                <w:rFonts w:asciiTheme="minorHAnsi" w:hAnsiTheme="minorHAnsi"/>
                <w:color w:val="auto"/>
                <w:szCs w:val="22"/>
              </w:rPr>
              <w:t>Washington Investment Portfolio</w:t>
            </w:r>
            <w:r>
              <w:rPr>
                <w:rFonts w:asciiTheme="minorHAnsi" w:hAnsiTheme="minorHAnsi"/>
                <w:color w:val="auto"/>
                <w:szCs w:val="22"/>
              </w:rPr>
              <w:t>,</w:t>
            </w:r>
            <w:r w:rsidRPr="00CE4DC9">
              <w:rPr>
                <w:rFonts w:asciiTheme="minorHAnsi" w:hAnsiTheme="minorHAnsi"/>
                <w:color w:val="auto"/>
                <w:szCs w:val="22"/>
              </w:rPr>
              <w:t xml:space="preserve"> </w:t>
            </w:r>
            <w:r>
              <w:rPr>
                <w:rFonts w:asciiTheme="minorHAnsi" w:hAnsiTheme="minorHAnsi"/>
                <w:color w:val="auto"/>
                <w:szCs w:val="22"/>
              </w:rPr>
              <w:t>and international trade missions or trade shows where Commerce is leading the delegation.</w:t>
            </w:r>
            <w:r w:rsidRPr="00665A3B">
              <w:rPr>
                <w:rFonts w:asciiTheme="minorHAnsi" w:hAnsiTheme="minorHAnsi"/>
                <w:bCs/>
                <w:color w:val="auto"/>
                <w:szCs w:val="22"/>
              </w:rPr>
              <w:t xml:space="preserve"> </w:t>
            </w:r>
            <w:r w:rsidRPr="00665A3B">
              <w:rPr>
                <w:rFonts w:asciiTheme="minorHAnsi" w:hAnsiTheme="minorHAnsi"/>
                <w:bCs/>
                <w:color w:val="auto"/>
                <w:szCs w:val="22"/>
              </w:rPr>
              <w:fldChar w:fldCharType="begin"/>
            </w:r>
            <w:r w:rsidRPr="00665A3B">
              <w:rPr>
                <w:color w:val="auto"/>
              </w:rPr>
              <w:instrText xml:space="preserve"> XE "international trade" \f “subject”</w:instrText>
            </w:r>
            <w:r w:rsidRPr="00665A3B">
              <w:rPr>
                <w:rFonts w:asciiTheme="minorHAnsi" w:hAnsiTheme="minorHAnsi"/>
                <w:bCs/>
                <w:color w:val="auto"/>
                <w:szCs w:val="22"/>
              </w:rPr>
              <w:fldChar w:fldCharType="end"/>
            </w:r>
            <w:r w:rsidRPr="00665A3B">
              <w:rPr>
                <w:rFonts w:asciiTheme="minorHAnsi" w:hAnsiTheme="minorHAnsi"/>
                <w:bCs/>
                <w:color w:val="auto"/>
                <w:szCs w:val="22"/>
              </w:rPr>
              <w:fldChar w:fldCharType="begin"/>
            </w:r>
            <w:r w:rsidRPr="00665A3B">
              <w:rPr>
                <w:color w:val="auto"/>
              </w:rPr>
              <w:instrText xml:space="preserve"> XE "</w:instrText>
            </w:r>
            <w:r w:rsidRPr="00665A3B">
              <w:rPr>
                <w:rFonts w:asciiTheme="minorHAnsi" w:hAnsiTheme="minorHAnsi"/>
                <w:bCs/>
                <w:color w:val="auto"/>
                <w:szCs w:val="22"/>
              </w:rPr>
              <w:instrText>trade fairs/missions</w:instrText>
            </w:r>
            <w:r w:rsidRPr="00665A3B">
              <w:rPr>
                <w:color w:val="auto"/>
              </w:rPr>
              <w:instrText>" \f “subject”</w:instrText>
            </w:r>
            <w:r w:rsidRPr="00665A3B">
              <w:rPr>
                <w:rFonts w:asciiTheme="minorHAnsi" w:hAnsiTheme="minorHAnsi"/>
                <w:bCs/>
                <w:color w:val="auto"/>
                <w:szCs w:val="22"/>
              </w:rPr>
              <w:fldChar w:fldCharType="end"/>
            </w:r>
          </w:p>
          <w:p w:rsidR="002C43A3" w:rsidRDefault="002C43A3" w:rsidP="00036724">
            <w:pPr>
              <w:spacing w:before="60" w:after="60"/>
              <w:rPr>
                <w:rFonts w:asciiTheme="minorHAnsi" w:hAnsiTheme="minorHAnsi"/>
                <w:color w:val="auto"/>
                <w:szCs w:val="22"/>
              </w:rPr>
            </w:pPr>
            <w:r>
              <w:rPr>
                <w:rFonts w:asciiTheme="minorHAnsi" w:hAnsiTheme="minorHAnsi"/>
                <w:color w:val="auto"/>
                <w:szCs w:val="22"/>
              </w:rPr>
              <w:t>Includes, but is not limited to:</w:t>
            </w:r>
          </w:p>
          <w:p w:rsidR="002C43A3" w:rsidRDefault="002C43A3" w:rsidP="00036724">
            <w:pPr>
              <w:pStyle w:val="ListParagraph"/>
              <w:numPr>
                <w:ilvl w:val="0"/>
                <w:numId w:val="15"/>
              </w:numPr>
              <w:spacing w:before="60" w:after="60"/>
              <w:rPr>
                <w:rFonts w:asciiTheme="minorHAnsi" w:hAnsiTheme="minorHAnsi"/>
                <w:color w:val="auto"/>
                <w:szCs w:val="22"/>
              </w:rPr>
            </w:pPr>
            <w:r>
              <w:rPr>
                <w:rFonts w:asciiTheme="minorHAnsi" w:hAnsiTheme="minorHAnsi"/>
                <w:color w:val="auto"/>
                <w:szCs w:val="22"/>
              </w:rPr>
              <w:t>Trade mission agendas;</w:t>
            </w:r>
          </w:p>
          <w:p w:rsidR="002C43A3" w:rsidRDefault="002C43A3" w:rsidP="00036724">
            <w:pPr>
              <w:pStyle w:val="ListParagraph"/>
              <w:numPr>
                <w:ilvl w:val="0"/>
                <w:numId w:val="15"/>
              </w:numPr>
              <w:spacing w:before="60" w:after="60"/>
              <w:rPr>
                <w:rFonts w:asciiTheme="minorHAnsi" w:hAnsiTheme="minorHAnsi"/>
                <w:color w:val="auto"/>
                <w:szCs w:val="22"/>
              </w:rPr>
            </w:pPr>
            <w:r>
              <w:rPr>
                <w:rFonts w:asciiTheme="minorHAnsi" w:hAnsiTheme="minorHAnsi"/>
                <w:color w:val="auto"/>
                <w:szCs w:val="22"/>
              </w:rPr>
              <w:t>Marketing materials;</w:t>
            </w:r>
          </w:p>
          <w:p w:rsidR="002C43A3" w:rsidRDefault="002C43A3" w:rsidP="00036724">
            <w:pPr>
              <w:pStyle w:val="ListParagraph"/>
              <w:numPr>
                <w:ilvl w:val="0"/>
                <w:numId w:val="15"/>
              </w:numPr>
              <w:spacing w:before="60" w:after="60"/>
              <w:rPr>
                <w:rFonts w:asciiTheme="minorHAnsi" w:hAnsiTheme="minorHAnsi"/>
                <w:color w:val="auto"/>
                <w:szCs w:val="22"/>
              </w:rPr>
            </w:pPr>
            <w:r>
              <w:rPr>
                <w:rFonts w:asciiTheme="minorHAnsi" w:hAnsiTheme="minorHAnsi"/>
                <w:color w:val="auto"/>
                <w:szCs w:val="22"/>
              </w:rPr>
              <w:t>Final reports on mission outcomes</w:t>
            </w:r>
            <w:r w:rsidR="0099255F">
              <w:rPr>
                <w:rFonts w:asciiTheme="minorHAnsi" w:hAnsiTheme="minorHAnsi"/>
                <w:color w:val="auto"/>
                <w:szCs w:val="22"/>
              </w:rPr>
              <w:t>;</w:t>
            </w:r>
          </w:p>
          <w:p w:rsidR="002C43A3" w:rsidRPr="00430F86" w:rsidRDefault="002C43A3" w:rsidP="00036724">
            <w:pPr>
              <w:pStyle w:val="ListParagraph"/>
              <w:numPr>
                <w:ilvl w:val="0"/>
                <w:numId w:val="15"/>
              </w:numPr>
              <w:spacing w:before="60" w:after="60"/>
              <w:rPr>
                <w:rFonts w:asciiTheme="minorHAnsi" w:hAnsiTheme="minorHAnsi"/>
                <w:color w:val="auto"/>
                <w:szCs w:val="22"/>
              </w:rPr>
            </w:pPr>
            <w:r w:rsidRPr="00430F86">
              <w:rPr>
                <w:rFonts w:asciiTheme="minorHAnsi" w:hAnsiTheme="minorHAnsi"/>
                <w:color w:val="auto"/>
                <w:szCs w:val="22"/>
              </w:rPr>
              <w:t>Technical assistance/market intelligence and research</w:t>
            </w:r>
            <w:r>
              <w:rPr>
                <w:rFonts w:asciiTheme="minorHAnsi" w:hAnsiTheme="minorHAnsi"/>
                <w:color w:val="auto"/>
                <w:szCs w:val="22"/>
              </w:rPr>
              <w:t>;</w:t>
            </w:r>
          </w:p>
          <w:p w:rsidR="002C43A3" w:rsidRPr="00430F86" w:rsidRDefault="002C43A3" w:rsidP="00036724">
            <w:pPr>
              <w:pStyle w:val="ListParagraph"/>
              <w:numPr>
                <w:ilvl w:val="0"/>
                <w:numId w:val="15"/>
              </w:numPr>
              <w:spacing w:before="60" w:after="60"/>
              <w:rPr>
                <w:rFonts w:asciiTheme="minorHAnsi" w:hAnsiTheme="minorHAnsi"/>
                <w:color w:val="auto"/>
                <w:szCs w:val="22"/>
              </w:rPr>
            </w:pPr>
            <w:r w:rsidRPr="00430F86">
              <w:rPr>
                <w:rFonts w:asciiTheme="minorHAnsi" w:hAnsiTheme="minorHAnsi"/>
                <w:color w:val="auto"/>
                <w:szCs w:val="22"/>
              </w:rPr>
              <w:t>Incentive information</w:t>
            </w:r>
            <w:r>
              <w:rPr>
                <w:rFonts w:asciiTheme="minorHAnsi" w:hAnsiTheme="minorHAnsi"/>
                <w:color w:val="auto"/>
                <w:szCs w:val="22"/>
              </w:rPr>
              <w:t>;</w:t>
            </w:r>
          </w:p>
          <w:p w:rsidR="002C43A3" w:rsidRPr="00CE4DC9" w:rsidRDefault="002C43A3" w:rsidP="00036724">
            <w:pPr>
              <w:pStyle w:val="ListParagraph"/>
              <w:numPr>
                <w:ilvl w:val="0"/>
                <w:numId w:val="15"/>
              </w:numPr>
              <w:spacing w:before="60" w:after="60"/>
              <w:rPr>
                <w:rFonts w:asciiTheme="minorHAnsi" w:hAnsiTheme="minorHAnsi"/>
                <w:color w:val="auto"/>
                <w:szCs w:val="22"/>
              </w:rPr>
            </w:pPr>
            <w:r w:rsidRPr="00430F86">
              <w:rPr>
                <w:rFonts w:asciiTheme="minorHAnsi" w:hAnsiTheme="minorHAnsi"/>
                <w:color w:val="auto"/>
                <w:szCs w:val="22"/>
              </w:rPr>
              <w:t>Salesforce data</w:t>
            </w:r>
            <w:r>
              <w:rPr>
                <w:rFonts w:asciiTheme="minorHAnsi" w:hAnsiTheme="minorHAnsi"/>
                <w:color w:val="auto"/>
                <w:szCs w:val="22"/>
              </w:rPr>
              <w:t>.</w:t>
            </w:r>
          </w:p>
          <w:p w:rsidR="002C43A3" w:rsidRPr="000B7576" w:rsidRDefault="002C43A3" w:rsidP="00036724">
            <w:pPr>
              <w:spacing w:before="60" w:after="60"/>
              <w:rPr>
                <w:rFonts w:asciiTheme="minorHAnsi" w:hAnsiTheme="minorHAnsi"/>
                <w:bCs/>
                <w:color w:val="auto"/>
                <w:szCs w:val="22"/>
              </w:rPr>
            </w:pPr>
            <w:r w:rsidRPr="000B7576">
              <w:rPr>
                <w:rFonts w:asciiTheme="minorHAnsi" w:hAnsiTheme="minorHAnsi"/>
                <w:bCs/>
                <w:color w:val="auto"/>
                <w:szCs w:val="22"/>
              </w:rPr>
              <w:t xml:space="preserve">Excludes records covered by </w:t>
            </w:r>
            <w:r w:rsidRPr="000B7576">
              <w:rPr>
                <w:rFonts w:asciiTheme="minorHAnsi" w:hAnsiTheme="minorHAnsi"/>
                <w:bCs/>
                <w:i/>
                <w:color w:val="auto"/>
                <w:szCs w:val="22"/>
              </w:rPr>
              <w:t>State Publications (DAN GS 15008)</w:t>
            </w:r>
            <w:r w:rsidRPr="000B7576">
              <w:rPr>
                <w:rFonts w:asciiTheme="minorHAnsi" w:hAnsiTheme="minorHAnsi"/>
                <w:bCs/>
                <w:color w:val="auto"/>
                <w:szCs w:val="22"/>
              </w:rPr>
              <w:t>.</w:t>
            </w:r>
          </w:p>
        </w:tc>
        <w:tc>
          <w:tcPr>
            <w:tcW w:w="2881" w:type="dxa"/>
            <w:tcBorders>
              <w:top w:val="single" w:sz="4" w:space="0" w:color="000000"/>
              <w:bottom w:val="single" w:sz="4" w:space="0" w:color="000000"/>
            </w:tcBorders>
            <w:tcMar>
              <w:top w:w="43" w:type="dxa"/>
              <w:left w:w="115" w:type="dxa"/>
              <w:bottom w:w="43" w:type="dxa"/>
              <w:right w:w="115" w:type="dxa"/>
            </w:tcMar>
          </w:tcPr>
          <w:p w:rsidR="002C43A3" w:rsidRDefault="002C43A3" w:rsidP="00036724">
            <w:pPr>
              <w:spacing w:before="60" w:after="60"/>
              <w:rPr>
                <w:bCs/>
                <w:color w:val="auto"/>
                <w:szCs w:val="17"/>
              </w:rPr>
            </w:pPr>
            <w:r>
              <w:rPr>
                <w:b/>
                <w:bCs/>
                <w:color w:val="auto"/>
                <w:szCs w:val="17"/>
              </w:rPr>
              <w:t>Retain</w:t>
            </w:r>
            <w:r>
              <w:rPr>
                <w:bCs/>
                <w:color w:val="auto"/>
                <w:szCs w:val="17"/>
              </w:rPr>
              <w:t xml:space="preserve"> for 5 years after end of fiscal year</w:t>
            </w:r>
          </w:p>
          <w:p w:rsidR="002C43A3" w:rsidRDefault="002C43A3" w:rsidP="00036724">
            <w:pPr>
              <w:spacing w:before="60" w:after="60"/>
              <w:rPr>
                <w:bCs/>
                <w:i/>
                <w:color w:val="auto"/>
                <w:szCs w:val="17"/>
              </w:rPr>
            </w:pPr>
            <w:r>
              <w:rPr>
                <w:bCs/>
                <w:i/>
                <w:color w:val="auto"/>
                <w:szCs w:val="17"/>
              </w:rPr>
              <w:t xml:space="preserve">   then</w:t>
            </w:r>
          </w:p>
          <w:p w:rsidR="002C43A3" w:rsidRDefault="002C43A3" w:rsidP="00036724">
            <w:pPr>
              <w:spacing w:before="60" w:after="60"/>
              <w:rPr>
                <w:bCs/>
                <w:color w:val="auto"/>
                <w:szCs w:val="17"/>
              </w:rPr>
            </w:pPr>
            <w:r>
              <w:rPr>
                <w:b/>
                <w:bCs/>
                <w:color w:val="auto"/>
                <w:szCs w:val="17"/>
              </w:rPr>
              <w:t>Transfer</w:t>
            </w:r>
            <w:r>
              <w:rPr>
                <w:bCs/>
                <w:color w:val="auto"/>
                <w:szCs w:val="17"/>
              </w:rPr>
              <w:t xml:space="preserve"> to Washington State Archives for appraisal and selective retention.</w:t>
            </w:r>
          </w:p>
        </w:tc>
        <w:tc>
          <w:tcPr>
            <w:tcW w:w="1728" w:type="dxa"/>
            <w:tcBorders>
              <w:top w:val="single" w:sz="4" w:space="0" w:color="000000"/>
              <w:bottom w:val="single" w:sz="4" w:space="0" w:color="000000"/>
            </w:tcBorders>
            <w:tcMar>
              <w:top w:w="43" w:type="dxa"/>
              <w:left w:w="43" w:type="dxa"/>
              <w:bottom w:w="43" w:type="dxa"/>
              <w:right w:w="43" w:type="dxa"/>
            </w:tcMar>
          </w:tcPr>
          <w:p w:rsidR="002C43A3" w:rsidRPr="000B7576" w:rsidRDefault="002C43A3" w:rsidP="00036724">
            <w:pPr>
              <w:spacing w:before="60"/>
              <w:jc w:val="center"/>
              <w:rPr>
                <w:b/>
                <w:color w:val="auto"/>
                <w:szCs w:val="22"/>
              </w:rPr>
            </w:pPr>
            <w:r w:rsidRPr="000B7576">
              <w:rPr>
                <w:b/>
                <w:color w:val="auto"/>
                <w:szCs w:val="22"/>
              </w:rPr>
              <w:t>ARCHIVAL</w:t>
            </w:r>
          </w:p>
          <w:p w:rsidR="002C43A3" w:rsidRPr="000B7576" w:rsidRDefault="002C43A3" w:rsidP="00036724">
            <w:pPr>
              <w:jc w:val="center"/>
              <w:rPr>
                <w:b/>
                <w:color w:val="auto"/>
                <w:sz w:val="18"/>
                <w:szCs w:val="18"/>
              </w:rPr>
            </w:pPr>
            <w:r w:rsidRPr="000B7576">
              <w:rPr>
                <w:b/>
                <w:color w:val="auto"/>
                <w:sz w:val="18"/>
                <w:szCs w:val="18"/>
              </w:rPr>
              <w:t>(Appraisal Required)</w:t>
            </w:r>
            <w:r w:rsidRPr="000B7576">
              <w:rPr>
                <w:color w:val="auto"/>
                <w:szCs w:val="22"/>
              </w:rPr>
              <w:t xml:space="preserve"> </w:t>
            </w:r>
            <w:r w:rsidRPr="000B7576">
              <w:rPr>
                <w:color w:val="auto"/>
                <w:szCs w:val="22"/>
              </w:rPr>
              <w:fldChar w:fldCharType="begin"/>
            </w:r>
            <w:r w:rsidRPr="000B7576">
              <w:rPr>
                <w:color w:val="auto"/>
                <w:szCs w:val="22"/>
              </w:rPr>
              <w:instrText xml:space="preserve"> XE "</w:instrText>
            </w:r>
            <w:r>
              <w:rPr>
                <w:color w:val="auto"/>
                <w:szCs w:val="22"/>
              </w:rPr>
              <w:instrText>ECONOMIC DEVELOPMENT:International Trade and Foreign Direct Investment</w:instrText>
            </w:r>
            <w:r w:rsidRPr="000B7576">
              <w:rPr>
                <w:color w:val="auto"/>
                <w:szCs w:val="22"/>
              </w:rPr>
              <w:instrText xml:space="preserve">" \f “archival” </w:instrText>
            </w:r>
            <w:r w:rsidRPr="000B7576">
              <w:rPr>
                <w:color w:val="auto"/>
                <w:szCs w:val="22"/>
              </w:rPr>
              <w:fldChar w:fldCharType="end"/>
            </w:r>
          </w:p>
          <w:p w:rsidR="002C43A3" w:rsidRPr="000B7576" w:rsidRDefault="002C43A3" w:rsidP="00036724">
            <w:pPr>
              <w:jc w:val="center"/>
              <w:rPr>
                <w:color w:val="auto"/>
                <w:sz w:val="20"/>
                <w:szCs w:val="20"/>
              </w:rPr>
            </w:pPr>
            <w:r w:rsidRPr="000B7576">
              <w:rPr>
                <w:color w:val="auto"/>
                <w:sz w:val="20"/>
                <w:szCs w:val="20"/>
              </w:rPr>
              <w:t>NON-ESSENTIAL</w:t>
            </w:r>
          </w:p>
          <w:p w:rsidR="002C43A3" w:rsidRPr="000B7576" w:rsidRDefault="002C43A3" w:rsidP="00036724">
            <w:pPr>
              <w:jc w:val="center"/>
              <w:rPr>
                <w:color w:val="auto"/>
                <w:sz w:val="20"/>
                <w:szCs w:val="20"/>
              </w:rPr>
            </w:pPr>
            <w:r w:rsidRPr="000B7576">
              <w:rPr>
                <w:color w:val="auto"/>
                <w:sz w:val="20"/>
                <w:szCs w:val="20"/>
              </w:rPr>
              <w:t>OFM</w:t>
            </w:r>
          </w:p>
        </w:tc>
      </w:tr>
    </w:tbl>
    <w:p w:rsidR="002C43A3" w:rsidRPr="00585FB0" w:rsidRDefault="002C43A3" w:rsidP="00585FB0">
      <w:pPr>
        <w:pStyle w:val="Functions"/>
        <w:spacing w:after="0"/>
        <w:rPr>
          <w:b w:val="0"/>
          <w:color w:val="auto"/>
          <w:sz w:val="16"/>
          <w:szCs w:val="16"/>
        </w:rPr>
      </w:pPr>
    </w:p>
    <w:p w:rsidR="002C43A3" w:rsidRPr="00585FB0" w:rsidRDefault="002C43A3" w:rsidP="00585FB0">
      <w:pPr>
        <w:rPr>
          <w:sz w:val="16"/>
          <w:szCs w:val="16"/>
        </w:rPr>
        <w:sectPr w:rsidR="002C43A3" w:rsidRPr="00585FB0" w:rsidSect="00255C92">
          <w:footerReference w:type="default" r:id="rId13"/>
          <w:pgSz w:w="15840" w:h="12240" w:orient="landscape" w:code="1"/>
          <w:pgMar w:top="1080" w:right="720" w:bottom="1080" w:left="720" w:header="1080" w:footer="720" w:gutter="0"/>
          <w:cols w:space="720"/>
          <w:docGrid w:linePitch="360"/>
        </w:sectPr>
      </w:pPr>
    </w:p>
    <w:p w:rsidR="002C43A3" w:rsidRPr="00751A8E" w:rsidRDefault="002C43A3" w:rsidP="002C43A3">
      <w:pPr>
        <w:pStyle w:val="Functions"/>
        <w:numPr>
          <w:ilvl w:val="0"/>
          <w:numId w:val="1"/>
        </w:numPr>
        <w:rPr>
          <w:color w:val="auto"/>
        </w:rPr>
      </w:pPr>
      <w:bookmarkStart w:id="4" w:name="_Toc518912431"/>
      <w:r>
        <w:rPr>
          <w:color w:val="auto"/>
        </w:rPr>
        <w:lastRenderedPageBreak/>
        <w:t>ENFORCEMENT AND COMPLIANCE</w:t>
      </w:r>
      <w:bookmarkEnd w:id="4"/>
    </w:p>
    <w:p w:rsidR="002C43A3" w:rsidRDefault="002C43A3" w:rsidP="002C43A3">
      <w:pPr>
        <w:overflowPunct w:val="0"/>
        <w:autoSpaceDE w:val="0"/>
        <w:autoSpaceDN w:val="0"/>
        <w:adjustRightInd w:val="0"/>
        <w:spacing w:after="120"/>
        <w:textAlignment w:val="baseline"/>
      </w:pPr>
      <w:r w:rsidRPr="00BD4EF2">
        <w:t xml:space="preserve">This section covers records relating to </w:t>
      </w:r>
      <w:r w:rsidRPr="001D5229">
        <w:t>relating to certification, accreditation, enforcement and compliance</w:t>
      </w:r>
      <w: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C43A3" w:rsidRPr="004C34AF" w:rsidTr="0003672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2C43A3" w:rsidRPr="004C34AF" w:rsidRDefault="002C43A3" w:rsidP="00036724">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C43A3" w:rsidRPr="00974A06" w:rsidRDefault="002C43A3" w:rsidP="00036724">
            <w:pPr>
              <w:jc w:val="center"/>
              <w:rPr>
                <w:rFonts w:eastAsia="Calibri" w:cs="Times New Roman"/>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2C43A3" w:rsidRPr="004C34AF" w:rsidRDefault="002C43A3" w:rsidP="00036724">
            <w:pPr>
              <w:jc w:val="center"/>
              <w:rPr>
                <w:rFonts w:eastAsia="Calibri" w:cs="Times New Roman"/>
                <w:b/>
                <w:sz w:val="20"/>
                <w:szCs w:val="20"/>
              </w:rPr>
            </w:pPr>
            <w:r>
              <w:rPr>
                <w:rFonts w:eastAsia="Calibri" w:cs="Times New Roman"/>
                <w:b/>
                <w:sz w:val="20"/>
                <w:szCs w:val="20"/>
              </w:rPr>
              <w:t>RETENTION AND</w:t>
            </w:r>
          </w:p>
          <w:p w:rsidR="002C43A3" w:rsidRPr="004C34AF" w:rsidRDefault="002C43A3" w:rsidP="00036724">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2C43A3" w:rsidRPr="004C34AF" w:rsidRDefault="002C43A3" w:rsidP="00036724">
            <w:pPr>
              <w:jc w:val="center"/>
              <w:rPr>
                <w:rFonts w:eastAsia="Calibri" w:cs="Times New Roman"/>
                <w:b/>
                <w:sz w:val="20"/>
                <w:szCs w:val="20"/>
              </w:rPr>
            </w:pPr>
            <w:r w:rsidRPr="004C34AF">
              <w:rPr>
                <w:rFonts w:eastAsia="Calibri" w:cs="Times New Roman"/>
                <w:b/>
                <w:sz w:val="20"/>
                <w:szCs w:val="20"/>
              </w:rPr>
              <w:t>DESIGNATION</w:t>
            </w:r>
          </w:p>
        </w:tc>
      </w:tr>
      <w:tr w:rsidR="002C43A3" w:rsidRPr="0053209B" w:rsidTr="0003672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2C43A3" w:rsidRPr="0053209B" w:rsidRDefault="002C43A3" w:rsidP="00036724">
            <w:pPr>
              <w:spacing w:before="60" w:after="60"/>
              <w:jc w:val="center"/>
              <w:rPr>
                <w:rFonts w:asciiTheme="minorHAnsi" w:eastAsia="Times New Roman" w:hAnsiTheme="minorHAnsi"/>
                <w:color w:val="auto"/>
                <w:szCs w:val="22"/>
              </w:rPr>
            </w:pPr>
            <w:r w:rsidRPr="0053209B">
              <w:rPr>
                <w:rFonts w:asciiTheme="minorHAnsi" w:eastAsia="Times New Roman" w:hAnsiTheme="minorHAnsi"/>
                <w:color w:val="auto"/>
                <w:szCs w:val="22"/>
              </w:rPr>
              <w:t>10-09-62321</w:t>
            </w:r>
            <w:r w:rsidRPr="0053209B">
              <w:rPr>
                <w:rFonts w:asciiTheme="minorHAnsi" w:eastAsia="Times New Roman" w:hAnsiTheme="minorHAnsi"/>
                <w:color w:val="auto"/>
                <w:szCs w:val="22"/>
              </w:rPr>
              <w:fldChar w:fldCharType="begin"/>
            </w:r>
            <w:r w:rsidRPr="0053209B">
              <w:rPr>
                <w:color w:val="auto"/>
              </w:rPr>
              <w:instrText xml:space="preserve"> XE "</w:instrText>
            </w:r>
            <w:r w:rsidRPr="0053209B">
              <w:rPr>
                <w:rFonts w:asciiTheme="minorHAnsi" w:eastAsia="Times New Roman" w:hAnsiTheme="minorHAnsi"/>
                <w:color w:val="auto"/>
                <w:szCs w:val="22"/>
              </w:rPr>
              <w:instrText>10-09-62321</w:instrText>
            </w:r>
            <w:r w:rsidRPr="0053209B">
              <w:rPr>
                <w:color w:val="auto"/>
              </w:rPr>
              <w:instrText>" \f “dan”</w:instrText>
            </w:r>
            <w:r w:rsidRPr="0053209B">
              <w:rPr>
                <w:rFonts w:asciiTheme="minorHAnsi" w:eastAsia="Times New Roman" w:hAnsiTheme="minorHAnsi"/>
                <w:color w:val="auto"/>
                <w:szCs w:val="22"/>
              </w:rPr>
              <w:fldChar w:fldCharType="end"/>
            </w:r>
          </w:p>
          <w:p w:rsidR="002C43A3" w:rsidRPr="0053209B" w:rsidRDefault="002C43A3" w:rsidP="0003672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rsidR="002C43A3" w:rsidRPr="0053209B" w:rsidRDefault="0099255F" w:rsidP="00036724">
            <w:pPr>
              <w:spacing w:before="60" w:after="60"/>
              <w:rPr>
                <w:rFonts w:asciiTheme="minorHAnsi" w:hAnsiTheme="minorHAnsi"/>
                <w:b/>
                <w:i/>
                <w:color w:val="auto"/>
                <w:szCs w:val="22"/>
              </w:rPr>
            </w:pPr>
            <w:r>
              <w:rPr>
                <w:rFonts w:asciiTheme="minorHAnsi" w:hAnsiTheme="minorHAnsi"/>
                <w:b/>
                <w:i/>
                <w:color w:val="auto"/>
                <w:szCs w:val="22"/>
              </w:rPr>
              <w:t>Lead-</w:t>
            </w:r>
            <w:r w:rsidR="002C43A3">
              <w:rPr>
                <w:rFonts w:asciiTheme="minorHAnsi" w:hAnsiTheme="minorHAnsi"/>
                <w:b/>
                <w:i/>
                <w:color w:val="auto"/>
                <w:szCs w:val="22"/>
              </w:rPr>
              <w:t>Based Paint Certification</w:t>
            </w:r>
          </w:p>
          <w:p w:rsidR="002C43A3" w:rsidRPr="0053209B" w:rsidRDefault="002C43A3" w:rsidP="00036724">
            <w:pPr>
              <w:spacing w:before="60" w:after="60"/>
              <w:rPr>
                <w:rFonts w:asciiTheme="minorHAnsi" w:hAnsiTheme="minorHAnsi"/>
                <w:color w:val="auto"/>
                <w:szCs w:val="22"/>
              </w:rPr>
            </w:pPr>
            <w:r>
              <w:rPr>
                <w:rFonts w:asciiTheme="minorHAnsi" w:hAnsiTheme="minorHAnsi"/>
                <w:color w:val="auto"/>
                <w:szCs w:val="22"/>
              </w:rPr>
              <w:t>Records related to the certification or accreditation of</w:t>
            </w:r>
            <w:r w:rsidR="0099255F">
              <w:rPr>
                <w:rFonts w:asciiTheme="minorHAnsi" w:hAnsiTheme="minorHAnsi"/>
                <w:color w:val="auto"/>
                <w:szCs w:val="22"/>
              </w:rPr>
              <w:t xml:space="preserve"> individuals and firms for lead-</w:t>
            </w:r>
            <w:r>
              <w:rPr>
                <w:rFonts w:asciiTheme="minorHAnsi" w:hAnsiTheme="minorHAnsi"/>
                <w:color w:val="auto"/>
                <w:szCs w:val="22"/>
              </w:rPr>
              <w:t>based paint training providers and renovation, repair, and painting program providers.</w:t>
            </w:r>
            <w:r w:rsidRPr="00B40920">
              <w:rPr>
                <w:rFonts w:asciiTheme="minorHAnsi" w:hAnsiTheme="minorHAnsi"/>
                <w:bCs/>
                <w:color w:val="auto"/>
                <w:szCs w:val="22"/>
              </w:rPr>
              <w:fldChar w:fldCharType="begin"/>
            </w:r>
            <w:r w:rsidR="0099255F">
              <w:rPr>
                <w:color w:val="auto"/>
              </w:rPr>
              <w:instrText xml:space="preserve"> XE "certifications (lead-</w:instrText>
            </w:r>
            <w:r w:rsidRPr="00B40920">
              <w:rPr>
                <w:color w:val="auto"/>
              </w:rPr>
              <w:instrText>based paint)" \f “subject”</w:instrText>
            </w:r>
            <w:r w:rsidRPr="00B40920">
              <w:rPr>
                <w:rFonts w:asciiTheme="minorHAnsi" w:hAnsiTheme="minorHAnsi"/>
                <w:bCs/>
                <w:color w:val="auto"/>
                <w:szCs w:val="22"/>
              </w:rPr>
              <w:fldChar w:fldCharType="end"/>
            </w:r>
            <w:r w:rsidRPr="00B40920">
              <w:rPr>
                <w:rFonts w:asciiTheme="minorHAnsi" w:hAnsiTheme="minorHAnsi"/>
                <w:bCs/>
                <w:color w:val="auto"/>
                <w:szCs w:val="22"/>
              </w:rPr>
              <w:fldChar w:fldCharType="begin"/>
            </w:r>
            <w:r w:rsidRPr="00B40920">
              <w:rPr>
                <w:color w:val="auto"/>
              </w:rPr>
              <w:instrText xml:space="preserve"> XE "training:provider certifications (lead</w:instrText>
            </w:r>
            <w:r w:rsidR="0099255F">
              <w:rPr>
                <w:color w:val="auto"/>
              </w:rPr>
              <w:instrText>-</w:instrText>
            </w:r>
            <w:r w:rsidRPr="00B40920">
              <w:rPr>
                <w:color w:val="auto"/>
              </w:rPr>
              <w:instrText>based paint)" \f “subject”</w:instrText>
            </w:r>
            <w:r w:rsidRPr="00B40920">
              <w:rPr>
                <w:rFonts w:asciiTheme="minorHAnsi" w:hAnsiTheme="minorHAnsi"/>
                <w:bCs/>
                <w:color w:val="auto"/>
                <w:szCs w:val="22"/>
              </w:rPr>
              <w:fldChar w:fldCharType="end"/>
            </w:r>
          </w:p>
          <w:p w:rsidR="002C43A3" w:rsidRDefault="002C43A3" w:rsidP="00036724">
            <w:pPr>
              <w:spacing w:before="60" w:after="60"/>
              <w:rPr>
                <w:rFonts w:asciiTheme="minorHAnsi" w:hAnsiTheme="minorHAnsi"/>
                <w:bCs/>
                <w:color w:val="auto"/>
                <w:szCs w:val="22"/>
              </w:rPr>
            </w:pPr>
            <w:r w:rsidRPr="00B40920">
              <w:rPr>
                <w:rFonts w:asciiTheme="minorHAnsi" w:hAnsiTheme="minorHAnsi"/>
                <w:bCs/>
                <w:color w:val="auto"/>
                <w:szCs w:val="22"/>
              </w:rPr>
              <w:t>Includes, but is not limited to:</w:t>
            </w:r>
          </w:p>
          <w:p w:rsidR="002C43A3" w:rsidRPr="00F65673" w:rsidRDefault="002C43A3" w:rsidP="00036724">
            <w:pPr>
              <w:pStyle w:val="ListParagraph"/>
              <w:numPr>
                <w:ilvl w:val="0"/>
                <w:numId w:val="32"/>
              </w:numPr>
              <w:spacing w:before="60" w:after="60"/>
              <w:rPr>
                <w:rFonts w:asciiTheme="minorHAnsi" w:hAnsiTheme="minorHAnsi"/>
                <w:color w:val="auto"/>
                <w:szCs w:val="22"/>
              </w:rPr>
            </w:pPr>
            <w:r w:rsidRPr="00F65673">
              <w:rPr>
                <w:rFonts w:asciiTheme="minorHAnsi" w:hAnsiTheme="minorHAnsi"/>
                <w:bCs/>
                <w:color w:val="auto"/>
                <w:szCs w:val="22"/>
              </w:rPr>
              <w:t>Applications;</w:t>
            </w:r>
          </w:p>
          <w:p w:rsidR="002C43A3" w:rsidRPr="00F65673" w:rsidRDefault="002C43A3" w:rsidP="00036724">
            <w:pPr>
              <w:pStyle w:val="ListParagraph"/>
              <w:numPr>
                <w:ilvl w:val="0"/>
                <w:numId w:val="32"/>
              </w:numPr>
              <w:spacing w:before="60" w:after="60"/>
              <w:rPr>
                <w:rFonts w:asciiTheme="minorHAnsi" w:hAnsiTheme="minorHAnsi"/>
                <w:color w:val="auto"/>
                <w:szCs w:val="22"/>
              </w:rPr>
            </w:pPr>
            <w:r w:rsidRPr="00F65673">
              <w:rPr>
                <w:rFonts w:asciiTheme="minorHAnsi" w:hAnsiTheme="minorHAnsi"/>
                <w:bCs/>
                <w:color w:val="auto"/>
                <w:szCs w:val="22"/>
              </w:rPr>
              <w:t>Application review;</w:t>
            </w:r>
          </w:p>
          <w:p w:rsidR="002C43A3" w:rsidRPr="00F65673" w:rsidRDefault="002C43A3" w:rsidP="00036724">
            <w:pPr>
              <w:pStyle w:val="ListParagraph"/>
              <w:numPr>
                <w:ilvl w:val="0"/>
                <w:numId w:val="32"/>
              </w:numPr>
              <w:spacing w:before="60" w:after="60"/>
              <w:rPr>
                <w:rFonts w:asciiTheme="minorHAnsi" w:hAnsiTheme="minorHAnsi"/>
                <w:color w:val="auto"/>
                <w:szCs w:val="22"/>
              </w:rPr>
            </w:pPr>
            <w:r w:rsidRPr="00F65673">
              <w:rPr>
                <w:rFonts w:asciiTheme="minorHAnsi" w:hAnsiTheme="minorHAnsi"/>
                <w:bCs/>
                <w:color w:val="auto"/>
                <w:szCs w:val="22"/>
              </w:rPr>
              <w:t>Invoices and payments;</w:t>
            </w:r>
          </w:p>
          <w:p w:rsidR="002C43A3" w:rsidRPr="00F65673" w:rsidRDefault="002C43A3" w:rsidP="00036724">
            <w:pPr>
              <w:pStyle w:val="ListParagraph"/>
              <w:numPr>
                <w:ilvl w:val="0"/>
                <w:numId w:val="32"/>
              </w:numPr>
              <w:spacing w:before="60" w:after="60"/>
              <w:rPr>
                <w:rFonts w:asciiTheme="minorHAnsi" w:hAnsiTheme="minorHAnsi"/>
                <w:color w:val="auto"/>
                <w:szCs w:val="22"/>
              </w:rPr>
            </w:pPr>
            <w:r w:rsidRPr="00F65673">
              <w:rPr>
                <w:rFonts w:asciiTheme="minorHAnsi" w:hAnsiTheme="minorHAnsi"/>
                <w:bCs/>
                <w:color w:val="auto"/>
                <w:szCs w:val="22"/>
              </w:rPr>
              <w:t>Renewals;</w:t>
            </w:r>
          </w:p>
          <w:p w:rsidR="002C43A3" w:rsidRPr="00F65673" w:rsidRDefault="002C43A3" w:rsidP="00036724">
            <w:pPr>
              <w:pStyle w:val="ListParagraph"/>
              <w:numPr>
                <w:ilvl w:val="0"/>
                <w:numId w:val="32"/>
              </w:numPr>
              <w:spacing w:before="60" w:after="60"/>
              <w:rPr>
                <w:rFonts w:asciiTheme="minorHAnsi" w:hAnsiTheme="minorHAnsi"/>
                <w:color w:val="auto"/>
                <w:szCs w:val="22"/>
              </w:rPr>
            </w:pPr>
            <w:r w:rsidRPr="00F65673">
              <w:rPr>
                <w:rFonts w:eastAsia="Calibri" w:cs="Times New Roman"/>
              </w:rPr>
              <w:t>Related correspondence/communications</w:t>
            </w:r>
            <w:r w:rsidRPr="00F65673">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2C43A3" w:rsidRPr="0053209B" w:rsidRDefault="002C43A3" w:rsidP="00036724">
            <w:pPr>
              <w:spacing w:before="60" w:after="60"/>
              <w:rPr>
                <w:rFonts w:asciiTheme="minorHAnsi" w:hAnsiTheme="minorHAnsi"/>
                <w:bCs/>
                <w:color w:val="auto"/>
                <w:szCs w:val="22"/>
              </w:rPr>
            </w:pPr>
            <w:r w:rsidRPr="0053209B">
              <w:rPr>
                <w:rFonts w:asciiTheme="minorHAnsi" w:hAnsiTheme="minorHAnsi"/>
                <w:b/>
                <w:bCs/>
                <w:color w:val="auto"/>
                <w:szCs w:val="22"/>
              </w:rPr>
              <w:t xml:space="preserve">Retain </w:t>
            </w:r>
            <w:r w:rsidRPr="0053209B">
              <w:rPr>
                <w:rFonts w:asciiTheme="minorHAnsi" w:hAnsiTheme="minorHAnsi"/>
                <w:bCs/>
                <w:color w:val="auto"/>
                <w:szCs w:val="22"/>
              </w:rPr>
              <w:t xml:space="preserve">for </w:t>
            </w:r>
            <w:r>
              <w:rPr>
                <w:rFonts w:asciiTheme="minorHAnsi" w:hAnsiTheme="minorHAnsi"/>
                <w:bCs/>
                <w:color w:val="auto"/>
                <w:szCs w:val="22"/>
              </w:rPr>
              <w:t>6</w:t>
            </w:r>
            <w:r w:rsidRPr="0053209B">
              <w:rPr>
                <w:rFonts w:asciiTheme="minorHAnsi" w:hAnsiTheme="minorHAnsi"/>
                <w:bCs/>
                <w:color w:val="auto"/>
                <w:szCs w:val="22"/>
              </w:rPr>
              <w:t xml:space="preserve"> years after </w:t>
            </w:r>
            <w:r>
              <w:rPr>
                <w:rFonts w:asciiTheme="minorHAnsi" w:hAnsiTheme="minorHAnsi"/>
                <w:bCs/>
                <w:color w:val="auto"/>
                <w:szCs w:val="22"/>
              </w:rPr>
              <w:t>certification is expired, denied, or revoked</w:t>
            </w:r>
          </w:p>
          <w:p w:rsidR="002C43A3" w:rsidRPr="0053209B" w:rsidRDefault="002C43A3" w:rsidP="00036724">
            <w:pPr>
              <w:spacing w:before="60" w:after="60"/>
              <w:rPr>
                <w:rFonts w:asciiTheme="minorHAnsi" w:hAnsiTheme="minorHAnsi"/>
                <w:bCs/>
                <w:i/>
                <w:color w:val="auto"/>
                <w:szCs w:val="22"/>
              </w:rPr>
            </w:pPr>
            <w:r w:rsidRPr="0053209B">
              <w:rPr>
                <w:rFonts w:asciiTheme="minorHAnsi" w:hAnsiTheme="minorHAnsi"/>
                <w:bCs/>
                <w:color w:val="auto"/>
                <w:szCs w:val="22"/>
              </w:rPr>
              <w:t xml:space="preserve">   </w:t>
            </w:r>
            <w:r w:rsidRPr="0053209B">
              <w:rPr>
                <w:rFonts w:asciiTheme="minorHAnsi" w:hAnsiTheme="minorHAnsi"/>
                <w:bCs/>
                <w:i/>
                <w:color w:val="auto"/>
                <w:szCs w:val="22"/>
              </w:rPr>
              <w:t>then</w:t>
            </w:r>
          </w:p>
          <w:p w:rsidR="002C43A3" w:rsidRPr="0053209B" w:rsidRDefault="002C43A3" w:rsidP="00036724">
            <w:pPr>
              <w:spacing w:before="60" w:after="60"/>
              <w:rPr>
                <w:rFonts w:asciiTheme="minorHAnsi" w:hAnsiTheme="minorHAnsi"/>
                <w:bCs/>
                <w:color w:val="auto"/>
                <w:szCs w:val="22"/>
              </w:rPr>
            </w:pPr>
            <w:r w:rsidRPr="0053209B">
              <w:rPr>
                <w:rFonts w:asciiTheme="minorHAnsi" w:hAnsiTheme="minorHAnsi"/>
                <w:b/>
                <w:bCs/>
                <w:color w:val="auto"/>
                <w:szCs w:val="22"/>
              </w:rPr>
              <w:t>Destroy</w:t>
            </w:r>
            <w:r w:rsidRPr="0053209B">
              <w:rPr>
                <w:rFonts w:asciiTheme="minorHAnsi" w:hAnsi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2C43A3" w:rsidRPr="007936BB" w:rsidRDefault="002C43A3" w:rsidP="00036724">
            <w:pPr>
              <w:spacing w:before="60"/>
              <w:jc w:val="center"/>
              <w:rPr>
                <w:rFonts w:asciiTheme="minorHAnsi" w:eastAsia="Times New Roman" w:hAnsiTheme="minorHAnsi"/>
                <w:color w:val="auto"/>
                <w:sz w:val="20"/>
                <w:szCs w:val="20"/>
              </w:rPr>
            </w:pPr>
            <w:r w:rsidRPr="007936BB">
              <w:rPr>
                <w:rFonts w:asciiTheme="minorHAnsi" w:eastAsia="Times New Roman" w:hAnsiTheme="minorHAnsi"/>
                <w:color w:val="auto"/>
                <w:sz w:val="20"/>
                <w:szCs w:val="20"/>
              </w:rPr>
              <w:t>NON-ARCHIVAL</w:t>
            </w:r>
          </w:p>
          <w:p w:rsidR="002C43A3" w:rsidRPr="00F65673" w:rsidRDefault="002C43A3" w:rsidP="00036724">
            <w:pPr>
              <w:jc w:val="center"/>
              <w:rPr>
                <w:rFonts w:asciiTheme="minorHAnsi" w:eastAsia="Times New Roman" w:hAnsiTheme="minorHAnsi"/>
                <w:color w:val="auto"/>
                <w:sz w:val="20"/>
                <w:szCs w:val="20"/>
              </w:rPr>
            </w:pPr>
            <w:r w:rsidRPr="00F65673">
              <w:rPr>
                <w:rFonts w:asciiTheme="minorHAnsi" w:eastAsia="Times New Roman" w:hAnsiTheme="minorHAnsi"/>
                <w:color w:val="auto"/>
                <w:sz w:val="20"/>
                <w:szCs w:val="20"/>
              </w:rPr>
              <w:t>NON-ESSENTIAL</w:t>
            </w:r>
          </w:p>
          <w:p w:rsidR="002C43A3" w:rsidRPr="0053209B" w:rsidRDefault="002C43A3" w:rsidP="00036724">
            <w:pPr>
              <w:jc w:val="center"/>
              <w:rPr>
                <w:rFonts w:asciiTheme="minorHAnsi" w:eastAsia="Times New Roman" w:hAnsiTheme="minorHAnsi"/>
                <w:color w:val="auto"/>
                <w:sz w:val="20"/>
                <w:szCs w:val="20"/>
              </w:rPr>
            </w:pPr>
            <w:r w:rsidRPr="007936BB">
              <w:rPr>
                <w:rFonts w:asciiTheme="minorHAnsi" w:eastAsia="Times New Roman" w:hAnsiTheme="minorHAnsi"/>
                <w:color w:val="auto"/>
                <w:sz w:val="20"/>
                <w:szCs w:val="20"/>
              </w:rPr>
              <w:t>OPR</w:t>
            </w:r>
          </w:p>
        </w:tc>
      </w:tr>
      <w:tr w:rsidR="002C43A3" w:rsidRPr="0053209B" w:rsidTr="00036724">
        <w:trPr>
          <w:cantSplit/>
          <w:trHeight w:val="2242"/>
          <w:jc w:val="center"/>
        </w:trPr>
        <w:tc>
          <w:tcPr>
            <w:tcW w:w="1439" w:type="dxa"/>
            <w:tcBorders>
              <w:top w:val="single" w:sz="4" w:space="0" w:color="000000"/>
              <w:bottom w:val="single" w:sz="4" w:space="0" w:color="000000"/>
            </w:tcBorders>
            <w:tcMar>
              <w:top w:w="43" w:type="dxa"/>
              <w:left w:w="43" w:type="dxa"/>
              <w:bottom w:w="43" w:type="dxa"/>
              <w:right w:w="43" w:type="dxa"/>
            </w:tcMar>
          </w:tcPr>
          <w:p w:rsidR="002C43A3" w:rsidRPr="0028506F" w:rsidRDefault="002C43A3" w:rsidP="0003672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w:t>
            </w:r>
            <w:r w:rsidRPr="0028506F">
              <w:rPr>
                <w:rFonts w:asciiTheme="minorHAnsi" w:eastAsia="Times New Roman" w:hAnsiTheme="minorHAnsi"/>
                <w:color w:val="auto"/>
                <w:szCs w:val="22"/>
              </w:rPr>
              <w:t>-</w:t>
            </w:r>
            <w:r>
              <w:rPr>
                <w:rFonts w:asciiTheme="minorHAnsi" w:eastAsia="Times New Roman" w:hAnsiTheme="minorHAnsi"/>
                <w:color w:val="auto"/>
                <w:szCs w:val="22"/>
              </w:rPr>
              <w:t>12</w:t>
            </w:r>
            <w:r w:rsidRPr="0028506F">
              <w:rPr>
                <w:rFonts w:asciiTheme="minorHAnsi" w:eastAsia="Times New Roman" w:hAnsiTheme="minorHAnsi"/>
                <w:color w:val="auto"/>
                <w:szCs w:val="22"/>
              </w:rPr>
              <w:t>-</w:t>
            </w:r>
            <w:r w:rsidR="00FB6C77">
              <w:rPr>
                <w:rFonts w:asciiTheme="minorHAnsi" w:eastAsia="Times New Roman" w:hAnsiTheme="minorHAnsi"/>
                <w:color w:val="auto"/>
                <w:szCs w:val="22"/>
              </w:rPr>
              <w:t>69127</w:t>
            </w:r>
            <w:r w:rsidRPr="0053209B">
              <w:rPr>
                <w:rFonts w:asciiTheme="minorHAnsi" w:eastAsia="Times New Roman" w:hAnsiTheme="minorHAnsi"/>
                <w:color w:val="auto"/>
                <w:szCs w:val="22"/>
              </w:rPr>
              <w:fldChar w:fldCharType="begin"/>
            </w:r>
            <w:r w:rsidRPr="0053209B">
              <w:rPr>
                <w:color w:val="auto"/>
              </w:rPr>
              <w:instrText xml:space="preserve"> XE "</w:instrText>
            </w:r>
            <w:r>
              <w:rPr>
                <w:color w:val="auto"/>
              </w:rPr>
              <w:instrText>17</w:instrText>
            </w:r>
            <w:r w:rsidRPr="0053209B">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Pr="0053209B">
              <w:rPr>
                <w:rFonts w:asciiTheme="minorHAnsi" w:eastAsia="Times New Roman" w:hAnsiTheme="minorHAnsi"/>
                <w:color w:val="auto"/>
                <w:szCs w:val="22"/>
              </w:rPr>
              <w:instrText>-</w:instrText>
            </w:r>
            <w:r w:rsidR="00FB6C77">
              <w:rPr>
                <w:rFonts w:asciiTheme="minorHAnsi" w:eastAsia="Times New Roman" w:hAnsiTheme="minorHAnsi"/>
                <w:color w:val="auto"/>
                <w:szCs w:val="22"/>
              </w:rPr>
              <w:instrText>69127</w:instrText>
            </w:r>
            <w:r w:rsidRPr="0053209B">
              <w:rPr>
                <w:color w:val="auto"/>
              </w:rPr>
              <w:instrText>" \f “dan”</w:instrText>
            </w:r>
            <w:r w:rsidRPr="0053209B">
              <w:rPr>
                <w:rFonts w:asciiTheme="minorHAnsi" w:eastAsia="Times New Roman" w:hAnsiTheme="minorHAnsi"/>
                <w:color w:val="auto"/>
                <w:szCs w:val="22"/>
              </w:rPr>
              <w:fldChar w:fldCharType="end"/>
            </w:r>
          </w:p>
          <w:p w:rsidR="002C43A3" w:rsidRPr="0053209B" w:rsidRDefault="002C43A3" w:rsidP="00036724">
            <w:pPr>
              <w:spacing w:before="60" w:after="60"/>
              <w:jc w:val="center"/>
              <w:rPr>
                <w:rFonts w:asciiTheme="minorHAnsi" w:eastAsia="Times New Roman" w:hAnsiTheme="minorHAnsi"/>
                <w:color w:val="auto"/>
                <w:szCs w:val="22"/>
              </w:rPr>
            </w:pPr>
            <w:r w:rsidRPr="0028506F">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rsidR="002C43A3" w:rsidRDefault="0099255F" w:rsidP="00036724">
            <w:pPr>
              <w:spacing w:before="60" w:after="60"/>
              <w:rPr>
                <w:rFonts w:asciiTheme="minorHAnsi" w:hAnsiTheme="minorHAnsi"/>
                <w:b/>
                <w:i/>
                <w:color w:val="auto"/>
                <w:szCs w:val="22"/>
              </w:rPr>
            </w:pPr>
            <w:r>
              <w:rPr>
                <w:rFonts w:asciiTheme="minorHAnsi" w:hAnsiTheme="minorHAnsi"/>
                <w:b/>
                <w:i/>
                <w:color w:val="auto"/>
                <w:szCs w:val="22"/>
              </w:rPr>
              <w:t>Lead-</w:t>
            </w:r>
            <w:r w:rsidR="002C43A3">
              <w:rPr>
                <w:rFonts w:asciiTheme="minorHAnsi" w:hAnsiTheme="minorHAnsi"/>
                <w:b/>
                <w:i/>
                <w:color w:val="auto"/>
                <w:szCs w:val="22"/>
              </w:rPr>
              <w:t>Based Paint Enforcement</w:t>
            </w:r>
          </w:p>
          <w:p w:rsidR="002C43A3" w:rsidRDefault="002C43A3" w:rsidP="00036724">
            <w:pPr>
              <w:spacing w:before="60" w:after="60"/>
              <w:rPr>
                <w:rFonts w:asciiTheme="minorHAnsi" w:hAnsiTheme="minorHAnsi"/>
                <w:color w:val="auto"/>
                <w:szCs w:val="22"/>
              </w:rPr>
            </w:pPr>
            <w:r>
              <w:rPr>
                <w:rFonts w:asciiTheme="minorHAnsi" w:hAnsiTheme="minorHAnsi"/>
                <w:color w:val="auto"/>
                <w:szCs w:val="22"/>
              </w:rPr>
              <w:t>Records related to the enforcement of lead-safe work practices.</w:t>
            </w:r>
          </w:p>
          <w:p w:rsidR="002C43A3" w:rsidRDefault="002C43A3" w:rsidP="00036724">
            <w:pPr>
              <w:spacing w:before="60" w:after="60"/>
              <w:rPr>
                <w:rFonts w:asciiTheme="minorHAnsi" w:hAnsiTheme="minorHAnsi"/>
                <w:color w:val="auto"/>
                <w:szCs w:val="22"/>
              </w:rPr>
            </w:pPr>
            <w:r w:rsidRPr="00B40920">
              <w:rPr>
                <w:rFonts w:asciiTheme="minorHAnsi" w:hAnsiTheme="minorHAnsi"/>
                <w:color w:val="auto"/>
                <w:szCs w:val="22"/>
              </w:rPr>
              <w:t>Includes, but is not limited to:</w:t>
            </w:r>
          </w:p>
          <w:p w:rsidR="002C43A3" w:rsidRPr="00C24A44" w:rsidRDefault="002C43A3" w:rsidP="00036724">
            <w:pPr>
              <w:pStyle w:val="ListParagraph"/>
              <w:numPr>
                <w:ilvl w:val="0"/>
                <w:numId w:val="27"/>
              </w:numPr>
              <w:spacing w:before="60" w:after="60"/>
              <w:rPr>
                <w:rFonts w:asciiTheme="minorHAnsi" w:hAnsiTheme="minorHAnsi"/>
                <w:color w:val="auto"/>
                <w:szCs w:val="22"/>
              </w:rPr>
            </w:pPr>
            <w:r w:rsidRPr="00F3497B">
              <w:rPr>
                <w:rFonts w:asciiTheme="minorHAnsi" w:hAnsiTheme="minorHAnsi"/>
                <w:color w:val="auto"/>
                <w:szCs w:val="22"/>
              </w:rPr>
              <w:t>Complaints</w:t>
            </w:r>
            <w:r>
              <w:rPr>
                <w:rFonts w:asciiTheme="minorHAnsi" w:hAnsiTheme="minorHAnsi"/>
                <w:color w:val="auto"/>
                <w:szCs w:val="22"/>
              </w:rPr>
              <w:t>;</w:t>
            </w:r>
          </w:p>
          <w:p w:rsidR="002C43A3" w:rsidRDefault="002C43A3" w:rsidP="00036724">
            <w:pPr>
              <w:pStyle w:val="ListParagraph"/>
              <w:numPr>
                <w:ilvl w:val="0"/>
                <w:numId w:val="27"/>
              </w:numPr>
              <w:spacing w:before="60" w:after="60"/>
              <w:rPr>
                <w:rFonts w:asciiTheme="minorHAnsi" w:hAnsiTheme="minorHAnsi"/>
                <w:color w:val="auto"/>
                <w:szCs w:val="22"/>
              </w:rPr>
            </w:pPr>
            <w:r>
              <w:rPr>
                <w:rFonts w:asciiTheme="minorHAnsi" w:hAnsiTheme="minorHAnsi"/>
                <w:color w:val="auto"/>
                <w:szCs w:val="22"/>
              </w:rPr>
              <w:t>Investigations;</w:t>
            </w:r>
          </w:p>
          <w:p w:rsidR="002C43A3" w:rsidRDefault="002C43A3" w:rsidP="00036724">
            <w:pPr>
              <w:pStyle w:val="ListParagraph"/>
              <w:numPr>
                <w:ilvl w:val="0"/>
                <w:numId w:val="27"/>
              </w:numPr>
              <w:spacing w:before="60" w:after="60"/>
              <w:rPr>
                <w:rFonts w:asciiTheme="minorHAnsi" w:hAnsiTheme="minorHAnsi"/>
                <w:color w:val="auto"/>
                <w:szCs w:val="22"/>
              </w:rPr>
            </w:pPr>
            <w:r>
              <w:rPr>
                <w:rFonts w:asciiTheme="minorHAnsi" w:hAnsiTheme="minorHAnsi"/>
                <w:color w:val="auto"/>
                <w:szCs w:val="22"/>
              </w:rPr>
              <w:t>Photos;</w:t>
            </w:r>
          </w:p>
          <w:p w:rsidR="002C43A3" w:rsidRDefault="002C43A3" w:rsidP="00036724">
            <w:pPr>
              <w:pStyle w:val="ListParagraph"/>
              <w:numPr>
                <w:ilvl w:val="0"/>
                <w:numId w:val="27"/>
              </w:numPr>
              <w:spacing w:before="60" w:after="60"/>
              <w:rPr>
                <w:rFonts w:asciiTheme="minorHAnsi" w:hAnsiTheme="minorHAnsi"/>
                <w:color w:val="auto"/>
                <w:szCs w:val="22"/>
              </w:rPr>
            </w:pPr>
            <w:r>
              <w:rPr>
                <w:rFonts w:asciiTheme="minorHAnsi" w:hAnsiTheme="minorHAnsi"/>
                <w:color w:val="auto"/>
                <w:szCs w:val="22"/>
              </w:rPr>
              <w:t>S</w:t>
            </w:r>
            <w:r w:rsidRPr="00F3497B">
              <w:rPr>
                <w:rFonts w:asciiTheme="minorHAnsi" w:hAnsiTheme="minorHAnsi"/>
                <w:color w:val="auto"/>
                <w:szCs w:val="22"/>
              </w:rPr>
              <w:t>a</w:t>
            </w:r>
            <w:r>
              <w:rPr>
                <w:rFonts w:asciiTheme="minorHAnsi" w:hAnsiTheme="minorHAnsi"/>
                <w:color w:val="auto"/>
                <w:szCs w:val="22"/>
              </w:rPr>
              <w:t>mples;</w:t>
            </w:r>
          </w:p>
          <w:p w:rsidR="002C43A3" w:rsidRDefault="002C43A3" w:rsidP="00036724">
            <w:pPr>
              <w:pStyle w:val="ListParagraph"/>
              <w:numPr>
                <w:ilvl w:val="0"/>
                <w:numId w:val="27"/>
              </w:numPr>
              <w:spacing w:before="60" w:after="60"/>
              <w:rPr>
                <w:rFonts w:asciiTheme="minorHAnsi" w:hAnsiTheme="minorHAnsi"/>
                <w:color w:val="auto"/>
                <w:szCs w:val="22"/>
              </w:rPr>
            </w:pPr>
            <w:r>
              <w:rPr>
                <w:rFonts w:asciiTheme="minorHAnsi" w:hAnsiTheme="minorHAnsi"/>
                <w:color w:val="auto"/>
                <w:szCs w:val="22"/>
              </w:rPr>
              <w:t>L</w:t>
            </w:r>
            <w:r w:rsidRPr="00F3497B">
              <w:rPr>
                <w:rFonts w:asciiTheme="minorHAnsi" w:hAnsiTheme="minorHAnsi"/>
                <w:color w:val="auto"/>
                <w:szCs w:val="22"/>
              </w:rPr>
              <w:t>ab</w:t>
            </w:r>
            <w:r>
              <w:rPr>
                <w:rFonts w:asciiTheme="minorHAnsi" w:hAnsiTheme="minorHAnsi"/>
                <w:color w:val="auto"/>
                <w:szCs w:val="22"/>
              </w:rPr>
              <w:t xml:space="preserve"> tests and reports;</w:t>
            </w:r>
          </w:p>
          <w:p w:rsidR="002C43A3" w:rsidRDefault="002C43A3" w:rsidP="00036724">
            <w:pPr>
              <w:pStyle w:val="ListParagraph"/>
              <w:numPr>
                <w:ilvl w:val="0"/>
                <w:numId w:val="27"/>
              </w:numPr>
              <w:spacing w:before="60" w:after="60"/>
              <w:rPr>
                <w:rFonts w:asciiTheme="minorHAnsi" w:hAnsiTheme="minorHAnsi"/>
                <w:color w:val="auto"/>
                <w:szCs w:val="22"/>
              </w:rPr>
            </w:pPr>
            <w:r>
              <w:rPr>
                <w:rFonts w:asciiTheme="minorHAnsi" w:hAnsiTheme="minorHAnsi"/>
                <w:color w:val="auto"/>
                <w:szCs w:val="22"/>
              </w:rPr>
              <w:t>Re</w:t>
            </w:r>
            <w:r w:rsidRPr="00F3497B">
              <w:rPr>
                <w:rFonts w:asciiTheme="minorHAnsi" w:hAnsiTheme="minorHAnsi"/>
                <w:color w:val="auto"/>
                <w:szCs w:val="22"/>
              </w:rPr>
              <w:t>commen</w:t>
            </w:r>
            <w:r>
              <w:rPr>
                <w:rFonts w:asciiTheme="minorHAnsi" w:hAnsiTheme="minorHAnsi"/>
                <w:color w:val="auto"/>
                <w:szCs w:val="22"/>
              </w:rPr>
              <w:t>dations for enforcement actions;</w:t>
            </w:r>
          </w:p>
          <w:p w:rsidR="002C43A3" w:rsidRDefault="002C43A3" w:rsidP="00036724">
            <w:pPr>
              <w:pStyle w:val="ListParagraph"/>
              <w:numPr>
                <w:ilvl w:val="0"/>
                <w:numId w:val="27"/>
              </w:numPr>
              <w:spacing w:before="60" w:after="60"/>
              <w:rPr>
                <w:rFonts w:asciiTheme="minorHAnsi" w:hAnsiTheme="minorHAnsi"/>
                <w:color w:val="auto"/>
                <w:szCs w:val="22"/>
              </w:rPr>
            </w:pPr>
            <w:r>
              <w:rPr>
                <w:rFonts w:asciiTheme="minorHAnsi" w:hAnsiTheme="minorHAnsi"/>
                <w:color w:val="auto"/>
                <w:szCs w:val="22"/>
              </w:rPr>
              <w:t>P</w:t>
            </w:r>
            <w:r w:rsidRPr="00F3497B">
              <w:rPr>
                <w:rFonts w:asciiTheme="minorHAnsi" w:hAnsiTheme="minorHAnsi"/>
                <w:color w:val="auto"/>
                <w:szCs w:val="22"/>
              </w:rPr>
              <w:t>enalties is</w:t>
            </w:r>
            <w:r>
              <w:rPr>
                <w:rFonts w:asciiTheme="minorHAnsi" w:hAnsiTheme="minorHAnsi"/>
                <w:color w:val="auto"/>
                <w:szCs w:val="22"/>
              </w:rPr>
              <w:t>sued through compliance actions;</w:t>
            </w:r>
          </w:p>
          <w:p w:rsidR="002C43A3" w:rsidRPr="00974A06" w:rsidRDefault="002C43A3" w:rsidP="00036724">
            <w:pPr>
              <w:pStyle w:val="ListParagraph"/>
              <w:numPr>
                <w:ilvl w:val="0"/>
                <w:numId w:val="27"/>
              </w:numPr>
              <w:spacing w:before="60" w:after="60"/>
              <w:rPr>
                <w:rFonts w:asciiTheme="minorHAnsi" w:hAnsiTheme="minorHAnsi"/>
                <w:szCs w:val="22"/>
              </w:rPr>
            </w:pPr>
            <w:r w:rsidRPr="000834F1">
              <w:rPr>
                <w:rFonts w:eastAsia="Calibri" w:cs="Times New Roman"/>
              </w:rPr>
              <w:t>Related correspondence</w:t>
            </w:r>
            <w:r>
              <w:rPr>
                <w:rFonts w:eastAsia="Calibri" w:cs="Times New Roman"/>
              </w:rPr>
              <w:t>/communications.</w:t>
            </w:r>
          </w:p>
        </w:tc>
        <w:tc>
          <w:tcPr>
            <w:tcW w:w="2887" w:type="dxa"/>
            <w:tcBorders>
              <w:top w:val="single" w:sz="4" w:space="0" w:color="000000"/>
              <w:bottom w:val="single" w:sz="4" w:space="0" w:color="000000"/>
            </w:tcBorders>
            <w:tcMar>
              <w:top w:w="43" w:type="dxa"/>
              <w:left w:w="115" w:type="dxa"/>
              <w:bottom w:w="43" w:type="dxa"/>
              <w:right w:w="115" w:type="dxa"/>
            </w:tcMar>
          </w:tcPr>
          <w:p w:rsidR="002C43A3" w:rsidRDefault="002C43A3" w:rsidP="00036724">
            <w:pPr>
              <w:pStyle w:val="Default"/>
              <w:rPr>
                <w:sz w:val="22"/>
                <w:szCs w:val="22"/>
              </w:rPr>
            </w:pPr>
            <w:r>
              <w:rPr>
                <w:b/>
                <w:bCs/>
                <w:sz w:val="22"/>
                <w:szCs w:val="22"/>
              </w:rPr>
              <w:t xml:space="preserve">Retain </w:t>
            </w:r>
            <w:r>
              <w:rPr>
                <w:sz w:val="22"/>
                <w:szCs w:val="22"/>
              </w:rPr>
              <w:t>for 20 years after incident resolved</w:t>
            </w:r>
          </w:p>
          <w:p w:rsidR="002C43A3" w:rsidRPr="00992297" w:rsidRDefault="002C43A3" w:rsidP="00036724">
            <w:pPr>
              <w:pStyle w:val="Default"/>
              <w:rPr>
                <w:i/>
                <w:sz w:val="22"/>
                <w:szCs w:val="22"/>
              </w:rPr>
            </w:pPr>
            <w:r>
              <w:rPr>
                <w:i/>
                <w:sz w:val="22"/>
                <w:szCs w:val="22"/>
              </w:rPr>
              <w:t xml:space="preserve">   then</w:t>
            </w:r>
          </w:p>
          <w:p w:rsidR="002C43A3" w:rsidRPr="00F65673" w:rsidRDefault="002C43A3" w:rsidP="00036724">
            <w:pPr>
              <w:pStyle w:val="Default"/>
              <w:rPr>
                <w:sz w:val="22"/>
                <w:szCs w:val="22"/>
              </w:rPr>
            </w:pPr>
            <w:r>
              <w:rPr>
                <w:b/>
                <w:bCs/>
                <w:sz w:val="22"/>
                <w:szCs w:val="22"/>
              </w:rPr>
              <w:t>Destroy</w:t>
            </w:r>
            <w:r>
              <w:rPr>
                <w:bCs/>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2C43A3" w:rsidRPr="00F65673" w:rsidRDefault="002C43A3" w:rsidP="00036724">
            <w:pPr>
              <w:pStyle w:val="Default"/>
              <w:spacing w:before="60"/>
              <w:jc w:val="center"/>
              <w:rPr>
                <w:sz w:val="20"/>
                <w:szCs w:val="20"/>
              </w:rPr>
            </w:pPr>
            <w:r w:rsidRPr="00F65673">
              <w:rPr>
                <w:bCs/>
                <w:sz w:val="20"/>
                <w:szCs w:val="20"/>
              </w:rPr>
              <w:t>NON-ARCHIVAL</w:t>
            </w:r>
          </w:p>
          <w:p w:rsidR="002C43A3" w:rsidRPr="00F65673" w:rsidRDefault="002C43A3" w:rsidP="00036724">
            <w:pPr>
              <w:jc w:val="center"/>
              <w:rPr>
                <w:rFonts w:asciiTheme="minorHAnsi" w:eastAsia="Times New Roman" w:hAnsiTheme="minorHAnsi"/>
                <w:color w:val="auto"/>
                <w:szCs w:val="22"/>
              </w:rPr>
            </w:pPr>
            <w:r w:rsidRPr="0053209B">
              <w:rPr>
                <w:rFonts w:asciiTheme="minorHAnsi" w:eastAsia="Times New Roman" w:hAnsiTheme="minorHAnsi"/>
                <w:b/>
                <w:color w:val="auto"/>
                <w:szCs w:val="22"/>
              </w:rPr>
              <w:t>ESSENTIAL</w:t>
            </w:r>
            <w:r w:rsidRPr="0053209B">
              <w:rPr>
                <w:rFonts w:asciiTheme="minorHAnsi" w:eastAsia="Times New Roman" w:hAnsiTheme="minorHAnsi"/>
                <w:color w:val="auto"/>
                <w:szCs w:val="22"/>
              </w:rPr>
              <w:fldChar w:fldCharType="begin"/>
            </w:r>
            <w:r w:rsidRPr="0053209B">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ENFORCEMENT AND COMPLIANCE</w:instrText>
            </w:r>
            <w:r w:rsidR="0099255F">
              <w:rPr>
                <w:rFonts w:asciiTheme="minorHAnsi" w:eastAsia="Times New Roman" w:hAnsiTheme="minorHAnsi"/>
                <w:color w:val="auto"/>
                <w:szCs w:val="22"/>
              </w:rPr>
              <w:instrText>:Lead-</w:instrText>
            </w:r>
            <w:r w:rsidRPr="0053209B">
              <w:rPr>
                <w:rFonts w:asciiTheme="minorHAnsi" w:eastAsia="Times New Roman" w:hAnsiTheme="minorHAnsi"/>
                <w:color w:val="auto"/>
                <w:szCs w:val="22"/>
              </w:rPr>
              <w:instrText xml:space="preserve">Based Paint </w:instrText>
            </w:r>
            <w:r>
              <w:rPr>
                <w:rFonts w:asciiTheme="minorHAnsi" w:eastAsia="Times New Roman" w:hAnsiTheme="minorHAnsi"/>
                <w:color w:val="auto"/>
                <w:szCs w:val="22"/>
              </w:rPr>
              <w:instrText>Enforcement</w:instrText>
            </w:r>
            <w:r w:rsidRPr="0053209B">
              <w:rPr>
                <w:rFonts w:asciiTheme="minorHAnsi" w:eastAsia="Times New Roman" w:hAnsiTheme="minorHAnsi"/>
                <w:color w:val="auto"/>
                <w:szCs w:val="22"/>
              </w:rPr>
              <w:instrText xml:space="preserve">” \f "essential" </w:instrText>
            </w:r>
            <w:r w:rsidRPr="0053209B">
              <w:rPr>
                <w:rFonts w:asciiTheme="minorHAnsi" w:eastAsia="Times New Roman" w:hAnsiTheme="minorHAnsi"/>
                <w:color w:val="auto"/>
                <w:szCs w:val="22"/>
              </w:rPr>
              <w:fldChar w:fldCharType="end"/>
            </w:r>
          </w:p>
          <w:p w:rsidR="002C43A3" w:rsidRPr="0053209B" w:rsidRDefault="002C43A3" w:rsidP="00036724">
            <w:pPr>
              <w:jc w:val="center"/>
              <w:rPr>
                <w:rFonts w:asciiTheme="minorHAnsi" w:eastAsia="Times New Roman" w:hAnsiTheme="minorHAnsi"/>
                <w:color w:val="auto"/>
                <w:sz w:val="20"/>
                <w:szCs w:val="20"/>
              </w:rPr>
            </w:pPr>
            <w:r w:rsidRPr="0053209B">
              <w:rPr>
                <w:rFonts w:asciiTheme="minorHAnsi" w:eastAsia="Times New Roman" w:hAnsiTheme="minorHAnsi"/>
                <w:color w:val="auto"/>
                <w:sz w:val="20"/>
                <w:szCs w:val="20"/>
              </w:rPr>
              <w:t>OPR</w:t>
            </w:r>
          </w:p>
        </w:tc>
      </w:tr>
    </w:tbl>
    <w:p w:rsidR="00585FB0" w:rsidRDefault="00585FB0" w:rsidP="002C43A3">
      <w:pPr>
        <w:pStyle w:val="Functions"/>
        <w:rPr>
          <w:b w:val="0"/>
          <w:color w:val="auto"/>
          <w:sz w:val="22"/>
          <w:szCs w:val="22"/>
        </w:rPr>
        <w:sectPr w:rsidR="00585FB0" w:rsidSect="00255C92">
          <w:footerReference w:type="default" r:id="rId14"/>
          <w:pgSz w:w="15840" w:h="12240" w:orient="landscape" w:code="1"/>
          <w:pgMar w:top="1080" w:right="720" w:bottom="1080" w:left="720" w:header="1080" w:footer="720" w:gutter="0"/>
          <w:cols w:space="720"/>
          <w:docGrid w:linePitch="360"/>
        </w:sectPr>
      </w:pPr>
    </w:p>
    <w:p w:rsidR="00585FB0" w:rsidRPr="00751A8E" w:rsidRDefault="00585FB0" w:rsidP="00585FB0">
      <w:pPr>
        <w:pStyle w:val="Functions"/>
        <w:numPr>
          <w:ilvl w:val="0"/>
          <w:numId w:val="1"/>
        </w:numPr>
        <w:rPr>
          <w:color w:val="auto"/>
        </w:rPr>
      </w:pPr>
      <w:bookmarkStart w:id="5" w:name="_Toc518912432"/>
      <w:r>
        <w:rPr>
          <w:color w:val="auto"/>
        </w:rPr>
        <w:lastRenderedPageBreak/>
        <w:t>FINANCIAL ADMINISTRATION</w:t>
      </w:r>
      <w:bookmarkEnd w:id="5"/>
    </w:p>
    <w:p w:rsidR="00585FB0" w:rsidRPr="00EE059D" w:rsidRDefault="00585FB0" w:rsidP="00585FB0">
      <w:pPr>
        <w:overflowPunct w:val="0"/>
        <w:autoSpaceDE w:val="0"/>
        <w:autoSpaceDN w:val="0"/>
        <w:adjustRightInd w:val="0"/>
        <w:spacing w:after="120"/>
        <w:textAlignment w:val="baseline"/>
        <w:rPr>
          <w:color w:val="auto"/>
        </w:rPr>
      </w:pPr>
      <w:r w:rsidRPr="00245EE0">
        <w:t xml:space="preserve">This section covers records relating to the administration of grants or loans given out by the agency where not covered by the </w:t>
      </w:r>
      <w:r w:rsidRPr="00344B73">
        <w:rPr>
          <w:i/>
        </w:rPr>
        <w:t>State Government General Retention Schedule (SGGRRS)</w:t>
      </w:r>
      <w: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4"/>
        <w:gridCol w:w="8362"/>
        <w:gridCol w:w="2877"/>
        <w:gridCol w:w="1727"/>
      </w:tblGrid>
      <w:tr w:rsidR="00585FB0" w:rsidRPr="004C34AF" w:rsidTr="00036724">
        <w:trPr>
          <w:cantSplit/>
          <w:tblHeader/>
          <w:jc w:val="center"/>
        </w:trPr>
        <w:tc>
          <w:tcPr>
            <w:tcW w:w="1434"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585FB0" w:rsidRPr="004C34AF" w:rsidRDefault="00585FB0" w:rsidP="00036724">
            <w:pPr>
              <w:jc w:val="center"/>
              <w:rPr>
                <w:rFonts w:eastAsia="Calibri" w:cs="Times New Roman"/>
                <w:b/>
                <w:sz w:val="18"/>
                <w:szCs w:val="18"/>
              </w:rPr>
            </w:pPr>
            <w:r w:rsidRPr="004C34AF">
              <w:rPr>
                <w:rFonts w:eastAsia="Calibri" w:cs="Times New Roman"/>
                <w:b/>
                <w:sz w:val="18"/>
                <w:szCs w:val="18"/>
              </w:rPr>
              <w:t>DISPOSITION AUTHORITY NUMBER (DAN)</w:t>
            </w:r>
          </w:p>
        </w:tc>
        <w:tc>
          <w:tcPr>
            <w:tcW w:w="83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85FB0" w:rsidRPr="004C34AF" w:rsidRDefault="00585FB0" w:rsidP="00036724">
            <w:pPr>
              <w:jc w:val="center"/>
              <w:rPr>
                <w:rFonts w:eastAsia="Calibri" w:cs="Times New Roman"/>
                <w:b/>
                <w:bCs/>
                <w:sz w:val="20"/>
                <w:szCs w:val="20"/>
              </w:rPr>
            </w:pPr>
            <w:r w:rsidRPr="004C34AF">
              <w:rPr>
                <w:rFonts w:eastAsia="Calibri" w:cs="Times New Roman"/>
                <w:b/>
                <w:sz w:val="20"/>
                <w:szCs w:val="20"/>
              </w:rPr>
              <w:t>DESCRIPTION OF RECORDS</w:t>
            </w:r>
          </w:p>
        </w:tc>
        <w:tc>
          <w:tcPr>
            <w:tcW w:w="287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85FB0" w:rsidRPr="004C34AF" w:rsidRDefault="00585FB0" w:rsidP="00036724">
            <w:pPr>
              <w:jc w:val="center"/>
              <w:rPr>
                <w:rFonts w:eastAsia="Calibri" w:cs="Times New Roman"/>
                <w:b/>
                <w:sz w:val="20"/>
                <w:szCs w:val="20"/>
              </w:rPr>
            </w:pPr>
            <w:r>
              <w:rPr>
                <w:rFonts w:eastAsia="Calibri" w:cs="Times New Roman"/>
                <w:b/>
                <w:sz w:val="20"/>
                <w:szCs w:val="20"/>
              </w:rPr>
              <w:t>RETENTION AND</w:t>
            </w:r>
          </w:p>
          <w:p w:rsidR="00585FB0" w:rsidRPr="004C34AF" w:rsidRDefault="00585FB0" w:rsidP="00036724">
            <w:pPr>
              <w:jc w:val="center"/>
              <w:rPr>
                <w:rFonts w:eastAsia="Calibri" w:cs="Times New Roman"/>
                <w:b/>
                <w:sz w:val="20"/>
                <w:szCs w:val="20"/>
              </w:rPr>
            </w:pPr>
            <w:r w:rsidRPr="004C34AF">
              <w:rPr>
                <w:rFonts w:eastAsia="Calibri" w:cs="Times New Roman"/>
                <w:b/>
                <w:sz w:val="20"/>
                <w:szCs w:val="20"/>
              </w:rPr>
              <w:t>DISPOSITION ACTION</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85FB0" w:rsidRPr="004C34AF" w:rsidRDefault="00585FB0" w:rsidP="00036724">
            <w:pPr>
              <w:jc w:val="center"/>
              <w:rPr>
                <w:rFonts w:eastAsia="Calibri" w:cs="Times New Roman"/>
                <w:b/>
                <w:sz w:val="20"/>
                <w:szCs w:val="20"/>
              </w:rPr>
            </w:pPr>
            <w:r w:rsidRPr="004C34AF">
              <w:rPr>
                <w:rFonts w:eastAsia="Calibri" w:cs="Times New Roman"/>
                <w:b/>
                <w:sz w:val="20"/>
                <w:szCs w:val="20"/>
              </w:rPr>
              <w:t>DESIGNATION</w:t>
            </w:r>
          </w:p>
        </w:tc>
      </w:tr>
      <w:tr w:rsidR="00036724" w:rsidRPr="00941F22" w:rsidTr="00036724">
        <w:trPr>
          <w:cantSplit/>
          <w:jc w:val="center"/>
        </w:trPr>
        <w:tc>
          <w:tcPr>
            <w:tcW w:w="14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036724" w:rsidRPr="006307D0" w:rsidRDefault="00036724" w:rsidP="00036724">
            <w:pPr>
              <w:spacing w:before="60" w:after="60"/>
              <w:jc w:val="center"/>
              <w:rPr>
                <w:rFonts w:asciiTheme="minorHAnsi" w:eastAsia="Times New Roman" w:hAnsiTheme="minorHAnsi"/>
                <w:color w:val="auto"/>
                <w:szCs w:val="22"/>
              </w:rPr>
            </w:pPr>
            <w:r w:rsidRPr="006307D0">
              <w:rPr>
                <w:rFonts w:asciiTheme="minorHAnsi" w:eastAsia="Times New Roman" w:hAnsiTheme="minorHAnsi"/>
                <w:color w:val="auto"/>
                <w:szCs w:val="22"/>
              </w:rPr>
              <w:t>10-12-62339</w:t>
            </w:r>
            <w:r w:rsidRPr="006307D0">
              <w:rPr>
                <w:rFonts w:asciiTheme="minorHAnsi" w:eastAsia="Times New Roman" w:hAnsiTheme="minorHAnsi"/>
                <w:color w:val="auto"/>
                <w:szCs w:val="22"/>
              </w:rPr>
              <w:fldChar w:fldCharType="begin"/>
            </w:r>
            <w:r w:rsidRPr="006307D0">
              <w:rPr>
                <w:color w:val="auto"/>
              </w:rPr>
              <w:instrText xml:space="preserve"> XE "</w:instrText>
            </w:r>
            <w:r w:rsidRPr="006307D0">
              <w:rPr>
                <w:rFonts w:asciiTheme="minorHAnsi" w:eastAsia="Times New Roman" w:hAnsiTheme="minorHAnsi"/>
                <w:color w:val="auto"/>
                <w:szCs w:val="22"/>
              </w:rPr>
              <w:instrText>10-12-62339</w:instrText>
            </w:r>
            <w:r w:rsidRPr="006307D0">
              <w:rPr>
                <w:color w:val="auto"/>
              </w:rPr>
              <w:instrText>" \f “dan”</w:instrText>
            </w:r>
            <w:r w:rsidRPr="006307D0">
              <w:rPr>
                <w:rFonts w:asciiTheme="minorHAnsi" w:eastAsia="Times New Roman" w:hAnsiTheme="minorHAnsi"/>
                <w:color w:val="auto"/>
                <w:szCs w:val="22"/>
              </w:rPr>
              <w:fldChar w:fldCharType="end"/>
            </w:r>
          </w:p>
          <w:p w:rsidR="00036724" w:rsidRPr="006307D0" w:rsidRDefault="00036724" w:rsidP="00036724">
            <w:pPr>
              <w:spacing w:before="60" w:after="60"/>
              <w:jc w:val="center"/>
              <w:rPr>
                <w:rFonts w:asciiTheme="minorHAnsi" w:eastAsia="Times New Roman" w:hAnsiTheme="minorHAnsi"/>
                <w:color w:val="auto"/>
                <w:szCs w:val="22"/>
              </w:rPr>
            </w:pPr>
            <w:r w:rsidRPr="006307D0">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62" w:type="dxa"/>
            <w:tcBorders>
              <w:top w:val="single" w:sz="4" w:space="0" w:color="000000"/>
              <w:left w:val="single" w:sz="4" w:space="0" w:color="000000"/>
              <w:bottom w:val="single" w:sz="4" w:space="0" w:color="000000"/>
              <w:right w:val="single" w:sz="4" w:space="0" w:color="000000"/>
            </w:tcBorders>
          </w:tcPr>
          <w:p w:rsidR="00036724" w:rsidRPr="006307D0" w:rsidRDefault="00036724" w:rsidP="00036724">
            <w:pPr>
              <w:spacing w:before="60" w:after="60"/>
              <w:rPr>
                <w:rFonts w:asciiTheme="minorHAnsi" w:hAnsiTheme="minorHAnsi"/>
                <w:b/>
                <w:bCs/>
                <w:i/>
                <w:color w:val="auto"/>
                <w:szCs w:val="22"/>
              </w:rPr>
            </w:pPr>
            <w:r w:rsidRPr="006307D0">
              <w:rPr>
                <w:rFonts w:asciiTheme="minorHAnsi" w:hAnsiTheme="minorHAnsi"/>
                <w:b/>
                <w:bCs/>
                <w:i/>
                <w:color w:val="auto"/>
                <w:szCs w:val="22"/>
              </w:rPr>
              <w:t xml:space="preserve">Loan and Grant/Loan Combination </w:t>
            </w:r>
            <w:r>
              <w:rPr>
                <w:rFonts w:asciiTheme="minorHAnsi" w:hAnsiTheme="minorHAnsi"/>
                <w:b/>
                <w:bCs/>
                <w:i/>
                <w:color w:val="auto"/>
                <w:szCs w:val="22"/>
              </w:rPr>
              <w:t>– Applications (Denied or</w:t>
            </w:r>
            <w:r w:rsidRPr="006307D0">
              <w:rPr>
                <w:rFonts w:asciiTheme="minorHAnsi" w:hAnsiTheme="minorHAnsi"/>
                <w:b/>
                <w:bCs/>
                <w:i/>
                <w:color w:val="auto"/>
                <w:szCs w:val="22"/>
              </w:rPr>
              <w:t xml:space="preserve"> Withdrawn</w:t>
            </w:r>
            <w:r>
              <w:rPr>
                <w:rFonts w:asciiTheme="minorHAnsi" w:hAnsiTheme="minorHAnsi"/>
                <w:b/>
                <w:bCs/>
                <w:i/>
                <w:color w:val="auto"/>
                <w:szCs w:val="22"/>
              </w:rPr>
              <w:t>)</w:t>
            </w:r>
          </w:p>
          <w:p w:rsidR="00036724" w:rsidRDefault="00036724" w:rsidP="00036724">
            <w:pPr>
              <w:spacing w:before="60" w:after="60"/>
              <w:rPr>
                <w:rFonts w:asciiTheme="minorHAnsi" w:hAnsiTheme="minorHAnsi"/>
                <w:bCs/>
                <w:color w:val="auto"/>
                <w:szCs w:val="22"/>
              </w:rPr>
            </w:pPr>
            <w:r>
              <w:rPr>
                <w:rFonts w:asciiTheme="minorHAnsi" w:hAnsiTheme="minorHAnsi"/>
                <w:bCs/>
                <w:color w:val="auto"/>
                <w:szCs w:val="22"/>
              </w:rPr>
              <w:t xml:space="preserve">Records relating to </w:t>
            </w:r>
            <w:r w:rsidRPr="006307D0">
              <w:rPr>
                <w:rFonts w:asciiTheme="minorHAnsi" w:hAnsiTheme="minorHAnsi"/>
                <w:bCs/>
                <w:color w:val="auto"/>
                <w:szCs w:val="22"/>
              </w:rPr>
              <w:t>loan application</w:t>
            </w:r>
            <w:r>
              <w:rPr>
                <w:rFonts w:asciiTheme="minorHAnsi" w:hAnsiTheme="minorHAnsi"/>
                <w:bCs/>
                <w:color w:val="auto"/>
                <w:szCs w:val="22"/>
              </w:rPr>
              <w:t xml:space="preserve">s that were </w:t>
            </w:r>
            <w:r w:rsidRPr="006307D0">
              <w:rPr>
                <w:rFonts w:asciiTheme="minorHAnsi" w:hAnsiTheme="minorHAnsi"/>
                <w:bCs/>
                <w:color w:val="auto"/>
                <w:szCs w:val="22"/>
              </w:rPr>
              <w:t>denied, withdrawn, bypassed or considered in</w:t>
            </w:r>
            <w:r>
              <w:rPr>
                <w:rFonts w:asciiTheme="minorHAnsi" w:hAnsiTheme="minorHAnsi"/>
                <w:bCs/>
                <w:color w:val="auto"/>
                <w:szCs w:val="22"/>
              </w:rPr>
              <w:t>eligible.</w:t>
            </w:r>
            <w:r w:rsidRPr="00183F00">
              <w:rPr>
                <w:rFonts w:asciiTheme="minorHAnsi" w:hAnsiTheme="minorHAnsi"/>
                <w:bCs/>
                <w:color w:val="auto"/>
                <w:szCs w:val="22"/>
              </w:rPr>
              <w:t xml:space="preserve"> </w:t>
            </w:r>
            <w:r w:rsidRPr="00183F00">
              <w:rPr>
                <w:rFonts w:asciiTheme="minorHAnsi" w:hAnsiTheme="minorHAnsi"/>
                <w:bCs/>
                <w:color w:val="auto"/>
                <w:szCs w:val="22"/>
              </w:rPr>
              <w:fldChar w:fldCharType="begin"/>
            </w:r>
            <w:r w:rsidRPr="00183F00">
              <w:rPr>
                <w:color w:val="auto"/>
              </w:rPr>
              <w:instrText xml:space="preserve"> XE "grant/loan combinations:denied/withdrawn/ineligible" \f “subject”</w:instrText>
            </w:r>
            <w:r w:rsidRPr="00183F00">
              <w:rPr>
                <w:rFonts w:asciiTheme="minorHAnsi" w:hAnsiTheme="minorHAnsi"/>
                <w:bCs/>
                <w:color w:val="auto"/>
                <w:szCs w:val="22"/>
              </w:rPr>
              <w:fldChar w:fldCharType="end"/>
            </w:r>
            <w:r w:rsidRPr="00183F00">
              <w:rPr>
                <w:rFonts w:asciiTheme="minorHAnsi" w:hAnsiTheme="minorHAnsi"/>
                <w:bCs/>
                <w:color w:val="auto"/>
                <w:szCs w:val="22"/>
              </w:rPr>
              <w:fldChar w:fldCharType="begin"/>
            </w:r>
            <w:r w:rsidRPr="00183F00">
              <w:rPr>
                <w:color w:val="auto"/>
              </w:rPr>
              <w:instrText xml:space="preserve"> XE "loans:denied/withdrawn/ineligible" \f “subject”</w:instrText>
            </w:r>
            <w:r w:rsidRPr="00183F00">
              <w:rPr>
                <w:rFonts w:asciiTheme="minorHAnsi" w:hAnsiTheme="minorHAnsi"/>
                <w:bCs/>
                <w:color w:val="auto"/>
                <w:szCs w:val="22"/>
              </w:rPr>
              <w:fldChar w:fldCharType="end"/>
            </w:r>
            <w:r w:rsidRPr="00183F00">
              <w:rPr>
                <w:rFonts w:asciiTheme="minorHAnsi" w:hAnsiTheme="minorHAnsi"/>
                <w:bCs/>
                <w:color w:val="auto"/>
                <w:szCs w:val="22"/>
              </w:rPr>
              <w:fldChar w:fldCharType="begin"/>
            </w:r>
            <w:r w:rsidRPr="00183F00">
              <w:rPr>
                <w:color w:val="auto"/>
              </w:rPr>
              <w:instrText xml:space="preserve"> XE "denied applications:(loans/grant/loan combinations)" \f “subject”</w:instrText>
            </w:r>
            <w:r w:rsidRPr="00183F00">
              <w:rPr>
                <w:rFonts w:asciiTheme="minorHAnsi" w:hAnsiTheme="minorHAnsi"/>
                <w:bCs/>
                <w:color w:val="auto"/>
                <w:szCs w:val="22"/>
              </w:rPr>
              <w:fldChar w:fldCharType="end"/>
            </w:r>
            <w:r w:rsidRPr="00183F00">
              <w:rPr>
                <w:rFonts w:asciiTheme="minorHAnsi" w:hAnsiTheme="minorHAnsi"/>
                <w:bCs/>
                <w:color w:val="auto"/>
                <w:szCs w:val="22"/>
              </w:rPr>
              <w:fldChar w:fldCharType="begin"/>
            </w:r>
            <w:r w:rsidRPr="00183F00">
              <w:rPr>
                <w:color w:val="auto"/>
              </w:rPr>
              <w:instrText xml:space="preserve"> XE "withdrawn applications:(loans/grant/loan combinations)" \f “subject”</w:instrText>
            </w:r>
            <w:r w:rsidRPr="00183F00">
              <w:rPr>
                <w:rFonts w:asciiTheme="minorHAnsi" w:hAnsiTheme="minorHAnsi"/>
                <w:bCs/>
                <w:color w:val="auto"/>
                <w:szCs w:val="22"/>
              </w:rPr>
              <w:fldChar w:fldCharType="end"/>
            </w:r>
            <w:r w:rsidRPr="00183F00">
              <w:rPr>
                <w:rFonts w:asciiTheme="minorHAnsi" w:hAnsiTheme="minorHAnsi"/>
                <w:bCs/>
                <w:color w:val="auto"/>
                <w:szCs w:val="22"/>
              </w:rPr>
              <w:fldChar w:fldCharType="begin"/>
            </w:r>
            <w:r w:rsidRPr="00183F00">
              <w:rPr>
                <w:color w:val="auto"/>
              </w:rPr>
              <w:instrText xml:space="preserve"> XE "bypassed applications:(loans/grant/loan combinations)" \f “subject”</w:instrText>
            </w:r>
            <w:r w:rsidRPr="00183F00">
              <w:rPr>
                <w:rFonts w:asciiTheme="minorHAnsi" w:hAnsiTheme="minorHAnsi"/>
                <w:bCs/>
                <w:color w:val="auto"/>
                <w:szCs w:val="22"/>
              </w:rPr>
              <w:fldChar w:fldCharType="end"/>
            </w:r>
            <w:r w:rsidRPr="00183F00">
              <w:rPr>
                <w:rFonts w:asciiTheme="minorHAnsi" w:hAnsiTheme="minorHAnsi"/>
                <w:bCs/>
                <w:color w:val="auto"/>
                <w:szCs w:val="22"/>
              </w:rPr>
              <w:fldChar w:fldCharType="begin"/>
            </w:r>
            <w:r w:rsidRPr="00183F00">
              <w:rPr>
                <w:color w:val="auto"/>
              </w:rPr>
              <w:instrText xml:space="preserve"> XE "ineligible applications:(loans/grant/loan combinations)" \f “subject”</w:instrText>
            </w:r>
            <w:r w:rsidRPr="00183F00">
              <w:rPr>
                <w:rFonts w:asciiTheme="minorHAnsi" w:hAnsiTheme="minorHAnsi"/>
                <w:bCs/>
                <w:color w:val="auto"/>
                <w:szCs w:val="22"/>
              </w:rPr>
              <w:fldChar w:fldCharType="end"/>
            </w:r>
          </w:p>
          <w:p w:rsidR="00036724" w:rsidRPr="006307D0" w:rsidRDefault="00036724" w:rsidP="00036724">
            <w:pPr>
              <w:spacing w:before="60" w:after="60"/>
              <w:rPr>
                <w:rFonts w:asciiTheme="minorHAnsi" w:hAnsiTheme="minorHAnsi"/>
                <w:bCs/>
                <w:color w:val="auto"/>
                <w:szCs w:val="22"/>
              </w:rPr>
            </w:pPr>
            <w:r w:rsidRPr="0011250F">
              <w:rPr>
                <w:rFonts w:asciiTheme="minorHAnsi" w:hAnsiTheme="minorHAnsi"/>
                <w:bCs/>
                <w:color w:val="auto"/>
                <w:szCs w:val="22"/>
              </w:rPr>
              <w:t>Includes, but is not limited to:</w:t>
            </w:r>
          </w:p>
          <w:p w:rsidR="00036724" w:rsidRPr="006307D0" w:rsidRDefault="00036724" w:rsidP="00036724">
            <w:pPr>
              <w:pStyle w:val="ListParagraph"/>
              <w:numPr>
                <w:ilvl w:val="0"/>
                <w:numId w:val="4"/>
              </w:numPr>
              <w:spacing w:before="60" w:after="60"/>
              <w:rPr>
                <w:rFonts w:asciiTheme="minorHAnsi" w:hAnsiTheme="minorHAnsi"/>
                <w:bCs/>
                <w:color w:val="auto"/>
                <w:szCs w:val="22"/>
              </w:rPr>
            </w:pPr>
            <w:r w:rsidRPr="006307D0">
              <w:rPr>
                <w:rFonts w:asciiTheme="minorHAnsi" w:hAnsiTheme="minorHAnsi"/>
                <w:bCs/>
                <w:color w:val="auto"/>
                <w:szCs w:val="22"/>
              </w:rPr>
              <w:t>Applications</w:t>
            </w:r>
            <w:r>
              <w:rPr>
                <w:rFonts w:asciiTheme="minorHAnsi" w:hAnsiTheme="minorHAnsi"/>
                <w:bCs/>
                <w:color w:val="auto"/>
                <w:szCs w:val="22"/>
              </w:rPr>
              <w:t>;</w:t>
            </w:r>
          </w:p>
          <w:p w:rsidR="00036724" w:rsidRPr="006307D0" w:rsidRDefault="00036724" w:rsidP="00036724">
            <w:pPr>
              <w:pStyle w:val="ListParagraph"/>
              <w:numPr>
                <w:ilvl w:val="0"/>
                <w:numId w:val="4"/>
              </w:numPr>
              <w:spacing w:before="60" w:after="60"/>
              <w:rPr>
                <w:rFonts w:asciiTheme="minorHAnsi" w:hAnsiTheme="minorHAnsi"/>
                <w:bCs/>
                <w:color w:val="auto"/>
                <w:szCs w:val="22"/>
              </w:rPr>
            </w:pPr>
            <w:r w:rsidRPr="006307D0">
              <w:rPr>
                <w:rFonts w:asciiTheme="minorHAnsi" w:hAnsiTheme="minorHAnsi"/>
                <w:bCs/>
                <w:color w:val="auto"/>
                <w:szCs w:val="22"/>
              </w:rPr>
              <w:t>Loan evaluation summaries</w:t>
            </w:r>
            <w:r>
              <w:rPr>
                <w:rFonts w:asciiTheme="minorHAnsi" w:hAnsiTheme="minorHAnsi"/>
                <w:bCs/>
                <w:color w:val="auto"/>
                <w:szCs w:val="22"/>
              </w:rPr>
              <w:t>;</w:t>
            </w:r>
          </w:p>
          <w:p w:rsidR="00036724" w:rsidRPr="006307D0" w:rsidRDefault="00036724" w:rsidP="00036724">
            <w:pPr>
              <w:pStyle w:val="ListParagraph"/>
              <w:numPr>
                <w:ilvl w:val="0"/>
                <w:numId w:val="4"/>
              </w:numPr>
              <w:spacing w:before="60" w:after="60"/>
              <w:rPr>
                <w:rFonts w:asciiTheme="minorHAnsi" w:hAnsiTheme="minorHAnsi"/>
                <w:bCs/>
                <w:color w:val="auto"/>
                <w:szCs w:val="22"/>
              </w:rPr>
            </w:pPr>
            <w:r w:rsidRPr="006307D0">
              <w:rPr>
                <w:rFonts w:asciiTheme="minorHAnsi" w:hAnsiTheme="minorHAnsi"/>
                <w:bCs/>
                <w:color w:val="auto"/>
                <w:szCs w:val="22"/>
              </w:rPr>
              <w:t>Working papers</w:t>
            </w:r>
            <w:r>
              <w:rPr>
                <w:rFonts w:asciiTheme="minorHAnsi" w:hAnsiTheme="minorHAnsi"/>
                <w:bCs/>
                <w:color w:val="auto"/>
                <w:szCs w:val="22"/>
              </w:rPr>
              <w:t>;</w:t>
            </w:r>
          </w:p>
          <w:p w:rsidR="00036724" w:rsidRPr="006307D0" w:rsidRDefault="00036724" w:rsidP="00036724">
            <w:pPr>
              <w:pStyle w:val="ListParagraph"/>
              <w:numPr>
                <w:ilvl w:val="0"/>
                <w:numId w:val="4"/>
              </w:numPr>
              <w:spacing w:before="60" w:after="60"/>
              <w:rPr>
                <w:rFonts w:asciiTheme="minorHAnsi" w:hAnsiTheme="minorHAnsi"/>
                <w:bCs/>
                <w:color w:val="auto"/>
                <w:szCs w:val="22"/>
              </w:rPr>
            </w:pPr>
            <w:r>
              <w:rPr>
                <w:rFonts w:asciiTheme="minorHAnsi" w:hAnsiTheme="minorHAnsi"/>
                <w:bCs/>
                <w:color w:val="auto"/>
                <w:szCs w:val="22"/>
              </w:rPr>
              <w:t>Letters of denial;</w:t>
            </w:r>
          </w:p>
          <w:p w:rsidR="00036724" w:rsidRPr="00183F00" w:rsidRDefault="00036724" w:rsidP="00036724">
            <w:pPr>
              <w:pStyle w:val="ListParagraph"/>
              <w:numPr>
                <w:ilvl w:val="0"/>
                <w:numId w:val="4"/>
              </w:numPr>
              <w:spacing w:before="60" w:after="60"/>
              <w:rPr>
                <w:rFonts w:asciiTheme="minorHAnsi" w:hAnsiTheme="minorHAnsi"/>
                <w:bCs/>
                <w:color w:val="auto"/>
                <w:szCs w:val="22"/>
              </w:rPr>
            </w:pPr>
            <w:r>
              <w:rPr>
                <w:rFonts w:asciiTheme="minorHAnsi" w:hAnsiTheme="minorHAnsi"/>
                <w:bCs/>
                <w:color w:val="auto"/>
                <w:szCs w:val="22"/>
              </w:rPr>
              <w:t>Related correspondence/communications.</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036724" w:rsidRPr="006307D0" w:rsidRDefault="00036724" w:rsidP="00036724">
            <w:pPr>
              <w:spacing w:before="60" w:after="60"/>
              <w:rPr>
                <w:rFonts w:asciiTheme="minorHAnsi" w:hAnsiTheme="minorHAnsi"/>
                <w:bCs/>
                <w:color w:val="auto"/>
                <w:szCs w:val="22"/>
              </w:rPr>
            </w:pPr>
            <w:r w:rsidRPr="006307D0">
              <w:rPr>
                <w:b/>
                <w:bCs/>
                <w:color w:val="auto"/>
                <w:szCs w:val="17"/>
              </w:rPr>
              <w:t>Retain</w:t>
            </w:r>
            <w:r w:rsidRPr="006307D0">
              <w:rPr>
                <w:bCs/>
                <w:color w:val="auto"/>
                <w:szCs w:val="17"/>
              </w:rPr>
              <w:t xml:space="preserve"> for 1 year after application is </w:t>
            </w:r>
            <w:r w:rsidRPr="006307D0">
              <w:rPr>
                <w:rFonts w:asciiTheme="minorHAnsi" w:hAnsiTheme="minorHAnsi"/>
                <w:bCs/>
                <w:color w:val="auto"/>
                <w:szCs w:val="22"/>
              </w:rPr>
              <w:t>denied</w:t>
            </w:r>
            <w:r>
              <w:rPr>
                <w:rFonts w:asciiTheme="minorHAnsi" w:hAnsiTheme="minorHAnsi"/>
                <w:bCs/>
                <w:color w:val="auto"/>
                <w:szCs w:val="22"/>
              </w:rPr>
              <w:t xml:space="preserve"> or withdrawn</w:t>
            </w:r>
          </w:p>
          <w:p w:rsidR="00036724" w:rsidRPr="006307D0" w:rsidRDefault="00036724" w:rsidP="00036724">
            <w:pPr>
              <w:spacing w:before="60" w:after="60"/>
              <w:rPr>
                <w:rFonts w:asciiTheme="minorHAnsi" w:hAnsiTheme="minorHAnsi"/>
                <w:bCs/>
                <w:i/>
                <w:color w:val="auto"/>
                <w:szCs w:val="22"/>
              </w:rPr>
            </w:pPr>
            <w:r w:rsidRPr="006307D0">
              <w:rPr>
                <w:rFonts w:asciiTheme="minorHAnsi" w:hAnsiTheme="minorHAnsi"/>
                <w:bCs/>
                <w:color w:val="auto"/>
                <w:szCs w:val="22"/>
              </w:rPr>
              <w:t xml:space="preserve">   </w:t>
            </w:r>
            <w:r w:rsidRPr="006307D0">
              <w:rPr>
                <w:rFonts w:asciiTheme="minorHAnsi" w:hAnsiTheme="minorHAnsi"/>
                <w:bCs/>
                <w:i/>
                <w:color w:val="auto"/>
                <w:szCs w:val="22"/>
              </w:rPr>
              <w:t>then</w:t>
            </w:r>
          </w:p>
          <w:p w:rsidR="00036724" w:rsidRPr="006307D0" w:rsidRDefault="00036724" w:rsidP="00036724">
            <w:pPr>
              <w:spacing w:before="60" w:after="60"/>
              <w:rPr>
                <w:bCs/>
                <w:color w:val="auto"/>
                <w:szCs w:val="17"/>
              </w:rPr>
            </w:pPr>
            <w:r w:rsidRPr="006307D0">
              <w:rPr>
                <w:rFonts w:asciiTheme="minorHAnsi" w:hAnsiTheme="minorHAnsi"/>
                <w:b/>
                <w:bCs/>
                <w:color w:val="auto"/>
                <w:szCs w:val="22"/>
              </w:rPr>
              <w:t>Destroy</w:t>
            </w:r>
            <w:r w:rsidRPr="006307D0">
              <w:rPr>
                <w:rFonts w:asciiTheme="minorHAnsi" w:hAnsiTheme="minorHAnsi"/>
                <w:bCs/>
                <w:color w:val="auto"/>
                <w:szCs w:val="22"/>
              </w:rPr>
              <w:t>.</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036724" w:rsidRPr="00563052" w:rsidRDefault="00036724" w:rsidP="00036724">
            <w:pPr>
              <w:spacing w:before="60"/>
              <w:jc w:val="center"/>
              <w:rPr>
                <w:rFonts w:eastAsia="Calibri" w:cs="Times New Roman"/>
                <w:sz w:val="20"/>
                <w:szCs w:val="20"/>
              </w:rPr>
            </w:pPr>
            <w:r w:rsidRPr="00563052">
              <w:rPr>
                <w:rFonts w:eastAsia="Calibri" w:cs="Times New Roman"/>
                <w:sz w:val="20"/>
                <w:szCs w:val="20"/>
              </w:rPr>
              <w:t>NON-ARCHIVAL</w:t>
            </w:r>
          </w:p>
          <w:p w:rsidR="00036724" w:rsidRPr="0016206D" w:rsidRDefault="00036724" w:rsidP="00036724">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rsidR="00036724" w:rsidRPr="006307D0" w:rsidRDefault="00036724" w:rsidP="00036724">
            <w:pPr>
              <w:jc w:val="center"/>
              <w:rPr>
                <w:rFonts w:asciiTheme="minorHAnsi" w:eastAsia="Times New Roman" w:hAnsiTheme="minorHAnsi"/>
                <w:color w:val="auto"/>
                <w:sz w:val="20"/>
                <w:szCs w:val="20"/>
              </w:rPr>
            </w:pPr>
            <w:r w:rsidRPr="0016206D">
              <w:rPr>
                <w:rFonts w:eastAsia="Calibri" w:cs="Times New Roman"/>
                <w:sz w:val="20"/>
                <w:szCs w:val="20"/>
              </w:rPr>
              <w:t>OPR</w:t>
            </w:r>
          </w:p>
        </w:tc>
      </w:tr>
      <w:tr w:rsidR="00585FB0" w:rsidRPr="00941F22" w:rsidTr="00036724">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rsidR="00585FB0" w:rsidRPr="006307D0" w:rsidRDefault="00585FB0" w:rsidP="0003672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10-</w:t>
            </w:r>
            <w:r w:rsidR="005E10A8">
              <w:rPr>
                <w:rFonts w:asciiTheme="minorHAnsi" w:eastAsia="Times New Roman" w:hAnsiTheme="minorHAnsi"/>
                <w:color w:val="auto"/>
                <w:szCs w:val="22"/>
              </w:rPr>
              <w:t>09</w:t>
            </w:r>
            <w:r>
              <w:rPr>
                <w:rFonts w:asciiTheme="minorHAnsi" w:eastAsia="Times New Roman" w:hAnsiTheme="minorHAnsi"/>
                <w:color w:val="auto"/>
                <w:szCs w:val="22"/>
              </w:rPr>
              <w:t>-6232</w:t>
            </w:r>
            <w:r w:rsidRPr="006307D0">
              <w:rPr>
                <w:rFonts w:asciiTheme="minorHAnsi" w:eastAsia="Times New Roman" w:hAnsiTheme="minorHAnsi"/>
                <w:color w:val="auto"/>
                <w:szCs w:val="22"/>
              </w:rPr>
              <w:t>3</w:t>
            </w:r>
            <w:r w:rsidRPr="006307D0">
              <w:rPr>
                <w:rFonts w:asciiTheme="minorHAnsi" w:eastAsia="Times New Roman" w:hAnsiTheme="minorHAnsi"/>
                <w:color w:val="auto"/>
                <w:szCs w:val="22"/>
              </w:rPr>
              <w:fldChar w:fldCharType="begin"/>
            </w:r>
            <w:r w:rsidRPr="006307D0">
              <w:rPr>
                <w:color w:val="auto"/>
              </w:rPr>
              <w:instrText xml:space="preserve"> XE "</w:instrText>
            </w:r>
            <w:r w:rsidRPr="006307D0">
              <w:rPr>
                <w:rFonts w:asciiTheme="minorHAnsi" w:eastAsia="Times New Roman" w:hAnsiTheme="minorHAnsi"/>
                <w:color w:val="auto"/>
                <w:szCs w:val="22"/>
              </w:rPr>
              <w:instrText>10-</w:instrText>
            </w:r>
            <w:r w:rsidR="005E10A8">
              <w:rPr>
                <w:rFonts w:asciiTheme="minorHAnsi" w:eastAsia="Times New Roman" w:hAnsiTheme="minorHAnsi"/>
                <w:color w:val="auto"/>
                <w:szCs w:val="22"/>
              </w:rPr>
              <w:instrText>09</w:instrText>
            </w:r>
            <w:r w:rsidRPr="006307D0">
              <w:rPr>
                <w:rFonts w:asciiTheme="minorHAnsi" w:eastAsia="Times New Roman" w:hAnsiTheme="minorHAnsi"/>
                <w:color w:val="auto"/>
                <w:szCs w:val="22"/>
              </w:rPr>
              <w:instrText>-623</w:instrText>
            </w:r>
            <w:r>
              <w:rPr>
                <w:rFonts w:asciiTheme="minorHAnsi" w:eastAsia="Times New Roman" w:hAnsiTheme="minorHAnsi"/>
                <w:color w:val="auto"/>
                <w:szCs w:val="22"/>
              </w:rPr>
              <w:instrText>2</w:instrText>
            </w:r>
            <w:r w:rsidRPr="006307D0">
              <w:rPr>
                <w:rFonts w:asciiTheme="minorHAnsi" w:eastAsia="Times New Roman" w:hAnsiTheme="minorHAnsi"/>
                <w:color w:val="auto"/>
                <w:szCs w:val="22"/>
              </w:rPr>
              <w:instrText>3</w:instrText>
            </w:r>
            <w:r w:rsidRPr="006307D0">
              <w:rPr>
                <w:color w:val="auto"/>
              </w:rPr>
              <w:instrText>" \f “dan”</w:instrText>
            </w:r>
            <w:r w:rsidRPr="006307D0">
              <w:rPr>
                <w:rFonts w:asciiTheme="minorHAnsi" w:eastAsia="Times New Roman" w:hAnsiTheme="minorHAnsi"/>
                <w:color w:val="auto"/>
                <w:szCs w:val="22"/>
              </w:rPr>
              <w:fldChar w:fldCharType="end"/>
            </w:r>
          </w:p>
          <w:p w:rsidR="00585FB0" w:rsidRPr="006307D0" w:rsidRDefault="00585FB0" w:rsidP="004743E5">
            <w:pPr>
              <w:spacing w:before="60" w:after="60"/>
              <w:jc w:val="center"/>
              <w:rPr>
                <w:rFonts w:asciiTheme="minorHAnsi" w:eastAsia="Times New Roman" w:hAnsiTheme="minorHAnsi"/>
                <w:color w:val="auto"/>
                <w:szCs w:val="22"/>
              </w:rPr>
            </w:pPr>
            <w:r w:rsidRPr="006307D0">
              <w:rPr>
                <w:rFonts w:asciiTheme="minorHAnsi" w:eastAsia="Times New Roman" w:hAnsiTheme="minorHAnsi"/>
                <w:color w:val="auto"/>
                <w:szCs w:val="22"/>
              </w:rPr>
              <w:t xml:space="preserve">Rev. </w:t>
            </w:r>
            <w:r w:rsidR="005E10A8">
              <w:rPr>
                <w:rFonts w:asciiTheme="minorHAnsi" w:eastAsia="Times New Roman" w:hAnsiTheme="minorHAnsi"/>
                <w:color w:val="auto"/>
                <w:szCs w:val="22"/>
              </w:rPr>
              <w:t>3</w:t>
            </w:r>
          </w:p>
        </w:tc>
        <w:tc>
          <w:tcPr>
            <w:tcW w:w="8362" w:type="dxa"/>
            <w:tcBorders>
              <w:top w:val="single" w:sz="4" w:space="0" w:color="000000"/>
              <w:bottom w:val="single" w:sz="4" w:space="0" w:color="000000"/>
            </w:tcBorders>
          </w:tcPr>
          <w:p w:rsidR="00585FB0" w:rsidRPr="006307D0" w:rsidRDefault="00585FB0" w:rsidP="00036724">
            <w:pPr>
              <w:spacing w:before="60" w:after="60"/>
              <w:rPr>
                <w:rFonts w:asciiTheme="minorHAnsi" w:hAnsiTheme="minorHAnsi"/>
                <w:b/>
                <w:bCs/>
                <w:i/>
                <w:color w:val="auto"/>
                <w:szCs w:val="22"/>
              </w:rPr>
            </w:pPr>
            <w:r w:rsidRPr="006307D0">
              <w:rPr>
                <w:rFonts w:asciiTheme="minorHAnsi" w:hAnsiTheme="minorHAnsi"/>
                <w:b/>
                <w:bCs/>
                <w:i/>
                <w:color w:val="auto"/>
                <w:szCs w:val="22"/>
              </w:rPr>
              <w:t xml:space="preserve">Loan and Grant/Loan Combination </w:t>
            </w:r>
            <w:r>
              <w:rPr>
                <w:rFonts w:asciiTheme="minorHAnsi" w:hAnsiTheme="minorHAnsi"/>
                <w:b/>
                <w:bCs/>
                <w:i/>
                <w:color w:val="auto"/>
                <w:szCs w:val="22"/>
              </w:rPr>
              <w:t>– Applications (Successful)</w:t>
            </w:r>
          </w:p>
          <w:p w:rsidR="00585FB0" w:rsidRDefault="00585FB0" w:rsidP="00036724">
            <w:pPr>
              <w:spacing w:before="60" w:after="60"/>
              <w:rPr>
                <w:rFonts w:asciiTheme="minorHAnsi" w:hAnsiTheme="minorHAnsi"/>
                <w:bCs/>
                <w:color w:val="auto"/>
                <w:szCs w:val="22"/>
              </w:rPr>
            </w:pPr>
            <w:r>
              <w:rPr>
                <w:rFonts w:asciiTheme="minorHAnsi" w:hAnsiTheme="minorHAnsi"/>
                <w:bCs/>
                <w:color w:val="auto"/>
                <w:szCs w:val="22"/>
              </w:rPr>
              <w:t>Records relating to loan and grant/l</w:t>
            </w:r>
            <w:r w:rsidRPr="006307D0">
              <w:rPr>
                <w:rFonts w:asciiTheme="minorHAnsi" w:hAnsiTheme="minorHAnsi"/>
                <w:bCs/>
                <w:color w:val="auto"/>
                <w:szCs w:val="22"/>
              </w:rPr>
              <w:t>oan</w:t>
            </w:r>
            <w:r>
              <w:rPr>
                <w:rFonts w:asciiTheme="minorHAnsi" w:hAnsiTheme="minorHAnsi"/>
                <w:bCs/>
                <w:color w:val="auto"/>
                <w:szCs w:val="22"/>
              </w:rPr>
              <w:t xml:space="preserve"> combinations administered and/or issued by the agency.</w:t>
            </w:r>
            <w:r w:rsidRPr="00183F00">
              <w:rPr>
                <w:rFonts w:asciiTheme="minorHAnsi" w:hAnsiTheme="minorHAnsi"/>
                <w:bCs/>
                <w:color w:val="auto"/>
                <w:szCs w:val="22"/>
              </w:rPr>
              <w:t xml:space="preserve"> </w:t>
            </w:r>
            <w:r w:rsidRPr="00183F00">
              <w:rPr>
                <w:rFonts w:asciiTheme="minorHAnsi" w:hAnsiTheme="minorHAnsi"/>
                <w:bCs/>
                <w:color w:val="auto"/>
                <w:szCs w:val="22"/>
              </w:rPr>
              <w:fldChar w:fldCharType="begin"/>
            </w:r>
            <w:r w:rsidRPr="00183F00">
              <w:rPr>
                <w:color w:val="auto"/>
              </w:rPr>
              <w:instrText xml:space="preserve"> XE "grant/loan combinations:defaulted/terminated contracts" \f “subject”</w:instrText>
            </w:r>
            <w:r w:rsidRPr="00183F00">
              <w:rPr>
                <w:rFonts w:asciiTheme="minorHAnsi" w:hAnsiTheme="minorHAnsi"/>
                <w:bCs/>
                <w:color w:val="auto"/>
                <w:szCs w:val="22"/>
              </w:rPr>
              <w:fldChar w:fldCharType="end"/>
            </w:r>
            <w:r w:rsidRPr="00183F00">
              <w:rPr>
                <w:rFonts w:asciiTheme="minorHAnsi" w:hAnsiTheme="minorHAnsi"/>
                <w:bCs/>
                <w:color w:val="auto"/>
                <w:szCs w:val="22"/>
              </w:rPr>
              <w:fldChar w:fldCharType="begin"/>
            </w:r>
            <w:r w:rsidRPr="00183F00">
              <w:rPr>
                <w:color w:val="auto"/>
              </w:rPr>
              <w:instrText xml:space="preserve"> XE "loans:defaulted/terminated contracts" \f “subject”</w:instrText>
            </w:r>
            <w:r w:rsidRPr="00183F00">
              <w:rPr>
                <w:rFonts w:asciiTheme="minorHAnsi" w:hAnsiTheme="minorHAnsi"/>
                <w:bCs/>
                <w:color w:val="auto"/>
                <w:szCs w:val="22"/>
              </w:rPr>
              <w:fldChar w:fldCharType="end"/>
            </w:r>
          </w:p>
          <w:p w:rsidR="00585FB0" w:rsidRDefault="00585FB0" w:rsidP="00036724">
            <w:pPr>
              <w:spacing w:before="60" w:after="60"/>
              <w:rPr>
                <w:rFonts w:asciiTheme="minorHAnsi" w:hAnsiTheme="minorHAnsi"/>
                <w:bCs/>
                <w:color w:val="auto"/>
                <w:szCs w:val="22"/>
              </w:rPr>
            </w:pPr>
            <w:r w:rsidRPr="0011250F">
              <w:rPr>
                <w:rFonts w:asciiTheme="minorHAnsi" w:hAnsiTheme="minorHAnsi"/>
                <w:bCs/>
                <w:color w:val="auto"/>
                <w:szCs w:val="22"/>
              </w:rPr>
              <w:t>Includes, but is not limited to:</w:t>
            </w:r>
          </w:p>
          <w:p w:rsidR="00585FB0" w:rsidRPr="00121725" w:rsidRDefault="00585FB0" w:rsidP="00036724">
            <w:pPr>
              <w:pStyle w:val="ListParagraph"/>
              <w:numPr>
                <w:ilvl w:val="0"/>
                <w:numId w:val="5"/>
              </w:numPr>
              <w:spacing w:before="60" w:after="60"/>
              <w:rPr>
                <w:rFonts w:asciiTheme="minorHAnsi" w:hAnsiTheme="minorHAnsi"/>
                <w:bCs/>
                <w:color w:val="auto"/>
                <w:szCs w:val="22"/>
              </w:rPr>
            </w:pPr>
            <w:r w:rsidRPr="00121725">
              <w:rPr>
                <w:rFonts w:asciiTheme="minorHAnsi" w:hAnsiTheme="minorHAnsi"/>
                <w:bCs/>
                <w:color w:val="auto"/>
                <w:szCs w:val="22"/>
              </w:rPr>
              <w:t>Announcement parameters, applications, evaluation summaries;</w:t>
            </w:r>
          </w:p>
          <w:p w:rsidR="00585FB0" w:rsidRPr="00121725" w:rsidRDefault="00585FB0" w:rsidP="00036724">
            <w:pPr>
              <w:pStyle w:val="ListParagraph"/>
              <w:numPr>
                <w:ilvl w:val="0"/>
                <w:numId w:val="5"/>
              </w:numPr>
              <w:spacing w:before="60" w:after="60"/>
              <w:rPr>
                <w:rFonts w:asciiTheme="minorHAnsi" w:hAnsiTheme="minorHAnsi"/>
                <w:bCs/>
                <w:color w:val="auto"/>
                <w:szCs w:val="22"/>
              </w:rPr>
            </w:pPr>
            <w:r w:rsidRPr="00121725">
              <w:rPr>
                <w:rFonts w:asciiTheme="minorHAnsi" w:hAnsiTheme="minorHAnsi"/>
                <w:bCs/>
                <w:color w:val="auto"/>
                <w:szCs w:val="22"/>
              </w:rPr>
              <w:t>Notification of awards, project status, fiscal reports;</w:t>
            </w:r>
          </w:p>
          <w:p w:rsidR="00585FB0" w:rsidRPr="00121725" w:rsidRDefault="00585FB0" w:rsidP="00036724">
            <w:pPr>
              <w:pStyle w:val="ListParagraph"/>
              <w:numPr>
                <w:ilvl w:val="0"/>
                <w:numId w:val="5"/>
              </w:numPr>
              <w:spacing w:before="60" w:after="60"/>
              <w:rPr>
                <w:rFonts w:asciiTheme="minorHAnsi" w:hAnsiTheme="minorHAnsi"/>
                <w:bCs/>
                <w:color w:val="auto"/>
                <w:szCs w:val="22"/>
              </w:rPr>
            </w:pPr>
            <w:r w:rsidRPr="00121725">
              <w:rPr>
                <w:rFonts w:asciiTheme="minorHAnsi" w:hAnsiTheme="minorHAnsi"/>
                <w:bCs/>
                <w:color w:val="auto"/>
                <w:szCs w:val="22"/>
              </w:rPr>
              <w:t xml:space="preserve">Monitoring and audit reports; </w:t>
            </w:r>
          </w:p>
          <w:p w:rsidR="00585FB0" w:rsidRPr="00121725" w:rsidRDefault="00585FB0" w:rsidP="00036724">
            <w:pPr>
              <w:pStyle w:val="ListParagraph"/>
              <w:numPr>
                <w:ilvl w:val="0"/>
                <w:numId w:val="5"/>
              </w:numPr>
              <w:spacing w:before="60" w:after="60"/>
              <w:rPr>
                <w:rFonts w:asciiTheme="minorHAnsi" w:hAnsiTheme="minorHAnsi"/>
                <w:bCs/>
                <w:color w:val="auto"/>
                <w:szCs w:val="22"/>
              </w:rPr>
            </w:pPr>
            <w:r w:rsidRPr="00121725">
              <w:rPr>
                <w:rFonts w:asciiTheme="minorHAnsi" w:hAnsiTheme="minorHAnsi"/>
                <w:bCs/>
                <w:color w:val="auto"/>
                <w:szCs w:val="22"/>
              </w:rPr>
              <w:t>Modifications and amendment requests;</w:t>
            </w:r>
          </w:p>
          <w:p w:rsidR="00585FB0" w:rsidRPr="00121725" w:rsidRDefault="00585FB0" w:rsidP="00036724">
            <w:pPr>
              <w:pStyle w:val="ListParagraph"/>
              <w:numPr>
                <w:ilvl w:val="0"/>
                <w:numId w:val="5"/>
              </w:numPr>
              <w:spacing w:before="60" w:after="60"/>
              <w:rPr>
                <w:rFonts w:asciiTheme="minorHAnsi" w:hAnsiTheme="minorHAnsi"/>
                <w:bCs/>
                <w:color w:val="auto"/>
                <w:szCs w:val="22"/>
              </w:rPr>
            </w:pPr>
            <w:r w:rsidRPr="00121725">
              <w:rPr>
                <w:rFonts w:asciiTheme="minorHAnsi" w:hAnsiTheme="minorHAnsi"/>
                <w:bCs/>
                <w:color w:val="auto"/>
                <w:szCs w:val="22"/>
              </w:rPr>
              <w:t>Progress and compliance reports prepared and submitted by the grantee;</w:t>
            </w:r>
          </w:p>
          <w:p w:rsidR="00585FB0" w:rsidRPr="00665A3B" w:rsidRDefault="00585FB0" w:rsidP="00036724">
            <w:pPr>
              <w:pStyle w:val="ListParagraph"/>
              <w:numPr>
                <w:ilvl w:val="0"/>
                <w:numId w:val="5"/>
              </w:numPr>
              <w:spacing w:before="60" w:after="60"/>
              <w:rPr>
                <w:rFonts w:asciiTheme="minorHAnsi" w:hAnsiTheme="minorHAnsi"/>
                <w:bCs/>
                <w:color w:val="auto"/>
                <w:szCs w:val="22"/>
              </w:rPr>
            </w:pPr>
            <w:r w:rsidRPr="00665A3B">
              <w:rPr>
                <w:rFonts w:asciiTheme="minorHAnsi" w:hAnsiTheme="minorHAnsi"/>
                <w:bCs/>
                <w:color w:val="auto"/>
                <w:szCs w:val="22"/>
              </w:rPr>
              <w:t>Copies of promissory notes</w:t>
            </w:r>
            <w:r>
              <w:rPr>
                <w:rFonts w:asciiTheme="minorHAnsi" w:hAnsiTheme="minorHAnsi"/>
                <w:bCs/>
                <w:color w:val="auto"/>
                <w:szCs w:val="22"/>
              </w:rPr>
              <w:t xml:space="preserve"> and</w:t>
            </w:r>
            <w:r w:rsidRPr="00665A3B">
              <w:rPr>
                <w:rFonts w:asciiTheme="minorHAnsi" w:hAnsiTheme="minorHAnsi"/>
                <w:bCs/>
                <w:color w:val="auto"/>
                <w:szCs w:val="22"/>
              </w:rPr>
              <w:t xml:space="preserve"> loan contracts</w:t>
            </w:r>
            <w:r>
              <w:rPr>
                <w:rFonts w:asciiTheme="minorHAnsi" w:hAnsiTheme="minorHAnsi"/>
                <w:bCs/>
                <w:color w:val="auto"/>
                <w:szCs w:val="22"/>
              </w:rPr>
              <w:t>;</w:t>
            </w:r>
          </w:p>
          <w:p w:rsidR="00585FB0" w:rsidRPr="006307D0" w:rsidRDefault="00585FB0" w:rsidP="00036724">
            <w:pPr>
              <w:pStyle w:val="ListParagraph"/>
              <w:numPr>
                <w:ilvl w:val="0"/>
                <w:numId w:val="5"/>
              </w:numPr>
              <w:spacing w:before="60" w:after="60"/>
              <w:rPr>
                <w:rFonts w:asciiTheme="minorHAnsi" w:hAnsiTheme="minorHAnsi"/>
                <w:bCs/>
                <w:color w:val="auto"/>
                <w:szCs w:val="22"/>
              </w:rPr>
            </w:pPr>
            <w:r w:rsidRPr="006307D0">
              <w:rPr>
                <w:rFonts w:asciiTheme="minorHAnsi" w:hAnsiTheme="minorHAnsi"/>
                <w:bCs/>
                <w:color w:val="auto"/>
                <w:szCs w:val="22"/>
              </w:rPr>
              <w:t>Original collateral documents that may include UCC filings, deeds of trust and personal guaranties</w:t>
            </w:r>
            <w:r>
              <w:rPr>
                <w:rFonts w:asciiTheme="minorHAnsi" w:hAnsiTheme="minorHAnsi"/>
                <w:bCs/>
                <w:color w:val="auto"/>
                <w:szCs w:val="22"/>
              </w:rPr>
              <w:t>;</w:t>
            </w:r>
          </w:p>
          <w:p w:rsidR="00585FB0" w:rsidRPr="006307D0" w:rsidRDefault="00585FB0" w:rsidP="00036724">
            <w:pPr>
              <w:pStyle w:val="ListParagraph"/>
              <w:numPr>
                <w:ilvl w:val="0"/>
                <w:numId w:val="5"/>
              </w:numPr>
              <w:spacing w:before="60" w:after="60"/>
              <w:rPr>
                <w:rFonts w:asciiTheme="minorHAnsi" w:hAnsiTheme="minorHAnsi"/>
                <w:bCs/>
                <w:color w:val="auto"/>
                <w:szCs w:val="22"/>
              </w:rPr>
            </w:pPr>
            <w:r w:rsidRPr="006307D0">
              <w:rPr>
                <w:rFonts w:asciiTheme="minorHAnsi" w:hAnsiTheme="minorHAnsi"/>
                <w:bCs/>
                <w:color w:val="auto"/>
                <w:szCs w:val="22"/>
              </w:rPr>
              <w:t>Payment reimbursement forms</w:t>
            </w:r>
            <w:r>
              <w:rPr>
                <w:rFonts w:asciiTheme="minorHAnsi" w:hAnsiTheme="minorHAnsi"/>
                <w:bCs/>
                <w:color w:val="auto"/>
                <w:szCs w:val="22"/>
              </w:rPr>
              <w:t>;</w:t>
            </w:r>
          </w:p>
          <w:p w:rsidR="00585FB0" w:rsidRPr="006307D0" w:rsidRDefault="00585FB0" w:rsidP="00036724">
            <w:pPr>
              <w:pStyle w:val="ListParagraph"/>
              <w:numPr>
                <w:ilvl w:val="0"/>
                <w:numId w:val="5"/>
              </w:numPr>
              <w:spacing w:before="60" w:after="60"/>
              <w:rPr>
                <w:rFonts w:asciiTheme="minorHAnsi" w:hAnsiTheme="minorHAnsi"/>
                <w:bCs/>
                <w:color w:val="auto"/>
                <w:szCs w:val="22"/>
              </w:rPr>
            </w:pPr>
            <w:r w:rsidRPr="006307D0">
              <w:rPr>
                <w:rFonts w:asciiTheme="minorHAnsi" w:hAnsiTheme="minorHAnsi"/>
                <w:bCs/>
                <w:color w:val="auto"/>
                <w:szCs w:val="22"/>
              </w:rPr>
              <w:t>Per</w:t>
            </w:r>
            <w:r>
              <w:rPr>
                <w:rFonts w:asciiTheme="minorHAnsi" w:hAnsiTheme="minorHAnsi"/>
                <w:bCs/>
                <w:color w:val="auto"/>
                <w:szCs w:val="22"/>
              </w:rPr>
              <w:t>sonal financial statements and c</w:t>
            </w:r>
            <w:r w:rsidRPr="006307D0">
              <w:rPr>
                <w:rFonts w:asciiTheme="minorHAnsi" w:hAnsiTheme="minorHAnsi"/>
                <w:bCs/>
                <w:color w:val="auto"/>
                <w:szCs w:val="22"/>
              </w:rPr>
              <w:t>orporate financial statements</w:t>
            </w:r>
            <w:r>
              <w:rPr>
                <w:rFonts w:asciiTheme="minorHAnsi" w:hAnsiTheme="minorHAnsi"/>
                <w:bCs/>
                <w:color w:val="auto"/>
                <w:szCs w:val="22"/>
              </w:rPr>
              <w:t>;</w:t>
            </w:r>
          </w:p>
          <w:p w:rsidR="00585FB0" w:rsidRPr="006307D0" w:rsidRDefault="00585FB0" w:rsidP="00036724">
            <w:pPr>
              <w:pStyle w:val="ListParagraph"/>
              <w:numPr>
                <w:ilvl w:val="0"/>
                <w:numId w:val="5"/>
              </w:numPr>
              <w:spacing w:before="60" w:after="60"/>
              <w:rPr>
                <w:rFonts w:asciiTheme="minorHAnsi" w:hAnsiTheme="minorHAnsi"/>
                <w:bCs/>
                <w:color w:val="auto"/>
                <w:szCs w:val="22"/>
              </w:rPr>
            </w:pPr>
            <w:r>
              <w:rPr>
                <w:rFonts w:asciiTheme="minorHAnsi" w:hAnsiTheme="minorHAnsi"/>
                <w:bCs/>
                <w:color w:val="auto"/>
                <w:szCs w:val="22"/>
              </w:rPr>
              <w:t>Tax returns and c</w:t>
            </w:r>
            <w:r w:rsidRPr="006307D0">
              <w:rPr>
                <w:rFonts w:asciiTheme="minorHAnsi" w:hAnsiTheme="minorHAnsi"/>
                <w:bCs/>
                <w:color w:val="auto"/>
                <w:szCs w:val="22"/>
              </w:rPr>
              <w:t>orporate tax returns</w:t>
            </w:r>
            <w:r>
              <w:rPr>
                <w:rFonts w:asciiTheme="minorHAnsi" w:hAnsiTheme="minorHAnsi"/>
                <w:bCs/>
                <w:color w:val="auto"/>
                <w:szCs w:val="22"/>
              </w:rPr>
              <w:t>;</w:t>
            </w:r>
          </w:p>
          <w:p w:rsidR="00585FB0" w:rsidRPr="00183F00" w:rsidRDefault="00585FB0" w:rsidP="00036724">
            <w:pPr>
              <w:pStyle w:val="ListParagraph"/>
              <w:numPr>
                <w:ilvl w:val="0"/>
                <w:numId w:val="5"/>
              </w:numPr>
              <w:spacing w:before="60" w:after="60"/>
              <w:rPr>
                <w:rFonts w:asciiTheme="minorHAnsi" w:hAnsiTheme="minorHAnsi"/>
                <w:bCs/>
                <w:color w:val="auto"/>
                <w:szCs w:val="22"/>
              </w:rPr>
            </w:pPr>
            <w:r w:rsidRPr="00121725">
              <w:rPr>
                <w:rFonts w:asciiTheme="minorHAnsi" w:hAnsiTheme="minorHAnsi"/>
                <w:bCs/>
                <w:color w:val="auto"/>
                <w:szCs w:val="22"/>
              </w:rPr>
              <w:t>Related correspondence/communications.</w:t>
            </w:r>
          </w:p>
        </w:tc>
        <w:tc>
          <w:tcPr>
            <w:tcW w:w="2877" w:type="dxa"/>
            <w:tcBorders>
              <w:top w:val="single" w:sz="4" w:space="0" w:color="000000"/>
              <w:bottom w:val="single" w:sz="4" w:space="0" w:color="000000"/>
            </w:tcBorders>
            <w:tcMar>
              <w:top w:w="43" w:type="dxa"/>
              <w:left w:w="115" w:type="dxa"/>
              <w:bottom w:w="43" w:type="dxa"/>
              <w:right w:w="115" w:type="dxa"/>
            </w:tcMar>
          </w:tcPr>
          <w:p w:rsidR="00585FB0" w:rsidRPr="006307D0" w:rsidRDefault="00585FB0" w:rsidP="00036724">
            <w:pPr>
              <w:spacing w:before="60" w:after="60"/>
              <w:rPr>
                <w:bCs/>
                <w:color w:val="auto"/>
                <w:szCs w:val="17"/>
              </w:rPr>
            </w:pPr>
            <w:r w:rsidRPr="006307D0">
              <w:rPr>
                <w:b/>
                <w:bCs/>
                <w:color w:val="auto"/>
                <w:szCs w:val="17"/>
              </w:rPr>
              <w:t>Retain</w:t>
            </w:r>
            <w:r>
              <w:rPr>
                <w:bCs/>
                <w:color w:val="auto"/>
                <w:szCs w:val="17"/>
              </w:rPr>
              <w:t xml:space="preserve"> for 6</w:t>
            </w:r>
            <w:r w:rsidRPr="006307D0">
              <w:rPr>
                <w:bCs/>
                <w:color w:val="auto"/>
                <w:szCs w:val="17"/>
              </w:rPr>
              <w:t xml:space="preserve"> years after loan or grant/loan combination </w:t>
            </w:r>
            <w:r>
              <w:rPr>
                <w:bCs/>
                <w:color w:val="auto"/>
                <w:szCs w:val="17"/>
              </w:rPr>
              <w:t xml:space="preserve">is </w:t>
            </w:r>
            <w:r w:rsidRPr="006307D0">
              <w:rPr>
                <w:bCs/>
                <w:color w:val="auto"/>
                <w:szCs w:val="17"/>
              </w:rPr>
              <w:t>terminated</w:t>
            </w:r>
            <w:r>
              <w:rPr>
                <w:bCs/>
                <w:color w:val="auto"/>
                <w:szCs w:val="17"/>
              </w:rPr>
              <w:t xml:space="preserve">, </w:t>
            </w:r>
            <w:r w:rsidRPr="006307D0">
              <w:rPr>
                <w:bCs/>
                <w:color w:val="auto"/>
                <w:szCs w:val="17"/>
              </w:rPr>
              <w:t>forgiven</w:t>
            </w:r>
            <w:r>
              <w:rPr>
                <w:bCs/>
                <w:color w:val="auto"/>
                <w:szCs w:val="17"/>
              </w:rPr>
              <w:t>, or p</w:t>
            </w:r>
            <w:r w:rsidRPr="006307D0">
              <w:rPr>
                <w:bCs/>
                <w:color w:val="auto"/>
                <w:szCs w:val="17"/>
              </w:rPr>
              <w:t>aid in full and collateral has been released</w:t>
            </w:r>
          </w:p>
          <w:p w:rsidR="00585FB0" w:rsidRPr="006307D0" w:rsidRDefault="00585FB0" w:rsidP="00036724">
            <w:pPr>
              <w:spacing w:before="60" w:after="60"/>
              <w:rPr>
                <w:bCs/>
                <w:i/>
                <w:color w:val="auto"/>
                <w:szCs w:val="17"/>
              </w:rPr>
            </w:pPr>
            <w:r w:rsidRPr="006307D0">
              <w:rPr>
                <w:bCs/>
                <w:color w:val="auto"/>
                <w:szCs w:val="17"/>
              </w:rPr>
              <w:t xml:space="preserve">   </w:t>
            </w:r>
            <w:r w:rsidRPr="006307D0">
              <w:rPr>
                <w:bCs/>
                <w:i/>
                <w:color w:val="auto"/>
                <w:szCs w:val="17"/>
              </w:rPr>
              <w:t>then</w:t>
            </w:r>
          </w:p>
          <w:p w:rsidR="00585FB0" w:rsidRPr="006307D0" w:rsidRDefault="00585FB0" w:rsidP="00036724">
            <w:pPr>
              <w:spacing w:before="60" w:after="60"/>
              <w:rPr>
                <w:bCs/>
                <w:color w:val="auto"/>
                <w:szCs w:val="17"/>
              </w:rPr>
            </w:pPr>
            <w:r w:rsidRPr="006307D0">
              <w:rPr>
                <w:b/>
                <w:bCs/>
                <w:color w:val="auto"/>
                <w:szCs w:val="17"/>
              </w:rPr>
              <w:t>Destroy</w:t>
            </w:r>
            <w:r w:rsidRPr="006307D0">
              <w:rPr>
                <w:bCs/>
                <w:color w:val="auto"/>
                <w:szCs w:val="17"/>
              </w:rPr>
              <w:t>.</w:t>
            </w:r>
          </w:p>
        </w:tc>
        <w:tc>
          <w:tcPr>
            <w:tcW w:w="1727" w:type="dxa"/>
            <w:tcBorders>
              <w:top w:val="single" w:sz="4" w:space="0" w:color="000000"/>
              <w:bottom w:val="single" w:sz="4" w:space="0" w:color="000000"/>
            </w:tcBorders>
            <w:tcMar>
              <w:top w:w="43" w:type="dxa"/>
              <w:left w:w="43" w:type="dxa"/>
              <w:bottom w:w="43" w:type="dxa"/>
              <w:right w:w="43" w:type="dxa"/>
            </w:tcMar>
          </w:tcPr>
          <w:p w:rsidR="00585FB0" w:rsidRPr="00414738" w:rsidRDefault="00585FB0" w:rsidP="00036724">
            <w:pPr>
              <w:spacing w:before="60"/>
              <w:jc w:val="center"/>
              <w:rPr>
                <w:rFonts w:asciiTheme="minorHAnsi" w:hAnsiTheme="minorHAnsi"/>
                <w:sz w:val="20"/>
                <w:szCs w:val="20"/>
              </w:rPr>
            </w:pPr>
            <w:r w:rsidRPr="00414738">
              <w:rPr>
                <w:rFonts w:asciiTheme="minorHAnsi" w:hAnsiTheme="minorHAnsi"/>
                <w:sz w:val="20"/>
                <w:szCs w:val="20"/>
              </w:rPr>
              <w:t>NON-ARCHIVAL</w:t>
            </w:r>
          </w:p>
          <w:p w:rsidR="00585FB0" w:rsidRPr="00414738" w:rsidRDefault="00585FB0" w:rsidP="00036724">
            <w:pPr>
              <w:jc w:val="center"/>
              <w:rPr>
                <w:rFonts w:asciiTheme="minorHAnsi" w:hAnsiTheme="minorHAnsi"/>
                <w:szCs w:val="22"/>
              </w:rPr>
            </w:pPr>
            <w:r w:rsidRPr="00414738">
              <w:rPr>
                <w:rFonts w:asciiTheme="minorHAnsi" w:hAnsiTheme="minorHAnsi"/>
                <w:b/>
                <w:szCs w:val="22"/>
              </w:rPr>
              <w:t>ESSENTIAL</w:t>
            </w:r>
            <w:r w:rsidRPr="00414738">
              <w:rPr>
                <w:rFonts w:asciiTheme="minorHAnsi" w:hAnsiTheme="minorHAnsi"/>
                <w:szCs w:val="22"/>
              </w:rPr>
              <w:fldChar w:fldCharType="begin"/>
            </w:r>
            <w:r w:rsidRPr="00414738">
              <w:rPr>
                <w:rFonts w:asciiTheme="minorHAnsi" w:hAnsiTheme="minorHAnsi"/>
                <w:szCs w:val="22"/>
              </w:rPr>
              <w:instrText xml:space="preserve"> XE "FINANCIAL </w:instrText>
            </w:r>
            <w:r>
              <w:rPr>
                <w:rFonts w:asciiTheme="minorHAnsi" w:hAnsiTheme="minorHAnsi"/>
                <w:szCs w:val="22"/>
              </w:rPr>
              <w:instrText>ADMINISTRATION</w:instrText>
            </w:r>
            <w:r w:rsidRPr="00414738">
              <w:rPr>
                <w:rFonts w:asciiTheme="minorHAnsi" w:hAnsiTheme="minorHAnsi"/>
                <w:szCs w:val="22"/>
              </w:rPr>
              <w:instrText>:</w:instrText>
            </w:r>
            <w:r>
              <w:rPr>
                <w:rFonts w:asciiTheme="minorHAnsi" w:hAnsiTheme="minorHAnsi"/>
                <w:szCs w:val="22"/>
              </w:rPr>
              <w:instrText xml:space="preserve">Loan and </w:instrText>
            </w:r>
            <w:r w:rsidRPr="00414738">
              <w:rPr>
                <w:rFonts w:asciiTheme="minorHAnsi" w:hAnsiTheme="minorHAnsi"/>
                <w:szCs w:val="22"/>
              </w:rPr>
              <w:instrText>Grant</w:instrText>
            </w:r>
            <w:r>
              <w:rPr>
                <w:rFonts w:asciiTheme="minorHAnsi" w:hAnsiTheme="minorHAnsi"/>
                <w:szCs w:val="22"/>
              </w:rPr>
              <w:instrText>/Loan Combination – Applications (Successful)</w:instrText>
            </w:r>
            <w:r w:rsidRPr="00414738">
              <w:rPr>
                <w:rFonts w:asciiTheme="minorHAnsi" w:hAnsiTheme="minorHAnsi"/>
                <w:szCs w:val="22"/>
              </w:rPr>
              <w:instrText xml:space="preserve">" \f “Essential" </w:instrText>
            </w:r>
            <w:r w:rsidRPr="00414738">
              <w:rPr>
                <w:rFonts w:asciiTheme="minorHAnsi" w:hAnsiTheme="minorHAnsi"/>
                <w:szCs w:val="22"/>
              </w:rPr>
              <w:fldChar w:fldCharType="end"/>
            </w:r>
          </w:p>
          <w:p w:rsidR="00585FB0" w:rsidRPr="006307D0" w:rsidRDefault="00585FB0" w:rsidP="00036724">
            <w:pPr>
              <w:jc w:val="center"/>
              <w:rPr>
                <w:rFonts w:asciiTheme="minorHAnsi" w:eastAsia="Times New Roman" w:hAnsiTheme="minorHAnsi"/>
                <w:color w:val="auto"/>
                <w:sz w:val="20"/>
                <w:szCs w:val="20"/>
              </w:rPr>
            </w:pPr>
            <w:r w:rsidRPr="00414738">
              <w:rPr>
                <w:rFonts w:asciiTheme="minorHAnsi" w:hAnsiTheme="minorHAnsi"/>
                <w:sz w:val="20"/>
                <w:szCs w:val="20"/>
              </w:rPr>
              <w:t>OPR</w:t>
            </w:r>
          </w:p>
        </w:tc>
      </w:tr>
      <w:tr w:rsidR="005258B1" w:rsidRPr="005258B1" w:rsidTr="005258B1">
        <w:trPr>
          <w:cantSplit/>
          <w:jc w:val="center"/>
        </w:trPr>
        <w:tc>
          <w:tcPr>
            <w:tcW w:w="14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258B1" w:rsidRPr="00772F3A" w:rsidRDefault="00795655" w:rsidP="005258B1">
            <w:pPr>
              <w:spacing w:before="60" w:after="60"/>
              <w:jc w:val="center"/>
              <w:rPr>
                <w:rFonts w:asciiTheme="minorHAnsi" w:eastAsia="Times New Roman" w:hAnsiTheme="minorHAnsi"/>
                <w:color w:val="auto"/>
                <w:szCs w:val="22"/>
              </w:rPr>
            </w:pPr>
            <w:r w:rsidRPr="00772F3A">
              <w:rPr>
                <w:rFonts w:asciiTheme="minorHAnsi" w:eastAsia="Times New Roman" w:hAnsiTheme="minorHAnsi"/>
                <w:color w:val="auto"/>
                <w:szCs w:val="22"/>
              </w:rPr>
              <w:t>18</w:t>
            </w:r>
            <w:r w:rsidR="005258B1" w:rsidRPr="00772F3A">
              <w:rPr>
                <w:rFonts w:asciiTheme="minorHAnsi" w:eastAsia="Times New Roman" w:hAnsiTheme="minorHAnsi"/>
                <w:color w:val="auto"/>
                <w:szCs w:val="22"/>
              </w:rPr>
              <w:t>-0</w:t>
            </w:r>
            <w:r w:rsidRPr="00772F3A">
              <w:rPr>
                <w:rFonts w:asciiTheme="minorHAnsi" w:eastAsia="Times New Roman" w:hAnsiTheme="minorHAnsi"/>
                <w:color w:val="auto"/>
                <w:szCs w:val="22"/>
              </w:rPr>
              <w:t>8</w:t>
            </w:r>
            <w:r w:rsidR="005258B1" w:rsidRPr="00772F3A">
              <w:rPr>
                <w:rFonts w:asciiTheme="minorHAnsi" w:eastAsia="Times New Roman" w:hAnsiTheme="minorHAnsi"/>
                <w:color w:val="auto"/>
                <w:szCs w:val="22"/>
              </w:rPr>
              <w:t>-</w:t>
            </w:r>
            <w:r w:rsidR="0036175A">
              <w:rPr>
                <w:rFonts w:asciiTheme="minorHAnsi" w:eastAsia="Times New Roman" w:hAnsiTheme="minorHAnsi"/>
                <w:color w:val="auto"/>
                <w:szCs w:val="22"/>
              </w:rPr>
              <w:t>69285</w:t>
            </w:r>
            <w:r w:rsidR="00AF06AE" w:rsidRPr="006307D0">
              <w:rPr>
                <w:rFonts w:asciiTheme="minorHAnsi" w:eastAsia="Times New Roman" w:hAnsiTheme="minorHAnsi"/>
                <w:color w:val="auto"/>
                <w:szCs w:val="22"/>
              </w:rPr>
              <w:fldChar w:fldCharType="begin"/>
            </w:r>
            <w:r w:rsidR="00AF06AE" w:rsidRPr="006307D0">
              <w:rPr>
                <w:color w:val="auto"/>
              </w:rPr>
              <w:instrText xml:space="preserve"> XE "</w:instrText>
            </w:r>
            <w:r w:rsidR="00AF06AE">
              <w:rPr>
                <w:rFonts w:asciiTheme="minorHAnsi" w:eastAsia="Times New Roman" w:hAnsiTheme="minorHAnsi"/>
                <w:color w:val="auto"/>
                <w:szCs w:val="22"/>
              </w:rPr>
              <w:instrText>18</w:instrText>
            </w:r>
            <w:r w:rsidR="00AF06AE" w:rsidRPr="006307D0">
              <w:rPr>
                <w:rFonts w:asciiTheme="minorHAnsi" w:eastAsia="Times New Roman" w:hAnsiTheme="minorHAnsi"/>
                <w:color w:val="auto"/>
                <w:szCs w:val="22"/>
              </w:rPr>
              <w:instrText>-</w:instrText>
            </w:r>
            <w:r w:rsidR="00AF06AE">
              <w:rPr>
                <w:rFonts w:asciiTheme="minorHAnsi" w:eastAsia="Times New Roman" w:hAnsiTheme="minorHAnsi"/>
                <w:color w:val="auto"/>
                <w:szCs w:val="22"/>
              </w:rPr>
              <w:instrText>08</w:instrText>
            </w:r>
            <w:r w:rsidR="00AF06AE" w:rsidRPr="006307D0">
              <w:rPr>
                <w:rFonts w:asciiTheme="minorHAnsi" w:eastAsia="Times New Roman" w:hAnsiTheme="minorHAnsi"/>
                <w:color w:val="auto"/>
                <w:szCs w:val="22"/>
              </w:rPr>
              <w:instrText>-</w:instrText>
            </w:r>
            <w:r w:rsidR="0036175A">
              <w:rPr>
                <w:rFonts w:asciiTheme="minorHAnsi" w:eastAsia="Times New Roman" w:hAnsiTheme="minorHAnsi"/>
                <w:color w:val="auto"/>
                <w:szCs w:val="22"/>
              </w:rPr>
              <w:instrText>69285</w:instrText>
            </w:r>
            <w:r w:rsidR="00AF06AE" w:rsidRPr="006307D0">
              <w:rPr>
                <w:color w:val="auto"/>
              </w:rPr>
              <w:instrText>" \f “dan”</w:instrText>
            </w:r>
            <w:r w:rsidR="00AF06AE" w:rsidRPr="006307D0">
              <w:rPr>
                <w:rFonts w:asciiTheme="minorHAnsi" w:eastAsia="Times New Roman" w:hAnsiTheme="minorHAnsi"/>
                <w:color w:val="auto"/>
                <w:szCs w:val="22"/>
              </w:rPr>
              <w:fldChar w:fldCharType="end"/>
            </w:r>
            <w:r w:rsidR="005258B1" w:rsidRPr="00772F3A">
              <w:rPr>
                <w:rFonts w:asciiTheme="minorHAnsi" w:eastAsia="Times New Roman" w:hAnsiTheme="minorHAnsi"/>
                <w:color w:val="auto"/>
                <w:szCs w:val="22"/>
              </w:rPr>
              <w:t xml:space="preserve"> </w:t>
            </w:r>
          </w:p>
          <w:p w:rsidR="005258B1" w:rsidRPr="00772F3A" w:rsidRDefault="005258B1" w:rsidP="005258B1">
            <w:pPr>
              <w:spacing w:before="60" w:after="60"/>
              <w:jc w:val="center"/>
              <w:rPr>
                <w:rFonts w:asciiTheme="minorHAnsi" w:eastAsia="Times New Roman" w:hAnsiTheme="minorHAnsi"/>
                <w:color w:val="auto"/>
                <w:szCs w:val="22"/>
              </w:rPr>
            </w:pPr>
            <w:r w:rsidRPr="00772F3A">
              <w:rPr>
                <w:rFonts w:asciiTheme="minorHAnsi" w:eastAsia="Times New Roman" w:hAnsiTheme="minorHAnsi"/>
                <w:color w:val="auto"/>
                <w:szCs w:val="22"/>
              </w:rPr>
              <w:t>Rev. 0</w:t>
            </w:r>
          </w:p>
        </w:tc>
        <w:tc>
          <w:tcPr>
            <w:tcW w:w="8362" w:type="dxa"/>
            <w:tcBorders>
              <w:top w:val="single" w:sz="4" w:space="0" w:color="000000"/>
              <w:left w:val="single" w:sz="4" w:space="0" w:color="000000"/>
              <w:bottom w:val="single" w:sz="4" w:space="0" w:color="000000"/>
              <w:right w:val="single" w:sz="4" w:space="0" w:color="000000"/>
            </w:tcBorders>
          </w:tcPr>
          <w:p w:rsidR="005258B1" w:rsidRPr="00772F3A" w:rsidRDefault="005258B1" w:rsidP="005258B1">
            <w:pPr>
              <w:spacing w:before="60" w:after="60"/>
              <w:rPr>
                <w:rFonts w:asciiTheme="minorHAnsi" w:hAnsiTheme="minorHAnsi"/>
                <w:b/>
                <w:bCs/>
                <w:i/>
                <w:color w:val="auto"/>
                <w:szCs w:val="22"/>
              </w:rPr>
            </w:pPr>
            <w:r w:rsidRPr="00772F3A">
              <w:rPr>
                <w:rFonts w:asciiTheme="minorHAnsi" w:hAnsiTheme="minorHAnsi"/>
                <w:b/>
                <w:bCs/>
                <w:i/>
                <w:color w:val="auto"/>
                <w:szCs w:val="22"/>
              </w:rPr>
              <w:t xml:space="preserve">Grant and Loan Monitoring – </w:t>
            </w:r>
            <w:r w:rsidR="0006740E">
              <w:rPr>
                <w:rFonts w:asciiTheme="minorHAnsi" w:hAnsiTheme="minorHAnsi"/>
                <w:b/>
                <w:bCs/>
                <w:i/>
                <w:color w:val="auto"/>
                <w:szCs w:val="22"/>
              </w:rPr>
              <w:t>Review Copies</w:t>
            </w:r>
          </w:p>
          <w:p w:rsidR="005258B1" w:rsidRPr="00772F3A" w:rsidRDefault="00EC2D33" w:rsidP="005258B1">
            <w:pPr>
              <w:spacing w:before="60" w:after="60"/>
              <w:rPr>
                <w:rFonts w:asciiTheme="minorHAnsi" w:hAnsiTheme="minorHAnsi"/>
                <w:bCs/>
                <w:color w:val="auto"/>
                <w:szCs w:val="22"/>
              </w:rPr>
            </w:pPr>
            <w:r>
              <w:rPr>
                <w:rFonts w:asciiTheme="minorHAnsi" w:hAnsiTheme="minorHAnsi"/>
                <w:bCs/>
                <w:color w:val="auto"/>
                <w:szCs w:val="22"/>
              </w:rPr>
              <w:t>C</w:t>
            </w:r>
            <w:r w:rsidRPr="00772F3A">
              <w:rPr>
                <w:rFonts w:asciiTheme="minorHAnsi" w:hAnsiTheme="minorHAnsi"/>
                <w:bCs/>
                <w:color w:val="auto"/>
                <w:szCs w:val="22"/>
              </w:rPr>
              <w:t xml:space="preserve">opies of </w:t>
            </w:r>
            <w:r w:rsidR="0006740E">
              <w:rPr>
                <w:rFonts w:asciiTheme="minorHAnsi" w:hAnsiTheme="minorHAnsi"/>
                <w:bCs/>
                <w:color w:val="auto"/>
                <w:szCs w:val="22"/>
              </w:rPr>
              <w:t xml:space="preserve">grant/loan recipient records </w:t>
            </w:r>
            <w:r w:rsidR="005258B1" w:rsidRPr="00772F3A">
              <w:rPr>
                <w:rFonts w:asciiTheme="minorHAnsi" w:hAnsiTheme="minorHAnsi"/>
                <w:bCs/>
                <w:color w:val="auto"/>
                <w:szCs w:val="22"/>
              </w:rPr>
              <w:t xml:space="preserve">provided </w:t>
            </w:r>
            <w:r w:rsidR="0006740E">
              <w:rPr>
                <w:rFonts w:asciiTheme="minorHAnsi" w:hAnsiTheme="minorHAnsi"/>
                <w:bCs/>
                <w:color w:val="auto"/>
                <w:szCs w:val="22"/>
              </w:rPr>
              <w:t>for the purposes of monitoring compliance in lieu of inspecting the records onsite.</w:t>
            </w:r>
            <w:r w:rsidR="00150333" w:rsidRPr="00183F00">
              <w:rPr>
                <w:rFonts w:asciiTheme="minorHAnsi" w:hAnsiTheme="minorHAnsi"/>
                <w:bCs/>
                <w:color w:val="auto"/>
                <w:szCs w:val="22"/>
              </w:rPr>
              <w:t xml:space="preserve"> </w:t>
            </w:r>
            <w:r w:rsidR="00150333" w:rsidRPr="00183F00">
              <w:rPr>
                <w:rFonts w:asciiTheme="minorHAnsi" w:hAnsiTheme="minorHAnsi"/>
                <w:bCs/>
                <w:color w:val="auto"/>
                <w:szCs w:val="22"/>
              </w:rPr>
              <w:fldChar w:fldCharType="begin"/>
            </w:r>
            <w:r w:rsidR="00150333" w:rsidRPr="00183F00">
              <w:rPr>
                <w:color w:val="auto"/>
              </w:rPr>
              <w:instrText xml:space="preserve"> XE "grant/loan combinations:</w:instrText>
            </w:r>
            <w:r w:rsidR="00150333">
              <w:rPr>
                <w:color w:val="auto"/>
              </w:rPr>
              <w:instrText>monitoring</w:instrText>
            </w:r>
            <w:r w:rsidR="00150333" w:rsidRPr="00183F00">
              <w:rPr>
                <w:color w:val="auto"/>
              </w:rPr>
              <w:instrText>" \f “subject”</w:instrText>
            </w:r>
            <w:r w:rsidR="00150333" w:rsidRPr="00183F00">
              <w:rPr>
                <w:rFonts w:asciiTheme="minorHAnsi" w:hAnsiTheme="minorHAnsi"/>
                <w:bCs/>
                <w:color w:val="auto"/>
                <w:szCs w:val="22"/>
              </w:rPr>
              <w:fldChar w:fldCharType="end"/>
            </w:r>
          </w:p>
          <w:p w:rsidR="005258B1" w:rsidRPr="00772F3A" w:rsidRDefault="005258B1" w:rsidP="005258B1">
            <w:pPr>
              <w:spacing w:before="60" w:after="60"/>
              <w:rPr>
                <w:rFonts w:asciiTheme="minorHAnsi" w:hAnsiTheme="minorHAnsi"/>
                <w:bCs/>
                <w:color w:val="auto"/>
                <w:szCs w:val="22"/>
              </w:rPr>
            </w:pPr>
            <w:r w:rsidRPr="00772F3A">
              <w:rPr>
                <w:rFonts w:asciiTheme="minorHAnsi" w:hAnsiTheme="minorHAnsi"/>
                <w:bCs/>
                <w:color w:val="auto"/>
                <w:szCs w:val="22"/>
              </w:rPr>
              <w:t xml:space="preserve">Excludes records covered by: </w:t>
            </w:r>
          </w:p>
          <w:p w:rsidR="00CA6992" w:rsidRPr="00772F3A" w:rsidRDefault="00CA6992" w:rsidP="00CA6992">
            <w:pPr>
              <w:pStyle w:val="ListParagraph"/>
              <w:numPr>
                <w:ilvl w:val="0"/>
                <w:numId w:val="33"/>
              </w:numPr>
              <w:spacing w:before="60" w:after="60"/>
              <w:rPr>
                <w:rFonts w:asciiTheme="minorHAnsi" w:hAnsiTheme="minorHAnsi"/>
                <w:bCs/>
                <w:i/>
                <w:color w:val="auto"/>
                <w:szCs w:val="22"/>
              </w:rPr>
            </w:pPr>
            <w:r w:rsidRPr="00772F3A">
              <w:rPr>
                <w:rFonts w:asciiTheme="minorHAnsi" w:hAnsiTheme="minorHAnsi"/>
                <w:bCs/>
                <w:i/>
                <w:color w:val="auto"/>
                <w:szCs w:val="22"/>
              </w:rPr>
              <w:t>Grants Issued by Agency – Applications (Successful) (DAN GS 23001)</w:t>
            </w:r>
            <w:r w:rsidR="005C2EA0" w:rsidRPr="005C2EA0">
              <w:rPr>
                <w:rFonts w:asciiTheme="minorHAnsi" w:hAnsiTheme="minorHAnsi"/>
                <w:bCs/>
                <w:color w:val="auto"/>
                <w:szCs w:val="22"/>
              </w:rPr>
              <w:t>;</w:t>
            </w:r>
          </w:p>
          <w:p w:rsidR="00185666" w:rsidRDefault="00CA6992" w:rsidP="00CA6992">
            <w:pPr>
              <w:pStyle w:val="ListParagraph"/>
              <w:numPr>
                <w:ilvl w:val="0"/>
                <w:numId w:val="33"/>
              </w:numPr>
              <w:spacing w:before="60" w:after="60"/>
              <w:rPr>
                <w:rFonts w:asciiTheme="minorHAnsi" w:hAnsiTheme="minorHAnsi"/>
                <w:bCs/>
                <w:i/>
                <w:color w:val="auto"/>
                <w:szCs w:val="22"/>
              </w:rPr>
            </w:pPr>
            <w:r w:rsidRPr="00772F3A">
              <w:rPr>
                <w:rFonts w:asciiTheme="minorHAnsi" w:hAnsiTheme="minorHAnsi"/>
                <w:bCs/>
                <w:i/>
                <w:color w:val="auto"/>
                <w:szCs w:val="22"/>
              </w:rPr>
              <w:t xml:space="preserve">Grants Issued by Agency – Program Administration (DAN </w:t>
            </w:r>
            <w:r w:rsidR="00C4589C" w:rsidRPr="00772F3A">
              <w:rPr>
                <w:rFonts w:asciiTheme="minorHAnsi" w:hAnsiTheme="minorHAnsi"/>
                <w:bCs/>
                <w:i/>
                <w:color w:val="auto"/>
                <w:szCs w:val="22"/>
              </w:rPr>
              <w:t xml:space="preserve">GS </w:t>
            </w:r>
            <w:r w:rsidRPr="00772F3A">
              <w:rPr>
                <w:rFonts w:asciiTheme="minorHAnsi" w:hAnsiTheme="minorHAnsi"/>
                <w:bCs/>
                <w:i/>
                <w:color w:val="auto"/>
                <w:szCs w:val="22"/>
              </w:rPr>
              <w:t>23003)</w:t>
            </w:r>
            <w:r w:rsidR="005C2EA0" w:rsidRPr="005C2EA0">
              <w:rPr>
                <w:rFonts w:asciiTheme="minorHAnsi" w:hAnsiTheme="minorHAnsi"/>
                <w:bCs/>
                <w:color w:val="auto"/>
                <w:szCs w:val="22"/>
              </w:rPr>
              <w:t>;</w:t>
            </w:r>
          </w:p>
          <w:p w:rsidR="0006740E" w:rsidRPr="0006740E" w:rsidRDefault="0006740E" w:rsidP="0006740E">
            <w:pPr>
              <w:pStyle w:val="ListParagraph"/>
              <w:numPr>
                <w:ilvl w:val="0"/>
                <w:numId w:val="33"/>
              </w:numPr>
              <w:spacing w:before="60" w:after="60"/>
              <w:rPr>
                <w:rFonts w:asciiTheme="minorHAnsi" w:hAnsiTheme="minorHAnsi"/>
                <w:bCs/>
                <w:i/>
                <w:color w:val="auto"/>
                <w:szCs w:val="22"/>
              </w:rPr>
            </w:pPr>
            <w:r w:rsidRPr="0006740E">
              <w:rPr>
                <w:rFonts w:asciiTheme="minorHAnsi" w:hAnsiTheme="minorHAnsi"/>
                <w:bCs/>
                <w:i/>
                <w:color w:val="auto"/>
                <w:szCs w:val="22"/>
              </w:rPr>
              <w:t>Loan and Grant/Loan Combination – Applications (Successful)</w:t>
            </w:r>
            <w:r>
              <w:rPr>
                <w:rFonts w:asciiTheme="minorHAnsi" w:hAnsiTheme="minorHAnsi"/>
                <w:bCs/>
                <w:i/>
                <w:color w:val="auto"/>
                <w:szCs w:val="22"/>
              </w:rPr>
              <w:t xml:space="preserve"> (DAN </w:t>
            </w:r>
            <w:r w:rsidRPr="0006740E">
              <w:rPr>
                <w:rFonts w:asciiTheme="minorHAnsi" w:eastAsia="Times New Roman" w:hAnsiTheme="minorHAnsi"/>
                <w:i/>
                <w:color w:val="auto"/>
                <w:szCs w:val="22"/>
              </w:rPr>
              <w:t>10-09-62323)</w:t>
            </w:r>
            <w:r w:rsidR="005C2EA0">
              <w:rPr>
                <w:rFonts w:asciiTheme="minorHAnsi" w:eastAsia="Times New Roman" w:hAnsiTheme="minorHAnsi"/>
                <w:i/>
                <w:color w:val="auto"/>
                <w:szCs w:val="22"/>
              </w:rPr>
              <w:t>.</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5258B1" w:rsidRPr="00772F3A" w:rsidRDefault="005258B1" w:rsidP="005258B1">
            <w:pPr>
              <w:spacing w:before="60" w:after="60"/>
              <w:rPr>
                <w:bCs/>
                <w:color w:val="auto"/>
                <w:szCs w:val="17"/>
              </w:rPr>
            </w:pPr>
            <w:r w:rsidRPr="00772F3A">
              <w:rPr>
                <w:b/>
                <w:bCs/>
                <w:color w:val="auto"/>
                <w:szCs w:val="17"/>
              </w:rPr>
              <w:t>Retain</w:t>
            </w:r>
            <w:r w:rsidRPr="00772F3A">
              <w:rPr>
                <w:bCs/>
                <w:color w:val="auto"/>
                <w:szCs w:val="17"/>
              </w:rPr>
              <w:t xml:space="preserve"> until no lo</w:t>
            </w:r>
            <w:r w:rsidR="00D968C8">
              <w:rPr>
                <w:bCs/>
                <w:color w:val="auto"/>
                <w:szCs w:val="17"/>
              </w:rPr>
              <w:t>nger needed for agency business</w:t>
            </w:r>
          </w:p>
          <w:p w:rsidR="005258B1" w:rsidRPr="00772F3A" w:rsidRDefault="0078532E" w:rsidP="005258B1">
            <w:pPr>
              <w:spacing w:before="60" w:after="60"/>
              <w:rPr>
                <w:bCs/>
                <w:i/>
                <w:color w:val="auto"/>
                <w:szCs w:val="17"/>
              </w:rPr>
            </w:pPr>
            <w:r>
              <w:rPr>
                <w:bCs/>
                <w:i/>
                <w:color w:val="auto"/>
                <w:szCs w:val="17"/>
              </w:rPr>
              <w:t xml:space="preserve">   </w:t>
            </w:r>
            <w:r w:rsidR="00D968C8">
              <w:rPr>
                <w:bCs/>
                <w:i/>
                <w:color w:val="auto"/>
                <w:szCs w:val="17"/>
              </w:rPr>
              <w:t>then</w:t>
            </w:r>
          </w:p>
          <w:p w:rsidR="005258B1" w:rsidRPr="00772F3A" w:rsidRDefault="005258B1" w:rsidP="005258B1">
            <w:pPr>
              <w:spacing w:before="60" w:after="60"/>
              <w:rPr>
                <w:b/>
                <w:bCs/>
                <w:color w:val="auto"/>
                <w:szCs w:val="17"/>
              </w:rPr>
            </w:pPr>
            <w:r w:rsidRPr="00772F3A">
              <w:rPr>
                <w:b/>
                <w:bCs/>
                <w:color w:val="auto"/>
                <w:szCs w:val="17"/>
              </w:rPr>
              <w:t>Destroy</w:t>
            </w:r>
            <w:r w:rsidRPr="00D968C8">
              <w:rPr>
                <w:bCs/>
                <w:color w:val="auto"/>
                <w:szCs w:val="17"/>
              </w:rPr>
              <w:t>.</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258B1" w:rsidRPr="00772F3A" w:rsidRDefault="005258B1" w:rsidP="005258B1">
            <w:pPr>
              <w:spacing w:before="60"/>
              <w:jc w:val="center"/>
              <w:rPr>
                <w:rFonts w:asciiTheme="minorHAnsi" w:hAnsiTheme="minorHAnsi"/>
                <w:sz w:val="20"/>
                <w:szCs w:val="20"/>
              </w:rPr>
            </w:pPr>
            <w:r w:rsidRPr="00772F3A">
              <w:rPr>
                <w:rFonts w:asciiTheme="minorHAnsi" w:hAnsiTheme="minorHAnsi"/>
                <w:sz w:val="20"/>
                <w:szCs w:val="20"/>
              </w:rPr>
              <w:t>NON-ARCHIVAL</w:t>
            </w:r>
          </w:p>
          <w:p w:rsidR="005258B1" w:rsidRPr="00772F3A" w:rsidRDefault="005258B1" w:rsidP="001B06B0">
            <w:pPr>
              <w:jc w:val="center"/>
              <w:rPr>
                <w:rFonts w:asciiTheme="minorHAnsi" w:hAnsiTheme="minorHAnsi"/>
                <w:sz w:val="20"/>
                <w:szCs w:val="20"/>
              </w:rPr>
            </w:pPr>
            <w:r w:rsidRPr="00772F3A">
              <w:rPr>
                <w:rFonts w:asciiTheme="minorHAnsi" w:hAnsiTheme="minorHAnsi"/>
                <w:sz w:val="20"/>
                <w:szCs w:val="20"/>
              </w:rPr>
              <w:t>NON-ESSENTIAL</w:t>
            </w:r>
          </w:p>
          <w:p w:rsidR="005258B1" w:rsidRPr="00772F3A" w:rsidRDefault="005258B1" w:rsidP="00D968C8">
            <w:pPr>
              <w:jc w:val="center"/>
              <w:rPr>
                <w:rFonts w:asciiTheme="minorHAnsi" w:hAnsiTheme="minorHAnsi"/>
                <w:sz w:val="20"/>
                <w:szCs w:val="20"/>
              </w:rPr>
            </w:pPr>
            <w:r w:rsidRPr="00772F3A">
              <w:rPr>
                <w:rFonts w:asciiTheme="minorHAnsi" w:hAnsiTheme="minorHAnsi"/>
                <w:sz w:val="20"/>
                <w:szCs w:val="20"/>
              </w:rPr>
              <w:t>OFM</w:t>
            </w:r>
          </w:p>
        </w:tc>
      </w:tr>
    </w:tbl>
    <w:p w:rsidR="00585FB0" w:rsidRDefault="00585FB0" w:rsidP="00585FB0">
      <w:pPr>
        <w:sectPr w:rsidR="00585FB0" w:rsidSect="00255C92">
          <w:footerReference w:type="default" r:id="rId15"/>
          <w:pgSz w:w="15840" w:h="12240" w:orient="landscape" w:code="1"/>
          <w:pgMar w:top="1080" w:right="720" w:bottom="1080" w:left="720" w:header="1080" w:footer="720" w:gutter="0"/>
          <w:cols w:space="720"/>
          <w:docGrid w:linePitch="360"/>
        </w:sectPr>
      </w:pPr>
    </w:p>
    <w:p w:rsidR="00423FA7" w:rsidRPr="00751A8E" w:rsidRDefault="00423FA7" w:rsidP="00423FA7">
      <w:pPr>
        <w:pStyle w:val="Functions"/>
        <w:numPr>
          <w:ilvl w:val="0"/>
          <w:numId w:val="1"/>
        </w:numPr>
        <w:rPr>
          <w:color w:val="auto"/>
        </w:rPr>
      </w:pPr>
      <w:bookmarkStart w:id="6" w:name="_Toc518912433"/>
      <w:r>
        <w:rPr>
          <w:color w:val="auto"/>
        </w:rPr>
        <w:lastRenderedPageBreak/>
        <w:t>LOCAL GOVERNMENT ASSISTANCE</w:t>
      </w:r>
      <w:bookmarkEnd w:id="6"/>
    </w:p>
    <w:p w:rsidR="00BD4EF2" w:rsidRDefault="00423FA7" w:rsidP="00992297">
      <w:pPr>
        <w:overflowPunct w:val="0"/>
        <w:autoSpaceDE w:val="0"/>
        <w:autoSpaceDN w:val="0"/>
        <w:adjustRightInd w:val="0"/>
        <w:spacing w:after="120"/>
        <w:textAlignment w:val="baseline"/>
      </w:pPr>
      <w:r w:rsidRPr="00BD4EF2">
        <w:t xml:space="preserve">This section covers records relating to </w:t>
      </w:r>
      <w:r>
        <w:t>education, training, and technical assistance provided to local government agencies.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5"/>
        <w:gridCol w:w="2885"/>
        <w:gridCol w:w="1731"/>
      </w:tblGrid>
      <w:tr w:rsidR="00423FA7" w:rsidRPr="004C34AF" w:rsidTr="0070675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423FA7" w:rsidRPr="004C34AF" w:rsidRDefault="00423FA7" w:rsidP="00560F42">
            <w:pPr>
              <w:jc w:val="center"/>
              <w:rPr>
                <w:rFonts w:eastAsia="Calibri" w:cs="Times New Roman"/>
                <w:b/>
                <w:sz w:val="18"/>
                <w:szCs w:val="18"/>
              </w:rPr>
            </w:pPr>
            <w:r w:rsidRPr="004C34AF">
              <w:rPr>
                <w:rFonts w:eastAsia="Calibri" w:cs="Times New Roman"/>
                <w:b/>
                <w:sz w:val="18"/>
                <w:szCs w:val="18"/>
              </w:rPr>
              <w:t>DISPOSITION AUTHORITY NUMBER (DAN)</w:t>
            </w:r>
          </w:p>
        </w:tc>
        <w:tc>
          <w:tcPr>
            <w:tcW w:w="83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3FA7" w:rsidRPr="00974A06" w:rsidRDefault="00423FA7" w:rsidP="00974A06">
            <w:pPr>
              <w:jc w:val="center"/>
              <w:rPr>
                <w:rFonts w:eastAsia="Calibri" w:cs="Times New Roman"/>
                <w:b/>
                <w:bCs/>
                <w:sz w:val="20"/>
                <w:szCs w:val="20"/>
              </w:rPr>
            </w:pPr>
            <w:r w:rsidRPr="004C34AF">
              <w:rPr>
                <w:rFonts w:eastAsia="Calibri" w:cs="Times New Roman"/>
                <w:b/>
                <w:sz w:val="20"/>
                <w:szCs w:val="20"/>
              </w:rPr>
              <w:t>DESCRIPTION OF RECORD</w:t>
            </w:r>
            <w:r w:rsidR="00974A06">
              <w:rPr>
                <w:rFonts w:eastAsia="Calibri" w:cs="Times New Roman"/>
                <w:b/>
                <w:sz w:val="20"/>
                <w:szCs w:val="20"/>
              </w:rPr>
              <w:t>S</w:t>
            </w:r>
          </w:p>
        </w:tc>
        <w:tc>
          <w:tcPr>
            <w:tcW w:w="288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423FA7" w:rsidRPr="004C34AF" w:rsidRDefault="00423FA7" w:rsidP="00560F42">
            <w:pPr>
              <w:jc w:val="center"/>
              <w:rPr>
                <w:rFonts w:eastAsia="Calibri" w:cs="Times New Roman"/>
                <w:b/>
                <w:sz w:val="20"/>
                <w:szCs w:val="20"/>
              </w:rPr>
            </w:pPr>
            <w:r>
              <w:rPr>
                <w:rFonts w:eastAsia="Calibri" w:cs="Times New Roman"/>
                <w:b/>
                <w:sz w:val="20"/>
                <w:szCs w:val="20"/>
              </w:rPr>
              <w:t>RETENTION AND</w:t>
            </w:r>
          </w:p>
          <w:p w:rsidR="00423FA7" w:rsidRPr="004C34AF" w:rsidRDefault="00423FA7" w:rsidP="00560F42">
            <w:pPr>
              <w:jc w:val="center"/>
              <w:rPr>
                <w:rFonts w:eastAsia="Calibri" w:cs="Times New Roman"/>
                <w:b/>
                <w:sz w:val="20"/>
                <w:szCs w:val="20"/>
              </w:rPr>
            </w:pPr>
            <w:r w:rsidRPr="004C34AF">
              <w:rPr>
                <w:rFonts w:eastAsia="Calibri" w:cs="Times New Roman"/>
                <w:b/>
                <w:sz w:val="20"/>
                <w:szCs w:val="20"/>
              </w:rPr>
              <w:t>DISPOSITION ACTION</w:t>
            </w:r>
          </w:p>
        </w:tc>
        <w:tc>
          <w:tcPr>
            <w:tcW w:w="173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423FA7" w:rsidRPr="004C34AF" w:rsidRDefault="00423FA7" w:rsidP="00560F42">
            <w:pPr>
              <w:jc w:val="center"/>
              <w:rPr>
                <w:rFonts w:eastAsia="Calibri" w:cs="Times New Roman"/>
                <w:b/>
                <w:sz w:val="20"/>
                <w:szCs w:val="20"/>
              </w:rPr>
            </w:pPr>
            <w:r w:rsidRPr="004C34AF">
              <w:rPr>
                <w:rFonts w:eastAsia="Calibri" w:cs="Times New Roman"/>
                <w:b/>
                <w:sz w:val="20"/>
                <w:szCs w:val="20"/>
              </w:rPr>
              <w:t>DESIGNATION</w:t>
            </w:r>
          </w:p>
        </w:tc>
      </w:tr>
      <w:tr w:rsidR="0070675F" w:rsidRPr="0033228D" w:rsidTr="007067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70675F" w:rsidRPr="0033228D" w:rsidRDefault="0070675F" w:rsidP="00944442">
            <w:pPr>
              <w:spacing w:before="60" w:after="60"/>
              <w:jc w:val="center"/>
              <w:rPr>
                <w:rFonts w:asciiTheme="minorHAnsi" w:eastAsia="Times New Roman" w:hAnsiTheme="minorHAnsi"/>
                <w:color w:val="auto"/>
                <w:szCs w:val="22"/>
              </w:rPr>
            </w:pPr>
            <w:r w:rsidRPr="0033228D">
              <w:rPr>
                <w:rFonts w:asciiTheme="minorHAnsi" w:eastAsia="Times New Roman" w:hAnsiTheme="minorHAnsi"/>
                <w:color w:val="auto"/>
                <w:szCs w:val="22"/>
              </w:rPr>
              <w:t>04-07-60718</w:t>
            </w:r>
            <w:r w:rsidRPr="008C089C">
              <w:rPr>
                <w:rFonts w:asciiTheme="minorHAnsi" w:eastAsia="Times New Roman" w:hAnsiTheme="minorHAnsi"/>
                <w:color w:val="auto"/>
                <w:szCs w:val="22"/>
              </w:rPr>
              <w:fldChar w:fldCharType="begin"/>
            </w:r>
            <w:r w:rsidRPr="008C089C">
              <w:rPr>
                <w:color w:val="auto"/>
              </w:rPr>
              <w:instrText xml:space="preserve"> XE "</w:instrText>
            </w:r>
            <w:r>
              <w:rPr>
                <w:color w:val="auto"/>
              </w:rPr>
              <w:instrText>04</w:instrText>
            </w:r>
            <w:r w:rsidRPr="008C089C">
              <w:rPr>
                <w:rFonts w:asciiTheme="minorHAnsi" w:eastAsia="Times New Roman" w:hAnsiTheme="minorHAnsi"/>
                <w:color w:val="auto"/>
                <w:szCs w:val="22"/>
              </w:rPr>
              <w:instrText>-0</w:instrText>
            </w:r>
            <w:r>
              <w:rPr>
                <w:rFonts w:asciiTheme="minorHAnsi" w:eastAsia="Times New Roman" w:hAnsiTheme="minorHAnsi"/>
                <w:color w:val="auto"/>
                <w:szCs w:val="22"/>
              </w:rPr>
              <w:instrText>7</w:instrText>
            </w:r>
            <w:r w:rsidRPr="008C089C">
              <w:rPr>
                <w:rFonts w:asciiTheme="minorHAnsi" w:eastAsia="Times New Roman" w:hAnsiTheme="minorHAnsi"/>
                <w:color w:val="auto"/>
                <w:szCs w:val="22"/>
              </w:rPr>
              <w:instrText>-</w:instrText>
            </w:r>
            <w:r>
              <w:rPr>
                <w:rFonts w:asciiTheme="minorHAnsi" w:eastAsia="Times New Roman" w:hAnsiTheme="minorHAnsi"/>
                <w:color w:val="auto"/>
                <w:szCs w:val="22"/>
              </w:rPr>
              <w:instrText>60718</w:instrText>
            </w:r>
            <w:r w:rsidRPr="008C089C">
              <w:rPr>
                <w:color w:val="auto"/>
              </w:rPr>
              <w:instrText>" \f “dan”</w:instrText>
            </w:r>
            <w:r w:rsidRPr="008C089C">
              <w:rPr>
                <w:rFonts w:asciiTheme="minorHAnsi" w:eastAsia="Times New Roman" w:hAnsiTheme="minorHAnsi"/>
                <w:color w:val="auto"/>
                <w:szCs w:val="22"/>
              </w:rPr>
              <w:fldChar w:fldCharType="end"/>
            </w:r>
          </w:p>
          <w:p w:rsidR="0070675F" w:rsidRPr="0033228D" w:rsidRDefault="0070675F" w:rsidP="00944442">
            <w:pPr>
              <w:spacing w:before="60" w:after="60"/>
              <w:jc w:val="center"/>
              <w:rPr>
                <w:rFonts w:asciiTheme="minorHAnsi" w:eastAsia="Times New Roman" w:hAnsiTheme="minorHAnsi"/>
                <w:color w:val="auto"/>
                <w:szCs w:val="22"/>
              </w:rPr>
            </w:pPr>
            <w:r w:rsidRPr="0033228D">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5" w:type="dxa"/>
            <w:tcBorders>
              <w:top w:val="single" w:sz="4" w:space="0" w:color="000000"/>
              <w:bottom w:val="single" w:sz="4" w:space="0" w:color="000000"/>
            </w:tcBorders>
          </w:tcPr>
          <w:p w:rsidR="0070675F" w:rsidRPr="0033228D" w:rsidRDefault="0070675F" w:rsidP="00944442">
            <w:pPr>
              <w:spacing w:before="60" w:after="60"/>
              <w:rPr>
                <w:rFonts w:asciiTheme="minorHAnsi" w:hAnsiTheme="minorHAnsi"/>
                <w:b/>
                <w:bCs/>
                <w:i/>
                <w:color w:val="auto"/>
                <w:szCs w:val="22"/>
              </w:rPr>
            </w:pPr>
            <w:r w:rsidRPr="0033228D">
              <w:rPr>
                <w:rFonts w:asciiTheme="minorHAnsi" w:hAnsiTheme="minorHAnsi"/>
                <w:b/>
                <w:bCs/>
                <w:i/>
                <w:color w:val="auto"/>
                <w:szCs w:val="22"/>
              </w:rPr>
              <w:t>Adopted Growth Management Act</w:t>
            </w:r>
            <w:r>
              <w:rPr>
                <w:rFonts w:asciiTheme="minorHAnsi" w:hAnsiTheme="minorHAnsi"/>
                <w:b/>
                <w:bCs/>
                <w:i/>
                <w:color w:val="auto"/>
                <w:szCs w:val="22"/>
              </w:rPr>
              <w:t xml:space="preserve"> </w:t>
            </w:r>
            <w:r w:rsidRPr="0033228D">
              <w:rPr>
                <w:rFonts w:asciiTheme="minorHAnsi" w:hAnsiTheme="minorHAnsi"/>
                <w:b/>
                <w:bCs/>
                <w:i/>
                <w:color w:val="auto"/>
                <w:szCs w:val="22"/>
              </w:rPr>
              <w:t>(GMA) Review Materials</w:t>
            </w:r>
          </w:p>
          <w:p w:rsidR="0070675F" w:rsidRPr="0033228D" w:rsidRDefault="0070675F" w:rsidP="00944442">
            <w:pPr>
              <w:spacing w:before="60" w:after="60"/>
              <w:rPr>
                <w:rFonts w:asciiTheme="minorHAnsi" w:hAnsiTheme="minorHAnsi"/>
                <w:bCs/>
                <w:color w:val="auto"/>
                <w:szCs w:val="22"/>
              </w:rPr>
            </w:pPr>
            <w:r w:rsidRPr="0033228D">
              <w:rPr>
                <w:rFonts w:asciiTheme="minorHAnsi" w:hAnsiTheme="minorHAnsi"/>
                <w:bCs/>
                <w:color w:val="auto"/>
                <w:szCs w:val="22"/>
              </w:rPr>
              <w:t xml:space="preserve">Adopted originals </w:t>
            </w:r>
            <w:r>
              <w:rPr>
                <w:rFonts w:asciiTheme="minorHAnsi" w:hAnsiTheme="minorHAnsi"/>
                <w:bCs/>
                <w:color w:val="auto"/>
                <w:szCs w:val="22"/>
              </w:rPr>
              <w:t>or amendments to Comprehensive Plans, development regulations</w:t>
            </w:r>
            <w:r w:rsidRPr="0033228D">
              <w:rPr>
                <w:rFonts w:asciiTheme="minorHAnsi" w:hAnsiTheme="minorHAnsi"/>
                <w:bCs/>
                <w:color w:val="auto"/>
                <w:szCs w:val="22"/>
              </w:rPr>
              <w:t>,</w:t>
            </w:r>
            <w:r>
              <w:rPr>
                <w:rFonts w:asciiTheme="minorHAnsi" w:hAnsiTheme="minorHAnsi"/>
                <w:bCs/>
                <w:color w:val="auto"/>
                <w:szCs w:val="22"/>
              </w:rPr>
              <w:t xml:space="preserve"> or County-Wide Planning P</w:t>
            </w:r>
            <w:r w:rsidRPr="0033228D">
              <w:rPr>
                <w:rFonts w:asciiTheme="minorHAnsi" w:hAnsiTheme="minorHAnsi"/>
                <w:bCs/>
                <w:color w:val="auto"/>
                <w:szCs w:val="22"/>
              </w:rPr>
              <w:t>olicies (CWPPs).</w:t>
            </w:r>
            <w:r w:rsidRPr="00E94738">
              <w:rPr>
                <w:bCs/>
                <w:color w:val="auto"/>
                <w:szCs w:val="22"/>
              </w:rPr>
              <w:t xml:space="preserve"> </w:t>
            </w:r>
            <w:r w:rsidRPr="00E94738">
              <w:rPr>
                <w:bCs/>
                <w:color w:val="auto"/>
                <w:szCs w:val="22"/>
              </w:rPr>
              <w:fldChar w:fldCharType="begin"/>
            </w:r>
            <w:r w:rsidRPr="00E94738">
              <w:rPr>
                <w:bCs/>
                <w:color w:val="auto"/>
                <w:szCs w:val="22"/>
              </w:rPr>
              <w:instrText xml:space="preserve"> xe "</w:instrText>
            </w:r>
            <w:r>
              <w:rPr>
                <w:bCs/>
                <w:color w:val="auto"/>
                <w:szCs w:val="22"/>
              </w:rPr>
              <w:instrText>Growth Management Act</w:instrText>
            </w:r>
            <w:r w:rsidRPr="00E94738">
              <w:rPr>
                <w:bCs/>
                <w:color w:val="auto"/>
                <w:szCs w:val="22"/>
              </w:rPr>
              <w:instrText xml:space="preserve">" \f “subject” </w:instrText>
            </w:r>
            <w:r w:rsidRPr="00E94738">
              <w:rPr>
                <w:bCs/>
                <w:color w:val="auto"/>
                <w:szCs w:val="22"/>
              </w:rPr>
              <w:fldChar w:fldCharType="end"/>
            </w:r>
          </w:p>
          <w:p w:rsidR="0070675F" w:rsidRPr="0033228D" w:rsidRDefault="0070675F" w:rsidP="00944442">
            <w:pPr>
              <w:spacing w:before="60" w:after="60"/>
              <w:rPr>
                <w:rFonts w:asciiTheme="minorHAnsi" w:hAnsiTheme="minorHAnsi"/>
                <w:bCs/>
                <w:color w:val="auto"/>
                <w:szCs w:val="22"/>
              </w:rPr>
            </w:pPr>
            <w:r w:rsidRPr="0033228D">
              <w:rPr>
                <w:rFonts w:asciiTheme="minorHAnsi" w:hAnsiTheme="minorHAnsi"/>
                <w:bCs/>
                <w:color w:val="auto"/>
                <w:szCs w:val="22"/>
              </w:rPr>
              <w:t>Includes</w:t>
            </w:r>
            <w:r>
              <w:rPr>
                <w:rFonts w:asciiTheme="minorHAnsi" w:hAnsiTheme="minorHAnsi"/>
                <w:bCs/>
                <w:color w:val="auto"/>
                <w:szCs w:val="22"/>
              </w:rPr>
              <w:t>, but is not limited to</w:t>
            </w:r>
            <w:r w:rsidRPr="0033228D">
              <w:rPr>
                <w:rFonts w:asciiTheme="minorHAnsi" w:hAnsiTheme="minorHAnsi"/>
                <w:bCs/>
                <w:color w:val="auto"/>
                <w:szCs w:val="22"/>
              </w:rPr>
              <w:t>:</w:t>
            </w:r>
          </w:p>
          <w:p w:rsidR="0070675F" w:rsidRPr="0033228D" w:rsidRDefault="0070675F" w:rsidP="00944442">
            <w:pPr>
              <w:pStyle w:val="ListParagraph"/>
              <w:numPr>
                <w:ilvl w:val="0"/>
                <w:numId w:val="10"/>
              </w:numPr>
              <w:spacing w:before="60" w:after="60"/>
              <w:rPr>
                <w:rFonts w:asciiTheme="minorHAnsi" w:hAnsiTheme="minorHAnsi"/>
                <w:bCs/>
                <w:color w:val="auto"/>
                <w:szCs w:val="22"/>
              </w:rPr>
            </w:pPr>
            <w:r>
              <w:rPr>
                <w:rFonts w:asciiTheme="minorHAnsi" w:hAnsiTheme="minorHAnsi"/>
                <w:bCs/>
                <w:color w:val="auto"/>
                <w:szCs w:val="22"/>
              </w:rPr>
              <w:t>Ordinance</w:t>
            </w:r>
            <w:r w:rsidRPr="0033228D">
              <w:rPr>
                <w:rFonts w:asciiTheme="minorHAnsi" w:hAnsiTheme="minorHAnsi"/>
                <w:bCs/>
                <w:color w:val="auto"/>
                <w:szCs w:val="22"/>
              </w:rPr>
              <w:t xml:space="preserve"> adopting the action</w:t>
            </w:r>
            <w:r>
              <w:rPr>
                <w:rFonts w:asciiTheme="minorHAnsi" w:hAnsiTheme="minorHAnsi"/>
                <w:bCs/>
                <w:color w:val="auto"/>
                <w:szCs w:val="22"/>
              </w:rPr>
              <w:t>;</w:t>
            </w:r>
          </w:p>
          <w:p w:rsidR="0070675F" w:rsidRPr="0033228D" w:rsidRDefault="0070675F" w:rsidP="00944442">
            <w:pPr>
              <w:pStyle w:val="ListParagraph"/>
              <w:numPr>
                <w:ilvl w:val="0"/>
                <w:numId w:val="10"/>
              </w:numPr>
              <w:spacing w:before="60" w:after="60"/>
              <w:rPr>
                <w:rFonts w:asciiTheme="minorHAnsi" w:hAnsiTheme="minorHAnsi"/>
                <w:bCs/>
                <w:color w:val="auto"/>
                <w:szCs w:val="22"/>
              </w:rPr>
            </w:pPr>
            <w:r w:rsidRPr="0033228D">
              <w:rPr>
                <w:rFonts w:asciiTheme="minorHAnsi" w:hAnsiTheme="minorHAnsi"/>
                <w:bCs/>
                <w:color w:val="auto"/>
                <w:szCs w:val="22"/>
              </w:rPr>
              <w:t>Resolutions</w:t>
            </w:r>
            <w:r>
              <w:rPr>
                <w:rFonts w:asciiTheme="minorHAnsi" w:hAnsiTheme="minorHAnsi"/>
                <w:bCs/>
                <w:color w:val="auto"/>
                <w:szCs w:val="22"/>
              </w:rPr>
              <w:t>;</w:t>
            </w:r>
          </w:p>
          <w:p w:rsidR="0070675F" w:rsidRPr="0033228D" w:rsidRDefault="0070675F" w:rsidP="00944442">
            <w:pPr>
              <w:pStyle w:val="ListParagraph"/>
              <w:numPr>
                <w:ilvl w:val="0"/>
                <w:numId w:val="10"/>
              </w:numPr>
              <w:spacing w:before="60" w:after="60"/>
              <w:rPr>
                <w:rFonts w:asciiTheme="minorHAnsi" w:hAnsiTheme="minorHAnsi"/>
                <w:bCs/>
                <w:color w:val="auto"/>
                <w:szCs w:val="22"/>
              </w:rPr>
            </w:pPr>
            <w:r w:rsidRPr="0033228D">
              <w:rPr>
                <w:rFonts w:asciiTheme="minorHAnsi" w:hAnsiTheme="minorHAnsi"/>
                <w:bCs/>
                <w:color w:val="auto"/>
                <w:szCs w:val="22"/>
              </w:rPr>
              <w:t>SEPA materials related to the action</w:t>
            </w:r>
            <w:r>
              <w:rPr>
                <w:rFonts w:asciiTheme="minorHAnsi" w:hAnsiTheme="minorHAnsi"/>
                <w:bCs/>
                <w:color w:val="auto"/>
                <w:szCs w:val="22"/>
              </w:rPr>
              <w:t>;</w:t>
            </w:r>
          </w:p>
          <w:p w:rsidR="0070675F" w:rsidRPr="0033228D" w:rsidRDefault="0070675F" w:rsidP="00944442">
            <w:pPr>
              <w:pStyle w:val="ListParagraph"/>
              <w:numPr>
                <w:ilvl w:val="0"/>
                <w:numId w:val="10"/>
              </w:numPr>
              <w:spacing w:before="60" w:after="60"/>
              <w:rPr>
                <w:rFonts w:asciiTheme="minorHAnsi" w:hAnsiTheme="minorHAnsi"/>
                <w:bCs/>
                <w:color w:val="auto"/>
                <w:szCs w:val="22"/>
              </w:rPr>
            </w:pPr>
            <w:r w:rsidRPr="0033228D">
              <w:rPr>
                <w:rFonts w:asciiTheme="minorHAnsi" w:hAnsiTheme="minorHAnsi"/>
                <w:bCs/>
                <w:color w:val="auto"/>
                <w:szCs w:val="22"/>
              </w:rPr>
              <w:t>Staff reports</w:t>
            </w:r>
            <w:r>
              <w:rPr>
                <w:rFonts w:asciiTheme="minorHAnsi" w:hAnsiTheme="minorHAnsi"/>
                <w:bCs/>
                <w:color w:val="auto"/>
                <w:szCs w:val="22"/>
              </w:rPr>
              <w:t>;</w:t>
            </w:r>
          </w:p>
          <w:p w:rsidR="0070675F" w:rsidRDefault="0070675F" w:rsidP="00944442">
            <w:pPr>
              <w:pStyle w:val="ListParagraph"/>
              <w:numPr>
                <w:ilvl w:val="0"/>
                <w:numId w:val="10"/>
              </w:numPr>
              <w:spacing w:before="60" w:after="60"/>
              <w:rPr>
                <w:rFonts w:asciiTheme="minorHAnsi" w:hAnsiTheme="minorHAnsi"/>
                <w:bCs/>
                <w:color w:val="auto"/>
                <w:szCs w:val="22"/>
              </w:rPr>
            </w:pPr>
            <w:r w:rsidRPr="0033228D">
              <w:rPr>
                <w:rFonts w:asciiTheme="minorHAnsi" w:hAnsiTheme="minorHAnsi"/>
                <w:bCs/>
                <w:color w:val="auto"/>
                <w:szCs w:val="22"/>
              </w:rPr>
              <w:t>Maps</w:t>
            </w:r>
            <w:r>
              <w:rPr>
                <w:rFonts w:asciiTheme="minorHAnsi" w:hAnsiTheme="minorHAnsi"/>
                <w:bCs/>
                <w:color w:val="auto"/>
                <w:szCs w:val="22"/>
              </w:rPr>
              <w:t>;</w:t>
            </w:r>
          </w:p>
          <w:p w:rsidR="0070675F" w:rsidRPr="00781222" w:rsidRDefault="0070675F" w:rsidP="00944442">
            <w:pPr>
              <w:pStyle w:val="ListParagraph"/>
              <w:numPr>
                <w:ilvl w:val="0"/>
                <w:numId w:val="10"/>
              </w:numPr>
              <w:spacing w:before="60" w:after="60"/>
              <w:rPr>
                <w:rFonts w:asciiTheme="minorHAnsi" w:hAnsiTheme="minorHAnsi"/>
                <w:bCs/>
                <w:color w:val="auto"/>
                <w:szCs w:val="22"/>
              </w:rPr>
            </w:pPr>
            <w:r>
              <w:rPr>
                <w:szCs w:val="22"/>
              </w:rPr>
              <w:t>Commerce’s a</w:t>
            </w:r>
            <w:r w:rsidRPr="00781222">
              <w:rPr>
                <w:szCs w:val="22"/>
              </w:rPr>
              <w:t xml:space="preserve">cknowledgement of </w:t>
            </w:r>
            <w:r>
              <w:rPr>
                <w:szCs w:val="22"/>
              </w:rPr>
              <w:t xml:space="preserve">the </w:t>
            </w:r>
            <w:r w:rsidRPr="00781222">
              <w:rPr>
                <w:szCs w:val="22"/>
              </w:rPr>
              <w:t>receipt of materials;</w:t>
            </w:r>
          </w:p>
          <w:p w:rsidR="0070675F" w:rsidRPr="00FA020B" w:rsidRDefault="0070675F" w:rsidP="00944442">
            <w:pPr>
              <w:pStyle w:val="ListParagraph"/>
              <w:numPr>
                <w:ilvl w:val="0"/>
                <w:numId w:val="10"/>
              </w:numPr>
              <w:spacing w:before="60" w:after="60"/>
              <w:rPr>
                <w:szCs w:val="22"/>
              </w:rPr>
            </w:pPr>
            <w:r>
              <w:rPr>
                <w:szCs w:val="22"/>
              </w:rPr>
              <w:t>Comments and recommendations from Commerce and other state agencies;</w:t>
            </w:r>
          </w:p>
          <w:p w:rsidR="0070675F" w:rsidRPr="00C24A44" w:rsidRDefault="0070675F" w:rsidP="00944442">
            <w:pPr>
              <w:pStyle w:val="ListParagraph"/>
              <w:numPr>
                <w:ilvl w:val="0"/>
                <w:numId w:val="10"/>
              </w:numPr>
              <w:spacing w:before="60" w:after="60"/>
              <w:rPr>
                <w:rFonts w:asciiTheme="minorHAnsi" w:hAnsiTheme="minorHAnsi"/>
                <w:bCs/>
                <w:color w:val="auto"/>
                <w:szCs w:val="22"/>
              </w:rPr>
            </w:pPr>
            <w:r w:rsidRPr="000834F1">
              <w:rPr>
                <w:rFonts w:eastAsia="Calibri" w:cs="Times New Roman"/>
              </w:rPr>
              <w:t>Related correspondence</w:t>
            </w:r>
            <w:r>
              <w:rPr>
                <w:rFonts w:eastAsia="Calibri" w:cs="Times New Roman"/>
              </w:rPr>
              <w:t>/communications.</w:t>
            </w:r>
          </w:p>
          <w:p w:rsidR="0070675F" w:rsidRPr="0070675F" w:rsidRDefault="0099255F" w:rsidP="00944442">
            <w:pPr>
              <w:spacing w:before="60" w:after="60"/>
              <w:rPr>
                <w:rFonts w:asciiTheme="minorHAnsi" w:hAnsiTheme="minorHAnsi"/>
                <w:bCs/>
                <w:i/>
                <w:color w:val="auto"/>
                <w:sz w:val="21"/>
                <w:szCs w:val="21"/>
              </w:rPr>
            </w:pPr>
            <w:r>
              <w:rPr>
                <w:rFonts w:asciiTheme="minorHAnsi" w:hAnsiTheme="minorHAnsi"/>
                <w:bCs/>
                <w:i/>
                <w:color w:val="auto"/>
                <w:sz w:val="21"/>
                <w:szCs w:val="21"/>
              </w:rPr>
              <w:t>Note: The local g</w:t>
            </w:r>
            <w:r w:rsidR="0070675F" w:rsidRPr="0070675F">
              <w:rPr>
                <w:rFonts w:asciiTheme="minorHAnsi" w:hAnsiTheme="minorHAnsi"/>
                <w:bCs/>
                <w:i/>
                <w:color w:val="auto"/>
                <w:sz w:val="21"/>
                <w:szCs w:val="21"/>
              </w:rPr>
              <w:t xml:space="preserve">overnments’ adopted Growth Management Act materials have an Archival designation. RCW </w:t>
            </w:r>
            <w:proofErr w:type="gramStart"/>
            <w:r w:rsidR="0070675F" w:rsidRPr="0070675F">
              <w:rPr>
                <w:rFonts w:asciiTheme="minorHAnsi" w:hAnsiTheme="minorHAnsi"/>
                <w:bCs/>
                <w:i/>
                <w:color w:val="auto"/>
                <w:sz w:val="21"/>
                <w:szCs w:val="21"/>
              </w:rPr>
              <w:t>36.70A.040(</w:t>
            </w:r>
            <w:proofErr w:type="gramEnd"/>
            <w:r w:rsidR="0070675F" w:rsidRPr="0070675F">
              <w:rPr>
                <w:rFonts w:asciiTheme="minorHAnsi" w:hAnsiTheme="minorHAnsi"/>
                <w:bCs/>
                <w:i/>
                <w:color w:val="auto"/>
                <w:sz w:val="21"/>
                <w:szCs w:val="21"/>
              </w:rPr>
              <w:t xml:space="preserve">6) states that a </w:t>
            </w:r>
            <w:r w:rsidR="0070675F" w:rsidRPr="0070675F">
              <w:rPr>
                <w:rFonts w:asciiTheme="minorHAnsi" w:hAnsiTheme="minorHAnsi"/>
                <w:bCs/>
                <w:i/>
                <w:color w:val="auto"/>
                <w:sz w:val="21"/>
                <w:szCs w:val="21"/>
                <w:u w:val="single"/>
              </w:rPr>
              <w:t>copy</w:t>
            </w:r>
            <w:r w:rsidR="0070675F" w:rsidRPr="0070675F">
              <w:rPr>
                <w:rFonts w:asciiTheme="minorHAnsi" w:hAnsiTheme="minorHAnsi"/>
                <w:bCs/>
                <w:i/>
                <w:color w:val="auto"/>
                <w:sz w:val="21"/>
                <w:szCs w:val="21"/>
              </w:rPr>
              <w:t xml:space="preserve"> of each document required under RCW 36.70A.040 shall be submitted to Commerce at the time of its adoption.</w:t>
            </w:r>
          </w:p>
        </w:tc>
        <w:tc>
          <w:tcPr>
            <w:tcW w:w="2885" w:type="dxa"/>
            <w:tcBorders>
              <w:top w:val="single" w:sz="4" w:space="0" w:color="000000"/>
              <w:bottom w:val="single" w:sz="4" w:space="0" w:color="000000"/>
            </w:tcBorders>
            <w:tcMar>
              <w:top w:w="43" w:type="dxa"/>
              <w:left w:w="115" w:type="dxa"/>
              <w:bottom w:w="43" w:type="dxa"/>
              <w:right w:w="115" w:type="dxa"/>
            </w:tcMar>
          </w:tcPr>
          <w:p w:rsidR="0070675F" w:rsidRDefault="0070675F" w:rsidP="00944442">
            <w:pPr>
              <w:spacing w:before="60" w:after="60"/>
              <w:rPr>
                <w:rFonts w:asciiTheme="minorHAnsi" w:hAnsiTheme="minorHAnsi"/>
                <w:bCs/>
                <w:color w:val="auto"/>
                <w:szCs w:val="22"/>
              </w:rPr>
            </w:pPr>
            <w:r w:rsidRPr="00F3497B">
              <w:rPr>
                <w:rFonts w:asciiTheme="minorHAnsi" w:hAnsiTheme="minorHAnsi"/>
                <w:b/>
                <w:bCs/>
                <w:color w:val="auto"/>
                <w:szCs w:val="22"/>
              </w:rPr>
              <w:t>Retain</w:t>
            </w:r>
            <w:r>
              <w:rPr>
                <w:rFonts w:asciiTheme="minorHAnsi" w:hAnsiTheme="minorHAnsi"/>
                <w:bCs/>
                <w:color w:val="auto"/>
                <w:szCs w:val="22"/>
              </w:rPr>
              <w:t xml:space="preserve"> for 6</w:t>
            </w:r>
            <w:r w:rsidRPr="0033228D">
              <w:rPr>
                <w:rFonts w:asciiTheme="minorHAnsi" w:hAnsiTheme="minorHAnsi"/>
                <w:bCs/>
                <w:color w:val="auto"/>
                <w:szCs w:val="22"/>
              </w:rPr>
              <w:t xml:space="preserve"> years </w:t>
            </w:r>
            <w:r w:rsidR="0099255F">
              <w:rPr>
                <w:rFonts w:asciiTheme="minorHAnsi" w:hAnsiTheme="minorHAnsi"/>
                <w:bCs/>
                <w:color w:val="auto"/>
                <w:szCs w:val="22"/>
              </w:rPr>
              <w:t>after</w:t>
            </w:r>
            <w:r w:rsidRPr="00F3497B">
              <w:rPr>
                <w:rFonts w:asciiTheme="minorHAnsi" w:hAnsiTheme="minorHAnsi"/>
                <w:bCs/>
                <w:color w:val="auto"/>
                <w:szCs w:val="22"/>
              </w:rPr>
              <w:t xml:space="preserve"> date of </w:t>
            </w:r>
            <w:r>
              <w:rPr>
                <w:rFonts w:asciiTheme="minorHAnsi" w:hAnsiTheme="minorHAnsi"/>
                <w:bCs/>
                <w:color w:val="auto"/>
                <w:szCs w:val="22"/>
              </w:rPr>
              <w:t>adoption by local government</w:t>
            </w:r>
          </w:p>
          <w:p w:rsidR="0070675F" w:rsidRDefault="0070675F" w:rsidP="00944442">
            <w:pPr>
              <w:spacing w:before="60" w:after="60"/>
              <w:rPr>
                <w:bCs/>
                <w:i/>
                <w:color w:val="auto"/>
                <w:szCs w:val="17"/>
              </w:rPr>
            </w:pPr>
            <w:r>
              <w:rPr>
                <w:bCs/>
                <w:i/>
                <w:color w:val="auto"/>
                <w:szCs w:val="17"/>
              </w:rPr>
              <w:t xml:space="preserve">   then</w:t>
            </w:r>
          </w:p>
          <w:p w:rsidR="0070675F" w:rsidRPr="0033228D" w:rsidRDefault="0070675F" w:rsidP="00944442">
            <w:pPr>
              <w:spacing w:before="60" w:after="60"/>
              <w:rPr>
                <w:rFonts w:asciiTheme="minorHAnsi" w:hAnsiTheme="minorHAnsi"/>
                <w:bCs/>
                <w:color w:val="auto"/>
                <w:szCs w:val="22"/>
              </w:rPr>
            </w:pPr>
            <w:r>
              <w:rPr>
                <w:b/>
                <w:bCs/>
                <w:color w:val="auto"/>
                <w:szCs w:val="17"/>
              </w:rPr>
              <w:t>Destroy</w:t>
            </w:r>
            <w:r w:rsidRPr="0070675F">
              <w:rPr>
                <w:bCs/>
                <w:color w:val="auto"/>
                <w:szCs w:val="17"/>
              </w:rPr>
              <w:t>.</w:t>
            </w:r>
          </w:p>
        </w:tc>
        <w:tc>
          <w:tcPr>
            <w:tcW w:w="1731" w:type="dxa"/>
            <w:tcBorders>
              <w:top w:val="single" w:sz="4" w:space="0" w:color="000000"/>
              <w:bottom w:val="single" w:sz="4" w:space="0" w:color="000000"/>
            </w:tcBorders>
            <w:tcMar>
              <w:top w:w="43" w:type="dxa"/>
              <w:left w:w="43" w:type="dxa"/>
              <w:bottom w:w="43" w:type="dxa"/>
              <w:right w:w="43" w:type="dxa"/>
            </w:tcMar>
          </w:tcPr>
          <w:p w:rsidR="0070675F" w:rsidRPr="00F3497B" w:rsidRDefault="0070675F" w:rsidP="00944442">
            <w:pPr>
              <w:spacing w:before="60"/>
              <w:jc w:val="center"/>
              <w:rPr>
                <w:rFonts w:asciiTheme="minorHAnsi" w:eastAsia="Times New Roman" w:hAnsiTheme="minorHAnsi"/>
                <w:color w:val="auto"/>
                <w:sz w:val="20"/>
                <w:szCs w:val="20"/>
              </w:rPr>
            </w:pPr>
            <w:r w:rsidRPr="00F3497B">
              <w:rPr>
                <w:rFonts w:asciiTheme="minorHAnsi" w:eastAsia="Times New Roman" w:hAnsiTheme="minorHAnsi"/>
                <w:color w:val="auto"/>
                <w:sz w:val="20"/>
                <w:szCs w:val="20"/>
              </w:rPr>
              <w:t>NON-ARCHIVAL</w:t>
            </w:r>
          </w:p>
          <w:p w:rsidR="0070675F" w:rsidRPr="00F3497B" w:rsidRDefault="0070675F" w:rsidP="00944442">
            <w:pPr>
              <w:jc w:val="center"/>
              <w:rPr>
                <w:rFonts w:asciiTheme="minorHAnsi" w:eastAsia="Times New Roman" w:hAnsiTheme="minorHAnsi"/>
                <w:color w:val="auto"/>
                <w:sz w:val="20"/>
                <w:szCs w:val="20"/>
              </w:rPr>
            </w:pPr>
            <w:r w:rsidRPr="00F3497B">
              <w:rPr>
                <w:rFonts w:asciiTheme="minorHAnsi" w:eastAsia="Times New Roman" w:hAnsiTheme="minorHAnsi"/>
                <w:color w:val="auto"/>
                <w:sz w:val="20"/>
                <w:szCs w:val="20"/>
              </w:rPr>
              <w:t>NON-ESSENTIAL</w:t>
            </w:r>
          </w:p>
          <w:p w:rsidR="0070675F" w:rsidRPr="0033228D" w:rsidRDefault="0070675F" w:rsidP="00944442">
            <w:pPr>
              <w:jc w:val="center"/>
              <w:rPr>
                <w:rFonts w:asciiTheme="minorHAnsi" w:eastAsia="Times New Roman" w:hAnsiTheme="minorHAnsi"/>
                <w:color w:val="auto"/>
                <w:sz w:val="20"/>
                <w:szCs w:val="20"/>
              </w:rPr>
            </w:pPr>
            <w:r w:rsidRPr="00F3497B">
              <w:rPr>
                <w:rFonts w:asciiTheme="minorHAnsi" w:eastAsia="Times New Roman" w:hAnsiTheme="minorHAnsi"/>
                <w:color w:val="auto"/>
                <w:sz w:val="20"/>
                <w:szCs w:val="20"/>
              </w:rPr>
              <w:t>OFM</w:t>
            </w:r>
          </w:p>
        </w:tc>
      </w:tr>
      <w:tr w:rsidR="00423FA7" w:rsidRPr="00D23FE2" w:rsidTr="007067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423FA7" w:rsidRPr="0033228D" w:rsidRDefault="00423FA7" w:rsidP="00560F42">
            <w:pPr>
              <w:spacing w:before="60" w:after="60"/>
              <w:jc w:val="center"/>
              <w:rPr>
                <w:rFonts w:asciiTheme="minorHAnsi" w:eastAsia="Times New Roman" w:hAnsiTheme="minorHAnsi"/>
                <w:color w:val="auto"/>
                <w:szCs w:val="22"/>
              </w:rPr>
            </w:pPr>
            <w:r w:rsidRPr="0033228D">
              <w:rPr>
                <w:rFonts w:asciiTheme="minorHAnsi" w:eastAsia="Times New Roman" w:hAnsiTheme="minorHAnsi"/>
                <w:color w:val="auto"/>
                <w:szCs w:val="22"/>
              </w:rPr>
              <w:lastRenderedPageBreak/>
              <w:t>04-07-60717</w:t>
            </w:r>
            <w:r w:rsidR="00BB19C0" w:rsidRPr="008C089C">
              <w:rPr>
                <w:rFonts w:asciiTheme="minorHAnsi" w:eastAsia="Times New Roman" w:hAnsiTheme="minorHAnsi"/>
                <w:color w:val="auto"/>
                <w:szCs w:val="22"/>
              </w:rPr>
              <w:fldChar w:fldCharType="begin"/>
            </w:r>
            <w:r w:rsidR="00BB19C0" w:rsidRPr="008C089C">
              <w:rPr>
                <w:color w:val="auto"/>
              </w:rPr>
              <w:instrText xml:space="preserve"> XE "</w:instrText>
            </w:r>
            <w:r w:rsidR="00BB19C0">
              <w:rPr>
                <w:color w:val="auto"/>
              </w:rPr>
              <w:instrText>04</w:instrText>
            </w:r>
            <w:r w:rsidR="00BB19C0" w:rsidRPr="008C089C">
              <w:rPr>
                <w:rFonts w:asciiTheme="minorHAnsi" w:eastAsia="Times New Roman" w:hAnsiTheme="minorHAnsi"/>
                <w:color w:val="auto"/>
                <w:szCs w:val="22"/>
              </w:rPr>
              <w:instrText>-0</w:instrText>
            </w:r>
            <w:r w:rsidR="00BB19C0">
              <w:rPr>
                <w:rFonts w:asciiTheme="minorHAnsi" w:eastAsia="Times New Roman" w:hAnsiTheme="minorHAnsi"/>
                <w:color w:val="auto"/>
                <w:szCs w:val="22"/>
              </w:rPr>
              <w:instrText>7</w:instrText>
            </w:r>
            <w:r w:rsidR="00BB19C0" w:rsidRPr="008C089C">
              <w:rPr>
                <w:rFonts w:asciiTheme="minorHAnsi" w:eastAsia="Times New Roman" w:hAnsiTheme="minorHAnsi"/>
                <w:color w:val="auto"/>
                <w:szCs w:val="22"/>
              </w:rPr>
              <w:instrText>-</w:instrText>
            </w:r>
            <w:r w:rsidR="00BB19C0">
              <w:rPr>
                <w:rFonts w:asciiTheme="minorHAnsi" w:eastAsia="Times New Roman" w:hAnsiTheme="minorHAnsi"/>
                <w:color w:val="auto"/>
                <w:szCs w:val="22"/>
              </w:rPr>
              <w:instrText>60717</w:instrText>
            </w:r>
            <w:r w:rsidR="00BB19C0" w:rsidRPr="008C089C">
              <w:rPr>
                <w:color w:val="auto"/>
              </w:rPr>
              <w:instrText>" \f “dan”</w:instrText>
            </w:r>
            <w:r w:rsidR="00BB19C0" w:rsidRPr="008C089C">
              <w:rPr>
                <w:rFonts w:asciiTheme="minorHAnsi" w:eastAsia="Times New Roman" w:hAnsiTheme="minorHAnsi"/>
                <w:color w:val="auto"/>
                <w:szCs w:val="22"/>
              </w:rPr>
              <w:fldChar w:fldCharType="end"/>
            </w:r>
          </w:p>
          <w:p w:rsidR="00423FA7" w:rsidRPr="0033228D" w:rsidRDefault="00423FA7" w:rsidP="00560F42">
            <w:pPr>
              <w:spacing w:before="60" w:after="60"/>
              <w:jc w:val="center"/>
              <w:rPr>
                <w:rFonts w:asciiTheme="minorHAnsi" w:eastAsia="Times New Roman" w:hAnsiTheme="minorHAnsi"/>
                <w:color w:val="auto"/>
                <w:szCs w:val="22"/>
              </w:rPr>
            </w:pPr>
            <w:r w:rsidRPr="0033228D">
              <w:rPr>
                <w:rFonts w:asciiTheme="minorHAnsi" w:eastAsia="Times New Roman" w:hAnsiTheme="minorHAnsi"/>
                <w:color w:val="auto"/>
                <w:szCs w:val="22"/>
              </w:rPr>
              <w:t>Rev. 1</w:t>
            </w:r>
          </w:p>
        </w:tc>
        <w:tc>
          <w:tcPr>
            <w:tcW w:w="8345" w:type="dxa"/>
            <w:tcBorders>
              <w:top w:val="single" w:sz="4" w:space="0" w:color="000000"/>
              <w:bottom w:val="single" w:sz="4" w:space="0" w:color="000000"/>
            </w:tcBorders>
          </w:tcPr>
          <w:p w:rsidR="00423FA7" w:rsidRPr="0033228D" w:rsidRDefault="00423FA7" w:rsidP="00560F42">
            <w:pPr>
              <w:spacing w:before="60" w:after="60"/>
              <w:rPr>
                <w:rFonts w:asciiTheme="minorHAnsi" w:hAnsiTheme="minorHAnsi"/>
                <w:b/>
                <w:bCs/>
                <w:i/>
                <w:color w:val="auto"/>
                <w:szCs w:val="22"/>
              </w:rPr>
            </w:pPr>
            <w:r w:rsidRPr="0033228D">
              <w:rPr>
                <w:rFonts w:asciiTheme="minorHAnsi" w:hAnsiTheme="minorHAnsi"/>
                <w:b/>
                <w:bCs/>
                <w:i/>
                <w:color w:val="auto"/>
                <w:szCs w:val="22"/>
              </w:rPr>
              <w:t>Draft Growth Management Act (GMA) Review Materials</w:t>
            </w:r>
            <w:r w:rsidR="006E43F0">
              <w:rPr>
                <w:rFonts w:asciiTheme="minorHAnsi" w:hAnsiTheme="minorHAnsi"/>
                <w:b/>
                <w:bCs/>
                <w:i/>
                <w:color w:val="auto"/>
                <w:szCs w:val="22"/>
              </w:rPr>
              <w:t xml:space="preserve"> </w:t>
            </w:r>
          </w:p>
          <w:p w:rsidR="00423FA7" w:rsidRPr="00FA020B" w:rsidRDefault="00FA020B" w:rsidP="00560F42">
            <w:pPr>
              <w:spacing w:before="60" w:after="60"/>
              <w:rPr>
                <w:szCs w:val="22"/>
              </w:rPr>
            </w:pPr>
            <w:r>
              <w:rPr>
                <w:szCs w:val="22"/>
              </w:rPr>
              <w:t>Comments and recommendations on Draft Growth Management Act (GMA) review m</w:t>
            </w:r>
            <w:r w:rsidRPr="00C24A44">
              <w:rPr>
                <w:szCs w:val="22"/>
              </w:rPr>
              <w:t>aterials</w:t>
            </w:r>
            <w:r>
              <w:rPr>
                <w:szCs w:val="22"/>
              </w:rPr>
              <w:t>, p</w:t>
            </w:r>
            <w:r w:rsidR="00423FA7" w:rsidRPr="0033228D">
              <w:rPr>
                <w:rFonts w:asciiTheme="minorHAnsi" w:hAnsiTheme="minorHAnsi"/>
                <w:bCs/>
                <w:color w:val="auto"/>
                <w:szCs w:val="22"/>
              </w:rPr>
              <w:t>roposed draft</w:t>
            </w:r>
            <w:r w:rsidR="0099255F">
              <w:rPr>
                <w:rFonts w:asciiTheme="minorHAnsi" w:hAnsiTheme="minorHAnsi"/>
                <w:bCs/>
                <w:color w:val="auto"/>
                <w:szCs w:val="22"/>
              </w:rPr>
              <w:t>s</w:t>
            </w:r>
            <w:r w:rsidR="00423FA7" w:rsidRPr="0033228D">
              <w:rPr>
                <w:rFonts w:asciiTheme="minorHAnsi" w:hAnsiTheme="minorHAnsi"/>
                <w:bCs/>
                <w:color w:val="auto"/>
                <w:szCs w:val="22"/>
              </w:rPr>
              <w:t>, original o</w:t>
            </w:r>
            <w:r w:rsidR="00423FA7">
              <w:rPr>
                <w:rFonts w:asciiTheme="minorHAnsi" w:hAnsiTheme="minorHAnsi"/>
                <w:bCs/>
                <w:color w:val="auto"/>
                <w:szCs w:val="22"/>
              </w:rPr>
              <w:t>r amended comprehensive plans, d</w:t>
            </w:r>
            <w:r w:rsidR="00423FA7" w:rsidRPr="0033228D">
              <w:rPr>
                <w:rFonts w:asciiTheme="minorHAnsi" w:hAnsiTheme="minorHAnsi"/>
                <w:bCs/>
                <w:color w:val="auto"/>
                <w:szCs w:val="22"/>
              </w:rPr>
              <w:t xml:space="preserve">evelopment regulations, </w:t>
            </w:r>
            <w:r w:rsidR="00C24A44">
              <w:rPr>
                <w:rFonts w:asciiTheme="minorHAnsi" w:hAnsiTheme="minorHAnsi"/>
                <w:bCs/>
                <w:color w:val="auto"/>
                <w:szCs w:val="22"/>
              </w:rPr>
              <w:t xml:space="preserve">or </w:t>
            </w:r>
            <w:r w:rsidR="00423FA7" w:rsidRPr="0033228D">
              <w:rPr>
                <w:rFonts w:asciiTheme="minorHAnsi" w:hAnsiTheme="minorHAnsi"/>
                <w:bCs/>
                <w:color w:val="auto"/>
                <w:szCs w:val="22"/>
              </w:rPr>
              <w:t>Coun</w:t>
            </w:r>
            <w:r w:rsidR="00366DCC">
              <w:rPr>
                <w:rFonts w:asciiTheme="minorHAnsi" w:hAnsiTheme="minorHAnsi"/>
                <w:bCs/>
                <w:color w:val="auto"/>
                <w:szCs w:val="22"/>
              </w:rPr>
              <w:t>ty Wide Planning P</w:t>
            </w:r>
            <w:r w:rsidR="00C24A44">
              <w:rPr>
                <w:rFonts w:asciiTheme="minorHAnsi" w:hAnsiTheme="minorHAnsi"/>
                <w:bCs/>
                <w:color w:val="auto"/>
                <w:szCs w:val="22"/>
              </w:rPr>
              <w:t>olicies (CWPP</w:t>
            </w:r>
            <w:r w:rsidR="00423FA7" w:rsidRPr="0033228D">
              <w:rPr>
                <w:rFonts w:asciiTheme="minorHAnsi" w:hAnsiTheme="minorHAnsi"/>
                <w:bCs/>
                <w:color w:val="auto"/>
                <w:szCs w:val="22"/>
              </w:rPr>
              <w:t>s).</w:t>
            </w:r>
            <w:r w:rsidR="00BB19C0" w:rsidRPr="00E94738">
              <w:rPr>
                <w:bCs/>
                <w:color w:val="auto"/>
                <w:szCs w:val="22"/>
              </w:rPr>
              <w:fldChar w:fldCharType="begin"/>
            </w:r>
            <w:r w:rsidR="00BB19C0" w:rsidRPr="00E94738">
              <w:rPr>
                <w:bCs/>
                <w:color w:val="auto"/>
                <w:szCs w:val="22"/>
              </w:rPr>
              <w:instrText xml:space="preserve"> xe "</w:instrText>
            </w:r>
            <w:r w:rsidR="00BB19C0">
              <w:rPr>
                <w:bCs/>
                <w:color w:val="auto"/>
                <w:szCs w:val="22"/>
              </w:rPr>
              <w:instrText>Growth Management Act</w:instrText>
            </w:r>
            <w:r w:rsidR="00BB19C0" w:rsidRPr="00E94738">
              <w:rPr>
                <w:bCs/>
                <w:color w:val="auto"/>
                <w:szCs w:val="22"/>
              </w:rPr>
              <w:instrText xml:space="preserve">" \f “subject” </w:instrText>
            </w:r>
            <w:r w:rsidR="00BB19C0" w:rsidRPr="00E94738">
              <w:rPr>
                <w:bCs/>
                <w:color w:val="auto"/>
                <w:szCs w:val="22"/>
              </w:rPr>
              <w:fldChar w:fldCharType="end"/>
            </w:r>
          </w:p>
          <w:p w:rsidR="00C24A44" w:rsidRDefault="00C24A44" w:rsidP="00C24A44">
            <w:pPr>
              <w:spacing w:before="60" w:after="60"/>
              <w:rPr>
                <w:rFonts w:eastAsia="Calibri" w:cs="Times New Roman"/>
              </w:rPr>
            </w:pPr>
            <w:r>
              <w:rPr>
                <w:rFonts w:eastAsia="Calibri" w:cs="Times New Roman"/>
              </w:rPr>
              <w:t>Includes, but is not limited to:</w:t>
            </w:r>
          </w:p>
          <w:p w:rsidR="00423FA7" w:rsidRPr="0033228D" w:rsidRDefault="00423FA7" w:rsidP="008B4485">
            <w:pPr>
              <w:pStyle w:val="ListParagraph"/>
              <w:numPr>
                <w:ilvl w:val="0"/>
                <w:numId w:val="9"/>
              </w:numPr>
              <w:spacing w:before="60" w:after="60"/>
              <w:rPr>
                <w:rFonts w:asciiTheme="minorHAnsi" w:hAnsiTheme="minorHAnsi"/>
                <w:bCs/>
                <w:color w:val="auto"/>
                <w:szCs w:val="22"/>
              </w:rPr>
            </w:pPr>
            <w:r w:rsidRPr="0033228D">
              <w:rPr>
                <w:rFonts w:asciiTheme="minorHAnsi" w:hAnsiTheme="minorHAnsi"/>
                <w:bCs/>
                <w:color w:val="auto"/>
                <w:szCs w:val="22"/>
              </w:rPr>
              <w:t>Draft ordinances</w:t>
            </w:r>
            <w:r w:rsidR="00E94738">
              <w:rPr>
                <w:rFonts w:asciiTheme="minorHAnsi" w:hAnsiTheme="minorHAnsi"/>
                <w:bCs/>
                <w:color w:val="auto"/>
                <w:szCs w:val="22"/>
              </w:rPr>
              <w:t>;</w:t>
            </w:r>
          </w:p>
          <w:p w:rsidR="00423FA7" w:rsidRPr="0033228D" w:rsidRDefault="00C24A44" w:rsidP="008B4485">
            <w:pPr>
              <w:pStyle w:val="ListParagraph"/>
              <w:numPr>
                <w:ilvl w:val="0"/>
                <w:numId w:val="9"/>
              </w:numPr>
              <w:spacing w:before="60" w:after="60"/>
              <w:rPr>
                <w:rFonts w:asciiTheme="minorHAnsi" w:hAnsiTheme="minorHAnsi"/>
                <w:bCs/>
                <w:color w:val="auto"/>
                <w:szCs w:val="22"/>
              </w:rPr>
            </w:pPr>
            <w:r>
              <w:rPr>
                <w:rFonts w:asciiTheme="minorHAnsi" w:hAnsiTheme="minorHAnsi"/>
                <w:bCs/>
                <w:color w:val="auto"/>
                <w:szCs w:val="22"/>
              </w:rPr>
              <w:t>Draft r</w:t>
            </w:r>
            <w:r w:rsidR="00423FA7" w:rsidRPr="0033228D">
              <w:rPr>
                <w:rFonts w:asciiTheme="minorHAnsi" w:hAnsiTheme="minorHAnsi"/>
                <w:bCs/>
                <w:color w:val="auto"/>
                <w:szCs w:val="22"/>
              </w:rPr>
              <w:t>esolutions</w:t>
            </w:r>
            <w:r w:rsidR="00E94738">
              <w:rPr>
                <w:rFonts w:asciiTheme="minorHAnsi" w:hAnsiTheme="minorHAnsi"/>
                <w:bCs/>
                <w:color w:val="auto"/>
                <w:szCs w:val="22"/>
              </w:rPr>
              <w:t>;</w:t>
            </w:r>
          </w:p>
          <w:p w:rsidR="00423FA7" w:rsidRPr="0033228D" w:rsidRDefault="00423FA7" w:rsidP="008B4485">
            <w:pPr>
              <w:pStyle w:val="ListParagraph"/>
              <w:numPr>
                <w:ilvl w:val="0"/>
                <w:numId w:val="9"/>
              </w:numPr>
              <w:spacing w:before="60" w:after="60"/>
              <w:rPr>
                <w:rFonts w:asciiTheme="minorHAnsi" w:hAnsiTheme="minorHAnsi"/>
                <w:bCs/>
                <w:color w:val="auto"/>
                <w:szCs w:val="22"/>
              </w:rPr>
            </w:pPr>
            <w:r w:rsidRPr="0033228D">
              <w:rPr>
                <w:rFonts w:asciiTheme="minorHAnsi" w:hAnsiTheme="minorHAnsi"/>
                <w:bCs/>
                <w:color w:val="auto"/>
                <w:szCs w:val="22"/>
              </w:rPr>
              <w:t>SEPA materials related to the action</w:t>
            </w:r>
            <w:r w:rsidR="00E94738">
              <w:rPr>
                <w:rFonts w:asciiTheme="minorHAnsi" w:hAnsiTheme="minorHAnsi"/>
                <w:bCs/>
                <w:color w:val="auto"/>
                <w:szCs w:val="22"/>
              </w:rPr>
              <w:t>;</w:t>
            </w:r>
          </w:p>
          <w:p w:rsidR="00423FA7" w:rsidRPr="0033228D" w:rsidRDefault="00423FA7" w:rsidP="008B4485">
            <w:pPr>
              <w:pStyle w:val="ListParagraph"/>
              <w:numPr>
                <w:ilvl w:val="0"/>
                <w:numId w:val="9"/>
              </w:numPr>
              <w:spacing w:before="60" w:after="60"/>
              <w:rPr>
                <w:rFonts w:asciiTheme="minorHAnsi" w:hAnsiTheme="minorHAnsi"/>
                <w:bCs/>
                <w:color w:val="auto"/>
                <w:szCs w:val="22"/>
              </w:rPr>
            </w:pPr>
            <w:r w:rsidRPr="0033228D">
              <w:rPr>
                <w:rFonts w:asciiTheme="minorHAnsi" w:hAnsiTheme="minorHAnsi"/>
                <w:bCs/>
                <w:color w:val="auto"/>
                <w:szCs w:val="22"/>
              </w:rPr>
              <w:t>Staff reports</w:t>
            </w:r>
            <w:r w:rsidR="00E94738">
              <w:rPr>
                <w:rFonts w:asciiTheme="minorHAnsi" w:hAnsiTheme="minorHAnsi"/>
                <w:bCs/>
                <w:color w:val="auto"/>
                <w:szCs w:val="22"/>
              </w:rPr>
              <w:t>;</w:t>
            </w:r>
          </w:p>
          <w:p w:rsidR="00423FA7" w:rsidRDefault="00423FA7" w:rsidP="008B4485">
            <w:pPr>
              <w:pStyle w:val="ListParagraph"/>
              <w:numPr>
                <w:ilvl w:val="0"/>
                <w:numId w:val="9"/>
              </w:numPr>
              <w:spacing w:before="60" w:after="60"/>
              <w:rPr>
                <w:rFonts w:asciiTheme="minorHAnsi" w:hAnsiTheme="minorHAnsi"/>
                <w:bCs/>
                <w:color w:val="auto"/>
                <w:szCs w:val="22"/>
              </w:rPr>
            </w:pPr>
            <w:r w:rsidRPr="0033228D">
              <w:rPr>
                <w:rFonts w:asciiTheme="minorHAnsi" w:hAnsiTheme="minorHAnsi"/>
                <w:bCs/>
                <w:color w:val="auto"/>
                <w:szCs w:val="22"/>
              </w:rPr>
              <w:t>Maps</w:t>
            </w:r>
            <w:r w:rsidR="00E94738">
              <w:rPr>
                <w:rFonts w:asciiTheme="minorHAnsi" w:hAnsiTheme="minorHAnsi"/>
                <w:bCs/>
                <w:color w:val="auto"/>
                <w:szCs w:val="22"/>
              </w:rPr>
              <w:t>;</w:t>
            </w:r>
          </w:p>
          <w:p w:rsidR="008B4485" w:rsidRDefault="00781222" w:rsidP="008B4485">
            <w:pPr>
              <w:pStyle w:val="ListParagraph"/>
              <w:numPr>
                <w:ilvl w:val="0"/>
                <w:numId w:val="9"/>
              </w:numPr>
              <w:spacing w:before="60" w:after="60"/>
              <w:rPr>
                <w:szCs w:val="22"/>
              </w:rPr>
            </w:pPr>
            <w:r>
              <w:rPr>
                <w:szCs w:val="22"/>
              </w:rPr>
              <w:t>Commerce’s a</w:t>
            </w:r>
            <w:r w:rsidR="008B4485">
              <w:rPr>
                <w:szCs w:val="22"/>
              </w:rPr>
              <w:t>cknowledgement of receipt of materials;</w:t>
            </w:r>
          </w:p>
          <w:p w:rsidR="008B4485" w:rsidRDefault="008B4485" w:rsidP="008B4485">
            <w:pPr>
              <w:pStyle w:val="ListParagraph"/>
              <w:numPr>
                <w:ilvl w:val="0"/>
                <w:numId w:val="9"/>
              </w:numPr>
              <w:spacing w:before="60" w:after="60"/>
              <w:rPr>
                <w:rFonts w:asciiTheme="minorHAnsi" w:hAnsiTheme="minorHAnsi"/>
                <w:bCs/>
                <w:color w:val="auto"/>
                <w:szCs w:val="22"/>
              </w:rPr>
            </w:pPr>
            <w:r>
              <w:rPr>
                <w:szCs w:val="22"/>
              </w:rPr>
              <w:t>Comments and recommendations;</w:t>
            </w:r>
          </w:p>
          <w:p w:rsidR="00C24A44" w:rsidRPr="000C5DDA" w:rsidRDefault="00C24A44" w:rsidP="008B4485">
            <w:pPr>
              <w:pStyle w:val="ListParagraph"/>
              <w:numPr>
                <w:ilvl w:val="0"/>
                <w:numId w:val="9"/>
              </w:numPr>
              <w:spacing w:before="60" w:after="60"/>
              <w:rPr>
                <w:rFonts w:asciiTheme="minorHAnsi" w:hAnsiTheme="minorHAnsi"/>
                <w:bCs/>
                <w:color w:val="auto"/>
                <w:szCs w:val="22"/>
              </w:rPr>
            </w:pPr>
            <w:r w:rsidRPr="000834F1">
              <w:rPr>
                <w:rFonts w:eastAsia="Calibri" w:cs="Times New Roman"/>
              </w:rPr>
              <w:t>Related correspondence</w:t>
            </w:r>
            <w:r>
              <w:rPr>
                <w:rFonts w:eastAsia="Calibri" w:cs="Times New Roman"/>
              </w:rPr>
              <w:t>/communications</w:t>
            </w:r>
            <w:r w:rsidR="00E94738">
              <w:rPr>
                <w:rFonts w:eastAsia="Calibri" w:cs="Times New Roman"/>
              </w:rPr>
              <w:t>.</w:t>
            </w:r>
          </w:p>
        </w:tc>
        <w:tc>
          <w:tcPr>
            <w:tcW w:w="2885" w:type="dxa"/>
            <w:tcBorders>
              <w:top w:val="single" w:sz="4" w:space="0" w:color="000000"/>
              <w:bottom w:val="single" w:sz="4" w:space="0" w:color="000000"/>
            </w:tcBorders>
            <w:tcMar>
              <w:top w:w="43" w:type="dxa"/>
              <w:left w:w="115" w:type="dxa"/>
              <w:bottom w:w="43" w:type="dxa"/>
              <w:right w:w="115" w:type="dxa"/>
            </w:tcMar>
          </w:tcPr>
          <w:p w:rsidR="008B4485" w:rsidRPr="008B4485" w:rsidRDefault="00423FA7" w:rsidP="00F3497B">
            <w:pPr>
              <w:spacing w:before="60" w:after="60"/>
              <w:rPr>
                <w:rFonts w:asciiTheme="minorHAnsi" w:hAnsiTheme="minorHAnsi"/>
                <w:bCs/>
                <w:color w:val="auto"/>
                <w:szCs w:val="22"/>
              </w:rPr>
            </w:pPr>
            <w:r w:rsidRPr="00F3497B">
              <w:rPr>
                <w:rFonts w:asciiTheme="minorHAnsi" w:hAnsiTheme="minorHAnsi"/>
                <w:b/>
                <w:bCs/>
                <w:color w:val="auto"/>
                <w:szCs w:val="22"/>
              </w:rPr>
              <w:t>Retain</w:t>
            </w:r>
            <w:r w:rsidRPr="0033228D">
              <w:rPr>
                <w:rFonts w:asciiTheme="minorHAnsi" w:hAnsiTheme="minorHAnsi"/>
                <w:bCs/>
                <w:color w:val="auto"/>
                <w:szCs w:val="22"/>
              </w:rPr>
              <w:t xml:space="preserve"> </w:t>
            </w:r>
            <w:r w:rsidR="00F3497B">
              <w:rPr>
                <w:rFonts w:asciiTheme="minorHAnsi" w:hAnsiTheme="minorHAnsi"/>
                <w:bCs/>
                <w:color w:val="auto"/>
                <w:szCs w:val="22"/>
              </w:rPr>
              <w:t xml:space="preserve">for </w:t>
            </w:r>
            <w:r w:rsidRPr="0033228D">
              <w:rPr>
                <w:rFonts w:asciiTheme="minorHAnsi" w:hAnsiTheme="minorHAnsi"/>
                <w:bCs/>
                <w:color w:val="auto"/>
                <w:szCs w:val="22"/>
              </w:rPr>
              <w:t xml:space="preserve">3 years </w:t>
            </w:r>
            <w:r w:rsidR="008B4485">
              <w:rPr>
                <w:rFonts w:asciiTheme="minorHAnsi" w:hAnsiTheme="minorHAnsi"/>
                <w:bCs/>
                <w:color w:val="auto"/>
                <w:szCs w:val="22"/>
              </w:rPr>
              <w:t>after material</w:t>
            </w:r>
            <w:r w:rsidR="00FA020B">
              <w:rPr>
                <w:rFonts w:asciiTheme="minorHAnsi" w:hAnsiTheme="minorHAnsi"/>
                <w:bCs/>
                <w:color w:val="auto"/>
                <w:szCs w:val="22"/>
              </w:rPr>
              <w:t xml:space="preserve">s are </w:t>
            </w:r>
            <w:r w:rsidR="008B4485">
              <w:rPr>
                <w:rFonts w:asciiTheme="minorHAnsi" w:hAnsiTheme="minorHAnsi"/>
                <w:bCs/>
                <w:color w:val="auto"/>
                <w:szCs w:val="22"/>
              </w:rPr>
              <w:t xml:space="preserve">received or communication is provided, </w:t>
            </w:r>
            <w:r w:rsidR="008B4485" w:rsidRPr="008B4485">
              <w:rPr>
                <w:rFonts w:asciiTheme="minorHAnsi" w:hAnsiTheme="minorHAnsi"/>
                <w:bCs/>
                <w:i/>
                <w:color w:val="auto"/>
                <w:szCs w:val="22"/>
              </w:rPr>
              <w:t>whichever is later</w:t>
            </w:r>
          </w:p>
          <w:p w:rsidR="00F3497B" w:rsidRDefault="0070675F" w:rsidP="00F3497B">
            <w:pPr>
              <w:spacing w:before="60" w:after="60"/>
              <w:rPr>
                <w:bCs/>
                <w:i/>
                <w:color w:val="auto"/>
                <w:szCs w:val="17"/>
              </w:rPr>
            </w:pPr>
            <w:r>
              <w:rPr>
                <w:bCs/>
                <w:i/>
                <w:color w:val="auto"/>
                <w:szCs w:val="17"/>
              </w:rPr>
              <w:t xml:space="preserve">   </w:t>
            </w:r>
            <w:r w:rsidR="00F3497B">
              <w:rPr>
                <w:bCs/>
                <w:i/>
                <w:color w:val="auto"/>
                <w:szCs w:val="17"/>
              </w:rPr>
              <w:t>then</w:t>
            </w:r>
          </w:p>
          <w:p w:rsidR="00423FA7" w:rsidRPr="0033228D" w:rsidRDefault="00F3497B" w:rsidP="00F3497B">
            <w:pPr>
              <w:spacing w:before="60" w:after="60"/>
              <w:rPr>
                <w:rFonts w:asciiTheme="minorHAnsi" w:hAnsiTheme="minorHAnsi"/>
                <w:bCs/>
                <w:color w:val="auto"/>
                <w:szCs w:val="22"/>
              </w:rPr>
            </w:pPr>
            <w:r>
              <w:rPr>
                <w:b/>
                <w:bCs/>
                <w:color w:val="auto"/>
                <w:szCs w:val="17"/>
              </w:rPr>
              <w:t>Destroy</w:t>
            </w:r>
            <w:r w:rsidRPr="0070675F">
              <w:rPr>
                <w:bCs/>
                <w:color w:val="auto"/>
                <w:szCs w:val="17"/>
              </w:rPr>
              <w:t>.</w:t>
            </w:r>
          </w:p>
        </w:tc>
        <w:tc>
          <w:tcPr>
            <w:tcW w:w="1731" w:type="dxa"/>
            <w:tcBorders>
              <w:top w:val="single" w:sz="4" w:space="0" w:color="000000"/>
              <w:bottom w:val="single" w:sz="4" w:space="0" w:color="000000"/>
            </w:tcBorders>
            <w:tcMar>
              <w:top w:w="43" w:type="dxa"/>
              <w:left w:w="43" w:type="dxa"/>
              <w:bottom w:w="43" w:type="dxa"/>
              <w:right w:w="43" w:type="dxa"/>
            </w:tcMar>
          </w:tcPr>
          <w:p w:rsidR="00423FA7" w:rsidRPr="006307D0" w:rsidRDefault="00423FA7" w:rsidP="00560F42">
            <w:pPr>
              <w:spacing w:before="60"/>
              <w:jc w:val="center"/>
              <w:rPr>
                <w:rFonts w:asciiTheme="minorHAnsi" w:eastAsia="Times New Roman" w:hAnsiTheme="minorHAnsi"/>
                <w:color w:val="auto"/>
                <w:sz w:val="20"/>
                <w:szCs w:val="20"/>
              </w:rPr>
            </w:pPr>
            <w:r w:rsidRPr="006307D0">
              <w:rPr>
                <w:rFonts w:asciiTheme="minorHAnsi" w:eastAsia="Times New Roman" w:hAnsiTheme="minorHAnsi"/>
                <w:color w:val="auto"/>
                <w:sz w:val="20"/>
                <w:szCs w:val="20"/>
              </w:rPr>
              <w:t>NON-ARCHIVAL</w:t>
            </w:r>
          </w:p>
          <w:p w:rsidR="00423FA7" w:rsidRPr="006307D0" w:rsidRDefault="00423FA7" w:rsidP="00560F42">
            <w:pPr>
              <w:jc w:val="center"/>
              <w:rPr>
                <w:rFonts w:asciiTheme="minorHAnsi" w:eastAsia="Times New Roman" w:hAnsiTheme="minorHAnsi"/>
                <w:color w:val="auto"/>
                <w:sz w:val="20"/>
                <w:szCs w:val="20"/>
              </w:rPr>
            </w:pPr>
            <w:r w:rsidRPr="006307D0">
              <w:rPr>
                <w:rFonts w:asciiTheme="minorHAnsi" w:eastAsia="Times New Roman" w:hAnsiTheme="minorHAnsi"/>
                <w:color w:val="auto"/>
                <w:sz w:val="20"/>
                <w:szCs w:val="20"/>
              </w:rPr>
              <w:t>NON-ESSENTIAL</w:t>
            </w:r>
          </w:p>
          <w:p w:rsidR="00423FA7" w:rsidRPr="00D23FE2" w:rsidRDefault="00423FA7" w:rsidP="00560F4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rsidR="001D5229" w:rsidRDefault="001D5229" w:rsidP="00CF4276">
      <w:pPr>
        <w:sectPr w:rsidR="001D5229" w:rsidSect="00255C92">
          <w:footerReference w:type="default" r:id="rId16"/>
          <w:pgSz w:w="15840" w:h="12240" w:orient="landscape" w:code="1"/>
          <w:pgMar w:top="1080" w:right="720" w:bottom="1080" w:left="720" w:header="1080" w:footer="720" w:gutter="0"/>
          <w:cols w:space="720"/>
          <w:docGrid w:linePitch="360"/>
        </w:sectPr>
      </w:pPr>
    </w:p>
    <w:p w:rsidR="001E00F8" w:rsidRPr="00751A8E" w:rsidRDefault="001E00F8" w:rsidP="001E00F8">
      <w:pPr>
        <w:pStyle w:val="Functions"/>
        <w:numPr>
          <w:ilvl w:val="0"/>
          <w:numId w:val="1"/>
        </w:numPr>
        <w:rPr>
          <w:color w:val="auto"/>
        </w:rPr>
      </w:pPr>
      <w:bookmarkStart w:id="7" w:name="_Toc518912434"/>
      <w:r>
        <w:rPr>
          <w:color w:val="auto"/>
        </w:rPr>
        <w:lastRenderedPageBreak/>
        <w:t>REPORTING</w:t>
      </w:r>
      <w:bookmarkEnd w:id="7"/>
    </w:p>
    <w:p w:rsidR="001E00F8" w:rsidRDefault="001E00F8" w:rsidP="001E00F8">
      <w:pPr>
        <w:overflowPunct w:val="0"/>
        <w:autoSpaceDE w:val="0"/>
        <w:autoSpaceDN w:val="0"/>
        <w:adjustRightInd w:val="0"/>
        <w:spacing w:after="120"/>
        <w:textAlignment w:val="baseline"/>
      </w:pPr>
      <w:r w:rsidRPr="00BD4EF2">
        <w:t xml:space="preserve">This section covers records relating to </w:t>
      </w:r>
      <w:r>
        <w:t xml:space="preserve">reports, notifications, and filings received by the agency </w:t>
      </w:r>
      <w:r w:rsidR="00FD22C3">
        <w:t xml:space="preserve">as required by federal, state, or local </w:t>
      </w:r>
      <w:r w:rsidR="002A03D6">
        <w:t>statute</w:t>
      </w:r>
      <w:r w:rsidR="00FD22C3">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E00F8" w:rsidRPr="004C34AF" w:rsidTr="002C43A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1E00F8" w:rsidRPr="004C34AF" w:rsidRDefault="001E00F8" w:rsidP="001E00F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0F8" w:rsidRPr="004C34AF" w:rsidRDefault="001E00F8" w:rsidP="001E00F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1E00F8" w:rsidRPr="004C34AF" w:rsidRDefault="001E00F8" w:rsidP="001E00F8">
            <w:pPr>
              <w:jc w:val="center"/>
              <w:rPr>
                <w:rFonts w:eastAsia="Calibri" w:cs="Times New Roman"/>
                <w:b/>
                <w:sz w:val="20"/>
                <w:szCs w:val="20"/>
              </w:rPr>
            </w:pPr>
            <w:r>
              <w:rPr>
                <w:rFonts w:eastAsia="Calibri" w:cs="Times New Roman"/>
                <w:b/>
                <w:sz w:val="20"/>
                <w:szCs w:val="20"/>
              </w:rPr>
              <w:t>RETENTION AND</w:t>
            </w:r>
          </w:p>
          <w:p w:rsidR="001E00F8" w:rsidRPr="004C34AF" w:rsidRDefault="001E00F8" w:rsidP="001E00F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1E00F8" w:rsidRPr="004C34AF" w:rsidRDefault="001E00F8" w:rsidP="001E00F8">
            <w:pPr>
              <w:jc w:val="center"/>
              <w:rPr>
                <w:rFonts w:eastAsia="Calibri" w:cs="Times New Roman"/>
                <w:b/>
                <w:sz w:val="20"/>
                <w:szCs w:val="20"/>
              </w:rPr>
            </w:pPr>
            <w:r w:rsidRPr="004C34AF">
              <w:rPr>
                <w:rFonts w:eastAsia="Calibri" w:cs="Times New Roman"/>
                <w:b/>
                <w:sz w:val="20"/>
                <w:szCs w:val="20"/>
              </w:rPr>
              <w:t>DESIGNATION</w:t>
            </w:r>
          </w:p>
        </w:tc>
      </w:tr>
      <w:tr w:rsidR="001E00F8" w:rsidRPr="0053209B" w:rsidTr="002C43A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1E00F8" w:rsidRPr="00781E2F" w:rsidRDefault="001E00F8" w:rsidP="001E00F8">
            <w:pPr>
              <w:spacing w:before="60" w:after="60"/>
              <w:jc w:val="center"/>
              <w:rPr>
                <w:rFonts w:asciiTheme="minorHAnsi" w:eastAsia="Times New Roman" w:hAnsiTheme="minorHAnsi"/>
                <w:color w:val="auto"/>
                <w:szCs w:val="22"/>
              </w:rPr>
            </w:pPr>
            <w:r w:rsidRPr="00781E2F">
              <w:rPr>
                <w:rFonts w:asciiTheme="minorHAnsi" w:eastAsia="Times New Roman" w:hAnsiTheme="minorHAnsi"/>
                <w:color w:val="auto"/>
                <w:szCs w:val="22"/>
              </w:rPr>
              <w:t>90-02-45746</w:t>
            </w:r>
            <w:r w:rsidRPr="00781E2F">
              <w:rPr>
                <w:rFonts w:asciiTheme="minorHAnsi" w:eastAsia="Times New Roman" w:hAnsiTheme="minorHAnsi"/>
                <w:color w:val="auto"/>
                <w:szCs w:val="22"/>
              </w:rPr>
              <w:fldChar w:fldCharType="begin"/>
            </w:r>
            <w:r w:rsidRPr="00781E2F">
              <w:rPr>
                <w:color w:val="auto"/>
              </w:rPr>
              <w:instrText xml:space="preserve"> XE "90-02-45746" </w:instrText>
            </w:r>
            <w:r w:rsidRPr="00781E2F">
              <w:rPr>
                <w:rFonts w:eastAsia="Calibri" w:cs="Times New Roman"/>
                <w:bCs/>
                <w:color w:val="auto"/>
                <w:szCs w:val="17"/>
              </w:rPr>
              <w:instrText xml:space="preserve">\f “dan” </w:instrText>
            </w:r>
            <w:r w:rsidRPr="00781E2F">
              <w:rPr>
                <w:rFonts w:asciiTheme="minorHAnsi" w:eastAsia="Times New Roman" w:hAnsiTheme="minorHAnsi"/>
                <w:color w:val="auto"/>
                <w:szCs w:val="22"/>
              </w:rPr>
              <w:fldChar w:fldCharType="end"/>
            </w:r>
          </w:p>
          <w:p w:rsidR="001E00F8" w:rsidRPr="00781E2F" w:rsidRDefault="001E00F8" w:rsidP="001E00F8">
            <w:pPr>
              <w:spacing w:before="60" w:after="60"/>
              <w:jc w:val="center"/>
              <w:rPr>
                <w:rFonts w:asciiTheme="minorHAnsi" w:eastAsia="Times New Roman" w:hAnsiTheme="minorHAnsi"/>
                <w:color w:val="auto"/>
                <w:szCs w:val="22"/>
              </w:rPr>
            </w:pPr>
            <w:r w:rsidRPr="00781E2F">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rsidR="001E00F8" w:rsidRPr="00781E2F" w:rsidRDefault="007E6750" w:rsidP="001E00F8">
            <w:pPr>
              <w:spacing w:before="60" w:after="60"/>
              <w:rPr>
                <w:rFonts w:asciiTheme="minorHAnsi" w:hAnsiTheme="minorHAnsi"/>
                <w:b/>
                <w:bCs/>
                <w:i/>
                <w:color w:val="auto"/>
                <w:szCs w:val="22"/>
              </w:rPr>
            </w:pPr>
            <w:r>
              <w:rPr>
                <w:rFonts w:asciiTheme="minorHAnsi" w:hAnsiTheme="minorHAnsi"/>
                <w:b/>
                <w:bCs/>
                <w:i/>
                <w:color w:val="auto"/>
                <w:szCs w:val="22"/>
              </w:rPr>
              <w:t>Bond Reporting</w:t>
            </w:r>
          </w:p>
          <w:p w:rsidR="0072188F" w:rsidRPr="00781E2F" w:rsidRDefault="007E6750" w:rsidP="001E00F8">
            <w:pPr>
              <w:spacing w:before="60" w:after="60"/>
              <w:rPr>
                <w:rFonts w:asciiTheme="minorHAnsi" w:eastAsia="Times New Roman" w:hAnsiTheme="minorHAnsi"/>
                <w:color w:val="auto"/>
                <w:szCs w:val="22"/>
              </w:rPr>
            </w:pPr>
            <w:r>
              <w:rPr>
                <w:rFonts w:asciiTheme="minorHAnsi" w:eastAsia="Times New Roman" w:hAnsiTheme="minorHAnsi"/>
                <w:color w:val="auto"/>
                <w:szCs w:val="22"/>
              </w:rPr>
              <w:t>Bond issuances</w:t>
            </w:r>
            <w:r w:rsidR="001E00F8" w:rsidRPr="00781E2F">
              <w:rPr>
                <w:rFonts w:asciiTheme="minorHAnsi" w:eastAsia="Times New Roman" w:hAnsiTheme="minorHAnsi"/>
                <w:color w:val="auto"/>
                <w:szCs w:val="22"/>
              </w:rPr>
              <w:t xml:space="preserve"> reported by all state and local governments </w:t>
            </w:r>
            <w:r w:rsidR="00FE69A6">
              <w:rPr>
                <w:rFonts w:asciiTheme="minorHAnsi" w:eastAsia="Times New Roman" w:hAnsiTheme="minorHAnsi"/>
                <w:color w:val="auto"/>
                <w:szCs w:val="22"/>
              </w:rPr>
              <w:t xml:space="preserve">to the Department of Commerce </w:t>
            </w:r>
            <w:r w:rsidR="001E00F8" w:rsidRPr="00781E2F">
              <w:rPr>
                <w:rFonts w:asciiTheme="minorHAnsi" w:eastAsia="Times New Roman" w:hAnsiTheme="minorHAnsi"/>
                <w:color w:val="auto"/>
                <w:szCs w:val="22"/>
              </w:rPr>
              <w:t>as required by RCW 39.44.</w:t>
            </w:r>
            <w:r w:rsidR="0072188F">
              <w:rPr>
                <w:rFonts w:asciiTheme="minorHAnsi" w:eastAsia="Times New Roman" w:hAnsiTheme="minorHAnsi"/>
                <w:color w:val="auto"/>
                <w:szCs w:val="22"/>
              </w:rPr>
              <w:t>210</w:t>
            </w:r>
            <w:r>
              <w:rPr>
                <w:rFonts w:asciiTheme="minorHAnsi" w:eastAsia="Times New Roman" w:hAnsiTheme="minorHAnsi"/>
                <w:color w:val="auto"/>
                <w:szCs w:val="22"/>
              </w:rPr>
              <w:t>.</w:t>
            </w:r>
          </w:p>
          <w:p w:rsidR="001E00F8" w:rsidRPr="00781E2F" w:rsidRDefault="001E00F8" w:rsidP="001E00F8">
            <w:pPr>
              <w:spacing w:before="60" w:after="60"/>
              <w:rPr>
                <w:rFonts w:asciiTheme="minorHAnsi" w:eastAsia="Times New Roman" w:hAnsiTheme="minorHAnsi"/>
                <w:color w:val="auto"/>
                <w:szCs w:val="22"/>
              </w:rPr>
            </w:pPr>
            <w:r w:rsidRPr="00781E2F">
              <w:rPr>
                <w:rFonts w:asciiTheme="minorHAnsi" w:eastAsia="Times New Roman" w:hAnsiTheme="minorHAnsi"/>
                <w:color w:val="auto"/>
                <w:szCs w:val="22"/>
              </w:rPr>
              <w:t>Includes</w:t>
            </w:r>
            <w:r w:rsidR="00E94738">
              <w:rPr>
                <w:rFonts w:asciiTheme="minorHAnsi" w:eastAsia="Times New Roman" w:hAnsiTheme="minorHAnsi"/>
                <w:color w:val="auto"/>
                <w:szCs w:val="22"/>
              </w:rPr>
              <w:t>,</w:t>
            </w:r>
            <w:r w:rsidRPr="00781E2F">
              <w:rPr>
                <w:rFonts w:asciiTheme="minorHAnsi" w:eastAsia="Times New Roman" w:hAnsiTheme="minorHAnsi"/>
                <w:color w:val="auto"/>
                <w:szCs w:val="22"/>
              </w:rPr>
              <w:t xml:space="preserve"> but is not limited to:</w:t>
            </w:r>
          </w:p>
          <w:p w:rsidR="001E00F8" w:rsidRDefault="001E00F8" w:rsidP="00E94738">
            <w:pPr>
              <w:pStyle w:val="ListParagraph"/>
              <w:numPr>
                <w:ilvl w:val="0"/>
                <w:numId w:val="28"/>
              </w:numPr>
              <w:spacing w:before="60" w:after="60"/>
              <w:rPr>
                <w:rFonts w:asciiTheme="minorHAnsi" w:eastAsia="Times New Roman" w:hAnsiTheme="minorHAnsi"/>
                <w:color w:val="auto"/>
                <w:szCs w:val="22"/>
              </w:rPr>
            </w:pPr>
            <w:r w:rsidRPr="00781E2F">
              <w:rPr>
                <w:rFonts w:asciiTheme="minorHAnsi" w:eastAsia="Times New Roman" w:hAnsiTheme="minorHAnsi"/>
                <w:color w:val="auto"/>
                <w:szCs w:val="22"/>
              </w:rPr>
              <w:t xml:space="preserve">Bond 101 </w:t>
            </w:r>
            <w:r w:rsidR="0099255F">
              <w:rPr>
                <w:rFonts w:asciiTheme="minorHAnsi" w:eastAsia="Times New Roman" w:hAnsiTheme="minorHAnsi"/>
                <w:color w:val="auto"/>
                <w:szCs w:val="22"/>
              </w:rPr>
              <w:t xml:space="preserve">Reporting </w:t>
            </w:r>
            <w:r w:rsidRPr="00781E2F">
              <w:rPr>
                <w:rFonts w:asciiTheme="minorHAnsi" w:eastAsia="Times New Roman" w:hAnsiTheme="minorHAnsi"/>
                <w:color w:val="auto"/>
                <w:szCs w:val="22"/>
              </w:rPr>
              <w:t>Forms</w:t>
            </w:r>
            <w:r w:rsidR="00F00795">
              <w:rPr>
                <w:rFonts w:asciiTheme="minorHAnsi" w:eastAsia="Times New Roman" w:hAnsiTheme="minorHAnsi"/>
                <w:color w:val="auto"/>
                <w:szCs w:val="22"/>
              </w:rPr>
              <w:t>;</w:t>
            </w:r>
          </w:p>
          <w:p w:rsidR="00FE69A6" w:rsidRDefault="007E6750" w:rsidP="00FE69A6">
            <w:pPr>
              <w:pStyle w:val="ListParagraph"/>
              <w:numPr>
                <w:ilvl w:val="0"/>
                <w:numId w:val="28"/>
              </w:numPr>
              <w:spacing w:before="60" w:after="60"/>
              <w:rPr>
                <w:rFonts w:asciiTheme="minorHAnsi" w:eastAsia="Times New Roman" w:hAnsiTheme="minorHAnsi"/>
                <w:color w:val="auto"/>
                <w:szCs w:val="22"/>
              </w:rPr>
            </w:pPr>
            <w:r>
              <w:rPr>
                <w:rFonts w:asciiTheme="minorHAnsi" w:eastAsia="Times New Roman" w:hAnsiTheme="minorHAnsi"/>
                <w:color w:val="auto"/>
                <w:szCs w:val="22"/>
              </w:rPr>
              <w:t>Bond covenants;</w:t>
            </w:r>
          </w:p>
          <w:p w:rsidR="001E00F8" w:rsidRDefault="001E00F8" w:rsidP="00E94738">
            <w:pPr>
              <w:pStyle w:val="ListParagraph"/>
              <w:numPr>
                <w:ilvl w:val="0"/>
                <w:numId w:val="28"/>
              </w:numPr>
              <w:spacing w:before="60" w:after="60"/>
              <w:rPr>
                <w:rFonts w:asciiTheme="minorHAnsi" w:eastAsia="Times New Roman" w:hAnsiTheme="minorHAnsi"/>
                <w:color w:val="auto"/>
                <w:szCs w:val="22"/>
              </w:rPr>
            </w:pPr>
            <w:r w:rsidRPr="00781E2F">
              <w:rPr>
                <w:rFonts w:asciiTheme="minorHAnsi" w:eastAsia="Times New Roman" w:hAnsiTheme="minorHAnsi"/>
                <w:color w:val="auto"/>
                <w:szCs w:val="22"/>
              </w:rPr>
              <w:t>Annual reports from local governments</w:t>
            </w:r>
            <w:r w:rsidR="00682E7A">
              <w:rPr>
                <w:rFonts w:asciiTheme="minorHAnsi" w:eastAsia="Times New Roman" w:hAnsiTheme="minorHAnsi"/>
                <w:color w:val="auto"/>
                <w:szCs w:val="22"/>
              </w:rPr>
              <w:t xml:space="preserve"> on </w:t>
            </w:r>
            <w:r w:rsidR="007E6750">
              <w:rPr>
                <w:rFonts w:asciiTheme="minorHAnsi" w:eastAsia="Times New Roman" w:hAnsiTheme="minorHAnsi"/>
                <w:color w:val="auto"/>
                <w:szCs w:val="22"/>
              </w:rPr>
              <w:t>outstanding general-obligation debt</w:t>
            </w:r>
            <w:r w:rsidR="00F00795">
              <w:rPr>
                <w:rFonts w:asciiTheme="minorHAnsi" w:eastAsia="Times New Roman" w:hAnsiTheme="minorHAnsi"/>
                <w:color w:val="auto"/>
                <w:szCs w:val="22"/>
              </w:rPr>
              <w:t>;</w:t>
            </w:r>
          </w:p>
          <w:p w:rsidR="00E94738" w:rsidRPr="0072188F" w:rsidRDefault="00E94738" w:rsidP="00E94738">
            <w:pPr>
              <w:pStyle w:val="ListParagraph"/>
              <w:numPr>
                <w:ilvl w:val="0"/>
                <w:numId w:val="28"/>
              </w:numPr>
              <w:spacing w:before="60" w:after="60"/>
              <w:rPr>
                <w:rFonts w:asciiTheme="minorHAnsi" w:eastAsia="Times New Roman" w:hAnsiTheme="minorHAnsi"/>
                <w:color w:val="auto"/>
                <w:szCs w:val="22"/>
              </w:rPr>
            </w:pPr>
            <w:r w:rsidRPr="000834F1">
              <w:rPr>
                <w:rFonts w:eastAsia="Calibri" w:cs="Times New Roman"/>
              </w:rPr>
              <w:t>Related correspondence</w:t>
            </w:r>
            <w:r>
              <w:rPr>
                <w:rFonts w:eastAsia="Calibri" w:cs="Times New Roman"/>
              </w:rPr>
              <w:t>/communications</w:t>
            </w:r>
            <w:r w:rsidR="00F00795">
              <w:rPr>
                <w:rFonts w:eastAsia="Calibri" w:cs="Times New Roman"/>
              </w:rPr>
              <w:t>.</w:t>
            </w:r>
          </w:p>
        </w:tc>
        <w:tc>
          <w:tcPr>
            <w:tcW w:w="2887" w:type="dxa"/>
            <w:tcBorders>
              <w:top w:val="single" w:sz="4" w:space="0" w:color="000000"/>
              <w:bottom w:val="single" w:sz="4" w:space="0" w:color="000000"/>
            </w:tcBorders>
            <w:tcMar>
              <w:top w:w="43" w:type="dxa"/>
              <w:left w:w="115" w:type="dxa"/>
              <w:bottom w:w="43" w:type="dxa"/>
              <w:right w:w="115" w:type="dxa"/>
            </w:tcMar>
          </w:tcPr>
          <w:p w:rsidR="001E00F8" w:rsidRPr="00781E2F" w:rsidRDefault="001E00F8" w:rsidP="001E00F8">
            <w:pPr>
              <w:spacing w:before="60" w:after="60"/>
              <w:rPr>
                <w:bCs/>
                <w:color w:val="auto"/>
                <w:szCs w:val="17"/>
              </w:rPr>
            </w:pPr>
            <w:r w:rsidRPr="00781E2F">
              <w:rPr>
                <w:b/>
                <w:bCs/>
                <w:color w:val="auto"/>
                <w:szCs w:val="17"/>
              </w:rPr>
              <w:t>Retain</w:t>
            </w:r>
            <w:r w:rsidRPr="00781E2F">
              <w:rPr>
                <w:bCs/>
                <w:color w:val="auto"/>
                <w:szCs w:val="17"/>
              </w:rPr>
              <w:t xml:space="preserve"> for 6 years after final bond payment</w:t>
            </w:r>
          </w:p>
          <w:p w:rsidR="001E00F8" w:rsidRPr="00781E2F" w:rsidRDefault="001E00F8" w:rsidP="001E00F8">
            <w:pPr>
              <w:spacing w:before="60" w:after="60"/>
              <w:rPr>
                <w:bCs/>
                <w:i/>
                <w:color w:val="auto"/>
                <w:szCs w:val="17"/>
              </w:rPr>
            </w:pPr>
            <w:r w:rsidRPr="00781E2F">
              <w:rPr>
                <w:bCs/>
                <w:color w:val="auto"/>
                <w:szCs w:val="17"/>
              </w:rPr>
              <w:t xml:space="preserve">   </w:t>
            </w:r>
            <w:r w:rsidRPr="00781E2F">
              <w:rPr>
                <w:bCs/>
                <w:i/>
                <w:color w:val="auto"/>
                <w:szCs w:val="17"/>
              </w:rPr>
              <w:t>then</w:t>
            </w:r>
          </w:p>
          <w:p w:rsidR="001E00F8" w:rsidRPr="00781E2F" w:rsidRDefault="001E00F8" w:rsidP="001E00F8">
            <w:pPr>
              <w:spacing w:before="60" w:after="60"/>
              <w:rPr>
                <w:b/>
                <w:bCs/>
                <w:color w:val="auto"/>
                <w:szCs w:val="17"/>
              </w:rPr>
            </w:pPr>
            <w:r w:rsidRPr="00781E2F">
              <w:rPr>
                <w:b/>
                <w:bCs/>
                <w:color w:val="auto"/>
                <w:szCs w:val="17"/>
              </w:rPr>
              <w:t>Destroy</w:t>
            </w:r>
            <w:r w:rsidRPr="00781E2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1E00F8" w:rsidRPr="00781E2F" w:rsidRDefault="001E00F8" w:rsidP="001E00F8">
            <w:pPr>
              <w:spacing w:before="60"/>
              <w:jc w:val="center"/>
              <w:rPr>
                <w:rFonts w:asciiTheme="minorHAnsi" w:eastAsia="Times New Roman" w:hAnsiTheme="minorHAnsi"/>
                <w:color w:val="auto"/>
                <w:sz w:val="20"/>
                <w:szCs w:val="20"/>
              </w:rPr>
            </w:pPr>
            <w:r w:rsidRPr="00781E2F">
              <w:rPr>
                <w:rFonts w:eastAsia="Calibri" w:cs="Times New Roman"/>
                <w:color w:val="auto"/>
                <w:sz w:val="20"/>
                <w:szCs w:val="20"/>
              </w:rPr>
              <w:t>NON-ARCHIVAL</w:t>
            </w:r>
          </w:p>
          <w:p w:rsidR="001E00F8" w:rsidRPr="00781E2F" w:rsidRDefault="001E00F8" w:rsidP="001E00F8">
            <w:pPr>
              <w:jc w:val="center"/>
              <w:rPr>
                <w:rFonts w:eastAsia="Calibri" w:cs="Times New Roman"/>
                <w:color w:val="auto"/>
                <w:sz w:val="20"/>
                <w:szCs w:val="20"/>
              </w:rPr>
            </w:pPr>
            <w:r w:rsidRPr="00781E2F">
              <w:rPr>
                <w:rFonts w:eastAsia="Calibri" w:cs="Times New Roman"/>
                <w:color w:val="auto"/>
                <w:sz w:val="20"/>
                <w:szCs w:val="20"/>
              </w:rPr>
              <w:t>NON-ESSENTIAL</w:t>
            </w:r>
          </w:p>
          <w:p w:rsidR="001E00F8" w:rsidRPr="00781E2F" w:rsidRDefault="001E00F8" w:rsidP="001E00F8">
            <w:pPr>
              <w:jc w:val="center"/>
              <w:rPr>
                <w:rFonts w:asciiTheme="minorHAnsi" w:eastAsia="Times New Roman" w:hAnsiTheme="minorHAnsi"/>
                <w:color w:val="auto"/>
                <w:sz w:val="20"/>
                <w:szCs w:val="20"/>
              </w:rPr>
            </w:pPr>
            <w:r w:rsidRPr="00781E2F">
              <w:rPr>
                <w:rFonts w:asciiTheme="minorHAnsi" w:eastAsia="Times New Roman" w:hAnsiTheme="minorHAnsi"/>
                <w:color w:val="auto"/>
                <w:sz w:val="20"/>
                <w:szCs w:val="20"/>
              </w:rPr>
              <w:t>OPR</w:t>
            </w:r>
          </w:p>
        </w:tc>
      </w:tr>
    </w:tbl>
    <w:p w:rsidR="00AB05FF" w:rsidRDefault="00AB05FF">
      <w:pPr>
        <w:sectPr w:rsidR="00AB05FF" w:rsidSect="00255C92">
          <w:footerReference w:type="default" r:id="rId17"/>
          <w:pgSz w:w="15840" w:h="12240" w:orient="landscape" w:code="1"/>
          <w:pgMar w:top="1080" w:right="720" w:bottom="1080" w:left="720" w:header="1080" w:footer="720" w:gutter="0"/>
          <w:cols w:space="720"/>
          <w:docGrid w:linePitch="360"/>
        </w:sectPr>
      </w:pPr>
    </w:p>
    <w:p w:rsidR="00E7522C" w:rsidRPr="00EB5008" w:rsidRDefault="00E71C92" w:rsidP="00D42E80">
      <w:pPr>
        <w:pStyle w:val="TOCwno"/>
        <w:rPr>
          <w:color w:val="auto"/>
        </w:rPr>
      </w:pPr>
      <w:bookmarkStart w:id="8" w:name="_Toc215394215"/>
      <w:bookmarkStart w:id="9" w:name="_Toc219518915"/>
      <w:bookmarkStart w:id="10" w:name="_Toc299352380"/>
      <w:bookmarkStart w:id="11" w:name="_Toc304382616"/>
      <w:bookmarkStart w:id="12" w:name="_Toc518912435"/>
      <w:r>
        <w:lastRenderedPageBreak/>
        <w:t>g</w:t>
      </w:r>
      <w:r w:rsidR="00E7522C" w:rsidRPr="00C04DC1">
        <w:t>lossary</w:t>
      </w:r>
      <w:bookmarkEnd w:id="8"/>
      <w:bookmarkEnd w:id="9"/>
      <w:bookmarkEnd w:id="10"/>
      <w:bookmarkEnd w:id="11"/>
      <w:bookmarkEnd w:id="12"/>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The process of determining the value and disposition of records based on their current administrative, </w:t>
            </w:r>
            <w:r w:rsidR="003753D3" w:rsidRPr="0089069B">
              <w:rPr>
                <w:rFonts w:eastAsia="Calibri" w:cs="Times New Roman"/>
                <w:b/>
                <w:szCs w:val="22"/>
              </w:rPr>
              <w:t>legal</w:t>
            </w:r>
            <w:r w:rsidRPr="0089069B">
              <w:rPr>
                <w:rFonts w:eastAsia="Calibri" w:cs="Times New Roman"/>
                <w:b/>
                <w:szCs w:val="22"/>
              </w:rPr>
              <w:t xml:space="preserve">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w:t>
            </w:r>
            <w:proofErr w:type="gramStart"/>
            <w:r w:rsidRPr="0089069B">
              <w:rPr>
                <w:rFonts w:eastAsia="Calibri" w:cs="Times New Roman"/>
                <w:b/>
                <w:szCs w:val="22"/>
              </w:rPr>
              <w:t>records which</w:t>
            </w:r>
            <w:proofErr w:type="gramEnd"/>
            <w:r w:rsidRPr="0089069B">
              <w:rPr>
                <w:rFonts w:eastAsia="Calibri" w:cs="Times New Roman"/>
                <w:b/>
                <w:szCs w:val="22"/>
              </w:rPr>
              <w:t xml:space="preserve"> may possess enduring legal and/or historic value and must be appraised by the Washington State Archives on an individual basis.</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Public records will be evaluated, </w:t>
            </w:r>
            <w:r w:rsidR="003753D3" w:rsidRPr="0089069B">
              <w:rPr>
                <w:rFonts w:eastAsia="Calibri" w:cs="Times New Roman"/>
                <w:i/>
                <w:sz w:val="21"/>
                <w:szCs w:val="21"/>
              </w:rPr>
              <w:t>sampled</w:t>
            </w:r>
            <w:r w:rsidRPr="0089069B">
              <w:rPr>
                <w:rFonts w:eastAsia="Calibri" w:cs="Times New Roman"/>
                <w:i/>
                <w:sz w:val="21"/>
                <w:szCs w:val="21"/>
              </w:rPr>
              <w:t xml:space="preserve"> and weeded according to archival principles by archivists from Washington State Archives (WSA)</w:t>
            </w:r>
            <w:r w:rsidR="003753D3"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w:t>
            </w:r>
            <w:proofErr w:type="gramStart"/>
            <w:r w:rsidRPr="0089069B">
              <w:rPr>
                <w:rFonts w:eastAsia="Calibri" w:cs="Times New Roman"/>
                <w:b/>
                <w:szCs w:val="22"/>
              </w:rPr>
              <w:t>records which</w:t>
            </w:r>
            <w:proofErr w:type="gramEnd"/>
            <w:r w:rsidRPr="0089069B">
              <w:rPr>
                <w:rFonts w:eastAsia="Calibri" w:cs="Times New Roman"/>
                <w:b/>
                <w:szCs w:val="22"/>
              </w:rPr>
              <w:t xml:space="preserve"> possess enduring legal and/or historic value and must not be destroyed</w:t>
            </w:r>
            <w:r w:rsidR="003753D3"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Actions taken with records when they </w:t>
            </w:r>
            <w:proofErr w:type="gramStart"/>
            <w:r w:rsidRPr="0089069B">
              <w:rPr>
                <w:rFonts w:eastAsia="Calibri" w:cs="Times New Roman"/>
                <w:b/>
                <w:szCs w:val="22"/>
              </w:rPr>
              <w:t>are no longer required to be retained</w:t>
            </w:r>
            <w:proofErr w:type="gramEnd"/>
            <w:r w:rsidRPr="0089069B">
              <w:rPr>
                <w:rFonts w:eastAsia="Calibri" w:cs="Times New Roman"/>
                <w:b/>
                <w:szCs w:val="22"/>
              </w:rPr>
              <w:t xml:space="preserve"> by the agency.</w:t>
            </w:r>
          </w:p>
          <w:p w:rsidR="005A06D7" w:rsidRPr="0089069B" w:rsidRDefault="005A06D7" w:rsidP="003753D3">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p>
        </w:tc>
      </w:tr>
      <w:tr w:rsidR="005A06D7" w:rsidRPr="0089069B" w:rsidTr="00722AA4">
        <w:trPr>
          <w:trHeight w:val="360"/>
        </w:trPr>
        <w:tc>
          <w:tcPr>
            <w:tcW w:w="14317" w:type="dxa"/>
            <w:tcMar>
              <w:left w:w="115" w:type="dxa"/>
              <w:right w:w="202" w:type="dxa"/>
            </w:tcMar>
          </w:tcPr>
          <w:p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rsidTr="00722AA4">
        <w:tc>
          <w:tcPr>
            <w:tcW w:w="14317" w:type="dxa"/>
            <w:tcMar>
              <w:left w:w="115" w:type="dxa"/>
              <w:right w:w="202" w:type="dxa"/>
            </w:tcMar>
          </w:tcPr>
          <w:p w:rsidR="00193EB1" w:rsidRPr="0089069B" w:rsidRDefault="005A06D7" w:rsidP="003753D3">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rsidTr="003753D3">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rsidTr="00193EB1">
        <w:trPr>
          <w:trHeight w:val="432"/>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w:t>
            </w:r>
            <w:proofErr w:type="gramStart"/>
            <w:r w:rsidRPr="0089069B">
              <w:rPr>
                <w:rFonts w:eastAsia="Calibri" w:cs="Times New Roman"/>
                <w:b/>
                <w:szCs w:val="22"/>
              </w:rPr>
              <w:t>records which</w:t>
            </w:r>
            <w:proofErr w:type="gramEnd"/>
            <w:r w:rsidRPr="0089069B">
              <w:rPr>
                <w:rFonts w:eastAsia="Calibri" w:cs="Times New Roman"/>
                <w:b/>
                <w:szCs w:val="22"/>
              </w:rPr>
              <w:t xml:space="preserve">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rsidTr="00722AA4">
        <w:trPr>
          <w:trHeight w:val="37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Public </w:t>
            </w:r>
            <w:proofErr w:type="gramStart"/>
            <w:r w:rsidRPr="0089069B">
              <w:rPr>
                <w:rFonts w:eastAsia="Calibri" w:cs="Times New Roman"/>
                <w:b/>
                <w:szCs w:val="22"/>
              </w:rPr>
              <w:t>records which are not required in order for an agency to resume its core functions following a disaster, as</w:t>
            </w:r>
            <w:proofErr w:type="gramEnd"/>
            <w:r w:rsidRPr="0089069B">
              <w:rPr>
                <w:rFonts w:eastAsia="Calibri" w:cs="Times New Roman"/>
                <w:b/>
                <w:szCs w:val="22"/>
              </w:rPr>
              <w:t xml:space="preserve">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bookmarkStart w:id="13" w:name="_Hlk265674201"/>
            <w:r w:rsidRPr="0089069B">
              <w:rPr>
                <w:rFonts w:eastAsia="Calibri" w:cs="Times New Roman"/>
                <w:b/>
                <w:i/>
                <w:sz w:val="24"/>
                <w:szCs w:val="24"/>
              </w:rPr>
              <w:t>OFM (Office Files and Memoranda)</w:t>
            </w:r>
            <w:r w:rsidRPr="0089069B">
              <w:t xml:space="preserve"> </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proofErr w:type="gramStart"/>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roofErr w:type="gramEnd"/>
          </w:p>
        </w:tc>
      </w:tr>
      <w:tr w:rsidR="005A06D7" w:rsidRPr="0089069B" w:rsidTr="00722AA4">
        <w:trPr>
          <w:trHeight w:val="432"/>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r w:rsidR="00560F42">
              <w:rPr>
                <w:rFonts w:eastAsia="Calibri" w:cs="Times New Roman"/>
                <w:b/>
                <w:i/>
                <w:sz w:val="24"/>
                <w:szCs w:val="24"/>
              </w:rPr>
              <w:t>)</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w:t>
            </w:r>
            <w:proofErr w:type="gramStart"/>
            <w:r w:rsidRPr="0089069B">
              <w:rPr>
                <w:rFonts w:eastAsia="Calibri" w:cs="Times New Roman"/>
                <w:b/>
                <w:szCs w:val="22"/>
              </w:rPr>
              <w:t>records which</w:t>
            </w:r>
            <w:proofErr w:type="gramEnd"/>
            <w:r w:rsidRPr="0089069B">
              <w:rPr>
                <w:rFonts w:eastAsia="Calibri" w:cs="Times New Roman"/>
                <w:b/>
                <w:szCs w:val="22"/>
              </w:rPr>
              <w:t xml:space="preserve">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rsidR="005A06D7" w:rsidRPr="0089069B" w:rsidRDefault="005A06D7" w:rsidP="00722AA4">
            <w:pPr>
              <w:spacing w:after="40"/>
              <w:ind w:left="432"/>
              <w:jc w:val="both"/>
              <w:rPr>
                <w:rFonts w:eastAsia="Calibri" w:cs="Times New Roman"/>
                <w:b/>
                <w:i/>
                <w:szCs w:val="22"/>
              </w:rPr>
            </w:pPr>
            <w:proofErr w:type="gramStart"/>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roofErr w:type="gramEnd"/>
          </w:p>
        </w:tc>
      </w:tr>
      <w:bookmarkEnd w:id="13"/>
      <w:tr w:rsidR="005A06D7" w:rsidRPr="0089069B" w:rsidTr="00722AA4">
        <w:trPr>
          <w:trHeight w:val="441"/>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14" w:name="rcw40.14.010"/>
            <w:r w:rsidRPr="0089069B">
              <w:rPr>
                <w:rFonts w:eastAsia="Calibri" w:cs="Times New Roman"/>
                <w:b/>
                <w:bCs/>
                <w:szCs w:val="22"/>
              </w:rPr>
              <w:t xml:space="preserve">RCW </w:t>
            </w:r>
            <w:bookmarkStart w:id="15" w:name="HIT1"/>
            <w:bookmarkEnd w:id="14"/>
            <w:bookmarkEnd w:id="15"/>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xml:space="preserve">“… </w:t>
            </w:r>
            <w:proofErr w:type="gramStart"/>
            <w:r w:rsidRPr="0089069B">
              <w:rPr>
                <w:rFonts w:eastAsia="Calibri" w:cs="Times New Roman"/>
                <w:i/>
                <w:sz w:val="21"/>
                <w:szCs w:val="21"/>
              </w:rPr>
              <w:t>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 xml:space="preserve">readable material, compact disc meeting current industry ISO specifications, or other document, regardless of physical form or characteristics, and </w:t>
            </w:r>
            <w:r w:rsidRPr="0089069B">
              <w:rPr>
                <w:rFonts w:eastAsia="Calibri" w:cs="Times New Roman"/>
                <w:i/>
                <w:sz w:val="21"/>
                <w:szCs w:val="21"/>
              </w:rPr>
              <w:lastRenderedPageBreak/>
              <w:t>including such copies thereof, that have been made by or received by any agency of the state of Washington in connection with the transaction of public business…”</w:t>
            </w:r>
            <w:proofErr w:type="gramEnd"/>
          </w:p>
        </w:tc>
      </w:tr>
      <w:tr w:rsidR="005A06D7" w:rsidRPr="0089069B" w:rsidTr="00722AA4">
        <w:trPr>
          <w:trHeight w:val="351"/>
        </w:trPr>
        <w:tc>
          <w:tcPr>
            <w:tcW w:w="14317" w:type="dxa"/>
            <w:tcMar>
              <w:left w:w="115" w:type="dxa"/>
              <w:right w:w="202" w:type="dxa"/>
            </w:tcMar>
          </w:tcPr>
          <w:p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5A06D7" w:rsidRPr="0089069B" w:rsidTr="00722AA4">
        <w:trPr>
          <w:trHeight w:val="432"/>
        </w:trPr>
        <w:tc>
          <w:tcPr>
            <w:tcW w:w="14317" w:type="dxa"/>
            <w:tcMar>
              <w:left w:w="115" w:type="dxa"/>
              <w:right w:w="202" w:type="dxa"/>
            </w:tcMar>
          </w:tcPr>
          <w:p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rsidTr="00722AA4">
        <w:trPr>
          <w:trHeight w:val="432"/>
        </w:trPr>
        <w:tc>
          <w:tcPr>
            <w:tcW w:w="14317" w:type="dxa"/>
            <w:tcMar>
              <w:left w:w="115" w:type="dxa"/>
              <w:right w:w="202" w:type="dxa"/>
            </w:tcMar>
          </w:tcPr>
          <w:p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5F593E">
      <w:pPr>
        <w:pStyle w:val="BodyText2"/>
        <w:numPr>
          <w:ilvl w:val="0"/>
          <w:numId w:val="2"/>
        </w:numPr>
        <w:spacing w:after="0"/>
        <w:sectPr w:rsidR="00791D89" w:rsidRPr="00C04DC1" w:rsidSect="00255C92">
          <w:footerReference w:type="default" r:id="rId18"/>
          <w:pgSz w:w="15840" w:h="12240" w:orient="landscape" w:code="1"/>
          <w:pgMar w:top="1080" w:right="720" w:bottom="1080" w:left="720" w:header="1080" w:footer="720" w:gutter="0"/>
          <w:cols w:space="720"/>
          <w:docGrid w:linePitch="360"/>
        </w:sectPr>
      </w:pPr>
    </w:p>
    <w:p w:rsidR="00344B73" w:rsidRDefault="00344B73" w:rsidP="000F67A4">
      <w:pPr>
        <w:pStyle w:val="TOCwno"/>
        <w:sectPr w:rsidR="00344B73" w:rsidSect="000F67A4">
          <w:footerReference w:type="default" r:id="rId19"/>
          <w:type w:val="continuous"/>
          <w:pgSz w:w="15840" w:h="12240" w:orient="landscape" w:code="1"/>
          <w:pgMar w:top="1080" w:right="720" w:bottom="1080" w:left="720" w:header="1080" w:footer="720" w:gutter="0"/>
          <w:cols w:space="720"/>
          <w:docGrid w:linePitch="360"/>
        </w:sectPr>
      </w:pPr>
      <w:bookmarkStart w:id="16" w:name="_Toc485122995"/>
    </w:p>
    <w:p w:rsidR="00344B73" w:rsidRPr="00C04DC1" w:rsidRDefault="00344B73" w:rsidP="000F67A4">
      <w:pPr>
        <w:pStyle w:val="TOCwno"/>
      </w:pPr>
      <w:bookmarkStart w:id="17" w:name="_Toc518912436"/>
      <w:r w:rsidRPr="00C04DC1">
        <w:lastRenderedPageBreak/>
        <w:t>INDEXES</w:t>
      </w:r>
      <w:bookmarkEnd w:id="16"/>
      <w:bookmarkEnd w:id="17"/>
    </w:p>
    <w:p w:rsidR="00344B73" w:rsidRPr="00C04DC1" w:rsidRDefault="00344B73" w:rsidP="000F67A4">
      <w:pPr>
        <w:pStyle w:val="StyleNormal16NotBold"/>
        <w:spacing w:after="120"/>
        <w:rPr>
          <w:sz w:val="28"/>
          <w:szCs w:val="28"/>
        </w:rPr>
      </w:pPr>
      <w:r w:rsidRPr="00C04DC1">
        <w:t>ARCHIVAL RECORDS</w:t>
      </w:r>
      <w:r>
        <w:t xml:space="preserve"> INDEX</w:t>
      </w:r>
    </w:p>
    <w:p w:rsidR="00344B73" w:rsidRPr="000F11E7" w:rsidRDefault="00344B73" w:rsidP="000F67A4">
      <w:pPr>
        <w:pStyle w:val="BodyText2"/>
        <w:spacing w:after="0" w:line="240" w:lineRule="auto"/>
        <w:jc w:val="center"/>
        <w:rPr>
          <w:i/>
          <w:szCs w:val="22"/>
        </w:rPr>
      </w:pPr>
      <w:r w:rsidRPr="000F11E7">
        <w:rPr>
          <w:i/>
          <w:szCs w:val="22"/>
        </w:rPr>
        <w:t xml:space="preserve">See the State Government General Records Retention Schedule for </w:t>
      </w:r>
      <w:r w:rsidR="003A3B20">
        <w:rPr>
          <w:i/>
          <w:szCs w:val="22"/>
        </w:rPr>
        <w:t xml:space="preserve">additional </w:t>
      </w:r>
      <w:r w:rsidRPr="000F11E7">
        <w:rPr>
          <w:i/>
          <w:szCs w:val="22"/>
        </w:rPr>
        <w:t>“Archival” records.</w:t>
      </w:r>
    </w:p>
    <w:p w:rsidR="0036175A" w:rsidRDefault="005F66E0" w:rsidP="005F66E0">
      <w:pPr>
        <w:pStyle w:val="BodyText2"/>
        <w:spacing w:line="240" w:lineRule="auto"/>
        <w:outlineLvl w:val="0"/>
        <w:rPr>
          <w:noProof/>
          <w:sz w:val="18"/>
          <w:szCs w:val="18"/>
        </w:rPr>
        <w:sectPr w:rsidR="0036175A" w:rsidSect="0036175A">
          <w:footerReference w:type="default" r:id="rId20"/>
          <w:pgSz w:w="15840" w:h="12240" w:orient="landscape" w:code="1"/>
          <w:pgMar w:top="1080" w:right="720" w:bottom="1080" w:left="720" w:header="1080" w:footer="720" w:gutter="0"/>
          <w:cols w:space="720"/>
          <w:docGrid w:linePitch="360"/>
        </w:sectPr>
      </w:pPr>
      <w:r w:rsidRPr="0082620D">
        <w:rPr>
          <w:sz w:val="18"/>
          <w:szCs w:val="18"/>
        </w:rPr>
        <w:fldChar w:fldCharType="begin"/>
      </w:r>
      <w:r w:rsidRPr="0082620D">
        <w:rPr>
          <w:sz w:val="18"/>
          <w:szCs w:val="18"/>
        </w:rPr>
        <w:instrText xml:space="preserve"> INDEX \f "archival" \e "</w:instrText>
      </w:r>
      <w:r w:rsidRPr="0082620D">
        <w:rPr>
          <w:sz w:val="18"/>
          <w:szCs w:val="18"/>
        </w:rPr>
        <w:tab/>
        <w:instrText xml:space="preserve">"  \c "2" \z "1033"  \* MERGEFORMAT  \* MERGEFORMAT </w:instrText>
      </w:r>
      <w:r w:rsidRPr="0082620D">
        <w:rPr>
          <w:sz w:val="18"/>
          <w:szCs w:val="18"/>
        </w:rPr>
        <w:fldChar w:fldCharType="separate"/>
      </w:r>
    </w:p>
    <w:p w:rsidR="0036175A" w:rsidRDefault="0036175A">
      <w:pPr>
        <w:pStyle w:val="Index1"/>
        <w:tabs>
          <w:tab w:val="right" w:leader="dot" w:pos="6830"/>
        </w:tabs>
        <w:rPr>
          <w:noProof/>
        </w:rPr>
      </w:pPr>
      <w:r>
        <w:rPr>
          <w:noProof/>
        </w:rPr>
        <w:t>ECONOMIC DEVELOPMENT</w:t>
      </w:r>
    </w:p>
    <w:p w:rsidR="0036175A" w:rsidRDefault="0036175A">
      <w:pPr>
        <w:pStyle w:val="Index2"/>
        <w:tabs>
          <w:tab w:val="right" w:leader="dot" w:pos="6830"/>
        </w:tabs>
        <w:rPr>
          <w:noProof/>
        </w:rPr>
      </w:pPr>
      <w:r>
        <w:rPr>
          <w:noProof/>
        </w:rPr>
        <w:t>Business Recruitment, Retention and Expansion</w:t>
      </w:r>
      <w:r>
        <w:rPr>
          <w:noProof/>
        </w:rPr>
        <w:tab/>
        <w:t>9</w:t>
      </w:r>
    </w:p>
    <w:p w:rsidR="0036175A" w:rsidRDefault="0036175A">
      <w:pPr>
        <w:pStyle w:val="Index2"/>
        <w:tabs>
          <w:tab w:val="right" w:leader="dot" w:pos="6830"/>
        </w:tabs>
        <w:rPr>
          <w:noProof/>
        </w:rPr>
      </w:pPr>
      <w:r>
        <w:rPr>
          <w:noProof/>
        </w:rPr>
        <w:t>International Trade and Foreign Direct Investment</w:t>
      </w:r>
      <w:r>
        <w:rPr>
          <w:noProof/>
        </w:rPr>
        <w:tab/>
        <w:t>9</w:t>
      </w:r>
    </w:p>
    <w:p w:rsidR="0036175A" w:rsidRDefault="0036175A" w:rsidP="005F66E0">
      <w:pPr>
        <w:pStyle w:val="BodyText2"/>
        <w:spacing w:line="240" w:lineRule="auto"/>
        <w:outlineLvl w:val="0"/>
        <w:rPr>
          <w:noProof/>
          <w:sz w:val="18"/>
          <w:szCs w:val="18"/>
        </w:rPr>
        <w:sectPr w:rsidR="0036175A" w:rsidSect="0036175A">
          <w:type w:val="continuous"/>
          <w:pgSz w:w="15840" w:h="12240" w:orient="landscape" w:code="1"/>
          <w:pgMar w:top="1080" w:right="720" w:bottom="1080" w:left="720" w:header="1080" w:footer="720" w:gutter="0"/>
          <w:cols w:num="2" w:space="720"/>
          <w:docGrid w:linePitch="360"/>
        </w:sectPr>
      </w:pPr>
    </w:p>
    <w:p w:rsidR="005F66E0" w:rsidRDefault="005F66E0" w:rsidP="005F66E0">
      <w:pPr>
        <w:pStyle w:val="BodyText2"/>
        <w:spacing w:line="240" w:lineRule="auto"/>
        <w:outlineLvl w:val="0"/>
        <w:rPr>
          <w:sz w:val="18"/>
          <w:szCs w:val="18"/>
        </w:rPr>
      </w:pPr>
      <w:r w:rsidRPr="0082620D">
        <w:rPr>
          <w:sz w:val="18"/>
          <w:szCs w:val="18"/>
        </w:rPr>
        <w:fldChar w:fldCharType="end"/>
      </w:r>
    </w:p>
    <w:p w:rsidR="00344B73" w:rsidRPr="005F66E0" w:rsidRDefault="00344B73" w:rsidP="005F66E0">
      <w:pPr>
        <w:pStyle w:val="Normal16"/>
        <w:spacing w:after="0"/>
        <w:rPr>
          <w:b w:val="0"/>
          <w:sz w:val="22"/>
          <w:szCs w:val="22"/>
        </w:rPr>
      </w:pPr>
    </w:p>
    <w:p w:rsidR="00344B73" w:rsidRDefault="00344B73" w:rsidP="000F67A4">
      <w:pPr>
        <w:pStyle w:val="Normal16"/>
      </w:pPr>
      <w:r>
        <w:t>ESSENTIAL RECORDS INDEX</w:t>
      </w:r>
    </w:p>
    <w:p w:rsidR="00344B73" w:rsidRDefault="00344B73" w:rsidP="000F67A4">
      <w:pPr>
        <w:pStyle w:val="BodyText2"/>
        <w:spacing w:after="0" w:line="240" w:lineRule="auto"/>
        <w:jc w:val="center"/>
        <w:rPr>
          <w:i/>
          <w:szCs w:val="22"/>
        </w:rPr>
      </w:pPr>
      <w:r w:rsidRPr="001241CD">
        <w:rPr>
          <w:i/>
          <w:szCs w:val="22"/>
        </w:rPr>
        <w:t>See the State G</w:t>
      </w:r>
      <w:r>
        <w:rPr>
          <w:i/>
          <w:szCs w:val="22"/>
        </w:rPr>
        <w:t>overnment</w:t>
      </w:r>
      <w:r w:rsidRPr="001241CD">
        <w:rPr>
          <w:i/>
          <w:szCs w:val="22"/>
        </w:rPr>
        <w:t xml:space="preserve"> General Records Retention Schedule for </w:t>
      </w:r>
      <w:r>
        <w:rPr>
          <w:i/>
          <w:szCs w:val="22"/>
        </w:rPr>
        <w:t xml:space="preserve">additional </w:t>
      </w:r>
      <w:r w:rsidRPr="001241CD">
        <w:rPr>
          <w:i/>
          <w:szCs w:val="22"/>
        </w:rPr>
        <w:t>“Essential” records.</w:t>
      </w:r>
    </w:p>
    <w:p w:rsidR="0036175A" w:rsidRDefault="00344B73" w:rsidP="000F67A4">
      <w:pPr>
        <w:pStyle w:val="BodyText2"/>
        <w:spacing w:after="0"/>
        <w:rPr>
          <w:noProof/>
          <w:sz w:val="18"/>
          <w:szCs w:val="18"/>
        </w:rPr>
        <w:sectPr w:rsidR="0036175A" w:rsidSect="0036175A">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Pr="00C04DC1">
        <w:rPr>
          <w:sz w:val="18"/>
          <w:szCs w:val="18"/>
        </w:rPr>
        <w:instrText xml:space="preserve"> INDEX \f "</w:instrText>
      </w:r>
      <w:r>
        <w:rPr>
          <w:sz w:val="18"/>
          <w:szCs w:val="18"/>
        </w:rPr>
        <w:instrText>essential</w:instrText>
      </w:r>
      <w:r w:rsidRPr="00C04DC1">
        <w:rPr>
          <w:sz w:val="18"/>
          <w:szCs w:val="18"/>
        </w:rPr>
        <w:instrText>" \e "</w:instrText>
      </w:r>
      <w:r w:rsidRPr="00C04DC1">
        <w:rPr>
          <w:sz w:val="18"/>
          <w:szCs w:val="18"/>
        </w:rPr>
        <w:tab/>
        <w:instrText xml:space="preserve">"  \c "2" \z "1033"  \* MERGEFORMAT  \* MERGEFORMAT </w:instrText>
      </w:r>
      <w:r w:rsidRPr="00C04DC1">
        <w:rPr>
          <w:sz w:val="18"/>
          <w:szCs w:val="18"/>
        </w:rPr>
        <w:fldChar w:fldCharType="separate"/>
      </w:r>
    </w:p>
    <w:p w:rsidR="0036175A" w:rsidRDefault="0036175A">
      <w:pPr>
        <w:pStyle w:val="Index1"/>
        <w:tabs>
          <w:tab w:val="right" w:leader="dot" w:pos="6830"/>
        </w:tabs>
        <w:rPr>
          <w:noProof/>
        </w:rPr>
      </w:pPr>
      <w:r>
        <w:rPr>
          <w:noProof/>
        </w:rPr>
        <w:t>COMMUNITY SERVICES</w:t>
      </w:r>
    </w:p>
    <w:p w:rsidR="0036175A" w:rsidRDefault="0036175A">
      <w:pPr>
        <w:pStyle w:val="Index2"/>
        <w:tabs>
          <w:tab w:val="right" w:leader="dot" w:pos="6830"/>
        </w:tabs>
        <w:rPr>
          <w:noProof/>
        </w:rPr>
      </w:pPr>
      <w:r>
        <w:rPr>
          <w:noProof/>
        </w:rPr>
        <w:t>Disabled Beneficiary Account Administration</w:t>
      </w:r>
      <w:r>
        <w:rPr>
          <w:noProof/>
        </w:rPr>
        <w:tab/>
        <w:t>8</w:t>
      </w:r>
    </w:p>
    <w:p w:rsidR="0036175A" w:rsidRDefault="0036175A">
      <w:pPr>
        <w:pStyle w:val="Index1"/>
        <w:tabs>
          <w:tab w:val="right" w:leader="dot" w:pos="6830"/>
        </w:tabs>
        <w:rPr>
          <w:noProof/>
        </w:rPr>
      </w:pPr>
      <w:r w:rsidRPr="00301F82">
        <w:rPr>
          <w:rFonts w:eastAsia="Times New Roman"/>
          <w:noProof/>
        </w:rPr>
        <w:t>ENFORCEMENT AND COMPLIANCE</w:t>
      </w:r>
    </w:p>
    <w:p w:rsidR="0036175A" w:rsidRDefault="0036175A">
      <w:pPr>
        <w:pStyle w:val="Index2"/>
        <w:tabs>
          <w:tab w:val="right" w:leader="dot" w:pos="6830"/>
        </w:tabs>
        <w:rPr>
          <w:noProof/>
        </w:rPr>
      </w:pPr>
      <w:r w:rsidRPr="00301F82">
        <w:rPr>
          <w:rFonts w:eastAsia="Times New Roman"/>
          <w:noProof/>
        </w:rPr>
        <w:t>Lead-Based Paint Enforcement</w:t>
      </w:r>
      <w:r>
        <w:rPr>
          <w:noProof/>
        </w:rPr>
        <w:tab/>
        <w:t>10</w:t>
      </w:r>
    </w:p>
    <w:p w:rsidR="0036175A" w:rsidRDefault="0036175A">
      <w:pPr>
        <w:pStyle w:val="Index1"/>
        <w:tabs>
          <w:tab w:val="right" w:leader="dot" w:pos="6830"/>
        </w:tabs>
        <w:rPr>
          <w:noProof/>
        </w:rPr>
      </w:pPr>
      <w:r>
        <w:rPr>
          <w:noProof/>
        </w:rPr>
        <w:t>FINANCIAL ADMINISTRATION</w:t>
      </w:r>
    </w:p>
    <w:p w:rsidR="0036175A" w:rsidRDefault="0036175A">
      <w:pPr>
        <w:pStyle w:val="Index2"/>
        <w:tabs>
          <w:tab w:val="right" w:leader="dot" w:pos="6830"/>
        </w:tabs>
        <w:rPr>
          <w:noProof/>
        </w:rPr>
      </w:pPr>
      <w:r>
        <w:rPr>
          <w:noProof/>
        </w:rPr>
        <w:t>Loan and Grant/Loan Combination – Applications (Successful)</w:t>
      </w:r>
      <w:r>
        <w:rPr>
          <w:noProof/>
        </w:rPr>
        <w:tab/>
        <w:t>12</w:t>
      </w:r>
    </w:p>
    <w:p w:rsidR="0036175A" w:rsidRDefault="0036175A" w:rsidP="000F67A4">
      <w:pPr>
        <w:pStyle w:val="BodyText2"/>
        <w:spacing w:after="0"/>
        <w:rPr>
          <w:noProof/>
          <w:sz w:val="18"/>
          <w:szCs w:val="18"/>
        </w:rPr>
        <w:sectPr w:rsidR="0036175A" w:rsidSect="0036175A">
          <w:type w:val="continuous"/>
          <w:pgSz w:w="15840" w:h="12240" w:orient="landscape" w:code="1"/>
          <w:pgMar w:top="1080" w:right="720" w:bottom="1080" w:left="720" w:header="1080" w:footer="720" w:gutter="0"/>
          <w:cols w:num="2" w:space="720"/>
          <w:docGrid w:linePitch="360"/>
        </w:sectPr>
      </w:pPr>
    </w:p>
    <w:p w:rsidR="00344B73" w:rsidRPr="00EE74A9" w:rsidRDefault="00344B73" w:rsidP="000F67A4">
      <w:pPr>
        <w:pStyle w:val="BodyText2"/>
        <w:spacing w:after="0"/>
        <w:rPr>
          <w:sz w:val="4"/>
          <w:szCs w:val="4"/>
        </w:rPr>
      </w:pPr>
      <w:r w:rsidRPr="00C04DC1">
        <w:fldChar w:fldCharType="end"/>
      </w:r>
      <w:r w:rsidRPr="00C04DC1">
        <w:tab/>
      </w:r>
    </w:p>
    <w:p w:rsidR="00344B73" w:rsidRPr="005F66E0" w:rsidRDefault="00344B73" w:rsidP="005F66E0">
      <w:pPr>
        <w:pStyle w:val="Normal16"/>
        <w:spacing w:after="0"/>
        <w:rPr>
          <w:b w:val="0"/>
          <w:sz w:val="22"/>
          <w:szCs w:val="22"/>
        </w:rPr>
      </w:pPr>
    </w:p>
    <w:p w:rsidR="00344B73" w:rsidRPr="00C04DC1" w:rsidRDefault="00344B73" w:rsidP="000F67A4">
      <w:pPr>
        <w:pStyle w:val="Normal16"/>
      </w:pPr>
      <w:r w:rsidRPr="00C04DC1">
        <w:t>DISPOSITION AUTHORITY NUMBERS (dan</w:t>
      </w:r>
      <w:r>
        <w:t>’</w:t>
      </w:r>
      <w:r w:rsidRPr="00C04DC1">
        <w:t>s)</w:t>
      </w:r>
      <w:r>
        <w:t xml:space="preserve"> INDEX</w:t>
      </w:r>
    </w:p>
    <w:p w:rsidR="0036175A" w:rsidRDefault="00344B73" w:rsidP="000F67A4">
      <w:pPr>
        <w:pStyle w:val="BodyText2"/>
        <w:spacing w:after="0" w:line="240" w:lineRule="auto"/>
        <w:rPr>
          <w:noProof/>
          <w:sz w:val="18"/>
          <w:szCs w:val="18"/>
        </w:rPr>
        <w:sectPr w:rsidR="0036175A" w:rsidSect="0036175A">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Pr="00C04DC1">
        <w:rPr>
          <w:sz w:val="18"/>
          <w:szCs w:val="18"/>
        </w:rPr>
        <w:instrText xml:space="preserve"> INDEX \f "dan" \e"</w:instrText>
      </w:r>
      <w:r w:rsidRPr="00C04DC1">
        <w:rPr>
          <w:sz w:val="18"/>
          <w:szCs w:val="18"/>
        </w:rPr>
        <w:tab/>
        <w:instrText xml:space="preserve">"  \c "4" \z "1033"  \* MERGEFORMAT </w:instrText>
      </w:r>
      <w:r w:rsidRPr="00C04DC1">
        <w:rPr>
          <w:sz w:val="18"/>
          <w:szCs w:val="18"/>
        </w:rPr>
        <w:fldChar w:fldCharType="separate"/>
      </w:r>
    </w:p>
    <w:p w:rsidR="0036175A" w:rsidRDefault="0036175A">
      <w:pPr>
        <w:pStyle w:val="Index1"/>
        <w:tabs>
          <w:tab w:val="right" w:leader="dot" w:pos="3050"/>
        </w:tabs>
        <w:rPr>
          <w:noProof/>
        </w:rPr>
      </w:pPr>
      <w:r>
        <w:rPr>
          <w:noProof/>
        </w:rPr>
        <w:t>04</w:t>
      </w:r>
      <w:r w:rsidRPr="00E344B7">
        <w:rPr>
          <w:rFonts w:eastAsia="Times New Roman"/>
          <w:noProof/>
        </w:rPr>
        <w:t>-07-60717</w:t>
      </w:r>
      <w:r>
        <w:rPr>
          <w:noProof/>
        </w:rPr>
        <w:tab/>
        <w:t>14</w:t>
      </w:r>
    </w:p>
    <w:p w:rsidR="0036175A" w:rsidRDefault="0036175A">
      <w:pPr>
        <w:pStyle w:val="Index1"/>
        <w:tabs>
          <w:tab w:val="right" w:leader="dot" w:pos="3050"/>
        </w:tabs>
        <w:rPr>
          <w:noProof/>
        </w:rPr>
      </w:pPr>
      <w:r>
        <w:rPr>
          <w:noProof/>
        </w:rPr>
        <w:t>04</w:t>
      </w:r>
      <w:r w:rsidRPr="00E344B7">
        <w:rPr>
          <w:rFonts w:eastAsia="Times New Roman"/>
          <w:noProof/>
        </w:rPr>
        <w:t>-07-60718</w:t>
      </w:r>
      <w:r>
        <w:rPr>
          <w:noProof/>
        </w:rPr>
        <w:tab/>
        <w:t>13</w:t>
      </w:r>
    </w:p>
    <w:p w:rsidR="0036175A" w:rsidRDefault="0036175A">
      <w:pPr>
        <w:pStyle w:val="Index1"/>
        <w:tabs>
          <w:tab w:val="right" w:leader="dot" w:pos="3050"/>
        </w:tabs>
        <w:rPr>
          <w:noProof/>
        </w:rPr>
      </w:pPr>
      <w:r w:rsidRPr="00E344B7">
        <w:rPr>
          <w:rFonts w:eastAsia="Times New Roman"/>
          <w:noProof/>
        </w:rPr>
        <w:t>10-09-62321</w:t>
      </w:r>
      <w:r>
        <w:rPr>
          <w:noProof/>
        </w:rPr>
        <w:tab/>
        <w:t>10</w:t>
      </w:r>
    </w:p>
    <w:p w:rsidR="0036175A" w:rsidRDefault="0036175A">
      <w:pPr>
        <w:pStyle w:val="Index1"/>
        <w:tabs>
          <w:tab w:val="right" w:leader="dot" w:pos="3050"/>
        </w:tabs>
        <w:rPr>
          <w:noProof/>
        </w:rPr>
      </w:pPr>
      <w:r w:rsidRPr="00E344B7">
        <w:rPr>
          <w:rFonts w:eastAsia="Times New Roman"/>
          <w:noProof/>
        </w:rPr>
        <w:t>10-09-62323</w:t>
      </w:r>
      <w:r>
        <w:rPr>
          <w:noProof/>
        </w:rPr>
        <w:tab/>
        <w:t>12</w:t>
      </w:r>
    </w:p>
    <w:p w:rsidR="0036175A" w:rsidRDefault="0036175A">
      <w:pPr>
        <w:pStyle w:val="Index1"/>
        <w:tabs>
          <w:tab w:val="right" w:leader="dot" w:pos="3050"/>
        </w:tabs>
        <w:rPr>
          <w:noProof/>
        </w:rPr>
      </w:pPr>
      <w:r w:rsidRPr="00E344B7">
        <w:rPr>
          <w:rFonts w:eastAsia="Times New Roman"/>
          <w:noProof/>
        </w:rPr>
        <w:t>10-12-62339</w:t>
      </w:r>
      <w:r>
        <w:rPr>
          <w:noProof/>
        </w:rPr>
        <w:tab/>
        <w:t>11</w:t>
      </w:r>
    </w:p>
    <w:p w:rsidR="0036175A" w:rsidRDefault="0036175A">
      <w:pPr>
        <w:pStyle w:val="Index1"/>
        <w:tabs>
          <w:tab w:val="right" w:leader="dot" w:pos="3050"/>
        </w:tabs>
        <w:rPr>
          <w:noProof/>
        </w:rPr>
      </w:pPr>
      <w:r>
        <w:rPr>
          <w:noProof/>
        </w:rPr>
        <w:t>17</w:t>
      </w:r>
      <w:r w:rsidRPr="00E344B7">
        <w:rPr>
          <w:rFonts w:eastAsia="Times New Roman"/>
          <w:noProof/>
        </w:rPr>
        <w:t>-12-69124</w:t>
      </w:r>
      <w:r>
        <w:rPr>
          <w:noProof/>
        </w:rPr>
        <w:tab/>
        <w:t>4</w:t>
      </w:r>
    </w:p>
    <w:p w:rsidR="0036175A" w:rsidRDefault="0036175A">
      <w:pPr>
        <w:pStyle w:val="Index1"/>
        <w:tabs>
          <w:tab w:val="right" w:leader="dot" w:pos="3050"/>
        </w:tabs>
        <w:rPr>
          <w:noProof/>
        </w:rPr>
      </w:pPr>
      <w:r>
        <w:rPr>
          <w:noProof/>
        </w:rPr>
        <w:t>17</w:t>
      </w:r>
      <w:r w:rsidRPr="00E344B7">
        <w:rPr>
          <w:rFonts w:eastAsia="Times New Roman"/>
          <w:noProof/>
        </w:rPr>
        <w:t>-12-69125</w:t>
      </w:r>
      <w:r>
        <w:rPr>
          <w:noProof/>
        </w:rPr>
        <w:tab/>
        <w:t>5</w:t>
      </w:r>
    </w:p>
    <w:p w:rsidR="0036175A" w:rsidRDefault="0036175A">
      <w:pPr>
        <w:pStyle w:val="Index1"/>
        <w:tabs>
          <w:tab w:val="right" w:leader="dot" w:pos="3050"/>
        </w:tabs>
        <w:rPr>
          <w:noProof/>
        </w:rPr>
      </w:pPr>
      <w:r>
        <w:rPr>
          <w:noProof/>
        </w:rPr>
        <w:t>17</w:t>
      </w:r>
      <w:r w:rsidRPr="00E344B7">
        <w:rPr>
          <w:rFonts w:eastAsia="Times New Roman"/>
          <w:noProof/>
        </w:rPr>
        <w:t>-12-69126</w:t>
      </w:r>
      <w:r>
        <w:rPr>
          <w:noProof/>
        </w:rPr>
        <w:tab/>
        <w:t>5</w:t>
      </w:r>
    </w:p>
    <w:p w:rsidR="0036175A" w:rsidRDefault="0036175A">
      <w:pPr>
        <w:pStyle w:val="Index1"/>
        <w:tabs>
          <w:tab w:val="right" w:leader="dot" w:pos="3050"/>
        </w:tabs>
        <w:rPr>
          <w:noProof/>
        </w:rPr>
      </w:pPr>
      <w:r>
        <w:rPr>
          <w:noProof/>
        </w:rPr>
        <w:t>17</w:t>
      </w:r>
      <w:r w:rsidRPr="00E344B7">
        <w:rPr>
          <w:rFonts w:eastAsia="Times New Roman"/>
          <w:noProof/>
        </w:rPr>
        <w:t>-12-69127</w:t>
      </w:r>
      <w:r>
        <w:rPr>
          <w:noProof/>
        </w:rPr>
        <w:tab/>
        <w:t>10</w:t>
      </w:r>
    </w:p>
    <w:p w:rsidR="0036175A" w:rsidRDefault="0036175A">
      <w:pPr>
        <w:pStyle w:val="Index1"/>
        <w:tabs>
          <w:tab w:val="right" w:leader="dot" w:pos="3050"/>
        </w:tabs>
        <w:rPr>
          <w:noProof/>
        </w:rPr>
      </w:pPr>
      <w:r>
        <w:rPr>
          <w:noProof/>
        </w:rPr>
        <w:t>17</w:t>
      </w:r>
      <w:r w:rsidRPr="00E344B7">
        <w:rPr>
          <w:rFonts w:eastAsia="Times New Roman"/>
          <w:noProof/>
        </w:rPr>
        <w:t>-12-69128</w:t>
      </w:r>
      <w:r>
        <w:rPr>
          <w:noProof/>
        </w:rPr>
        <w:tab/>
        <w:t>6</w:t>
      </w:r>
    </w:p>
    <w:p w:rsidR="0036175A" w:rsidRDefault="0036175A">
      <w:pPr>
        <w:pStyle w:val="Index1"/>
        <w:tabs>
          <w:tab w:val="right" w:leader="dot" w:pos="3050"/>
        </w:tabs>
        <w:rPr>
          <w:noProof/>
        </w:rPr>
      </w:pPr>
      <w:r>
        <w:rPr>
          <w:noProof/>
        </w:rPr>
        <w:t>17</w:t>
      </w:r>
      <w:r w:rsidRPr="00E344B7">
        <w:rPr>
          <w:rFonts w:eastAsia="Times New Roman"/>
          <w:noProof/>
        </w:rPr>
        <w:t>-12-69129</w:t>
      </w:r>
      <w:r>
        <w:rPr>
          <w:noProof/>
        </w:rPr>
        <w:tab/>
        <w:t>6</w:t>
      </w:r>
    </w:p>
    <w:p w:rsidR="0036175A" w:rsidRDefault="0036175A">
      <w:pPr>
        <w:pStyle w:val="Index1"/>
        <w:tabs>
          <w:tab w:val="right" w:leader="dot" w:pos="3050"/>
        </w:tabs>
        <w:rPr>
          <w:noProof/>
        </w:rPr>
      </w:pPr>
      <w:r>
        <w:rPr>
          <w:noProof/>
        </w:rPr>
        <w:t>17</w:t>
      </w:r>
      <w:r w:rsidRPr="00E344B7">
        <w:rPr>
          <w:rFonts w:eastAsia="Times New Roman"/>
          <w:noProof/>
        </w:rPr>
        <w:t>-12-69130</w:t>
      </w:r>
      <w:r>
        <w:rPr>
          <w:noProof/>
        </w:rPr>
        <w:tab/>
        <w:t>7</w:t>
      </w:r>
    </w:p>
    <w:p w:rsidR="0036175A" w:rsidRDefault="0036175A">
      <w:pPr>
        <w:pStyle w:val="Index1"/>
        <w:tabs>
          <w:tab w:val="right" w:leader="dot" w:pos="3050"/>
        </w:tabs>
        <w:rPr>
          <w:noProof/>
        </w:rPr>
      </w:pPr>
      <w:r>
        <w:rPr>
          <w:noProof/>
        </w:rPr>
        <w:t>17</w:t>
      </w:r>
      <w:r w:rsidRPr="00E344B7">
        <w:rPr>
          <w:rFonts w:eastAsia="Times New Roman"/>
          <w:noProof/>
        </w:rPr>
        <w:t>-12-69131</w:t>
      </w:r>
      <w:r>
        <w:rPr>
          <w:noProof/>
        </w:rPr>
        <w:tab/>
        <w:t>7</w:t>
      </w:r>
    </w:p>
    <w:p w:rsidR="0036175A" w:rsidRDefault="0036175A">
      <w:pPr>
        <w:pStyle w:val="Index1"/>
        <w:tabs>
          <w:tab w:val="right" w:leader="dot" w:pos="3050"/>
        </w:tabs>
        <w:rPr>
          <w:noProof/>
        </w:rPr>
      </w:pPr>
      <w:r w:rsidRPr="00E344B7">
        <w:rPr>
          <w:rFonts w:eastAsia="Times New Roman"/>
          <w:noProof/>
        </w:rPr>
        <w:t>18-08-69284</w:t>
      </w:r>
      <w:r>
        <w:rPr>
          <w:noProof/>
        </w:rPr>
        <w:tab/>
        <w:t>8</w:t>
      </w:r>
    </w:p>
    <w:p w:rsidR="0036175A" w:rsidRDefault="0036175A">
      <w:pPr>
        <w:pStyle w:val="Index1"/>
        <w:tabs>
          <w:tab w:val="right" w:leader="dot" w:pos="3050"/>
        </w:tabs>
        <w:rPr>
          <w:noProof/>
        </w:rPr>
      </w:pPr>
      <w:r w:rsidRPr="00E344B7">
        <w:rPr>
          <w:rFonts w:eastAsia="Times New Roman"/>
          <w:noProof/>
        </w:rPr>
        <w:t>18-08-69285</w:t>
      </w:r>
      <w:r>
        <w:rPr>
          <w:noProof/>
        </w:rPr>
        <w:tab/>
        <w:t>12</w:t>
      </w:r>
    </w:p>
    <w:p w:rsidR="0036175A" w:rsidRDefault="0036175A">
      <w:pPr>
        <w:pStyle w:val="Index1"/>
        <w:tabs>
          <w:tab w:val="right" w:leader="dot" w:pos="3050"/>
        </w:tabs>
        <w:rPr>
          <w:noProof/>
        </w:rPr>
      </w:pPr>
      <w:r>
        <w:rPr>
          <w:noProof/>
        </w:rPr>
        <w:t>72</w:t>
      </w:r>
      <w:r w:rsidRPr="00E344B7">
        <w:rPr>
          <w:rFonts w:eastAsia="Times New Roman"/>
          <w:noProof/>
        </w:rPr>
        <w:t>-11-02336</w:t>
      </w:r>
      <w:r>
        <w:rPr>
          <w:noProof/>
        </w:rPr>
        <w:tab/>
        <w:t>9</w:t>
      </w:r>
    </w:p>
    <w:p w:rsidR="0036175A" w:rsidRDefault="0036175A">
      <w:pPr>
        <w:pStyle w:val="Index1"/>
        <w:tabs>
          <w:tab w:val="right" w:leader="dot" w:pos="3050"/>
        </w:tabs>
        <w:rPr>
          <w:noProof/>
        </w:rPr>
      </w:pPr>
      <w:r w:rsidRPr="00E344B7">
        <w:rPr>
          <w:rFonts w:eastAsia="Times New Roman"/>
          <w:noProof/>
        </w:rPr>
        <w:t>86-07-37271</w:t>
      </w:r>
      <w:r>
        <w:rPr>
          <w:noProof/>
        </w:rPr>
        <w:tab/>
        <w:t>9</w:t>
      </w:r>
    </w:p>
    <w:p w:rsidR="0036175A" w:rsidRDefault="0036175A">
      <w:pPr>
        <w:pStyle w:val="Index1"/>
        <w:tabs>
          <w:tab w:val="right" w:leader="dot" w:pos="3050"/>
        </w:tabs>
        <w:rPr>
          <w:noProof/>
        </w:rPr>
      </w:pPr>
      <w:r>
        <w:rPr>
          <w:noProof/>
        </w:rPr>
        <w:t>90-02-45746</w:t>
      </w:r>
      <w:r>
        <w:rPr>
          <w:noProof/>
        </w:rPr>
        <w:tab/>
        <w:t>15</w:t>
      </w:r>
    </w:p>
    <w:p w:rsidR="0036175A" w:rsidRDefault="0036175A">
      <w:pPr>
        <w:pStyle w:val="Index1"/>
        <w:tabs>
          <w:tab w:val="right" w:leader="dot" w:pos="3050"/>
        </w:tabs>
        <w:rPr>
          <w:noProof/>
        </w:rPr>
      </w:pPr>
      <w:r>
        <w:rPr>
          <w:noProof/>
        </w:rPr>
        <w:t>99</w:t>
      </w:r>
      <w:r w:rsidRPr="00E344B7">
        <w:rPr>
          <w:rFonts w:eastAsia="Times New Roman"/>
          <w:noProof/>
        </w:rPr>
        <w:t>-04-59057</w:t>
      </w:r>
      <w:r>
        <w:rPr>
          <w:noProof/>
        </w:rPr>
        <w:tab/>
        <w:t>8</w:t>
      </w:r>
    </w:p>
    <w:p w:rsidR="0036175A" w:rsidRDefault="0036175A" w:rsidP="000F67A4">
      <w:pPr>
        <w:pStyle w:val="BodyText2"/>
        <w:spacing w:after="0" w:line="240" w:lineRule="auto"/>
        <w:rPr>
          <w:noProof/>
          <w:sz w:val="18"/>
          <w:szCs w:val="18"/>
        </w:rPr>
        <w:sectPr w:rsidR="0036175A" w:rsidSect="0036175A">
          <w:type w:val="continuous"/>
          <w:pgSz w:w="15840" w:h="12240" w:orient="landscape" w:code="1"/>
          <w:pgMar w:top="1080" w:right="720" w:bottom="1080" w:left="720" w:header="1080" w:footer="720" w:gutter="0"/>
          <w:cols w:num="4" w:space="720"/>
          <w:docGrid w:linePitch="360"/>
        </w:sectPr>
      </w:pPr>
    </w:p>
    <w:p w:rsidR="00344B73" w:rsidRPr="004B6B1F" w:rsidRDefault="00344B73" w:rsidP="000F67A4">
      <w:pPr>
        <w:pStyle w:val="BodyText2"/>
        <w:spacing w:after="0" w:line="240" w:lineRule="auto"/>
        <w:rPr>
          <w:szCs w:val="22"/>
        </w:rPr>
      </w:pPr>
      <w:r w:rsidRPr="00C04DC1">
        <w:rPr>
          <w:sz w:val="18"/>
          <w:szCs w:val="18"/>
        </w:rPr>
        <w:fldChar w:fldCharType="end"/>
      </w:r>
    </w:p>
    <w:p w:rsidR="00344B73" w:rsidRPr="004B6B1F" w:rsidRDefault="00344B73" w:rsidP="000F67A4">
      <w:pPr>
        <w:pStyle w:val="BodyText2"/>
        <w:spacing w:after="0"/>
        <w:rPr>
          <w:szCs w:val="22"/>
        </w:rPr>
      </w:pPr>
    </w:p>
    <w:p w:rsidR="00344B73" w:rsidRPr="00C04DC1" w:rsidRDefault="00344B73" w:rsidP="000F67A4">
      <w:pPr>
        <w:pStyle w:val="BodyText2"/>
        <w:spacing w:after="0"/>
        <w:rPr>
          <w:sz w:val="18"/>
          <w:szCs w:val="18"/>
        </w:rPr>
        <w:sectPr w:rsidR="00344B73" w:rsidRPr="00C04DC1" w:rsidSect="0036175A">
          <w:type w:val="continuous"/>
          <w:pgSz w:w="15840" w:h="12240" w:orient="landscape" w:code="1"/>
          <w:pgMar w:top="1080" w:right="720" w:bottom="1080" w:left="720" w:header="1080" w:footer="720" w:gutter="0"/>
          <w:cols w:space="720"/>
          <w:docGrid w:linePitch="360"/>
        </w:sectPr>
      </w:pPr>
    </w:p>
    <w:p w:rsidR="00BA537E" w:rsidRPr="005F66E0" w:rsidRDefault="00293CB2" w:rsidP="00036724">
      <w:pPr>
        <w:spacing w:after="240"/>
        <w:sectPr w:rsidR="00BA537E" w:rsidRPr="005F66E0" w:rsidSect="00BA537E">
          <w:footerReference w:type="default" r:id="rId21"/>
          <w:type w:val="continuous"/>
          <w:pgSz w:w="15840" w:h="12240" w:orient="landscape" w:code="1"/>
          <w:pgMar w:top="1080" w:right="720" w:bottom="1080" w:left="720" w:header="1080" w:footer="720" w:gutter="0"/>
          <w:cols w:space="720"/>
          <w:docGrid w:linePitch="360"/>
        </w:sectPr>
      </w:pPr>
      <w:r w:rsidRPr="005F66E0">
        <w:fldChar w:fldCharType="begin"/>
      </w:r>
      <w:r w:rsidRPr="005F66E0">
        <w:instrText xml:space="preserve"> INDEX \f "dan" \e"</w:instrText>
      </w:r>
      <w:r w:rsidRPr="005F66E0">
        <w:tab/>
        <w:instrText xml:space="preserve">"  \c "4" \z "1033"  \* MERGEFORMAT </w:instrText>
      </w:r>
      <w:r w:rsidRPr="005F66E0">
        <w:fldChar w:fldCharType="separate"/>
      </w:r>
    </w:p>
    <w:p w:rsidR="00A41735" w:rsidRPr="005F66E0" w:rsidRDefault="00293CB2" w:rsidP="00036724">
      <w:pPr>
        <w:pStyle w:val="Normal16"/>
      </w:pPr>
      <w:r w:rsidRPr="005F66E0">
        <w:lastRenderedPageBreak/>
        <w:fldChar w:fldCharType="end"/>
      </w:r>
      <w:r w:rsidR="003F02FB" w:rsidRPr="005F66E0">
        <w:t>Subject</w:t>
      </w:r>
      <w:r w:rsidR="00036724">
        <w:t xml:space="preserve"> INDEX</w:t>
      </w:r>
    </w:p>
    <w:p w:rsidR="00717C05" w:rsidRPr="001D5229" w:rsidRDefault="001D5229" w:rsidP="005F66E0">
      <w:pPr>
        <w:overflowPunct w:val="0"/>
        <w:autoSpaceDE w:val="0"/>
        <w:autoSpaceDN w:val="0"/>
        <w:adjustRightInd w:val="0"/>
        <w:jc w:val="center"/>
        <w:textAlignment w:val="baseline"/>
        <w:rPr>
          <w:i/>
        </w:rPr>
      </w:pPr>
      <w:r w:rsidRPr="001D5229">
        <w:rPr>
          <w:i/>
        </w:rPr>
        <w:t>Note: The use in this index of SGGRRS refers to the State Government General Records Retention Schedule.</w:t>
      </w:r>
    </w:p>
    <w:p w:rsidR="0036175A" w:rsidRDefault="001D5229" w:rsidP="001D5229">
      <w:pPr>
        <w:pStyle w:val="Normal16"/>
        <w:jc w:val="left"/>
        <w:rPr>
          <w:noProof/>
        </w:rPr>
        <w:sectPr w:rsidR="0036175A" w:rsidSect="0036175A">
          <w:footerReference w:type="default" r:id="rId22"/>
          <w:pgSz w:w="15840" w:h="12240" w:orient="landscape" w:code="1"/>
          <w:pgMar w:top="1080" w:right="720" w:bottom="1080" w:left="720" w:header="1080" w:footer="720" w:gutter="0"/>
          <w:cols w:space="720"/>
          <w:docGrid w:linePitch="360"/>
        </w:sectPr>
      </w:pPr>
      <w:r w:rsidRPr="001D5229">
        <w:fldChar w:fldCharType="begin"/>
      </w:r>
      <w:r w:rsidRPr="001D5229">
        <w:instrText xml:space="preserve"> INDEX \f "subject" \e "</w:instrText>
      </w:r>
      <w:r w:rsidRPr="001D5229">
        <w:tab/>
        <w:instrText xml:space="preserve">"  \c "3" \h "A" \z "1033" </w:instrText>
      </w:r>
      <w:r w:rsidRPr="001D5229">
        <w:fldChar w:fldCharType="separate"/>
      </w:r>
    </w:p>
    <w:p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A</w:t>
      </w:r>
    </w:p>
    <w:p w:rsidR="0036175A" w:rsidRDefault="0036175A">
      <w:pPr>
        <w:pStyle w:val="Index1"/>
        <w:tabs>
          <w:tab w:val="right" w:leader="dot" w:pos="4310"/>
        </w:tabs>
        <w:rPr>
          <w:noProof/>
        </w:rPr>
      </w:pPr>
      <w:r w:rsidRPr="00A24DE4">
        <w:rPr>
          <w:bCs/>
          <w:noProof/>
        </w:rPr>
        <w:t>Achieving a Better Life Experience Program</w:t>
      </w:r>
      <w:r>
        <w:rPr>
          <w:noProof/>
        </w:rPr>
        <w:tab/>
        <w:t>8</w:t>
      </w:r>
    </w:p>
    <w:p w:rsidR="0036175A" w:rsidRDefault="0036175A">
      <w:pPr>
        <w:pStyle w:val="Index1"/>
        <w:tabs>
          <w:tab w:val="right" w:leader="dot" w:pos="4310"/>
        </w:tabs>
        <w:rPr>
          <w:noProof/>
        </w:rPr>
      </w:pPr>
      <w:r w:rsidRPr="00A24DE4">
        <w:rPr>
          <w:bCs/>
          <w:noProof/>
        </w:rPr>
        <w:t>asset management</w:t>
      </w:r>
      <w:r>
        <w:rPr>
          <w:noProof/>
        </w:rPr>
        <w:tab/>
      </w:r>
      <w:r w:rsidRPr="00A24DE4">
        <w:rPr>
          <w:bCs/>
          <w:i/>
          <w:noProof/>
        </w:rPr>
        <w:t>see SGGRRS</w:t>
      </w:r>
    </w:p>
    <w:p w:rsidR="0036175A" w:rsidRDefault="0036175A">
      <w:pPr>
        <w:pStyle w:val="Index1"/>
        <w:tabs>
          <w:tab w:val="right" w:leader="dot" w:pos="4310"/>
        </w:tabs>
        <w:rPr>
          <w:noProof/>
        </w:rPr>
      </w:pPr>
      <w:r w:rsidRPr="00A24DE4">
        <w:rPr>
          <w:bCs/>
          <w:noProof/>
        </w:rPr>
        <w:t>audits</w:t>
      </w:r>
      <w:r>
        <w:rPr>
          <w:noProof/>
        </w:rPr>
        <w:tab/>
      </w:r>
      <w:r w:rsidRPr="00A24DE4">
        <w:rPr>
          <w:bCs/>
          <w:i/>
          <w:noProof/>
        </w:rPr>
        <w:t>see SGGRRS</w:t>
      </w:r>
    </w:p>
    <w:p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B</w:t>
      </w:r>
    </w:p>
    <w:p w:rsidR="0036175A" w:rsidRDefault="0036175A">
      <w:pPr>
        <w:pStyle w:val="Index1"/>
        <w:tabs>
          <w:tab w:val="right" w:leader="dot" w:pos="4310"/>
        </w:tabs>
        <w:rPr>
          <w:noProof/>
        </w:rPr>
      </w:pPr>
      <w:r>
        <w:rPr>
          <w:noProof/>
        </w:rPr>
        <w:t>bypassed applications</w:t>
      </w:r>
    </w:p>
    <w:p w:rsidR="0036175A" w:rsidRDefault="0036175A">
      <w:pPr>
        <w:pStyle w:val="Index2"/>
        <w:tabs>
          <w:tab w:val="right" w:leader="dot" w:pos="4310"/>
        </w:tabs>
        <w:rPr>
          <w:noProof/>
        </w:rPr>
      </w:pPr>
      <w:r>
        <w:rPr>
          <w:noProof/>
        </w:rPr>
        <w:t>(loans/grant/loan combinations)</w:t>
      </w:r>
      <w:r>
        <w:rPr>
          <w:noProof/>
        </w:rPr>
        <w:tab/>
        <w:t>11</w:t>
      </w:r>
    </w:p>
    <w:p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C</w:t>
      </w:r>
    </w:p>
    <w:p w:rsidR="0036175A" w:rsidRDefault="0036175A">
      <w:pPr>
        <w:pStyle w:val="Index1"/>
        <w:tabs>
          <w:tab w:val="right" w:leader="dot" w:pos="4310"/>
        </w:tabs>
        <w:rPr>
          <w:noProof/>
        </w:rPr>
      </w:pPr>
      <w:r>
        <w:rPr>
          <w:noProof/>
        </w:rPr>
        <w:t>certifications (lead-based paint)</w:t>
      </w:r>
      <w:r>
        <w:rPr>
          <w:noProof/>
        </w:rPr>
        <w:tab/>
        <w:t>10</w:t>
      </w:r>
    </w:p>
    <w:p w:rsidR="0036175A" w:rsidRDefault="0036175A">
      <w:pPr>
        <w:pStyle w:val="Index1"/>
        <w:tabs>
          <w:tab w:val="right" w:leader="dot" w:pos="4310"/>
        </w:tabs>
        <w:rPr>
          <w:noProof/>
        </w:rPr>
      </w:pPr>
      <w:r w:rsidRPr="00A24DE4">
        <w:rPr>
          <w:bCs/>
          <w:noProof/>
        </w:rPr>
        <w:t>complaints</w:t>
      </w:r>
      <w:r>
        <w:rPr>
          <w:noProof/>
        </w:rPr>
        <w:tab/>
      </w:r>
      <w:r w:rsidRPr="00A24DE4">
        <w:rPr>
          <w:bCs/>
          <w:i/>
          <w:noProof/>
        </w:rPr>
        <w:t>see SGGRRS</w:t>
      </w:r>
    </w:p>
    <w:p w:rsidR="0036175A" w:rsidRDefault="0036175A">
      <w:pPr>
        <w:pStyle w:val="Index1"/>
        <w:tabs>
          <w:tab w:val="right" w:leader="dot" w:pos="4310"/>
        </w:tabs>
        <w:rPr>
          <w:noProof/>
        </w:rPr>
      </w:pPr>
      <w:r w:rsidRPr="00A24DE4">
        <w:rPr>
          <w:bCs/>
          <w:noProof/>
        </w:rPr>
        <w:t>contracts</w:t>
      </w:r>
      <w:r>
        <w:rPr>
          <w:noProof/>
        </w:rPr>
        <w:tab/>
      </w:r>
      <w:r w:rsidRPr="00A24DE4">
        <w:rPr>
          <w:bCs/>
          <w:i/>
          <w:noProof/>
        </w:rPr>
        <w:t>see SGGRRS</w:t>
      </w:r>
    </w:p>
    <w:p w:rsidR="0036175A" w:rsidRDefault="0036175A">
      <w:pPr>
        <w:pStyle w:val="Index1"/>
        <w:tabs>
          <w:tab w:val="right" w:leader="dot" w:pos="4310"/>
        </w:tabs>
        <w:rPr>
          <w:noProof/>
        </w:rPr>
      </w:pPr>
      <w:r w:rsidRPr="00A24DE4">
        <w:rPr>
          <w:bCs/>
          <w:noProof/>
        </w:rPr>
        <w:t>crime victim advocacy case files</w:t>
      </w:r>
      <w:r>
        <w:rPr>
          <w:noProof/>
        </w:rPr>
        <w:tab/>
        <w:t>8</w:t>
      </w:r>
    </w:p>
    <w:p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D</w:t>
      </w:r>
    </w:p>
    <w:p w:rsidR="0036175A" w:rsidRDefault="0036175A">
      <w:pPr>
        <w:pStyle w:val="Index1"/>
        <w:tabs>
          <w:tab w:val="right" w:leader="dot" w:pos="4310"/>
        </w:tabs>
        <w:rPr>
          <w:noProof/>
        </w:rPr>
      </w:pPr>
      <w:r>
        <w:rPr>
          <w:noProof/>
        </w:rPr>
        <w:t>denied applications</w:t>
      </w:r>
    </w:p>
    <w:p w:rsidR="0036175A" w:rsidRDefault="0036175A">
      <w:pPr>
        <w:pStyle w:val="Index2"/>
        <w:tabs>
          <w:tab w:val="right" w:leader="dot" w:pos="4310"/>
        </w:tabs>
        <w:rPr>
          <w:noProof/>
        </w:rPr>
      </w:pPr>
      <w:r>
        <w:rPr>
          <w:noProof/>
        </w:rPr>
        <w:t>(loans/grant/loan combinations)</w:t>
      </w:r>
      <w:r>
        <w:rPr>
          <w:noProof/>
        </w:rPr>
        <w:tab/>
        <w:t>11</w:t>
      </w:r>
    </w:p>
    <w:p w:rsidR="0036175A" w:rsidRDefault="0036175A">
      <w:pPr>
        <w:pStyle w:val="Index1"/>
        <w:tabs>
          <w:tab w:val="right" w:leader="dot" w:pos="4310"/>
        </w:tabs>
        <w:rPr>
          <w:noProof/>
        </w:rPr>
      </w:pPr>
      <w:r w:rsidRPr="00A24DE4">
        <w:rPr>
          <w:bCs/>
          <w:noProof/>
        </w:rPr>
        <w:t>Developmental Disabilities Endowment Trust Fund</w:t>
      </w:r>
      <w:r>
        <w:rPr>
          <w:noProof/>
        </w:rPr>
        <w:tab/>
        <w:t>8</w:t>
      </w:r>
    </w:p>
    <w:p w:rsidR="0036175A" w:rsidRDefault="0036175A">
      <w:pPr>
        <w:pStyle w:val="Index1"/>
        <w:tabs>
          <w:tab w:val="right" w:leader="dot" w:pos="4310"/>
        </w:tabs>
        <w:rPr>
          <w:noProof/>
        </w:rPr>
      </w:pPr>
      <w:r w:rsidRPr="00A24DE4">
        <w:rPr>
          <w:bCs/>
          <w:noProof/>
        </w:rPr>
        <w:t>Disabled Beneficiary Account</w:t>
      </w:r>
      <w:r>
        <w:rPr>
          <w:noProof/>
        </w:rPr>
        <w:tab/>
        <w:t>8</w:t>
      </w:r>
    </w:p>
    <w:p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E</w:t>
      </w:r>
    </w:p>
    <w:p w:rsidR="0036175A" w:rsidRDefault="0036175A">
      <w:pPr>
        <w:pStyle w:val="Index1"/>
        <w:tabs>
          <w:tab w:val="right" w:leader="dot" w:pos="4310"/>
        </w:tabs>
        <w:rPr>
          <w:noProof/>
        </w:rPr>
      </w:pPr>
      <w:r w:rsidRPr="00A24DE4">
        <w:rPr>
          <w:bCs/>
          <w:noProof/>
        </w:rPr>
        <w:t>executive level records</w:t>
      </w:r>
      <w:r>
        <w:rPr>
          <w:noProof/>
        </w:rPr>
        <w:tab/>
      </w:r>
      <w:r w:rsidRPr="00A24DE4">
        <w:rPr>
          <w:bCs/>
          <w:i/>
          <w:noProof/>
        </w:rPr>
        <w:t>see SGGRRS</w:t>
      </w:r>
    </w:p>
    <w:p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F</w:t>
      </w:r>
    </w:p>
    <w:p w:rsidR="0036175A" w:rsidRDefault="0036175A">
      <w:pPr>
        <w:pStyle w:val="Index1"/>
        <w:tabs>
          <w:tab w:val="right" w:leader="dot" w:pos="4310"/>
        </w:tabs>
        <w:rPr>
          <w:noProof/>
        </w:rPr>
      </w:pPr>
      <w:r w:rsidRPr="00A24DE4">
        <w:rPr>
          <w:bCs/>
          <w:noProof/>
        </w:rPr>
        <w:t>facilities, general</w:t>
      </w:r>
      <w:r>
        <w:rPr>
          <w:noProof/>
        </w:rPr>
        <w:tab/>
      </w:r>
      <w:r w:rsidRPr="00A24DE4">
        <w:rPr>
          <w:bCs/>
          <w:i/>
          <w:noProof/>
        </w:rPr>
        <w:t>see SGGRRS</w:t>
      </w:r>
    </w:p>
    <w:p w:rsidR="0036175A" w:rsidRDefault="0036175A">
      <w:pPr>
        <w:pStyle w:val="Index1"/>
        <w:tabs>
          <w:tab w:val="right" w:leader="dot" w:pos="4310"/>
        </w:tabs>
        <w:rPr>
          <w:noProof/>
        </w:rPr>
      </w:pPr>
      <w:r w:rsidRPr="00A24DE4">
        <w:rPr>
          <w:bCs/>
          <w:noProof/>
        </w:rPr>
        <w:t>financial</w:t>
      </w:r>
      <w:r>
        <w:rPr>
          <w:noProof/>
        </w:rPr>
        <w:tab/>
      </w:r>
      <w:r w:rsidRPr="00A24DE4">
        <w:rPr>
          <w:bCs/>
          <w:i/>
          <w:noProof/>
        </w:rPr>
        <w:t>see SGGRRS</w:t>
      </w:r>
    </w:p>
    <w:p w:rsidR="0036175A" w:rsidRDefault="0036175A">
      <w:pPr>
        <w:pStyle w:val="Index1"/>
        <w:tabs>
          <w:tab w:val="right" w:leader="dot" w:pos="4310"/>
        </w:tabs>
        <w:rPr>
          <w:noProof/>
        </w:rPr>
      </w:pPr>
      <w:r w:rsidRPr="00A24DE4">
        <w:rPr>
          <w:bCs/>
          <w:noProof/>
        </w:rPr>
        <w:t>Foreclosure Fairness Program</w:t>
      </w:r>
    </w:p>
    <w:p w:rsidR="0036175A" w:rsidRDefault="0036175A">
      <w:pPr>
        <w:pStyle w:val="Index2"/>
        <w:tabs>
          <w:tab w:val="right" w:leader="dot" w:pos="4310"/>
        </w:tabs>
        <w:rPr>
          <w:noProof/>
        </w:rPr>
      </w:pPr>
      <w:r w:rsidRPr="00A24DE4">
        <w:rPr>
          <w:bCs/>
          <w:noProof/>
        </w:rPr>
        <w:t>homeowners</w:t>
      </w:r>
      <w:r>
        <w:rPr>
          <w:noProof/>
        </w:rPr>
        <w:tab/>
        <w:t>4</w:t>
      </w:r>
    </w:p>
    <w:p w:rsidR="0036175A" w:rsidRDefault="0036175A">
      <w:pPr>
        <w:pStyle w:val="Index2"/>
        <w:tabs>
          <w:tab w:val="right" w:leader="dot" w:pos="4310"/>
        </w:tabs>
        <w:rPr>
          <w:noProof/>
        </w:rPr>
      </w:pPr>
      <w:r w:rsidRPr="00A24DE4">
        <w:rPr>
          <w:bCs/>
          <w:noProof/>
        </w:rPr>
        <w:t>mediators/payments/reports</w:t>
      </w:r>
      <w:r>
        <w:rPr>
          <w:noProof/>
        </w:rPr>
        <w:tab/>
        <w:t>5</w:t>
      </w:r>
    </w:p>
    <w:p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G</w:t>
      </w:r>
    </w:p>
    <w:p w:rsidR="0036175A" w:rsidRDefault="0036175A">
      <w:pPr>
        <w:pStyle w:val="Index1"/>
        <w:tabs>
          <w:tab w:val="right" w:leader="dot" w:pos="4310"/>
        </w:tabs>
        <w:rPr>
          <w:noProof/>
        </w:rPr>
      </w:pPr>
      <w:r w:rsidRPr="00A24DE4">
        <w:rPr>
          <w:bCs/>
          <w:noProof/>
        </w:rPr>
        <w:t>general office operations</w:t>
      </w:r>
      <w:r>
        <w:rPr>
          <w:noProof/>
        </w:rPr>
        <w:tab/>
      </w:r>
      <w:r w:rsidRPr="00A24DE4">
        <w:rPr>
          <w:bCs/>
          <w:i/>
          <w:noProof/>
        </w:rPr>
        <w:t>see SGGRRS</w:t>
      </w:r>
    </w:p>
    <w:p w:rsidR="0036175A" w:rsidRDefault="0036175A">
      <w:pPr>
        <w:pStyle w:val="Index1"/>
        <w:tabs>
          <w:tab w:val="right" w:leader="dot" w:pos="4310"/>
        </w:tabs>
        <w:rPr>
          <w:noProof/>
        </w:rPr>
      </w:pPr>
      <w:r>
        <w:rPr>
          <w:noProof/>
        </w:rPr>
        <w:t>grant/loan combinations</w:t>
      </w:r>
    </w:p>
    <w:p w:rsidR="0036175A" w:rsidRDefault="0036175A">
      <w:pPr>
        <w:pStyle w:val="Index2"/>
        <w:tabs>
          <w:tab w:val="right" w:leader="dot" w:pos="4310"/>
        </w:tabs>
        <w:rPr>
          <w:noProof/>
        </w:rPr>
      </w:pPr>
      <w:r>
        <w:rPr>
          <w:noProof/>
        </w:rPr>
        <w:t>defaulted/terminated contracts</w:t>
      </w:r>
      <w:r>
        <w:rPr>
          <w:noProof/>
        </w:rPr>
        <w:tab/>
        <w:t>12</w:t>
      </w:r>
    </w:p>
    <w:p w:rsidR="0036175A" w:rsidRDefault="0036175A">
      <w:pPr>
        <w:pStyle w:val="Index2"/>
        <w:tabs>
          <w:tab w:val="right" w:leader="dot" w:pos="4310"/>
        </w:tabs>
        <w:rPr>
          <w:noProof/>
        </w:rPr>
      </w:pPr>
      <w:r>
        <w:rPr>
          <w:noProof/>
        </w:rPr>
        <w:t>denied/withdrawn/ineligible</w:t>
      </w:r>
      <w:r>
        <w:rPr>
          <w:noProof/>
        </w:rPr>
        <w:tab/>
        <w:t>11</w:t>
      </w:r>
    </w:p>
    <w:p w:rsidR="0036175A" w:rsidRDefault="0036175A">
      <w:pPr>
        <w:pStyle w:val="Index2"/>
        <w:tabs>
          <w:tab w:val="right" w:leader="dot" w:pos="4310"/>
        </w:tabs>
        <w:rPr>
          <w:noProof/>
        </w:rPr>
      </w:pPr>
      <w:r>
        <w:rPr>
          <w:noProof/>
        </w:rPr>
        <w:t>monitoring</w:t>
      </w:r>
      <w:r>
        <w:rPr>
          <w:noProof/>
        </w:rPr>
        <w:tab/>
        <w:t>12</w:t>
      </w:r>
    </w:p>
    <w:p w:rsidR="0036175A" w:rsidRDefault="0036175A">
      <w:pPr>
        <w:pStyle w:val="Index1"/>
        <w:tabs>
          <w:tab w:val="right" w:leader="dot" w:pos="4310"/>
        </w:tabs>
        <w:rPr>
          <w:noProof/>
        </w:rPr>
      </w:pPr>
      <w:r w:rsidRPr="00A24DE4">
        <w:rPr>
          <w:bCs/>
          <w:noProof/>
        </w:rPr>
        <w:t>grants management</w:t>
      </w:r>
      <w:r>
        <w:rPr>
          <w:noProof/>
        </w:rPr>
        <w:tab/>
      </w:r>
      <w:r w:rsidRPr="00A24DE4">
        <w:rPr>
          <w:bCs/>
          <w:i/>
          <w:noProof/>
        </w:rPr>
        <w:t>see SGGRRS</w:t>
      </w:r>
    </w:p>
    <w:p w:rsidR="0036175A" w:rsidRDefault="0036175A">
      <w:pPr>
        <w:pStyle w:val="Index1"/>
        <w:tabs>
          <w:tab w:val="right" w:leader="dot" w:pos="4310"/>
        </w:tabs>
        <w:rPr>
          <w:noProof/>
        </w:rPr>
      </w:pPr>
      <w:r w:rsidRPr="00A24DE4">
        <w:rPr>
          <w:bCs/>
          <w:noProof/>
        </w:rPr>
        <w:t>grievances</w:t>
      </w:r>
      <w:r>
        <w:rPr>
          <w:noProof/>
        </w:rPr>
        <w:tab/>
      </w:r>
      <w:r w:rsidRPr="00A24DE4">
        <w:rPr>
          <w:bCs/>
          <w:i/>
          <w:noProof/>
        </w:rPr>
        <w:t>see SGGRRS</w:t>
      </w:r>
    </w:p>
    <w:p w:rsidR="0036175A" w:rsidRDefault="0036175A">
      <w:pPr>
        <w:pStyle w:val="Index1"/>
        <w:tabs>
          <w:tab w:val="right" w:leader="dot" w:pos="4310"/>
        </w:tabs>
        <w:rPr>
          <w:noProof/>
        </w:rPr>
      </w:pPr>
      <w:r w:rsidRPr="00A24DE4">
        <w:rPr>
          <w:bCs/>
          <w:noProof/>
        </w:rPr>
        <w:t>Growth Management Act</w:t>
      </w:r>
      <w:r>
        <w:rPr>
          <w:noProof/>
        </w:rPr>
        <w:tab/>
        <w:t>13, 14</w:t>
      </w:r>
    </w:p>
    <w:p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H</w:t>
      </w:r>
    </w:p>
    <w:p w:rsidR="0036175A" w:rsidRDefault="0036175A">
      <w:pPr>
        <w:pStyle w:val="Index1"/>
        <w:tabs>
          <w:tab w:val="right" w:leader="dot" w:pos="4310"/>
        </w:tabs>
        <w:rPr>
          <w:noProof/>
        </w:rPr>
      </w:pPr>
      <w:r w:rsidRPr="00A24DE4">
        <w:rPr>
          <w:bCs/>
          <w:noProof/>
        </w:rPr>
        <w:t>human resources management</w:t>
      </w:r>
      <w:r>
        <w:rPr>
          <w:noProof/>
        </w:rPr>
        <w:tab/>
      </w:r>
      <w:r w:rsidRPr="00A24DE4">
        <w:rPr>
          <w:bCs/>
          <w:i/>
          <w:noProof/>
        </w:rPr>
        <w:t>see SGGRRS</w:t>
      </w:r>
    </w:p>
    <w:p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I</w:t>
      </w:r>
    </w:p>
    <w:p w:rsidR="0036175A" w:rsidRDefault="0036175A">
      <w:pPr>
        <w:pStyle w:val="Index1"/>
        <w:tabs>
          <w:tab w:val="right" w:leader="dot" w:pos="4310"/>
        </w:tabs>
        <w:rPr>
          <w:noProof/>
        </w:rPr>
      </w:pPr>
      <w:r>
        <w:rPr>
          <w:noProof/>
        </w:rPr>
        <w:t>ineligible applications</w:t>
      </w:r>
    </w:p>
    <w:p w:rsidR="0036175A" w:rsidRDefault="0036175A">
      <w:pPr>
        <w:pStyle w:val="Index2"/>
        <w:tabs>
          <w:tab w:val="right" w:leader="dot" w:pos="4310"/>
        </w:tabs>
        <w:rPr>
          <w:noProof/>
        </w:rPr>
      </w:pPr>
      <w:r>
        <w:rPr>
          <w:noProof/>
        </w:rPr>
        <w:t>(loans/grant/loan combinations)</w:t>
      </w:r>
      <w:r>
        <w:rPr>
          <w:noProof/>
        </w:rPr>
        <w:tab/>
        <w:t>11</w:t>
      </w:r>
    </w:p>
    <w:p w:rsidR="0036175A" w:rsidRDefault="0036175A">
      <w:pPr>
        <w:pStyle w:val="Index1"/>
        <w:tabs>
          <w:tab w:val="right" w:leader="dot" w:pos="4310"/>
        </w:tabs>
        <w:rPr>
          <w:noProof/>
        </w:rPr>
      </w:pPr>
      <w:r w:rsidRPr="00A24DE4">
        <w:rPr>
          <w:bCs/>
          <w:noProof/>
        </w:rPr>
        <w:t>information systems</w:t>
      </w:r>
      <w:r>
        <w:rPr>
          <w:noProof/>
        </w:rPr>
        <w:tab/>
      </w:r>
      <w:r w:rsidRPr="00A24DE4">
        <w:rPr>
          <w:bCs/>
          <w:i/>
          <w:noProof/>
        </w:rPr>
        <w:t>see SGGRRS</w:t>
      </w:r>
    </w:p>
    <w:p w:rsidR="0036175A" w:rsidRDefault="0036175A">
      <w:pPr>
        <w:pStyle w:val="Index1"/>
        <w:tabs>
          <w:tab w:val="right" w:leader="dot" w:pos="4310"/>
        </w:tabs>
        <w:rPr>
          <w:noProof/>
        </w:rPr>
      </w:pPr>
      <w:r>
        <w:rPr>
          <w:noProof/>
        </w:rPr>
        <w:t>international trade</w:t>
      </w:r>
      <w:r>
        <w:rPr>
          <w:noProof/>
        </w:rPr>
        <w:tab/>
        <w:t>9</w:t>
      </w:r>
    </w:p>
    <w:p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L</w:t>
      </w:r>
    </w:p>
    <w:p w:rsidR="0036175A" w:rsidRDefault="0036175A">
      <w:pPr>
        <w:pStyle w:val="Index1"/>
        <w:tabs>
          <w:tab w:val="right" w:leader="dot" w:pos="4310"/>
        </w:tabs>
        <w:rPr>
          <w:noProof/>
        </w:rPr>
      </w:pPr>
      <w:r w:rsidRPr="00A24DE4">
        <w:rPr>
          <w:bCs/>
          <w:noProof/>
        </w:rPr>
        <w:t>leave</w:t>
      </w:r>
      <w:r>
        <w:rPr>
          <w:noProof/>
        </w:rPr>
        <w:tab/>
      </w:r>
      <w:r w:rsidRPr="00A24DE4">
        <w:rPr>
          <w:bCs/>
          <w:i/>
          <w:noProof/>
        </w:rPr>
        <w:t>see SGGRRS</w:t>
      </w:r>
    </w:p>
    <w:p w:rsidR="0036175A" w:rsidRDefault="0036175A">
      <w:pPr>
        <w:pStyle w:val="Index1"/>
        <w:tabs>
          <w:tab w:val="right" w:leader="dot" w:pos="4310"/>
        </w:tabs>
        <w:rPr>
          <w:noProof/>
        </w:rPr>
      </w:pPr>
      <w:r w:rsidRPr="00A24DE4">
        <w:rPr>
          <w:bCs/>
          <w:noProof/>
        </w:rPr>
        <w:t>legal files</w:t>
      </w:r>
      <w:r>
        <w:rPr>
          <w:noProof/>
        </w:rPr>
        <w:tab/>
      </w:r>
      <w:r w:rsidRPr="00A24DE4">
        <w:rPr>
          <w:bCs/>
          <w:i/>
          <w:noProof/>
        </w:rPr>
        <w:t>see SGGRRS</w:t>
      </w:r>
    </w:p>
    <w:p w:rsidR="0036175A" w:rsidRDefault="0036175A">
      <w:pPr>
        <w:pStyle w:val="Index1"/>
        <w:tabs>
          <w:tab w:val="right" w:leader="dot" w:pos="4310"/>
        </w:tabs>
        <w:rPr>
          <w:noProof/>
        </w:rPr>
      </w:pPr>
      <w:r>
        <w:rPr>
          <w:noProof/>
        </w:rPr>
        <w:t>loans</w:t>
      </w:r>
    </w:p>
    <w:p w:rsidR="0036175A" w:rsidRDefault="0036175A">
      <w:pPr>
        <w:pStyle w:val="Index2"/>
        <w:tabs>
          <w:tab w:val="right" w:leader="dot" w:pos="4310"/>
        </w:tabs>
        <w:rPr>
          <w:noProof/>
        </w:rPr>
      </w:pPr>
      <w:r>
        <w:rPr>
          <w:noProof/>
        </w:rPr>
        <w:t>defaulted/terminated contracts</w:t>
      </w:r>
      <w:r>
        <w:rPr>
          <w:noProof/>
        </w:rPr>
        <w:tab/>
        <w:t>12</w:t>
      </w:r>
    </w:p>
    <w:p w:rsidR="0036175A" w:rsidRDefault="0036175A">
      <w:pPr>
        <w:pStyle w:val="Index2"/>
        <w:tabs>
          <w:tab w:val="right" w:leader="dot" w:pos="4310"/>
        </w:tabs>
        <w:rPr>
          <w:noProof/>
        </w:rPr>
      </w:pPr>
      <w:r>
        <w:rPr>
          <w:noProof/>
        </w:rPr>
        <w:t>denied/withdrawn/ineligible</w:t>
      </w:r>
      <w:r>
        <w:rPr>
          <w:noProof/>
        </w:rPr>
        <w:tab/>
        <w:t>11</w:t>
      </w:r>
    </w:p>
    <w:p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M</w:t>
      </w:r>
    </w:p>
    <w:p w:rsidR="0036175A" w:rsidRDefault="0036175A">
      <w:pPr>
        <w:pStyle w:val="Index1"/>
        <w:tabs>
          <w:tab w:val="right" w:leader="dot" w:pos="4310"/>
        </w:tabs>
        <w:rPr>
          <w:noProof/>
        </w:rPr>
      </w:pPr>
      <w:r w:rsidRPr="00A24DE4">
        <w:rPr>
          <w:bCs/>
          <w:noProof/>
        </w:rPr>
        <w:t>mail services</w:t>
      </w:r>
      <w:r>
        <w:rPr>
          <w:noProof/>
        </w:rPr>
        <w:tab/>
      </w:r>
      <w:r w:rsidRPr="00A24DE4">
        <w:rPr>
          <w:bCs/>
          <w:i/>
          <w:noProof/>
        </w:rPr>
        <w:t>see SGGRRS</w:t>
      </w:r>
    </w:p>
    <w:p w:rsidR="0036175A" w:rsidRDefault="0036175A">
      <w:pPr>
        <w:pStyle w:val="Index1"/>
        <w:tabs>
          <w:tab w:val="right" w:leader="dot" w:pos="4310"/>
        </w:tabs>
        <w:rPr>
          <w:noProof/>
        </w:rPr>
      </w:pPr>
      <w:r w:rsidRPr="00A24DE4">
        <w:rPr>
          <w:bCs/>
          <w:noProof/>
        </w:rPr>
        <w:t>mediators (Foreclosure Fairness Program)</w:t>
      </w:r>
      <w:r>
        <w:rPr>
          <w:noProof/>
        </w:rPr>
        <w:tab/>
        <w:t>5</w:t>
      </w:r>
    </w:p>
    <w:p w:rsidR="0036175A" w:rsidRDefault="0036175A">
      <w:pPr>
        <w:pStyle w:val="Index1"/>
        <w:tabs>
          <w:tab w:val="right" w:leader="dot" w:pos="4310"/>
        </w:tabs>
        <w:rPr>
          <w:noProof/>
        </w:rPr>
      </w:pPr>
      <w:r w:rsidRPr="00A24DE4">
        <w:rPr>
          <w:bCs/>
          <w:noProof/>
        </w:rPr>
        <w:t>meetings</w:t>
      </w:r>
      <w:r>
        <w:rPr>
          <w:noProof/>
        </w:rPr>
        <w:tab/>
      </w:r>
      <w:r w:rsidRPr="00A24DE4">
        <w:rPr>
          <w:bCs/>
          <w:i/>
          <w:noProof/>
        </w:rPr>
        <w:t>see SGGRRS</w:t>
      </w:r>
    </w:p>
    <w:p w:rsidR="0036175A" w:rsidRDefault="0036175A">
      <w:pPr>
        <w:pStyle w:val="Index1"/>
        <w:tabs>
          <w:tab w:val="right" w:leader="dot" w:pos="4310"/>
        </w:tabs>
        <w:rPr>
          <w:noProof/>
        </w:rPr>
      </w:pPr>
      <w:r w:rsidRPr="00A24DE4">
        <w:rPr>
          <w:bCs/>
          <w:noProof/>
        </w:rPr>
        <w:lastRenderedPageBreak/>
        <w:t>mobile homes</w:t>
      </w:r>
    </w:p>
    <w:p w:rsidR="0036175A" w:rsidRDefault="0036175A">
      <w:pPr>
        <w:pStyle w:val="Index2"/>
        <w:tabs>
          <w:tab w:val="right" w:leader="dot" w:pos="4310"/>
        </w:tabs>
        <w:rPr>
          <w:noProof/>
        </w:rPr>
      </w:pPr>
      <w:r w:rsidRPr="00A24DE4">
        <w:rPr>
          <w:bCs/>
          <w:noProof/>
        </w:rPr>
        <w:t>notices (closure/intent to sell)</w:t>
      </w:r>
      <w:r>
        <w:rPr>
          <w:noProof/>
        </w:rPr>
        <w:tab/>
        <w:t>6</w:t>
      </w:r>
    </w:p>
    <w:p w:rsidR="0036175A" w:rsidRDefault="0036175A">
      <w:pPr>
        <w:pStyle w:val="Index2"/>
        <w:tabs>
          <w:tab w:val="right" w:leader="dot" w:pos="4310"/>
        </w:tabs>
        <w:rPr>
          <w:noProof/>
        </w:rPr>
      </w:pPr>
      <w:r w:rsidRPr="00A24DE4">
        <w:rPr>
          <w:bCs/>
          <w:noProof/>
        </w:rPr>
        <w:t>relocation applications</w:t>
      </w:r>
      <w:r>
        <w:rPr>
          <w:noProof/>
        </w:rPr>
        <w:tab/>
        <w:t>7</w:t>
      </w:r>
    </w:p>
    <w:p w:rsidR="0036175A" w:rsidRDefault="0036175A">
      <w:pPr>
        <w:pStyle w:val="Index1"/>
        <w:tabs>
          <w:tab w:val="right" w:leader="dot" w:pos="4310"/>
        </w:tabs>
        <w:rPr>
          <w:noProof/>
        </w:rPr>
      </w:pPr>
      <w:r w:rsidRPr="00A24DE4">
        <w:rPr>
          <w:bCs/>
          <w:noProof/>
        </w:rPr>
        <w:t>motor vehicles</w:t>
      </w:r>
      <w:r>
        <w:rPr>
          <w:noProof/>
        </w:rPr>
        <w:tab/>
      </w:r>
      <w:r w:rsidRPr="00A24DE4">
        <w:rPr>
          <w:bCs/>
          <w:i/>
          <w:noProof/>
        </w:rPr>
        <w:t>see SGGRRS</w:t>
      </w:r>
    </w:p>
    <w:p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P</w:t>
      </w:r>
    </w:p>
    <w:p w:rsidR="0036175A" w:rsidRDefault="0036175A">
      <w:pPr>
        <w:pStyle w:val="Index1"/>
        <w:tabs>
          <w:tab w:val="right" w:leader="dot" w:pos="4310"/>
        </w:tabs>
        <w:rPr>
          <w:noProof/>
        </w:rPr>
      </w:pPr>
      <w:r w:rsidRPr="00A24DE4">
        <w:rPr>
          <w:bCs/>
          <w:noProof/>
        </w:rPr>
        <w:t>parking services</w:t>
      </w:r>
      <w:r>
        <w:rPr>
          <w:noProof/>
        </w:rPr>
        <w:tab/>
      </w:r>
      <w:r w:rsidRPr="00A24DE4">
        <w:rPr>
          <w:bCs/>
          <w:i/>
          <w:noProof/>
        </w:rPr>
        <w:t>see SGGRRS</w:t>
      </w:r>
    </w:p>
    <w:p w:rsidR="0036175A" w:rsidRDefault="0036175A">
      <w:pPr>
        <w:pStyle w:val="Index1"/>
        <w:tabs>
          <w:tab w:val="right" w:leader="dot" w:pos="4310"/>
        </w:tabs>
        <w:rPr>
          <w:noProof/>
        </w:rPr>
      </w:pPr>
      <w:r w:rsidRPr="00A24DE4">
        <w:rPr>
          <w:bCs/>
          <w:noProof/>
        </w:rPr>
        <w:t>payroll</w:t>
      </w:r>
      <w:r>
        <w:rPr>
          <w:noProof/>
        </w:rPr>
        <w:tab/>
      </w:r>
      <w:r w:rsidRPr="00A24DE4">
        <w:rPr>
          <w:bCs/>
          <w:i/>
          <w:noProof/>
        </w:rPr>
        <w:t>see SGGRRS</w:t>
      </w:r>
    </w:p>
    <w:p w:rsidR="0036175A" w:rsidRDefault="0036175A">
      <w:pPr>
        <w:pStyle w:val="Index1"/>
        <w:tabs>
          <w:tab w:val="right" w:leader="dot" w:pos="4310"/>
        </w:tabs>
        <w:rPr>
          <w:noProof/>
        </w:rPr>
      </w:pPr>
      <w:r w:rsidRPr="00A24DE4">
        <w:rPr>
          <w:bCs/>
          <w:noProof/>
        </w:rPr>
        <w:t>policies/procedures</w:t>
      </w:r>
      <w:r>
        <w:rPr>
          <w:noProof/>
        </w:rPr>
        <w:tab/>
      </w:r>
      <w:r w:rsidRPr="00A24DE4">
        <w:rPr>
          <w:bCs/>
          <w:i/>
          <w:noProof/>
        </w:rPr>
        <w:t>see SGGRRS</w:t>
      </w:r>
    </w:p>
    <w:p w:rsidR="0036175A" w:rsidRDefault="0036175A">
      <w:pPr>
        <w:pStyle w:val="Index1"/>
        <w:tabs>
          <w:tab w:val="right" w:leader="dot" w:pos="4310"/>
        </w:tabs>
        <w:rPr>
          <w:noProof/>
        </w:rPr>
      </w:pPr>
      <w:r w:rsidRPr="00A24DE4">
        <w:rPr>
          <w:bCs/>
          <w:noProof/>
        </w:rPr>
        <w:t>public disclosure</w:t>
      </w:r>
      <w:r>
        <w:rPr>
          <w:noProof/>
        </w:rPr>
        <w:tab/>
      </w:r>
      <w:r w:rsidRPr="00A24DE4">
        <w:rPr>
          <w:bCs/>
          <w:i/>
          <w:noProof/>
        </w:rPr>
        <w:t>see SGGRRS</w:t>
      </w:r>
    </w:p>
    <w:p w:rsidR="0036175A" w:rsidRDefault="0036175A">
      <w:pPr>
        <w:pStyle w:val="Index1"/>
        <w:tabs>
          <w:tab w:val="right" w:leader="dot" w:pos="4310"/>
        </w:tabs>
        <w:rPr>
          <w:noProof/>
        </w:rPr>
      </w:pPr>
      <w:r w:rsidRPr="00A24DE4">
        <w:rPr>
          <w:bCs/>
          <w:noProof/>
        </w:rPr>
        <w:t>public records requests</w:t>
      </w:r>
      <w:r>
        <w:rPr>
          <w:noProof/>
        </w:rPr>
        <w:tab/>
      </w:r>
      <w:r w:rsidRPr="00A24DE4">
        <w:rPr>
          <w:bCs/>
          <w:i/>
          <w:noProof/>
        </w:rPr>
        <w:t>see SGGRRS</w:t>
      </w:r>
    </w:p>
    <w:p w:rsidR="0036175A" w:rsidRDefault="0036175A">
      <w:pPr>
        <w:pStyle w:val="Index1"/>
        <w:tabs>
          <w:tab w:val="right" w:leader="dot" w:pos="4310"/>
        </w:tabs>
        <w:rPr>
          <w:noProof/>
        </w:rPr>
      </w:pPr>
      <w:r w:rsidRPr="00A24DE4">
        <w:rPr>
          <w:bCs/>
          <w:noProof/>
        </w:rPr>
        <w:t>publications</w:t>
      </w:r>
      <w:r>
        <w:rPr>
          <w:noProof/>
        </w:rPr>
        <w:tab/>
      </w:r>
      <w:r w:rsidRPr="00A24DE4">
        <w:rPr>
          <w:bCs/>
          <w:i/>
          <w:noProof/>
        </w:rPr>
        <w:t>see SGGRRS</w:t>
      </w:r>
    </w:p>
    <w:p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R</w:t>
      </w:r>
    </w:p>
    <w:p w:rsidR="0036175A" w:rsidRDefault="0036175A">
      <w:pPr>
        <w:pStyle w:val="Index1"/>
        <w:tabs>
          <w:tab w:val="right" w:leader="dot" w:pos="4310"/>
        </w:tabs>
        <w:rPr>
          <w:noProof/>
        </w:rPr>
      </w:pPr>
      <w:r w:rsidRPr="00A24DE4">
        <w:rPr>
          <w:bCs/>
          <w:noProof/>
        </w:rPr>
        <w:t>records management</w:t>
      </w:r>
      <w:r>
        <w:rPr>
          <w:noProof/>
        </w:rPr>
        <w:tab/>
      </w:r>
      <w:r w:rsidRPr="00A24DE4">
        <w:rPr>
          <w:bCs/>
          <w:i/>
          <w:noProof/>
        </w:rPr>
        <w:t>see SGGRRS</w:t>
      </w:r>
    </w:p>
    <w:p w:rsidR="0036175A" w:rsidRDefault="0036175A">
      <w:pPr>
        <w:pStyle w:val="Index1"/>
        <w:tabs>
          <w:tab w:val="right" w:leader="dot" w:pos="4310"/>
        </w:tabs>
        <w:rPr>
          <w:noProof/>
        </w:rPr>
      </w:pPr>
      <w:r w:rsidRPr="00A24DE4">
        <w:rPr>
          <w:bCs/>
          <w:noProof/>
        </w:rPr>
        <w:t>relocation applications (mobile homes)</w:t>
      </w:r>
      <w:r>
        <w:rPr>
          <w:noProof/>
        </w:rPr>
        <w:tab/>
        <w:t>7</w:t>
      </w:r>
    </w:p>
    <w:p w:rsidR="0036175A" w:rsidRDefault="0036175A">
      <w:pPr>
        <w:pStyle w:val="Index1"/>
        <w:tabs>
          <w:tab w:val="right" w:leader="dot" w:pos="4310"/>
        </w:tabs>
        <w:rPr>
          <w:noProof/>
        </w:rPr>
      </w:pPr>
      <w:r w:rsidRPr="00A24DE4">
        <w:rPr>
          <w:bCs/>
          <w:noProof/>
        </w:rPr>
        <w:t>risk management</w:t>
      </w:r>
      <w:r>
        <w:rPr>
          <w:noProof/>
        </w:rPr>
        <w:tab/>
      </w:r>
      <w:r w:rsidRPr="00A24DE4">
        <w:rPr>
          <w:bCs/>
          <w:i/>
          <w:noProof/>
        </w:rPr>
        <w:t>see SGGRRS</w:t>
      </w:r>
    </w:p>
    <w:p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S</w:t>
      </w:r>
    </w:p>
    <w:p w:rsidR="0036175A" w:rsidRDefault="0036175A">
      <w:pPr>
        <w:pStyle w:val="Index1"/>
        <w:tabs>
          <w:tab w:val="right" w:leader="dot" w:pos="4310"/>
        </w:tabs>
        <w:rPr>
          <w:noProof/>
        </w:rPr>
      </w:pPr>
      <w:r w:rsidRPr="00A24DE4">
        <w:rPr>
          <w:bCs/>
          <w:noProof/>
        </w:rPr>
        <w:t>security</w:t>
      </w:r>
      <w:r>
        <w:rPr>
          <w:noProof/>
        </w:rPr>
        <w:tab/>
      </w:r>
      <w:r w:rsidRPr="00A24DE4">
        <w:rPr>
          <w:bCs/>
          <w:i/>
          <w:noProof/>
        </w:rPr>
        <w:t>see SGGRRS</w:t>
      </w:r>
    </w:p>
    <w:p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T</w:t>
      </w:r>
    </w:p>
    <w:p w:rsidR="0036175A" w:rsidRDefault="0036175A">
      <w:pPr>
        <w:pStyle w:val="Index1"/>
        <w:tabs>
          <w:tab w:val="right" w:leader="dot" w:pos="4310"/>
        </w:tabs>
        <w:rPr>
          <w:noProof/>
        </w:rPr>
      </w:pPr>
      <w:r w:rsidRPr="00A24DE4">
        <w:rPr>
          <w:bCs/>
          <w:noProof/>
        </w:rPr>
        <w:t>telecommunications</w:t>
      </w:r>
      <w:r>
        <w:rPr>
          <w:noProof/>
        </w:rPr>
        <w:tab/>
      </w:r>
      <w:r w:rsidRPr="00A24DE4">
        <w:rPr>
          <w:bCs/>
          <w:i/>
          <w:noProof/>
        </w:rPr>
        <w:t>see SGGRRS</w:t>
      </w:r>
      <w:r w:rsidRPr="00A24DE4">
        <w:rPr>
          <w:bCs/>
          <w:noProof/>
        </w:rPr>
        <w:t xml:space="preserve"> </w:t>
      </w:r>
    </w:p>
    <w:p w:rsidR="0036175A" w:rsidRDefault="0036175A">
      <w:pPr>
        <w:pStyle w:val="Index1"/>
        <w:tabs>
          <w:tab w:val="right" w:leader="dot" w:pos="4310"/>
        </w:tabs>
        <w:rPr>
          <w:noProof/>
        </w:rPr>
      </w:pPr>
      <w:r w:rsidRPr="00A24DE4">
        <w:rPr>
          <w:bCs/>
          <w:noProof/>
        </w:rPr>
        <w:t>timesheets</w:t>
      </w:r>
      <w:r>
        <w:rPr>
          <w:noProof/>
        </w:rPr>
        <w:tab/>
      </w:r>
      <w:r w:rsidRPr="00A24DE4">
        <w:rPr>
          <w:bCs/>
          <w:i/>
          <w:noProof/>
        </w:rPr>
        <w:t>see SGGRRS</w:t>
      </w:r>
    </w:p>
    <w:p w:rsidR="0036175A" w:rsidRDefault="0036175A">
      <w:pPr>
        <w:pStyle w:val="Index1"/>
        <w:tabs>
          <w:tab w:val="right" w:leader="dot" w:pos="4310"/>
        </w:tabs>
        <w:rPr>
          <w:noProof/>
        </w:rPr>
      </w:pPr>
      <w:r w:rsidRPr="00A24DE4">
        <w:rPr>
          <w:bCs/>
          <w:noProof/>
        </w:rPr>
        <w:t>trade fairs/missions</w:t>
      </w:r>
      <w:r>
        <w:rPr>
          <w:noProof/>
        </w:rPr>
        <w:tab/>
        <w:t>9</w:t>
      </w:r>
    </w:p>
    <w:p w:rsidR="0036175A" w:rsidRDefault="0036175A">
      <w:pPr>
        <w:pStyle w:val="Index1"/>
        <w:tabs>
          <w:tab w:val="right" w:leader="dot" w:pos="4310"/>
        </w:tabs>
        <w:rPr>
          <w:noProof/>
        </w:rPr>
      </w:pPr>
      <w:r w:rsidRPr="00A24DE4">
        <w:rPr>
          <w:bCs/>
          <w:noProof/>
        </w:rPr>
        <w:t>training</w:t>
      </w:r>
      <w:r>
        <w:rPr>
          <w:noProof/>
        </w:rPr>
        <w:tab/>
      </w:r>
      <w:r w:rsidRPr="00A24DE4">
        <w:rPr>
          <w:bCs/>
          <w:i/>
          <w:noProof/>
        </w:rPr>
        <w:t>see SGGRRS</w:t>
      </w:r>
    </w:p>
    <w:p w:rsidR="0036175A" w:rsidRDefault="0036175A">
      <w:pPr>
        <w:pStyle w:val="Index2"/>
        <w:tabs>
          <w:tab w:val="right" w:leader="dot" w:pos="4310"/>
        </w:tabs>
        <w:rPr>
          <w:noProof/>
        </w:rPr>
      </w:pPr>
      <w:r>
        <w:rPr>
          <w:noProof/>
        </w:rPr>
        <w:t>provider certifications (lead-based paint)</w:t>
      </w:r>
      <w:r>
        <w:rPr>
          <w:noProof/>
        </w:rPr>
        <w:tab/>
        <w:t>10</w:t>
      </w:r>
    </w:p>
    <w:p w:rsidR="0036175A" w:rsidRDefault="0036175A">
      <w:pPr>
        <w:pStyle w:val="Index1"/>
        <w:tabs>
          <w:tab w:val="right" w:leader="dot" w:pos="4310"/>
        </w:tabs>
        <w:rPr>
          <w:noProof/>
        </w:rPr>
      </w:pPr>
      <w:r w:rsidRPr="00A24DE4">
        <w:rPr>
          <w:bCs/>
          <w:noProof/>
        </w:rPr>
        <w:t>transitory records</w:t>
      </w:r>
      <w:r>
        <w:rPr>
          <w:noProof/>
        </w:rPr>
        <w:tab/>
      </w:r>
      <w:r w:rsidRPr="00A24DE4">
        <w:rPr>
          <w:bCs/>
          <w:i/>
          <w:noProof/>
        </w:rPr>
        <w:t>see SGGRRS</w:t>
      </w:r>
    </w:p>
    <w:p w:rsidR="0036175A" w:rsidRDefault="0036175A">
      <w:pPr>
        <w:pStyle w:val="Index1"/>
        <w:tabs>
          <w:tab w:val="right" w:leader="dot" w:pos="4310"/>
        </w:tabs>
        <w:rPr>
          <w:noProof/>
        </w:rPr>
      </w:pPr>
      <w:r w:rsidRPr="00A24DE4">
        <w:rPr>
          <w:bCs/>
          <w:noProof/>
        </w:rPr>
        <w:t>travel</w:t>
      </w:r>
      <w:r>
        <w:rPr>
          <w:noProof/>
        </w:rPr>
        <w:tab/>
      </w:r>
      <w:r w:rsidRPr="00A24DE4">
        <w:rPr>
          <w:bCs/>
          <w:i/>
          <w:noProof/>
        </w:rPr>
        <w:t>see SGGRRS</w:t>
      </w:r>
    </w:p>
    <w:p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V</w:t>
      </w:r>
    </w:p>
    <w:p w:rsidR="0036175A" w:rsidRDefault="0036175A">
      <w:pPr>
        <w:pStyle w:val="Index1"/>
        <w:tabs>
          <w:tab w:val="right" w:leader="dot" w:pos="4310"/>
        </w:tabs>
        <w:rPr>
          <w:noProof/>
        </w:rPr>
      </w:pPr>
      <w:r w:rsidRPr="00A24DE4">
        <w:rPr>
          <w:bCs/>
          <w:noProof/>
        </w:rPr>
        <w:t>vehicle management</w:t>
      </w:r>
      <w:r>
        <w:rPr>
          <w:noProof/>
        </w:rPr>
        <w:tab/>
      </w:r>
      <w:r w:rsidRPr="00A24DE4">
        <w:rPr>
          <w:bCs/>
          <w:i/>
          <w:noProof/>
        </w:rPr>
        <w:t>see SGGRRS</w:t>
      </w:r>
      <w:r w:rsidRPr="00A24DE4">
        <w:rPr>
          <w:bCs/>
          <w:noProof/>
        </w:rPr>
        <w:t xml:space="preserve"> </w:t>
      </w:r>
    </w:p>
    <w:p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W</w:t>
      </w:r>
    </w:p>
    <w:p w:rsidR="0036175A" w:rsidRDefault="0036175A">
      <w:pPr>
        <w:pStyle w:val="Index1"/>
        <w:tabs>
          <w:tab w:val="right" w:leader="dot" w:pos="4310"/>
        </w:tabs>
        <w:rPr>
          <w:noProof/>
        </w:rPr>
      </w:pPr>
      <w:r>
        <w:rPr>
          <w:noProof/>
        </w:rPr>
        <w:t>withdrawn applications</w:t>
      </w:r>
    </w:p>
    <w:p w:rsidR="0036175A" w:rsidRDefault="0036175A">
      <w:pPr>
        <w:pStyle w:val="Index2"/>
        <w:tabs>
          <w:tab w:val="right" w:leader="dot" w:pos="4310"/>
        </w:tabs>
        <w:rPr>
          <w:noProof/>
        </w:rPr>
      </w:pPr>
      <w:r>
        <w:rPr>
          <w:noProof/>
        </w:rPr>
        <w:t>(loans/grant/loan combinations)</w:t>
      </w:r>
      <w:r>
        <w:rPr>
          <w:noProof/>
        </w:rPr>
        <w:tab/>
        <w:t>11</w:t>
      </w:r>
    </w:p>
    <w:p w:rsidR="0036175A" w:rsidRDefault="0036175A" w:rsidP="001D5229">
      <w:pPr>
        <w:pStyle w:val="Normal16"/>
        <w:jc w:val="left"/>
        <w:rPr>
          <w:noProof/>
        </w:rPr>
        <w:sectPr w:rsidR="0036175A" w:rsidSect="0036175A">
          <w:type w:val="continuous"/>
          <w:pgSz w:w="15840" w:h="12240" w:orient="landscape" w:code="1"/>
          <w:pgMar w:top="1080" w:right="720" w:bottom="1080" w:left="720" w:header="1080" w:footer="720" w:gutter="0"/>
          <w:cols w:num="3" w:space="720"/>
          <w:docGrid w:linePitch="360"/>
        </w:sectPr>
      </w:pPr>
    </w:p>
    <w:p w:rsidR="00734C37" w:rsidRDefault="001D5229" w:rsidP="001D5229">
      <w:pPr>
        <w:pStyle w:val="Normal16"/>
        <w:jc w:val="left"/>
        <w:rPr>
          <w:i/>
        </w:rPr>
      </w:pPr>
      <w:r w:rsidRPr="001D5229">
        <w:rPr>
          <w:b w:val="0"/>
          <w:caps w:val="0"/>
          <w:sz w:val="22"/>
        </w:rPr>
        <w:fldChar w:fldCharType="end"/>
      </w:r>
    </w:p>
    <w:sectPr w:rsidR="00734C37" w:rsidSect="0036175A">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DFD" w:rsidRDefault="008D6DFD" w:rsidP="000D39EA">
      <w:r>
        <w:separator/>
      </w:r>
    </w:p>
    <w:p w:rsidR="008D6DFD" w:rsidRDefault="008D6DFD"/>
  </w:endnote>
  <w:endnote w:type="continuationSeparator" w:id="0">
    <w:p w:rsidR="008D6DFD" w:rsidRDefault="008D6DFD" w:rsidP="000D39EA">
      <w:r>
        <w:continuationSeparator/>
      </w:r>
    </w:p>
    <w:p w:rsidR="008D6DFD" w:rsidRDefault="008D6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EC2D33" w:rsidRPr="00D11821" w:rsidTr="003658B7">
      <w:trPr>
        <w:trHeight w:val="540"/>
        <w:jc w:val="center"/>
      </w:trPr>
      <w:tc>
        <w:tcPr>
          <w:tcW w:w="2054" w:type="dxa"/>
          <w:shd w:val="clear" w:color="auto" w:fill="FFFFFF"/>
          <w:vAlign w:val="center"/>
        </w:tcPr>
        <w:p w:rsidR="00EC2D33" w:rsidRPr="0066629E" w:rsidRDefault="00EC2D33" w:rsidP="008E3DA6">
          <w:pPr>
            <w:jc w:val="center"/>
            <w:rPr>
              <w:b/>
              <w:sz w:val="18"/>
              <w:szCs w:val="18"/>
            </w:rPr>
          </w:pPr>
        </w:p>
      </w:tc>
      <w:tc>
        <w:tcPr>
          <w:tcW w:w="2054" w:type="dxa"/>
          <w:shd w:val="clear" w:color="auto" w:fill="auto"/>
          <w:vAlign w:val="center"/>
        </w:tcPr>
        <w:p w:rsidR="00EC2D33" w:rsidRPr="00B36432" w:rsidRDefault="00EC2D33" w:rsidP="00E95BFC">
          <w:pPr>
            <w:jc w:val="center"/>
            <w:rPr>
              <w:b/>
              <w:color w:val="auto"/>
              <w:sz w:val="15"/>
              <w:szCs w:val="15"/>
            </w:rPr>
          </w:pPr>
        </w:p>
      </w:tc>
      <w:tc>
        <w:tcPr>
          <w:tcW w:w="2054" w:type="dxa"/>
          <w:shd w:val="clear" w:color="auto" w:fill="auto"/>
          <w:vAlign w:val="center"/>
        </w:tcPr>
        <w:p w:rsidR="00EC2D33" w:rsidRPr="00B36432" w:rsidRDefault="00EC2D33" w:rsidP="00E95BFC">
          <w:pPr>
            <w:rPr>
              <w:b/>
              <w:sz w:val="15"/>
              <w:szCs w:val="15"/>
            </w:rPr>
          </w:pPr>
        </w:p>
      </w:tc>
      <w:tc>
        <w:tcPr>
          <w:tcW w:w="2054" w:type="dxa"/>
          <w:shd w:val="clear" w:color="auto" w:fill="auto"/>
          <w:vAlign w:val="center"/>
        </w:tcPr>
        <w:p w:rsidR="00EC2D33" w:rsidRPr="00B36432" w:rsidRDefault="00EC2D33" w:rsidP="00E95BFC">
          <w:pPr>
            <w:rPr>
              <w:b/>
              <w:sz w:val="15"/>
              <w:szCs w:val="15"/>
            </w:rPr>
          </w:pPr>
        </w:p>
      </w:tc>
      <w:tc>
        <w:tcPr>
          <w:tcW w:w="2054" w:type="dxa"/>
          <w:shd w:val="clear" w:color="auto" w:fill="auto"/>
          <w:vAlign w:val="center"/>
        </w:tcPr>
        <w:p w:rsidR="00EC2D33" w:rsidRPr="00B36432" w:rsidRDefault="00EC2D33" w:rsidP="00E95BFC">
          <w:pPr>
            <w:rPr>
              <w:b/>
              <w:sz w:val="15"/>
              <w:szCs w:val="15"/>
            </w:rPr>
          </w:pPr>
        </w:p>
      </w:tc>
      <w:tc>
        <w:tcPr>
          <w:tcW w:w="2054" w:type="dxa"/>
          <w:shd w:val="clear" w:color="auto" w:fill="auto"/>
          <w:vAlign w:val="center"/>
        </w:tcPr>
        <w:p w:rsidR="00EC2D33" w:rsidRPr="00B36432" w:rsidRDefault="00EC2D33" w:rsidP="00E95BFC">
          <w:pPr>
            <w:rPr>
              <w:b/>
              <w:sz w:val="15"/>
              <w:szCs w:val="15"/>
            </w:rPr>
          </w:pPr>
        </w:p>
      </w:tc>
      <w:tc>
        <w:tcPr>
          <w:tcW w:w="2054" w:type="dxa"/>
          <w:shd w:val="clear" w:color="auto" w:fill="auto"/>
          <w:vAlign w:val="center"/>
        </w:tcPr>
        <w:p w:rsidR="00EC2D33" w:rsidRPr="0066629E" w:rsidRDefault="00EC2D33"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850AE">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850AE">
            <w:rPr>
              <w:rStyle w:val="PageNumber"/>
              <w:noProof/>
              <w:sz w:val="20"/>
              <w:szCs w:val="20"/>
            </w:rPr>
            <w:t>21</w:t>
          </w:r>
          <w:r w:rsidRPr="0066629E">
            <w:rPr>
              <w:rStyle w:val="PageNumber"/>
              <w:sz w:val="20"/>
              <w:szCs w:val="20"/>
            </w:rPr>
            <w:fldChar w:fldCharType="end"/>
          </w:r>
        </w:p>
      </w:tc>
    </w:tr>
  </w:tbl>
  <w:p w:rsidR="00EC2D33" w:rsidRPr="00EC464B" w:rsidRDefault="00EC2D33" w:rsidP="007D4C54">
    <w:pPr>
      <w:pStyle w:val="Footer"/>
      <w:rPr>
        <w:sz w:val="4"/>
        <w:szCs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C2D33" w:rsidRPr="00B36432" w:rsidTr="000F67A4">
      <w:trPr>
        <w:trHeight w:val="540"/>
        <w:jc w:val="center"/>
      </w:trPr>
      <w:tc>
        <w:tcPr>
          <w:tcW w:w="2057" w:type="dxa"/>
          <w:tcBorders>
            <w:top w:val="single" w:sz="6" w:space="0" w:color="000000"/>
          </w:tcBorders>
          <w:shd w:val="clear" w:color="auto" w:fill="FFFFFF"/>
          <w:vAlign w:val="center"/>
        </w:tcPr>
        <w:p w:rsidR="00EC2D33" w:rsidRPr="00B36432" w:rsidRDefault="00EC2D33" w:rsidP="00EE7625">
          <w:pPr>
            <w:rPr>
              <w:szCs w:val="22"/>
            </w:rPr>
          </w:pPr>
        </w:p>
      </w:tc>
      <w:tc>
        <w:tcPr>
          <w:tcW w:w="2057" w:type="dxa"/>
          <w:shd w:val="clear" w:color="auto" w:fill="auto"/>
          <w:vAlign w:val="center"/>
        </w:tcPr>
        <w:p w:rsidR="00EC2D33" w:rsidRPr="00B36432" w:rsidRDefault="00EC2D33" w:rsidP="00475CC7">
          <w:pPr>
            <w:jc w:val="center"/>
            <w:rPr>
              <w:szCs w:val="22"/>
            </w:rPr>
          </w:pPr>
        </w:p>
      </w:tc>
      <w:tc>
        <w:tcPr>
          <w:tcW w:w="2057" w:type="dxa"/>
          <w:tcBorders>
            <w:top w:val="single" w:sz="6" w:space="0" w:color="000000"/>
          </w:tcBorders>
          <w:shd w:val="clear" w:color="auto" w:fill="auto"/>
          <w:vAlign w:val="center"/>
        </w:tcPr>
        <w:p w:rsidR="00EC2D33" w:rsidRPr="00B36432" w:rsidRDefault="00EC2D33" w:rsidP="0025410E">
          <w:pPr>
            <w:jc w:val="center"/>
            <w:rPr>
              <w:szCs w:val="22"/>
            </w:rPr>
          </w:pPr>
        </w:p>
      </w:tc>
      <w:tc>
        <w:tcPr>
          <w:tcW w:w="2057" w:type="dxa"/>
          <w:tcBorders>
            <w:top w:val="single" w:sz="6" w:space="0" w:color="000000"/>
          </w:tcBorders>
          <w:shd w:val="clear" w:color="auto" w:fill="000000" w:themeFill="text1"/>
          <w:vAlign w:val="center"/>
        </w:tcPr>
        <w:p w:rsidR="00EC2D33" w:rsidRPr="0087025B" w:rsidRDefault="00EC2D33" w:rsidP="00EE7625">
          <w:pPr>
            <w:jc w:val="center"/>
            <w:rPr>
              <w:b/>
              <w:color w:val="FFFFFF" w:themeColor="background1"/>
              <w:sz w:val="18"/>
              <w:szCs w:val="18"/>
            </w:rPr>
          </w:pPr>
          <w:r w:rsidRPr="0087025B">
            <w:rPr>
              <w:b/>
              <w:color w:val="FFFFFF" w:themeColor="background1"/>
              <w:sz w:val="18"/>
              <w:szCs w:val="18"/>
            </w:rPr>
            <w:t>INDEX TO: ARCHIVAL/</w:t>
          </w:r>
        </w:p>
        <w:p w:rsidR="00EC2D33" w:rsidRPr="0087025B" w:rsidRDefault="00EC2D33" w:rsidP="00EE7625">
          <w:pPr>
            <w:jc w:val="center"/>
            <w:rPr>
              <w:b/>
              <w:color w:val="FFFFFF" w:themeColor="background1"/>
              <w:sz w:val="18"/>
              <w:szCs w:val="18"/>
            </w:rPr>
          </w:pPr>
          <w:r w:rsidRPr="0087025B">
            <w:rPr>
              <w:b/>
              <w:color w:val="FFFFFF" w:themeColor="background1"/>
              <w:sz w:val="18"/>
              <w:szCs w:val="18"/>
            </w:rPr>
            <w:t>ESSENTIAL/DANS</w:t>
          </w:r>
        </w:p>
      </w:tc>
      <w:tc>
        <w:tcPr>
          <w:tcW w:w="2057" w:type="dxa"/>
          <w:tcBorders>
            <w:top w:val="single" w:sz="6" w:space="0" w:color="000000"/>
          </w:tcBorders>
          <w:shd w:val="clear" w:color="auto" w:fill="auto"/>
          <w:vAlign w:val="center"/>
        </w:tcPr>
        <w:p w:rsidR="00EC2D33" w:rsidRPr="00C65F68" w:rsidRDefault="00EC2D33" w:rsidP="000F67A4">
          <w:pPr>
            <w:jc w:val="center"/>
            <w:rPr>
              <w:b/>
              <w:sz w:val="18"/>
              <w:szCs w:val="18"/>
            </w:rPr>
          </w:pPr>
        </w:p>
      </w:tc>
      <w:tc>
        <w:tcPr>
          <w:tcW w:w="2057" w:type="dxa"/>
          <w:tcBorders>
            <w:top w:val="single" w:sz="6" w:space="0" w:color="auto"/>
          </w:tcBorders>
          <w:shd w:val="clear" w:color="auto" w:fill="auto"/>
          <w:vAlign w:val="center"/>
        </w:tcPr>
        <w:p w:rsidR="00EC2D33" w:rsidRPr="00C65F68" w:rsidRDefault="00EC2D33" w:rsidP="000F67A4">
          <w:pPr>
            <w:jc w:val="center"/>
            <w:rPr>
              <w:b/>
              <w:color w:val="FFFFFF" w:themeColor="background1"/>
              <w:sz w:val="18"/>
              <w:szCs w:val="18"/>
            </w:rPr>
          </w:pPr>
        </w:p>
      </w:tc>
      <w:tc>
        <w:tcPr>
          <w:tcW w:w="2058" w:type="dxa"/>
          <w:shd w:val="clear" w:color="auto" w:fill="auto"/>
          <w:vAlign w:val="center"/>
        </w:tcPr>
        <w:p w:rsidR="00EC2D33" w:rsidRPr="00A675DA" w:rsidRDefault="00EC2D33" w:rsidP="000F67A4">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850AE">
            <w:rPr>
              <w:rStyle w:val="PageNumber"/>
              <w:noProof/>
              <w:sz w:val="20"/>
              <w:szCs w:val="20"/>
            </w:rPr>
            <w:t>21</w:t>
          </w:r>
          <w:r w:rsidRPr="00A675DA">
            <w:rPr>
              <w:rStyle w:val="PageNumber"/>
              <w:sz w:val="20"/>
              <w:szCs w:val="20"/>
            </w:rPr>
            <w:fldChar w:fldCharType="end"/>
          </w:r>
        </w:p>
      </w:tc>
    </w:tr>
  </w:tbl>
  <w:p w:rsidR="00EC2D33" w:rsidRPr="00EC464B" w:rsidRDefault="00EC2D33" w:rsidP="00EC464B">
    <w:pPr>
      <w:pStyle w:val="Footer"/>
      <w:rPr>
        <w:sz w:val="4"/>
        <w:szCs w:val="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EC2D33" w:rsidRPr="00B36432" w:rsidTr="00A657E0">
      <w:trPr>
        <w:trHeight w:val="540"/>
      </w:trPr>
      <w:tc>
        <w:tcPr>
          <w:tcW w:w="2058" w:type="dxa"/>
          <w:tcBorders>
            <w:top w:val="single" w:sz="6" w:space="0" w:color="000000"/>
          </w:tcBorders>
          <w:shd w:val="clear" w:color="auto" w:fill="FFFFFF"/>
          <w:vAlign w:val="center"/>
        </w:tcPr>
        <w:p w:rsidR="00EC2D33" w:rsidRPr="00B36432" w:rsidRDefault="00EC2D33" w:rsidP="00EE7625">
          <w:pPr>
            <w:rPr>
              <w:szCs w:val="22"/>
            </w:rPr>
          </w:pPr>
        </w:p>
      </w:tc>
      <w:tc>
        <w:tcPr>
          <w:tcW w:w="2059" w:type="dxa"/>
          <w:shd w:val="clear" w:color="auto" w:fill="auto"/>
          <w:vAlign w:val="center"/>
        </w:tcPr>
        <w:p w:rsidR="00EC2D33" w:rsidRPr="00B36432" w:rsidRDefault="00EC2D33" w:rsidP="00475CC7">
          <w:pPr>
            <w:jc w:val="center"/>
            <w:rPr>
              <w:szCs w:val="22"/>
            </w:rPr>
          </w:pPr>
        </w:p>
      </w:tc>
      <w:tc>
        <w:tcPr>
          <w:tcW w:w="2058" w:type="dxa"/>
          <w:tcBorders>
            <w:top w:val="single" w:sz="6" w:space="0" w:color="000000"/>
          </w:tcBorders>
          <w:shd w:val="clear" w:color="auto" w:fill="000000" w:themeFill="text1"/>
          <w:vAlign w:val="center"/>
        </w:tcPr>
        <w:p w:rsidR="00EC2D33" w:rsidRPr="00A657E0" w:rsidRDefault="00EC2D33" w:rsidP="0025410E">
          <w:pPr>
            <w:jc w:val="center"/>
            <w:rPr>
              <w:b/>
              <w:color w:val="FFFFFF" w:themeColor="background1"/>
              <w:sz w:val="18"/>
              <w:szCs w:val="18"/>
            </w:rPr>
          </w:pPr>
          <w:r w:rsidRPr="00A657E0">
            <w:rPr>
              <w:b/>
              <w:color w:val="FFFFFF" w:themeColor="background1"/>
              <w:sz w:val="18"/>
              <w:szCs w:val="18"/>
            </w:rPr>
            <w:t>INDEX TO: ARCHIVAL / ESSENTIAL / DANS</w:t>
          </w:r>
        </w:p>
      </w:tc>
      <w:tc>
        <w:tcPr>
          <w:tcW w:w="2059" w:type="dxa"/>
          <w:tcBorders>
            <w:top w:val="single" w:sz="6" w:space="0" w:color="000000"/>
          </w:tcBorders>
          <w:shd w:val="clear" w:color="auto" w:fill="FFFFFF"/>
          <w:vAlign w:val="center"/>
        </w:tcPr>
        <w:p w:rsidR="00EC2D33" w:rsidRPr="00B36432" w:rsidRDefault="00EC2D33" w:rsidP="00EE7625">
          <w:pPr>
            <w:jc w:val="center"/>
            <w:rPr>
              <w:szCs w:val="22"/>
            </w:rPr>
          </w:pPr>
        </w:p>
      </w:tc>
      <w:tc>
        <w:tcPr>
          <w:tcW w:w="2058" w:type="dxa"/>
          <w:tcBorders>
            <w:top w:val="single" w:sz="6" w:space="0" w:color="000000"/>
          </w:tcBorders>
          <w:shd w:val="clear" w:color="auto" w:fill="auto"/>
          <w:vAlign w:val="center"/>
        </w:tcPr>
        <w:p w:rsidR="00EC2D33" w:rsidRPr="00C65F68" w:rsidRDefault="00EC2D33" w:rsidP="000F67A4">
          <w:pPr>
            <w:jc w:val="center"/>
            <w:rPr>
              <w:b/>
              <w:sz w:val="18"/>
              <w:szCs w:val="18"/>
            </w:rPr>
          </w:pPr>
        </w:p>
      </w:tc>
      <w:tc>
        <w:tcPr>
          <w:tcW w:w="2059" w:type="dxa"/>
          <w:tcBorders>
            <w:top w:val="single" w:sz="6" w:space="0" w:color="auto"/>
          </w:tcBorders>
          <w:shd w:val="clear" w:color="auto" w:fill="auto"/>
          <w:vAlign w:val="center"/>
        </w:tcPr>
        <w:p w:rsidR="00EC2D33" w:rsidRPr="00C65F68" w:rsidRDefault="00EC2D33" w:rsidP="000F67A4">
          <w:pPr>
            <w:jc w:val="center"/>
            <w:rPr>
              <w:b/>
              <w:color w:val="FFFFFF" w:themeColor="background1"/>
              <w:sz w:val="18"/>
              <w:szCs w:val="18"/>
            </w:rPr>
          </w:pPr>
        </w:p>
      </w:tc>
      <w:tc>
        <w:tcPr>
          <w:tcW w:w="2059" w:type="dxa"/>
          <w:shd w:val="clear" w:color="auto" w:fill="auto"/>
          <w:vAlign w:val="center"/>
        </w:tcPr>
        <w:p w:rsidR="00EC2D33" w:rsidRPr="00A675DA" w:rsidRDefault="00EC2D33" w:rsidP="0070675F">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9850AE">
            <w:rPr>
              <w:rStyle w:val="PageNumber"/>
              <w:noProof/>
              <w:sz w:val="20"/>
              <w:szCs w:val="20"/>
            </w:rPr>
            <w:t>19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850AE">
            <w:rPr>
              <w:rStyle w:val="PageNumber"/>
              <w:noProof/>
              <w:sz w:val="20"/>
              <w:szCs w:val="20"/>
            </w:rPr>
            <w:t>21</w:t>
          </w:r>
          <w:r w:rsidRPr="00A675DA">
            <w:rPr>
              <w:rStyle w:val="PageNumber"/>
              <w:sz w:val="20"/>
              <w:szCs w:val="20"/>
            </w:rPr>
            <w:fldChar w:fldCharType="end"/>
          </w:r>
        </w:p>
      </w:tc>
    </w:tr>
  </w:tbl>
  <w:p w:rsidR="00EC2D33" w:rsidRPr="00EC464B" w:rsidRDefault="00EC2D33" w:rsidP="00EC464B">
    <w:pPr>
      <w:pStyle w:val="Footer"/>
      <w:rPr>
        <w:sz w:val="4"/>
        <w:szCs w:val="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EC2D33" w:rsidRPr="00B36432" w:rsidTr="000F67A4">
      <w:trPr>
        <w:trHeight w:val="540"/>
      </w:trPr>
      <w:tc>
        <w:tcPr>
          <w:tcW w:w="2058" w:type="dxa"/>
          <w:tcBorders>
            <w:top w:val="single" w:sz="6" w:space="0" w:color="000000"/>
          </w:tcBorders>
          <w:shd w:val="clear" w:color="auto" w:fill="FFFFFF"/>
          <w:vAlign w:val="center"/>
        </w:tcPr>
        <w:p w:rsidR="00EC2D33" w:rsidRPr="00B36432" w:rsidRDefault="00EC2D33" w:rsidP="00EE7625">
          <w:pPr>
            <w:rPr>
              <w:szCs w:val="22"/>
            </w:rPr>
          </w:pPr>
        </w:p>
      </w:tc>
      <w:tc>
        <w:tcPr>
          <w:tcW w:w="2059" w:type="dxa"/>
          <w:shd w:val="clear" w:color="auto" w:fill="auto"/>
          <w:vAlign w:val="center"/>
        </w:tcPr>
        <w:p w:rsidR="00EC2D33" w:rsidRPr="00B36432" w:rsidRDefault="00EC2D33" w:rsidP="00475CC7">
          <w:pPr>
            <w:jc w:val="center"/>
            <w:rPr>
              <w:szCs w:val="22"/>
            </w:rPr>
          </w:pPr>
        </w:p>
      </w:tc>
      <w:tc>
        <w:tcPr>
          <w:tcW w:w="2058" w:type="dxa"/>
          <w:tcBorders>
            <w:top w:val="single" w:sz="6" w:space="0" w:color="000000"/>
          </w:tcBorders>
          <w:shd w:val="clear" w:color="auto" w:fill="auto"/>
          <w:vAlign w:val="center"/>
        </w:tcPr>
        <w:p w:rsidR="00EC2D33" w:rsidRPr="00B36432" w:rsidRDefault="00EC2D33" w:rsidP="0025410E">
          <w:pPr>
            <w:jc w:val="center"/>
            <w:rPr>
              <w:szCs w:val="22"/>
            </w:rPr>
          </w:pPr>
        </w:p>
      </w:tc>
      <w:tc>
        <w:tcPr>
          <w:tcW w:w="2059" w:type="dxa"/>
          <w:tcBorders>
            <w:top w:val="single" w:sz="6" w:space="0" w:color="000000"/>
          </w:tcBorders>
          <w:shd w:val="clear" w:color="auto" w:fill="FFFFFF"/>
          <w:vAlign w:val="center"/>
        </w:tcPr>
        <w:p w:rsidR="00EC2D33" w:rsidRPr="00B36432" w:rsidRDefault="00EC2D33" w:rsidP="00EE7625">
          <w:pPr>
            <w:jc w:val="center"/>
            <w:rPr>
              <w:szCs w:val="22"/>
            </w:rPr>
          </w:pPr>
        </w:p>
      </w:tc>
      <w:tc>
        <w:tcPr>
          <w:tcW w:w="2058" w:type="dxa"/>
          <w:tcBorders>
            <w:top w:val="single" w:sz="6" w:space="0" w:color="000000"/>
          </w:tcBorders>
          <w:shd w:val="clear" w:color="auto" w:fill="auto"/>
          <w:vAlign w:val="center"/>
        </w:tcPr>
        <w:p w:rsidR="00EC2D33" w:rsidRPr="00C65F68" w:rsidRDefault="00EC2D33" w:rsidP="000F67A4">
          <w:pPr>
            <w:jc w:val="center"/>
            <w:rPr>
              <w:b/>
              <w:sz w:val="18"/>
              <w:szCs w:val="18"/>
            </w:rPr>
          </w:pPr>
        </w:p>
      </w:tc>
      <w:tc>
        <w:tcPr>
          <w:tcW w:w="2059" w:type="dxa"/>
          <w:tcBorders>
            <w:top w:val="single" w:sz="6" w:space="0" w:color="auto"/>
          </w:tcBorders>
          <w:shd w:val="clear" w:color="auto" w:fill="000000" w:themeFill="text1"/>
          <w:vAlign w:val="center"/>
        </w:tcPr>
        <w:p w:rsidR="00EC2D33" w:rsidRPr="00C65F68" w:rsidRDefault="00EC2D33" w:rsidP="000F67A4">
          <w:pPr>
            <w:jc w:val="center"/>
            <w:rPr>
              <w:b/>
              <w:color w:val="FFFFFF" w:themeColor="background1"/>
              <w:sz w:val="18"/>
              <w:szCs w:val="18"/>
            </w:rPr>
          </w:pPr>
          <w:r w:rsidRPr="00C65F68">
            <w:rPr>
              <w:b/>
              <w:color w:val="FFFFFF" w:themeColor="background1"/>
              <w:sz w:val="18"/>
              <w:szCs w:val="18"/>
            </w:rPr>
            <w:t>INDEX TO:</w:t>
          </w:r>
        </w:p>
        <w:p w:rsidR="00EC2D33" w:rsidRPr="00C65F68" w:rsidRDefault="00EC2D33" w:rsidP="000F67A4">
          <w:pPr>
            <w:jc w:val="center"/>
            <w:rPr>
              <w:b/>
              <w:color w:val="FFFFFF" w:themeColor="background1"/>
              <w:sz w:val="18"/>
              <w:szCs w:val="18"/>
            </w:rPr>
          </w:pPr>
          <w:r w:rsidRPr="00C65F68">
            <w:rPr>
              <w:b/>
              <w:color w:val="FFFFFF" w:themeColor="background1"/>
              <w:sz w:val="18"/>
              <w:szCs w:val="18"/>
            </w:rPr>
            <w:t>DANS</w:t>
          </w:r>
        </w:p>
      </w:tc>
      <w:tc>
        <w:tcPr>
          <w:tcW w:w="2059" w:type="dxa"/>
          <w:shd w:val="clear" w:color="auto" w:fill="auto"/>
          <w:vAlign w:val="center"/>
        </w:tcPr>
        <w:p w:rsidR="00EC2D33" w:rsidRPr="00A675DA" w:rsidRDefault="00EC2D33" w:rsidP="000F67A4">
          <w:pPr>
            <w:spacing w:after="120"/>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850AE">
            <w:rPr>
              <w:rStyle w:val="PageNumber"/>
              <w:noProof/>
              <w:sz w:val="20"/>
              <w:szCs w:val="20"/>
            </w:rPr>
            <w:t>21</w:t>
          </w:r>
          <w:r w:rsidRPr="00A675DA">
            <w:rPr>
              <w:rStyle w:val="PageNumber"/>
              <w:sz w:val="20"/>
              <w:szCs w:val="20"/>
            </w:rPr>
            <w:fldChar w:fldCharType="end"/>
          </w:r>
        </w:p>
      </w:tc>
    </w:tr>
  </w:tbl>
  <w:p w:rsidR="00EC2D33" w:rsidRPr="00EC464B" w:rsidRDefault="00EC2D33" w:rsidP="00EC464B">
    <w:pPr>
      <w:pStyle w:val="Footer"/>
      <w:rPr>
        <w:sz w:val="4"/>
        <w:szCs w:val="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EC2D33" w:rsidRPr="00B36432" w:rsidTr="00A657E0">
      <w:trPr>
        <w:trHeight w:val="540"/>
        <w:jc w:val="center"/>
      </w:trPr>
      <w:tc>
        <w:tcPr>
          <w:tcW w:w="2058" w:type="dxa"/>
          <w:tcBorders>
            <w:top w:val="single" w:sz="6" w:space="0" w:color="000000"/>
          </w:tcBorders>
          <w:shd w:val="clear" w:color="auto" w:fill="FFFFFF"/>
          <w:vAlign w:val="center"/>
        </w:tcPr>
        <w:p w:rsidR="00EC2D33" w:rsidRPr="00B36432" w:rsidRDefault="00EC2D33" w:rsidP="000977DE">
          <w:pPr>
            <w:rPr>
              <w:szCs w:val="22"/>
            </w:rPr>
          </w:pPr>
        </w:p>
      </w:tc>
      <w:tc>
        <w:tcPr>
          <w:tcW w:w="2059" w:type="dxa"/>
          <w:tcBorders>
            <w:top w:val="single" w:sz="6" w:space="0" w:color="auto"/>
          </w:tcBorders>
          <w:shd w:val="clear" w:color="auto" w:fill="auto"/>
          <w:vAlign w:val="center"/>
        </w:tcPr>
        <w:p w:rsidR="00EC2D33" w:rsidRPr="00976836" w:rsidRDefault="00EC2D33" w:rsidP="00976836">
          <w:pPr>
            <w:jc w:val="center"/>
            <w:rPr>
              <w:b/>
              <w:color w:val="FFFFFF"/>
              <w:sz w:val="18"/>
              <w:szCs w:val="18"/>
            </w:rPr>
          </w:pPr>
        </w:p>
      </w:tc>
      <w:tc>
        <w:tcPr>
          <w:tcW w:w="2058" w:type="dxa"/>
          <w:tcBorders>
            <w:top w:val="single" w:sz="6" w:space="0" w:color="000000"/>
          </w:tcBorders>
          <w:shd w:val="clear" w:color="auto" w:fill="auto"/>
          <w:vAlign w:val="center"/>
        </w:tcPr>
        <w:p w:rsidR="00EC2D33" w:rsidRPr="00AE1D63" w:rsidRDefault="00EC2D33"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rsidR="00EC2D33" w:rsidRDefault="00EC2D33" w:rsidP="000977DE">
          <w:pPr>
            <w:jc w:val="center"/>
            <w:rPr>
              <w:b/>
              <w:color w:val="FFFFFF"/>
              <w:sz w:val="18"/>
              <w:szCs w:val="18"/>
            </w:rPr>
          </w:pPr>
          <w:r>
            <w:rPr>
              <w:b/>
              <w:color w:val="FFFFFF"/>
              <w:sz w:val="18"/>
              <w:szCs w:val="18"/>
            </w:rPr>
            <w:t>INDEX TO:</w:t>
          </w:r>
        </w:p>
        <w:p w:rsidR="00EC2D33" w:rsidRPr="00A657E0" w:rsidRDefault="00EC2D33" w:rsidP="000977DE">
          <w:pPr>
            <w:jc w:val="center"/>
            <w:rPr>
              <w:b/>
              <w:color w:val="FFFFFF"/>
              <w:sz w:val="18"/>
              <w:szCs w:val="18"/>
            </w:rPr>
          </w:pPr>
          <w:r w:rsidRPr="00A657E0">
            <w:rPr>
              <w:b/>
              <w:color w:val="FFFFFF"/>
              <w:sz w:val="18"/>
              <w:szCs w:val="18"/>
            </w:rPr>
            <w:t>SUBJECTS</w:t>
          </w:r>
        </w:p>
      </w:tc>
      <w:tc>
        <w:tcPr>
          <w:tcW w:w="2058" w:type="dxa"/>
          <w:tcBorders>
            <w:top w:val="single" w:sz="6" w:space="0" w:color="000000"/>
          </w:tcBorders>
          <w:shd w:val="clear" w:color="auto" w:fill="auto"/>
          <w:vAlign w:val="center"/>
        </w:tcPr>
        <w:p w:rsidR="00EC2D33" w:rsidRPr="00A61A95" w:rsidRDefault="00EC2D33" w:rsidP="00A61A95">
          <w:pPr>
            <w:jc w:val="center"/>
            <w:rPr>
              <w:b/>
              <w:color w:val="FFFFFF"/>
              <w:sz w:val="18"/>
              <w:szCs w:val="18"/>
            </w:rPr>
          </w:pPr>
        </w:p>
      </w:tc>
      <w:tc>
        <w:tcPr>
          <w:tcW w:w="2059" w:type="dxa"/>
          <w:shd w:val="clear" w:color="auto" w:fill="auto"/>
          <w:vAlign w:val="center"/>
        </w:tcPr>
        <w:p w:rsidR="00EC2D33" w:rsidRPr="00293CB2" w:rsidRDefault="00EC2D33" w:rsidP="000977DE">
          <w:pPr>
            <w:jc w:val="center"/>
            <w:rPr>
              <w:b/>
              <w:color w:val="FFFFFF"/>
              <w:sz w:val="18"/>
              <w:szCs w:val="18"/>
            </w:rPr>
          </w:pPr>
        </w:p>
      </w:tc>
      <w:tc>
        <w:tcPr>
          <w:tcW w:w="2059" w:type="dxa"/>
          <w:shd w:val="clear" w:color="auto" w:fill="auto"/>
          <w:vAlign w:val="center"/>
        </w:tcPr>
        <w:p w:rsidR="00EC2D33" w:rsidRPr="00A675DA" w:rsidRDefault="00EC2D33"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9850AE">
            <w:rPr>
              <w:rStyle w:val="PageNumber"/>
              <w:noProof/>
              <w:sz w:val="20"/>
              <w:szCs w:val="20"/>
            </w:rPr>
            <w:t>21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850AE">
            <w:rPr>
              <w:rStyle w:val="PageNumber"/>
              <w:noProof/>
              <w:sz w:val="20"/>
              <w:szCs w:val="20"/>
            </w:rPr>
            <w:t>21</w:t>
          </w:r>
          <w:r w:rsidRPr="00A675DA">
            <w:rPr>
              <w:rStyle w:val="PageNumber"/>
              <w:sz w:val="20"/>
              <w:szCs w:val="20"/>
            </w:rPr>
            <w:fldChar w:fldCharType="end"/>
          </w:r>
        </w:p>
      </w:tc>
    </w:tr>
  </w:tbl>
  <w:p w:rsidR="00EC2D33" w:rsidRPr="00EC464B" w:rsidRDefault="00EC2D33" w:rsidP="00EC464B">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C2D33" w:rsidRPr="00D11821" w:rsidTr="00585FB0">
      <w:trPr>
        <w:trHeight w:val="540"/>
        <w:jc w:val="center"/>
      </w:trPr>
      <w:tc>
        <w:tcPr>
          <w:tcW w:w="2057" w:type="dxa"/>
          <w:tcBorders>
            <w:top w:val="single" w:sz="4" w:space="0" w:color="auto"/>
          </w:tcBorders>
          <w:shd w:val="clear" w:color="auto" w:fill="000000" w:themeFill="text1"/>
          <w:vAlign w:val="center"/>
        </w:tcPr>
        <w:p w:rsidR="00EC2D33" w:rsidRPr="00FC4508" w:rsidRDefault="00EC2D33" w:rsidP="00FC4508">
          <w:pPr>
            <w:jc w:val="center"/>
            <w:rPr>
              <w:b/>
              <w:color w:val="FFFFFF" w:themeColor="background1"/>
              <w:sz w:val="18"/>
              <w:szCs w:val="18"/>
            </w:rPr>
          </w:pPr>
          <w:r>
            <w:rPr>
              <w:b/>
              <w:color w:val="FFFFFF" w:themeColor="background1"/>
              <w:sz w:val="18"/>
              <w:szCs w:val="18"/>
            </w:rPr>
            <w:t>1. AFFORDABLE HOUSING AND HOMELESSNESS</w:t>
          </w:r>
        </w:p>
      </w:tc>
      <w:tc>
        <w:tcPr>
          <w:tcW w:w="2057" w:type="dxa"/>
          <w:tcBorders>
            <w:top w:val="single" w:sz="4" w:space="0" w:color="auto"/>
          </w:tcBorders>
          <w:shd w:val="clear" w:color="auto" w:fill="auto"/>
          <w:vAlign w:val="center"/>
        </w:tcPr>
        <w:p w:rsidR="00EC2D33" w:rsidRPr="00FC4508" w:rsidRDefault="00EC2D33" w:rsidP="00974A06">
          <w:pPr>
            <w:jc w:val="center"/>
            <w:rPr>
              <w:b/>
              <w:color w:val="FFFFFF" w:themeColor="background1"/>
              <w:sz w:val="18"/>
              <w:szCs w:val="18"/>
            </w:rPr>
          </w:pPr>
        </w:p>
      </w:tc>
      <w:tc>
        <w:tcPr>
          <w:tcW w:w="2057" w:type="dxa"/>
          <w:tcBorders>
            <w:top w:val="single" w:sz="4" w:space="0" w:color="auto"/>
          </w:tcBorders>
          <w:shd w:val="clear" w:color="auto" w:fill="auto"/>
          <w:vAlign w:val="center"/>
        </w:tcPr>
        <w:p w:rsidR="00EC2D33" w:rsidRPr="004556EB" w:rsidRDefault="00EC2D33" w:rsidP="00E72598">
          <w:pPr>
            <w:jc w:val="center"/>
            <w:rPr>
              <w:b/>
              <w:color w:val="FFFFFF" w:themeColor="background1"/>
              <w:sz w:val="20"/>
              <w:szCs w:val="20"/>
            </w:rPr>
          </w:pPr>
        </w:p>
      </w:tc>
      <w:tc>
        <w:tcPr>
          <w:tcW w:w="2057" w:type="dxa"/>
          <w:shd w:val="clear" w:color="auto" w:fill="auto"/>
          <w:vAlign w:val="center"/>
        </w:tcPr>
        <w:p w:rsidR="00EC2D33" w:rsidRPr="00B36432" w:rsidRDefault="00EC2D33" w:rsidP="00E95BFC">
          <w:pPr>
            <w:rPr>
              <w:b/>
              <w:sz w:val="15"/>
              <w:szCs w:val="15"/>
            </w:rPr>
          </w:pPr>
        </w:p>
      </w:tc>
      <w:tc>
        <w:tcPr>
          <w:tcW w:w="2057" w:type="dxa"/>
          <w:shd w:val="clear" w:color="auto" w:fill="auto"/>
          <w:vAlign w:val="center"/>
        </w:tcPr>
        <w:p w:rsidR="00EC2D33" w:rsidRPr="00B36432" w:rsidRDefault="00EC2D33" w:rsidP="00E95BFC">
          <w:pPr>
            <w:rPr>
              <w:b/>
              <w:sz w:val="15"/>
              <w:szCs w:val="15"/>
            </w:rPr>
          </w:pPr>
        </w:p>
      </w:tc>
      <w:tc>
        <w:tcPr>
          <w:tcW w:w="2057" w:type="dxa"/>
          <w:shd w:val="clear" w:color="auto" w:fill="auto"/>
          <w:vAlign w:val="center"/>
        </w:tcPr>
        <w:p w:rsidR="00EC2D33" w:rsidRPr="00B36432" w:rsidRDefault="00EC2D33" w:rsidP="00E95BFC">
          <w:pPr>
            <w:rPr>
              <w:b/>
              <w:sz w:val="15"/>
              <w:szCs w:val="15"/>
            </w:rPr>
          </w:pPr>
        </w:p>
      </w:tc>
      <w:tc>
        <w:tcPr>
          <w:tcW w:w="2058" w:type="dxa"/>
          <w:shd w:val="clear" w:color="auto" w:fill="auto"/>
          <w:vAlign w:val="center"/>
        </w:tcPr>
        <w:p w:rsidR="00EC2D33" w:rsidRPr="0066629E" w:rsidRDefault="00EC2D33"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850AE">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850AE">
            <w:rPr>
              <w:rStyle w:val="PageNumber"/>
              <w:noProof/>
              <w:sz w:val="20"/>
              <w:szCs w:val="20"/>
            </w:rPr>
            <w:t>21</w:t>
          </w:r>
          <w:r w:rsidRPr="0066629E">
            <w:rPr>
              <w:rStyle w:val="PageNumber"/>
              <w:sz w:val="20"/>
              <w:szCs w:val="20"/>
            </w:rPr>
            <w:fldChar w:fldCharType="end"/>
          </w:r>
        </w:p>
      </w:tc>
    </w:tr>
  </w:tbl>
  <w:p w:rsidR="00EC2D33" w:rsidRPr="00EC464B" w:rsidRDefault="00EC2D33"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C2D33" w:rsidRPr="00B36432" w:rsidTr="00585FB0">
      <w:trPr>
        <w:trHeight w:val="540"/>
        <w:jc w:val="center"/>
      </w:trPr>
      <w:tc>
        <w:tcPr>
          <w:tcW w:w="2057" w:type="dxa"/>
          <w:shd w:val="clear" w:color="auto" w:fill="auto"/>
          <w:vAlign w:val="center"/>
        </w:tcPr>
        <w:p w:rsidR="00EC2D33" w:rsidRPr="00B36432" w:rsidRDefault="00EC2D33" w:rsidP="00415DA5">
          <w:pPr>
            <w:rPr>
              <w:szCs w:val="22"/>
            </w:rPr>
          </w:pPr>
        </w:p>
      </w:tc>
      <w:tc>
        <w:tcPr>
          <w:tcW w:w="2057" w:type="dxa"/>
          <w:tcBorders>
            <w:top w:val="single" w:sz="6" w:space="0" w:color="auto"/>
          </w:tcBorders>
          <w:shd w:val="clear" w:color="auto" w:fill="000000" w:themeFill="text1"/>
          <w:vAlign w:val="center"/>
        </w:tcPr>
        <w:p w:rsidR="00EC2D33" w:rsidRPr="00585FB0" w:rsidRDefault="00EC2D33" w:rsidP="00CE5667">
          <w:pPr>
            <w:jc w:val="center"/>
            <w:rPr>
              <w:b/>
              <w:color w:val="FFFFFF" w:themeColor="background1"/>
              <w:sz w:val="18"/>
              <w:szCs w:val="18"/>
            </w:rPr>
          </w:pPr>
          <w:r w:rsidRPr="00585FB0">
            <w:rPr>
              <w:b/>
              <w:color w:val="FFFFFF" w:themeColor="background1"/>
              <w:sz w:val="18"/>
              <w:szCs w:val="18"/>
            </w:rPr>
            <w:t>2. COMMUNITY SERVICES</w:t>
          </w:r>
        </w:p>
      </w:tc>
      <w:tc>
        <w:tcPr>
          <w:tcW w:w="2057" w:type="dxa"/>
          <w:tcBorders>
            <w:top w:val="single" w:sz="6" w:space="0" w:color="auto"/>
          </w:tcBorders>
          <w:shd w:val="clear" w:color="auto" w:fill="auto"/>
          <w:vAlign w:val="center"/>
        </w:tcPr>
        <w:p w:rsidR="00EC2D33" w:rsidRPr="00EB5008" w:rsidRDefault="00EC2D33" w:rsidP="00423FA7">
          <w:pPr>
            <w:jc w:val="center"/>
            <w:rPr>
              <w:b/>
              <w:color w:val="FFFFFF" w:themeColor="background1"/>
              <w:sz w:val="18"/>
              <w:szCs w:val="18"/>
            </w:rPr>
          </w:pPr>
        </w:p>
      </w:tc>
      <w:tc>
        <w:tcPr>
          <w:tcW w:w="2057" w:type="dxa"/>
          <w:tcBorders>
            <w:top w:val="single" w:sz="6" w:space="0" w:color="auto"/>
          </w:tcBorders>
          <w:shd w:val="clear" w:color="auto" w:fill="auto"/>
          <w:vAlign w:val="center"/>
        </w:tcPr>
        <w:p w:rsidR="00EC2D33" w:rsidRPr="00BB19C0" w:rsidRDefault="00EC2D33" w:rsidP="004556EB">
          <w:pPr>
            <w:jc w:val="center"/>
            <w:rPr>
              <w:b/>
              <w:color w:val="FFFFFF" w:themeColor="background1"/>
              <w:sz w:val="18"/>
              <w:szCs w:val="18"/>
            </w:rPr>
          </w:pPr>
        </w:p>
      </w:tc>
      <w:tc>
        <w:tcPr>
          <w:tcW w:w="2057" w:type="dxa"/>
          <w:shd w:val="clear" w:color="auto" w:fill="auto"/>
          <w:vAlign w:val="center"/>
        </w:tcPr>
        <w:p w:rsidR="00EC2D33" w:rsidRPr="0045799C" w:rsidRDefault="00EC2D33" w:rsidP="004556EB">
          <w:pPr>
            <w:jc w:val="center"/>
            <w:rPr>
              <w:color w:val="FFFFFF" w:themeColor="background1"/>
              <w:sz w:val="18"/>
              <w:szCs w:val="18"/>
            </w:rPr>
          </w:pPr>
        </w:p>
      </w:tc>
      <w:tc>
        <w:tcPr>
          <w:tcW w:w="2057" w:type="dxa"/>
          <w:shd w:val="clear" w:color="auto" w:fill="auto"/>
          <w:vAlign w:val="center"/>
        </w:tcPr>
        <w:p w:rsidR="00EC2D33" w:rsidRPr="00B7159C" w:rsidRDefault="00EC2D33" w:rsidP="005B5F42">
          <w:pPr>
            <w:jc w:val="center"/>
            <w:rPr>
              <w:color w:val="FFFFFF"/>
              <w:sz w:val="20"/>
              <w:szCs w:val="20"/>
            </w:rPr>
          </w:pPr>
        </w:p>
      </w:tc>
      <w:tc>
        <w:tcPr>
          <w:tcW w:w="2058" w:type="dxa"/>
          <w:shd w:val="clear" w:color="auto" w:fill="auto"/>
          <w:vAlign w:val="center"/>
        </w:tcPr>
        <w:p w:rsidR="00EC2D33" w:rsidRPr="0066629E" w:rsidRDefault="00EC2D33"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850AE">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850AE">
            <w:rPr>
              <w:rStyle w:val="PageNumber"/>
              <w:noProof/>
              <w:sz w:val="20"/>
              <w:szCs w:val="20"/>
            </w:rPr>
            <w:t>21</w:t>
          </w:r>
          <w:r w:rsidRPr="0066629E">
            <w:rPr>
              <w:rStyle w:val="PageNumber"/>
              <w:sz w:val="20"/>
              <w:szCs w:val="20"/>
            </w:rPr>
            <w:fldChar w:fldCharType="end"/>
          </w:r>
        </w:p>
      </w:tc>
    </w:tr>
  </w:tbl>
  <w:p w:rsidR="00EC2D33" w:rsidRPr="00EC464B" w:rsidRDefault="00EC2D33"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C2D33" w:rsidRPr="00B36432" w:rsidTr="00585FB0">
      <w:trPr>
        <w:trHeight w:val="540"/>
        <w:jc w:val="center"/>
      </w:trPr>
      <w:tc>
        <w:tcPr>
          <w:tcW w:w="2057" w:type="dxa"/>
          <w:shd w:val="clear" w:color="auto" w:fill="auto"/>
          <w:vAlign w:val="center"/>
        </w:tcPr>
        <w:p w:rsidR="00EC2D33" w:rsidRPr="00B36432" w:rsidRDefault="00EC2D33" w:rsidP="00415DA5">
          <w:pPr>
            <w:rPr>
              <w:szCs w:val="22"/>
            </w:rPr>
          </w:pPr>
        </w:p>
      </w:tc>
      <w:tc>
        <w:tcPr>
          <w:tcW w:w="2057" w:type="dxa"/>
          <w:tcBorders>
            <w:top w:val="single" w:sz="6" w:space="0" w:color="auto"/>
          </w:tcBorders>
          <w:shd w:val="clear" w:color="auto" w:fill="FFFFFF"/>
          <w:vAlign w:val="center"/>
        </w:tcPr>
        <w:p w:rsidR="00EC2D33" w:rsidRPr="00CE5667" w:rsidRDefault="00EC2D33" w:rsidP="00CE5667">
          <w:pPr>
            <w:jc w:val="center"/>
            <w:rPr>
              <w:color w:val="FFFFFF"/>
              <w:sz w:val="20"/>
              <w:szCs w:val="20"/>
            </w:rPr>
          </w:pPr>
        </w:p>
      </w:tc>
      <w:tc>
        <w:tcPr>
          <w:tcW w:w="2057" w:type="dxa"/>
          <w:tcBorders>
            <w:top w:val="single" w:sz="6" w:space="0" w:color="auto"/>
          </w:tcBorders>
          <w:shd w:val="clear" w:color="auto" w:fill="000000" w:themeFill="text1"/>
          <w:vAlign w:val="center"/>
        </w:tcPr>
        <w:p w:rsidR="00EC2D33" w:rsidRPr="00BB19C0" w:rsidRDefault="00EC2D33" w:rsidP="00BB19C0">
          <w:pPr>
            <w:jc w:val="center"/>
            <w:rPr>
              <w:b/>
              <w:color w:val="FFFFFF" w:themeColor="background1"/>
              <w:sz w:val="18"/>
              <w:szCs w:val="18"/>
            </w:rPr>
          </w:pPr>
          <w:r>
            <w:rPr>
              <w:b/>
              <w:color w:val="FFFFFF" w:themeColor="background1"/>
              <w:sz w:val="18"/>
              <w:szCs w:val="18"/>
            </w:rPr>
            <w:t>3. ECONOMIC DEVELOPMENT</w:t>
          </w:r>
        </w:p>
      </w:tc>
      <w:tc>
        <w:tcPr>
          <w:tcW w:w="2057" w:type="dxa"/>
          <w:tcBorders>
            <w:top w:val="single" w:sz="6" w:space="0" w:color="auto"/>
          </w:tcBorders>
          <w:shd w:val="clear" w:color="auto" w:fill="auto"/>
          <w:vAlign w:val="center"/>
        </w:tcPr>
        <w:p w:rsidR="00EC2D33" w:rsidRPr="00A302B9" w:rsidRDefault="00EC2D33" w:rsidP="004556EB">
          <w:pPr>
            <w:jc w:val="center"/>
            <w:rPr>
              <w:b/>
              <w:color w:val="FFFFFF"/>
              <w:sz w:val="18"/>
              <w:szCs w:val="18"/>
            </w:rPr>
          </w:pPr>
        </w:p>
      </w:tc>
      <w:tc>
        <w:tcPr>
          <w:tcW w:w="2057" w:type="dxa"/>
          <w:shd w:val="clear" w:color="auto" w:fill="auto"/>
          <w:vAlign w:val="center"/>
        </w:tcPr>
        <w:p w:rsidR="00EC2D33" w:rsidRPr="00BB19C0" w:rsidRDefault="00EC2D33" w:rsidP="004556EB">
          <w:pPr>
            <w:jc w:val="center"/>
            <w:rPr>
              <w:b/>
              <w:color w:val="FFFFFF" w:themeColor="background1"/>
              <w:sz w:val="18"/>
              <w:szCs w:val="18"/>
            </w:rPr>
          </w:pPr>
        </w:p>
      </w:tc>
      <w:tc>
        <w:tcPr>
          <w:tcW w:w="2057" w:type="dxa"/>
          <w:shd w:val="clear" w:color="auto" w:fill="auto"/>
          <w:vAlign w:val="center"/>
        </w:tcPr>
        <w:p w:rsidR="00EC2D33" w:rsidRPr="00B7159C" w:rsidRDefault="00EC2D33" w:rsidP="005B5F42">
          <w:pPr>
            <w:jc w:val="center"/>
            <w:rPr>
              <w:color w:val="FFFFFF"/>
              <w:sz w:val="20"/>
              <w:szCs w:val="20"/>
            </w:rPr>
          </w:pPr>
        </w:p>
      </w:tc>
      <w:tc>
        <w:tcPr>
          <w:tcW w:w="2058" w:type="dxa"/>
          <w:shd w:val="clear" w:color="auto" w:fill="auto"/>
          <w:vAlign w:val="center"/>
        </w:tcPr>
        <w:p w:rsidR="00EC2D33" w:rsidRPr="0066629E" w:rsidRDefault="00EC2D33"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850AE">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850AE">
            <w:rPr>
              <w:rStyle w:val="PageNumber"/>
              <w:noProof/>
              <w:sz w:val="20"/>
              <w:szCs w:val="20"/>
            </w:rPr>
            <w:t>21</w:t>
          </w:r>
          <w:r w:rsidRPr="0066629E">
            <w:rPr>
              <w:rStyle w:val="PageNumber"/>
              <w:sz w:val="20"/>
              <w:szCs w:val="20"/>
            </w:rPr>
            <w:fldChar w:fldCharType="end"/>
          </w:r>
        </w:p>
      </w:tc>
    </w:tr>
  </w:tbl>
  <w:p w:rsidR="00EC2D33" w:rsidRPr="00EC464B" w:rsidRDefault="00EC2D33"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C2D33" w:rsidRPr="00B36432" w:rsidTr="00585FB0">
      <w:trPr>
        <w:trHeight w:val="540"/>
        <w:jc w:val="center"/>
      </w:trPr>
      <w:tc>
        <w:tcPr>
          <w:tcW w:w="2057" w:type="dxa"/>
          <w:shd w:val="clear" w:color="auto" w:fill="auto"/>
          <w:vAlign w:val="center"/>
        </w:tcPr>
        <w:p w:rsidR="00EC2D33" w:rsidRPr="00B36432" w:rsidRDefault="00EC2D33" w:rsidP="00415DA5">
          <w:pPr>
            <w:rPr>
              <w:szCs w:val="22"/>
            </w:rPr>
          </w:pPr>
        </w:p>
      </w:tc>
      <w:tc>
        <w:tcPr>
          <w:tcW w:w="2057" w:type="dxa"/>
          <w:tcBorders>
            <w:top w:val="single" w:sz="6" w:space="0" w:color="auto"/>
          </w:tcBorders>
          <w:shd w:val="clear" w:color="auto" w:fill="FFFFFF"/>
          <w:vAlign w:val="center"/>
        </w:tcPr>
        <w:p w:rsidR="00EC2D33" w:rsidRPr="00CE5667" w:rsidRDefault="00EC2D33" w:rsidP="00CE5667">
          <w:pPr>
            <w:jc w:val="center"/>
            <w:rPr>
              <w:color w:val="FFFFFF"/>
              <w:sz w:val="20"/>
              <w:szCs w:val="20"/>
            </w:rPr>
          </w:pPr>
        </w:p>
      </w:tc>
      <w:tc>
        <w:tcPr>
          <w:tcW w:w="2057" w:type="dxa"/>
          <w:tcBorders>
            <w:top w:val="single" w:sz="6" w:space="0" w:color="auto"/>
          </w:tcBorders>
          <w:shd w:val="clear" w:color="auto" w:fill="auto"/>
          <w:vAlign w:val="center"/>
        </w:tcPr>
        <w:p w:rsidR="00EC2D33" w:rsidRPr="00BB19C0" w:rsidRDefault="00EC2D33" w:rsidP="00BB19C0">
          <w:pPr>
            <w:jc w:val="center"/>
            <w:rPr>
              <w:b/>
              <w:color w:val="FFFFFF" w:themeColor="background1"/>
              <w:sz w:val="18"/>
              <w:szCs w:val="18"/>
            </w:rPr>
          </w:pPr>
        </w:p>
      </w:tc>
      <w:tc>
        <w:tcPr>
          <w:tcW w:w="2057" w:type="dxa"/>
          <w:tcBorders>
            <w:top w:val="single" w:sz="6" w:space="0" w:color="auto"/>
          </w:tcBorders>
          <w:shd w:val="clear" w:color="auto" w:fill="000000" w:themeFill="text1"/>
          <w:vAlign w:val="center"/>
        </w:tcPr>
        <w:p w:rsidR="00EC2D33" w:rsidRPr="00585FB0" w:rsidRDefault="00EC2D33" w:rsidP="004556EB">
          <w:pPr>
            <w:jc w:val="center"/>
            <w:rPr>
              <w:b/>
              <w:color w:val="FFFFFF" w:themeColor="background1"/>
              <w:sz w:val="18"/>
              <w:szCs w:val="18"/>
            </w:rPr>
          </w:pPr>
          <w:r w:rsidRPr="00585FB0">
            <w:rPr>
              <w:b/>
              <w:color w:val="FFFFFF" w:themeColor="background1"/>
              <w:sz w:val="18"/>
              <w:szCs w:val="18"/>
            </w:rPr>
            <w:t>4. ENFORCEMENT AND COMPLIANCE</w:t>
          </w:r>
        </w:p>
      </w:tc>
      <w:tc>
        <w:tcPr>
          <w:tcW w:w="2057" w:type="dxa"/>
          <w:shd w:val="clear" w:color="auto" w:fill="auto"/>
          <w:vAlign w:val="center"/>
        </w:tcPr>
        <w:p w:rsidR="00EC2D33" w:rsidRPr="00BB19C0" w:rsidRDefault="00EC2D33" w:rsidP="004556EB">
          <w:pPr>
            <w:jc w:val="center"/>
            <w:rPr>
              <w:b/>
              <w:color w:val="FFFFFF" w:themeColor="background1"/>
              <w:sz w:val="18"/>
              <w:szCs w:val="18"/>
            </w:rPr>
          </w:pPr>
        </w:p>
      </w:tc>
      <w:tc>
        <w:tcPr>
          <w:tcW w:w="2057" w:type="dxa"/>
          <w:shd w:val="clear" w:color="auto" w:fill="auto"/>
          <w:vAlign w:val="center"/>
        </w:tcPr>
        <w:p w:rsidR="00EC2D33" w:rsidRPr="00B7159C" w:rsidRDefault="00EC2D33" w:rsidP="005B5F42">
          <w:pPr>
            <w:jc w:val="center"/>
            <w:rPr>
              <w:color w:val="FFFFFF"/>
              <w:sz w:val="20"/>
              <w:szCs w:val="20"/>
            </w:rPr>
          </w:pPr>
        </w:p>
      </w:tc>
      <w:tc>
        <w:tcPr>
          <w:tcW w:w="2058" w:type="dxa"/>
          <w:shd w:val="clear" w:color="auto" w:fill="auto"/>
          <w:vAlign w:val="center"/>
        </w:tcPr>
        <w:p w:rsidR="00EC2D33" w:rsidRPr="0066629E" w:rsidRDefault="00EC2D33"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850AE">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850AE">
            <w:rPr>
              <w:rStyle w:val="PageNumber"/>
              <w:noProof/>
              <w:sz w:val="20"/>
              <w:szCs w:val="20"/>
            </w:rPr>
            <w:t>21</w:t>
          </w:r>
          <w:r w:rsidRPr="0066629E">
            <w:rPr>
              <w:rStyle w:val="PageNumber"/>
              <w:sz w:val="20"/>
              <w:szCs w:val="20"/>
            </w:rPr>
            <w:fldChar w:fldCharType="end"/>
          </w:r>
        </w:p>
      </w:tc>
    </w:tr>
  </w:tbl>
  <w:p w:rsidR="00EC2D33" w:rsidRPr="00EC464B" w:rsidRDefault="00EC2D33"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C2D33" w:rsidRPr="00B36432" w:rsidTr="00A657E0">
      <w:trPr>
        <w:trHeight w:val="540"/>
        <w:jc w:val="center"/>
      </w:trPr>
      <w:tc>
        <w:tcPr>
          <w:tcW w:w="2057" w:type="dxa"/>
          <w:shd w:val="clear" w:color="auto" w:fill="auto"/>
          <w:vAlign w:val="center"/>
        </w:tcPr>
        <w:p w:rsidR="00EC2D33" w:rsidRPr="00B36432" w:rsidRDefault="00EC2D33" w:rsidP="00415DA5">
          <w:pPr>
            <w:rPr>
              <w:szCs w:val="22"/>
            </w:rPr>
          </w:pPr>
        </w:p>
      </w:tc>
      <w:tc>
        <w:tcPr>
          <w:tcW w:w="2057" w:type="dxa"/>
          <w:tcBorders>
            <w:top w:val="single" w:sz="6" w:space="0" w:color="auto"/>
          </w:tcBorders>
          <w:shd w:val="clear" w:color="auto" w:fill="FFFFFF"/>
          <w:vAlign w:val="center"/>
        </w:tcPr>
        <w:p w:rsidR="00EC2D33" w:rsidRPr="00CE5667" w:rsidRDefault="00EC2D33" w:rsidP="00CE5667">
          <w:pPr>
            <w:jc w:val="center"/>
            <w:rPr>
              <w:color w:val="FFFFFF"/>
              <w:sz w:val="20"/>
              <w:szCs w:val="20"/>
            </w:rPr>
          </w:pPr>
        </w:p>
      </w:tc>
      <w:tc>
        <w:tcPr>
          <w:tcW w:w="2057" w:type="dxa"/>
          <w:tcBorders>
            <w:top w:val="single" w:sz="6" w:space="0" w:color="auto"/>
          </w:tcBorders>
          <w:shd w:val="clear" w:color="auto" w:fill="auto"/>
          <w:vAlign w:val="center"/>
        </w:tcPr>
        <w:p w:rsidR="00EC2D33" w:rsidRPr="00BB19C0" w:rsidRDefault="00EC2D33" w:rsidP="00BB19C0">
          <w:pPr>
            <w:jc w:val="center"/>
            <w:rPr>
              <w:b/>
              <w:color w:val="FFFFFF" w:themeColor="background1"/>
              <w:sz w:val="18"/>
              <w:szCs w:val="18"/>
            </w:rPr>
          </w:pPr>
        </w:p>
      </w:tc>
      <w:tc>
        <w:tcPr>
          <w:tcW w:w="2057" w:type="dxa"/>
          <w:tcBorders>
            <w:top w:val="single" w:sz="6" w:space="0" w:color="auto"/>
          </w:tcBorders>
          <w:shd w:val="clear" w:color="auto" w:fill="auto"/>
          <w:vAlign w:val="center"/>
        </w:tcPr>
        <w:p w:rsidR="00EC2D33" w:rsidRPr="00585FB0" w:rsidRDefault="00EC2D33" w:rsidP="004556EB">
          <w:pPr>
            <w:jc w:val="center"/>
            <w:rPr>
              <w:b/>
              <w:color w:val="FFFFFF" w:themeColor="background1"/>
              <w:sz w:val="18"/>
              <w:szCs w:val="18"/>
            </w:rPr>
          </w:pPr>
        </w:p>
      </w:tc>
      <w:tc>
        <w:tcPr>
          <w:tcW w:w="2057" w:type="dxa"/>
          <w:shd w:val="clear" w:color="auto" w:fill="000000" w:themeFill="text1"/>
          <w:vAlign w:val="center"/>
        </w:tcPr>
        <w:p w:rsidR="00EC2D33" w:rsidRPr="00BB19C0" w:rsidRDefault="00EC2D33" w:rsidP="004556EB">
          <w:pPr>
            <w:jc w:val="center"/>
            <w:rPr>
              <w:b/>
              <w:color w:val="FFFFFF" w:themeColor="background1"/>
              <w:sz w:val="18"/>
              <w:szCs w:val="18"/>
            </w:rPr>
          </w:pPr>
          <w:r>
            <w:rPr>
              <w:b/>
              <w:color w:val="FFFFFF" w:themeColor="background1"/>
              <w:sz w:val="18"/>
              <w:szCs w:val="18"/>
            </w:rPr>
            <w:t>5. FINANCIAL ADMINISTRATION</w:t>
          </w:r>
        </w:p>
      </w:tc>
      <w:tc>
        <w:tcPr>
          <w:tcW w:w="2057" w:type="dxa"/>
          <w:shd w:val="clear" w:color="auto" w:fill="auto"/>
          <w:vAlign w:val="center"/>
        </w:tcPr>
        <w:p w:rsidR="00EC2D33" w:rsidRPr="00B7159C" w:rsidRDefault="00EC2D33" w:rsidP="005B5F42">
          <w:pPr>
            <w:jc w:val="center"/>
            <w:rPr>
              <w:color w:val="FFFFFF"/>
              <w:sz w:val="20"/>
              <w:szCs w:val="20"/>
            </w:rPr>
          </w:pPr>
        </w:p>
      </w:tc>
      <w:tc>
        <w:tcPr>
          <w:tcW w:w="2058" w:type="dxa"/>
          <w:shd w:val="clear" w:color="auto" w:fill="auto"/>
          <w:vAlign w:val="center"/>
        </w:tcPr>
        <w:p w:rsidR="00EC2D33" w:rsidRPr="0066629E" w:rsidRDefault="00EC2D33"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850AE">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850AE">
            <w:rPr>
              <w:rStyle w:val="PageNumber"/>
              <w:noProof/>
              <w:sz w:val="20"/>
              <w:szCs w:val="20"/>
            </w:rPr>
            <w:t>21</w:t>
          </w:r>
          <w:r w:rsidRPr="0066629E">
            <w:rPr>
              <w:rStyle w:val="PageNumber"/>
              <w:sz w:val="20"/>
              <w:szCs w:val="20"/>
            </w:rPr>
            <w:fldChar w:fldCharType="end"/>
          </w:r>
        </w:p>
      </w:tc>
    </w:tr>
  </w:tbl>
  <w:p w:rsidR="00EC2D33" w:rsidRPr="00EC464B" w:rsidRDefault="00EC2D33"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C2D33" w:rsidRPr="00B36432" w:rsidTr="00A657E0">
      <w:trPr>
        <w:trHeight w:val="540"/>
        <w:jc w:val="center"/>
      </w:trPr>
      <w:tc>
        <w:tcPr>
          <w:tcW w:w="2057" w:type="dxa"/>
          <w:shd w:val="clear" w:color="auto" w:fill="auto"/>
          <w:vAlign w:val="center"/>
        </w:tcPr>
        <w:p w:rsidR="00EC2D33" w:rsidRPr="00B36432" w:rsidRDefault="00EC2D33" w:rsidP="00415DA5">
          <w:pPr>
            <w:rPr>
              <w:szCs w:val="22"/>
            </w:rPr>
          </w:pPr>
        </w:p>
      </w:tc>
      <w:tc>
        <w:tcPr>
          <w:tcW w:w="2057" w:type="dxa"/>
          <w:tcBorders>
            <w:top w:val="single" w:sz="6" w:space="0" w:color="auto"/>
          </w:tcBorders>
          <w:shd w:val="clear" w:color="auto" w:fill="FFFFFF"/>
          <w:vAlign w:val="center"/>
        </w:tcPr>
        <w:p w:rsidR="00EC2D33" w:rsidRPr="00CE5667" w:rsidRDefault="00EC2D33" w:rsidP="00CE5667">
          <w:pPr>
            <w:jc w:val="center"/>
            <w:rPr>
              <w:color w:val="FFFFFF"/>
              <w:sz w:val="20"/>
              <w:szCs w:val="20"/>
            </w:rPr>
          </w:pPr>
        </w:p>
      </w:tc>
      <w:tc>
        <w:tcPr>
          <w:tcW w:w="2057" w:type="dxa"/>
          <w:tcBorders>
            <w:top w:val="single" w:sz="6" w:space="0" w:color="auto"/>
          </w:tcBorders>
          <w:shd w:val="clear" w:color="auto" w:fill="auto"/>
          <w:vAlign w:val="center"/>
        </w:tcPr>
        <w:p w:rsidR="00EC2D33" w:rsidRPr="00BB19C0" w:rsidRDefault="00EC2D33" w:rsidP="00BB19C0">
          <w:pPr>
            <w:jc w:val="center"/>
            <w:rPr>
              <w:b/>
              <w:color w:val="FFFFFF" w:themeColor="background1"/>
              <w:sz w:val="18"/>
              <w:szCs w:val="18"/>
            </w:rPr>
          </w:pPr>
        </w:p>
      </w:tc>
      <w:tc>
        <w:tcPr>
          <w:tcW w:w="2057" w:type="dxa"/>
          <w:tcBorders>
            <w:top w:val="single" w:sz="6" w:space="0" w:color="auto"/>
          </w:tcBorders>
          <w:shd w:val="clear" w:color="auto" w:fill="auto"/>
          <w:vAlign w:val="center"/>
        </w:tcPr>
        <w:p w:rsidR="00EC2D33" w:rsidRPr="00585FB0" w:rsidRDefault="00EC2D33" w:rsidP="004556EB">
          <w:pPr>
            <w:jc w:val="center"/>
            <w:rPr>
              <w:b/>
              <w:color w:val="FFFFFF" w:themeColor="background1"/>
              <w:sz w:val="18"/>
              <w:szCs w:val="18"/>
            </w:rPr>
          </w:pPr>
        </w:p>
      </w:tc>
      <w:tc>
        <w:tcPr>
          <w:tcW w:w="2057" w:type="dxa"/>
          <w:shd w:val="clear" w:color="auto" w:fill="auto"/>
          <w:vAlign w:val="center"/>
        </w:tcPr>
        <w:p w:rsidR="00EC2D33" w:rsidRPr="00BB19C0" w:rsidRDefault="00EC2D33" w:rsidP="004556EB">
          <w:pPr>
            <w:jc w:val="center"/>
            <w:rPr>
              <w:b/>
              <w:color w:val="FFFFFF" w:themeColor="background1"/>
              <w:sz w:val="18"/>
              <w:szCs w:val="18"/>
            </w:rPr>
          </w:pPr>
        </w:p>
      </w:tc>
      <w:tc>
        <w:tcPr>
          <w:tcW w:w="2057" w:type="dxa"/>
          <w:shd w:val="clear" w:color="auto" w:fill="000000" w:themeFill="text1"/>
          <w:vAlign w:val="center"/>
        </w:tcPr>
        <w:p w:rsidR="00EC2D33" w:rsidRPr="00A657E0" w:rsidRDefault="00EC2D33" w:rsidP="005B5F42">
          <w:pPr>
            <w:jc w:val="center"/>
            <w:rPr>
              <w:b/>
              <w:color w:val="FFFFFF" w:themeColor="background1"/>
              <w:sz w:val="18"/>
              <w:szCs w:val="18"/>
            </w:rPr>
          </w:pPr>
          <w:r w:rsidRPr="00A657E0">
            <w:rPr>
              <w:b/>
              <w:color w:val="FFFFFF" w:themeColor="background1"/>
              <w:sz w:val="18"/>
              <w:szCs w:val="18"/>
            </w:rPr>
            <w:t>6. LOCAL GOVERNMENT ASSISTANCE</w:t>
          </w:r>
        </w:p>
      </w:tc>
      <w:tc>
        <w:tcPr>
          <w:tcW w:w="2058" w:type="dxa"/>
          <w:shd w:val="clear" w:color="auto" w:fill="auto"/>
          <w:vAlign w:val="center"/>
        </w:tcPr>
        <w:p w:rsidR="00EC2D33" w:rsidRPr="0066629E" w:rsidRDefault="00EC2D33"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850AE">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850AE">
            <w:rPr>
              <w:rStyle w:val="PageNumber"/>
              <w:noProof/>
              <w:sz w:val="20"/>
              <w:szCs w:val="20"/>
            </w:rPr>
            <w:t>21</w:t>
          </w:r>
          <w:r w:rsidRPr="0066629E">
            <w:rPr>
              <w:rStyle w:val="PageNumber"/>
              <w:sz w:val="20"/>
              <w:szCs w:val="20"/>
            </w:rPr>
            <w:fldChar w:fldCharType="end"/>
          </w:r>
        </w:p>
      </w:tc>
    </w:tr>
  </w:tbl>
  <w:p w:rsidR="00EC2D33" w:rsidRPr="00EC464B" w:rsidRDefault="00EC2D33"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EC2D33" w:rsidRPr="00B36432" w:rsidTr="00F65673">
      <w:trPr>
        <w:trHeight w:val="540"/>
        <w:jc w:val="center"/>
      </w:trPr>
      <w:tc>
        <w:tcPr>
          <w:tcW w:w="2056" w:type="dxa"/>
          <w:tcBorders>
            <w:top w:val="single" w:sz="6" w:space="0" w:color="auto"/>
          </w:tcBorders>
          <w:shd w:val="clear" w:color="auto" w:fill="000000" w:themeFill="text1"/>
          <w:vAlign w:val="center"/>
        </w:tcPr>
        <w:p w:rsidR="00EC2D33" w:rsidRPr="009275AA" w:rsidRDefault="00EC2D33" w:rsidP="00974A06">
          <w:pPr>
            <w:jc w:val="center"/>
            <w:rPr>
              <w:b/>
              <w:color w:val="FFFFFF"/>
              <w:sz w:val="18"/>
              <w:szCs w:val="18"/>
            </w:rPr>
          </w:pPr>
          <w:r>
            <w:rPr>
              <w:b/>
              <w:color w:val="FFFFFF"/>
              <w:sz w:val="18"/>
              <w:szCs w:val="18"/>
            </w:rPr>
            <w:t>7. REPORTING</w:t>
          </w:r>
        </w:p>
      </w:tc>
      <w:tc>
        <w:tcPr>
          <w:tcW w:w="2057" w:type="dxa"/>
          <w:shd w:val="clear" w:color="auto" w:fill="auto"/>
          <w:vAlign w:val="center"/>
        </w:tcPr>
        <w:p w:rsidR="00EC2D33" w:rsidRPr="009275AA" w:rsidRDefault="00EC2D33" w:rsidP="00974A06">
          <w:pPr>
            <w:jc w:val="center"/>
            <w:rPr>
              <w:b/>
              <w:color w:val="FFFFFF"/>
              <w:sz w:val="18"/>
              <w:szCs w:val="18"/>
            </w:rPr>
          </w:pPr>
        </w:p>
      </w:tc>
      <w:tc>
        <w:tcPr>
          <w:tcW w:w="2056" w:type="dxa"/>
          <w:shd w:val="clear" w:color="auto" w:fill="auto"/>
          <w:vAlign w:val="center"/>
        </w:tcPr>
        <w:p w:rsidR="00EC2D33" w:rsidRPr="009275AA" w:rsidRDefault="00EC2D33" w:rsidP="00974A06">
          <w:pPr>
            <w:jc w:val="center"/>
            <w:rPr>
              <w:b/>
              <w:color w:val="FFFFFF"/>
              <w:sz w:val="18"/>
              <w:szCs w:val="18"/>
            </w:rPr>
          </w:pPr>
        </w:p>
      </w:tc>
      <w:tc>
        <w:tcPr>
          <w:tcW w:w="2058" w:type="dxa"/>
          <w:shd w:val="clear" w:color="auto" w:fill="auto"/>
          <w:vAlign w:val="center"/>
        </w:tcPr>
        <w:p w:rsidR="00EC2D33" w:rsidRPr="00F44017" w:rsidRDefault="00EC2D33" w:rsidP="00974A06">
          <w:pPr>
            <w:jc w:val="center"/>
            <w:rPr>
              <w:b/>
              <w:color w:val="FFFFFF"/>
              <w:sz w:val="18"/>
              <w:szCs w:val="18"/>
            </w:rPr>
          </w:pPr>
        </w:p>
      </w:tc>
      <w:tc>
        <w:tcPr>
          <w:tcW w:w="2057" w:type="dxa"/>
          <w:shd w:val="clear" w:color="auto" w:fill="auto"/>
          <w:vAlign w:val="center"/>
        </w:tcPr>
        <w:p w:rsidR="00EC2D33" w:rsidRPr="00F44017" w:rsidRDefault="00EC2D33" w:rsidP="00974A06">
          <w:pPr>
            <w:jc w:val="center"/>
            <w:rPr>
              <w:b/>
              <w:color w:val="FFFFFF"/>
              <w:sz w:val="18"/>
              <w:szCs w:val="18"/>
            </w:rPr>
          </w:pPr>
        </w:p>
      </w:tc>
      <w:tc>
        <w:tcPr>
          <w:tcW w:w="2058" w:type="dxa"/>
          <w:tcBorders>
            <w:top w:val="single" w:sz="6" w:space="0" w:color="auto"/>
          </w:tcBorders>
          <w:shd w:val="clear" w:color="auto" w:fill="auto"/>
          <w:vAlign w:val="center"/>
        </w:tcPr>
        <w:p w:rsidR="00EC2D33" w:rsidRPr="00F44017" w:rsidRDefault="00EC2D33" w:rsidP="00974A06">
          <w:pPr>
            <w:jc w:val="center"/>
            <w:rPr>
              <w:b/>
              <w:color w:val="FFFFFF"/>
              <w:sz w:val="18"/>
              <w:szCs w:val="18"/>
            </w:rPr>
          </w:pPr>
        </w:p>
      </w:tc>
      <w:tc>
        <w:tcPr>
          <w:tcW w:w="2058" w:type="dxa"/>
          <w:shd w:val="clear" w:color="auto" w:fill="auto"/>
          <w:vAlign w:val="center"/>
        </w:tcPr>
        <w:p w:rsidR="00EC2D33" w:rsidRPr="0070675F" w:rsidRDefault="00EC2D33" w:rsidP="00974A06">
          <w:pPr>
            <w:jc w:val="right"/>
            <w:rPr>
              <w:b/>
              <w:sz w:val="20"/>
              <w:szCs w:val="20"/>
            </w:rPr>
          </w:pPr>
          <w:r w:rsidRPr="0070675F">
            <w:rPr>
              <w:rStyle w:val="PageNumber"/>
              <w:sz w:val="20"/>
              <w:szCs w:val="20"/>
            </w:rPr>
            <w:t xml:space="preserve">Page </w:t>
          </w:r>
          <w:r w:rsidRPr="0070675F">
            <w:rPr>
              <w:rStyle w:val="PageNumber"/>
              <w:b/>
              <w:sz w:val="20"/>
              <w:szCs w:val="20"/>
            </w:rPr>
            <w:fldChar w:fldCharType="begin"/>
          </w:r>
          <w:r w:rsidRPr="0070675F">
            <w:rPr>
              <w:rStyle w:val="PageNumber"/>
              <w:sz w:val="20"/>
              <w:szCs w:val="20"/>
            </w:rPr>
            <w:instrText xml:space="preserve"> PAGE </w:instrText>
          </w:r>
          <w:r w:rsidRPr="0070675F">
            <w:rPr>
              <w:rStyle w:val="PageNumber"/>
              <w:b/>
              <w:sz w:val="20"/>
              <w:szCs w:val="20"/>
            </w:rPr>
            <w:fldChar w:fldCharType="separate"/>
          </w:r>
          <w:r w:rsidR="009850AE">
            <w:rPr>
              <w:rStyle w:val="PageNumber"/>
              <w:noProof/>
              <w:sz w:val="20"/>
              <w:szCs w:val="20"/>
            </w:rPr>
            <w:t>15</w:t>
          </w:r>
          <w:r w:rsidRPr="0070675F">
            <w:rPr>
              <w:rStyle w:val="PageNumber"/>
              <w:b/>
              <w:sz w:val="20"/>
              <w:szCs w:val="20"/>
            </w:rPr>
            <w:fldChar w:fldCharType="end"/>
          </w:r>
          <w:r w:rsidRPr="0070675F">
            <w:rPr>
              <w:rStyle w:val="PageNumber"/>
              <w:sz w:val="20"/>
              <w:szCs w:val="20"/>
            </w:rPr>
            <w:t xml:space="preserve"> of </w:t>
          </w:r>
          <w:r w:rsidRPr="0070675F">
            <w:rPr>
              <w:rStyle w:val="PageNumber"/>
              <w:b/>
              <w:sz w:val="20"/>
              <w:szCs w:val="20"/>
            </w:rPr>
            <w:fldChar w:fldCharType="begin"/>
          </w:r>
          <w:r w:rsidRPr="0070675F">
            <w:rPr>
              <w:rStyle w:val="PageNumber"/>
              <w:sz w:val="20"/>
              <w:szCs w:val="20"/>
            </w:rPr>
            <w:instrText xml:space="preserve"> NUMPAGES </w:instrText>
          </w:r>
          <w:r w:rsidRPr="0070675F">
            <w:rPr>
              <w:rStyle w:val="PageNumber"/>
              <w:b/>
              <w:sz w:val="20"/>
              <w:szCs w:val="20"/>
            </w:rPr>
            <w:fldChar w:fldCharType="separate"/>
          </w:r>
          <w:r w:rsidR="009850AE">
            <w:rPr>
              <w:rStyle w:val="PageNumber"/>
              <w:noProof/>
              <w:sz w:val="20"/>
              <w:szCs w:val="20"/>
            </w:rPr>
            <w:t>21</w:t>
          </w:r>
          <w:r w:rsidRPr="0070675F">
            <w:rPr>
              <w:rStyle w:val="PageNumber"/>
              <w:b/>
              <w:sz w:val="20"/>
              <w:szCs w:val="20"/>
            </w:rPr>
            <w:fldChar w:fldCharType="end"/>
          </w:r>
        </w:p>
      </w:tc>
    </w:tr>
  </w:tbl>
  <w:p w:rsidR="00EC2D33" w:rsidRPr="00EC464B" w:rsidRDefault="00EC2D33"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21"/>
      <w:gridCol w:w="2094"/>
      <w:gridCol w:w="2058"/>
      <w:gridCol w:w="2058"/>
    </w:tblGrid>
    <w:tr w:rsidR="00EC2D33" w:rsidRPr="00B36432" w:rsidTr="00A657E0">
      <w:trPr>
        <w:trHeight w:val="540"/>
        <w:jc w:val="center"/>
      </w:trPr>
      <w:tc>
        <w:tcPr>
          <w:tcW w:w="2056" w:type="dxa"/>
          <w:tcBorders>
            <w:top w:val="single" w:sz="6" w:space="0" w:color="auto"/>
          </w:tcBorders>
          <w:shd w:val="clear" w:color="auto" w:fill="auto"/>
          <w:vAlign w:val="center"/>
        </w:tcPr>
        <w:p w:rsidR="00EC2D33" w:rsidRPr="009275AA" w:rsidRDefault="00EC2D33" w:rsidP="00974A06">
          <w:pPr>
            <w:jc w:val="center"/>
            <w:rPr>
              <w:b/>
              <w:color w:val="FFFFFF"/>
              <w:sz w:val="18"/>
              <w:szCs w:val="18"/>
            </w:rPr>
          </w:pPr>
        </w:p>
      </w:tc>
      <w:tc>
        <w:tcPr>
          <w:tcW w:w="2057" w:type="dxa"/>
          <w:shd w:val="clear" w:color="auto" w:fill="000000" w:themeFill="text1"/>
          <w:vAlign w:val="center"/>
        </w:tcPr>
        <w:p w:rsidR="00EC2D33" w:rsidRPr="009275AA" w:rsidRDefault="00EC2D33" w:rsidP="00974A06">
          <w:pPr>
            <w:jc w:val="center"/>
            <w:rPr>
              <w:b/>
              <w:color w:val="FFFFFF"/>
              <w:sz w:val="18"/>
              <w:szCs w:val="18"/>
            </w:rPr>
          </w:pPr>
          <w:r>
            <w:rPr>
              <w:b/>
              <w:color w:val="FFFFFF"/>
              <w:sz w:val="18"/>
              <w:szCs w:val="18"/>
            </w:rPr>
            <w:t>GLOSSARY</w:t>
          </w:r>
        </w:p>
      </w:tc>
      <w:tc>
        <w:tcPr>
          <w:tcW w:w="2056" w:type="dxa"/>
          <w:shd w:val="clear" w:color="auto" w:fill="auto"/>
          <w:vAlign w:val="center"/>
        </w:tcPr>
        <w:p w:rsidR="00EC2D33" w:rsidRPr="009275AA" w:rsidRDefault="00EC2D33" w:rsidP="00974A06">
          <w:pPr>
            <w:jc w:val="center"/>
            <w:rPr>
              <w:b/>
              <w:color w:val="FFFFFF"/>
              <w:sz w:val="18"/>
              <w:szCs w:val="18"/>
            </w:rPr>
          </w:pPr>
        </w:p>
      </w:tc>
      <w:tc>
        <w:tcPr>
          <w:tcW w:w="2021" w:type="dxa"/>
          <w:shd w:val="clear" w:color="auto" w:fill="auto"/>
          <w:vAlign w:val="center"/>
        </w:tcPr>
        <w:p w:rsidR="00EC2D33" w:rsidRPr="00F44017" w:rsidRDefault="00EC2D33" w:rsidP="00974A06">
          <w:pPr>
            <w:jc w:val="center"/>
            <w:rPr>
              <w:b/>
              <w:color w:val="FFFFFF"/>
              <w:sz w:val="18"/>
              <w:szCs w:val="18"/>
            </w:rPr>
          </w:pPr>
        </w:p>
      </w:tc>
      <w:tc>
        <w:tcPr>
          <w:tcW w:w="2094" w:type="dxa"/>
          <w:shd w:val="clear" w:color="auto" w:fill="auto"/>
          <w:vAlign w:val="center"/>
        </w:tcPr>
        <w:p w:rsidR="00EC2D33" w:rsidRPr="00F44017" w:rsidRDefault="00EC2D33" w:rsidP="00974A06">
          <w:pPr>
            <w:jc w:val="center"/>
            <w:rPr>
              <w:b/>
              <w:color w:val="FFFFFF"/>
              <w:sz w:val="18"/>
              <w:szCs w:val="18"/>
            </w:rPr>
          </w:pPr>
        </w:p>
      </w:tc>
      <w:tc>
        <w:tcPr>
          <w:tcW w:w="2058" w:type="dxa"/>
          <w:tcBorders>
            <w:top w:val="single" w:sz="6" w:space="0" w:color="auto"/>
          </w:tcBorders>
          <w:shd w:val="clear" w:color="auto" w:fill="auto"/>
          <w:vAlign w:val="center"/>
        </w:tcPr>
        <w:p w:rsidR="00EC2D33" w:rsidRPr="00F44017" w:rsidRDefault="00EC2D33" w:rsidP="00974A06">
          <w:pPr>
            <w:jc w:val="center"/>
            <w:rPr>
              <w:b/>
              <w:color w:val="FFFFFF"/>
              <w:sz w:val="18"/>
              <w:szCs w:val="18"/>
            </w:rPr>
          </w:pPr>
        </w:p>
      </w:tc>
      <w:tc>
        <w:tcPr>
          <w:tcW w:w="2058" w:type="dxa"/>
          <w:shd w:val="clear" w:color="auto" w:fill="auto"/>
          <w:vAlign w:val="center"/>
        </w:tcPr>
        <w:p w:rsidR="00EC2D33" w:rsidRPr="0070675F" w:rsidRDefault="00EC2D33" w:rsidP="00974A06">
          <w:pPr>
            <w:jc w:val="right"/>
            <w:rPr>
              <w:b/>
              <w:sz w:val="20"/>
              <w:szCs w:val="20"/>
            </w:rPr>
          </w:pPr>
          <w:r w:rsidRPr="0070675F">
            <w:rPr>
              <w:rStyle w:val="PageNumber"/>
              <w:sz w:val="20"/>
              <w:szCs w:val="20"/>
            </w:rPr>
            <w:t xml:space="preserve">Page </w:t>
          </w:r>
          <w:r w:rsidRPr="0070675F">
            <w:rPr>
              <w:rStyle w:val="PageNumber"/>
              <w:b/>
              <w:sz w:val="20"/>
              <w:szCs w:val="20"/>
            </w:rPr>
            <w:fldChar w:fldCharType="begin"/>
          </w:r>
          <w:r w:rsidRPr="0070675F">
            <w:rPr>
              <w:rStyle w:val="PageNumber"/>
              <w:sz w:val="20"/>
              <w:szCs w:val="20"/>
            </w:rPr>
            <w:instrText xml:space="preserve"> PAGE </w:instrText>
          </w:r>
          <w:r w:rsidRPr="0070675F">
            <w:rPr>
              <w:rStyle w:val="PageNumber"/>
              <w:b/>
              <w:sz w:val="20"/>
              <w:szCs w:val="20"/>
            </w:rPr>
            <w:fldChar w:fldCharType="separate"/>
          </w:r>
          <w:r w:rsidR="009850AE">
            <w:rPr>
              <w:rStyle w:val="PageNumber"/>
              <w:noProof/>
              <w:sz w:val="20"/>
              <w:szCs w:val="20"/>
            </w:rPr>
            <w:t>18</w:t>
          </w:r>
          <w:r w:rsidRPr="0070675F">
            <w:rPr>
              <w:rStyle w:val="PageNumber"/>
              <w:b/>
              <w:sz w:val="20"/>
              <w:szCs w:val="20"/>
            </w:rPr>
            <w:fldChar w:fldCharType="end"/>
          </w:r>
          <w:r w:rsidRPr="0070675F">
            <w:rPr>
              <w:rStyle w:val="PageNumber"/>
              <w:sz w:val="20"/>
              <w:szCs w:val="20"/>
            </w:rPr>
            <w:t xml:space="preserve"> of </w:t>
          </w:r>
          <w:r w:rsidRPr="0070675F">
            <w:rPr>
              <w:rStyle w:val="PageNumber"/>
              <w:b/>
              <w:sz w:val="20"/>
              <w:szCs w:val="20"/>
            </w:rPr>
            <w:fldChar w:fldCharType="begin"/>
          </w:r>
          <w:r w:rsidRPr="0070675F">
            <w:rPr>
              <w:rStyle w:val="PageNumber"/>
              <w:sz w:val="20"/>
              <w:szCs w:val="20"/>
            </w:rPr>
            <w:instrText xml:space="preserve"> NUMPAGES </w:instrText>
          </w:r>
          <w:r w:rsidRPr="0070675F">
            <w:rPr>
              <w:rStyle w:val="PageNumber"/>
              <w:b/>
              <w:sz w:val="20"/>
              <w:szCs w:val="20"/>
            </w:rPr>
            <w:fldChar w:fldCharType="separate"/>
          </w:r>
          <w:r w:rsidR="009850AE">
            <w:rPr>
              <w:rStyle w:val="PageNumber"/>
              <w:noProof/>
              <w:sz w:val="20"/>
              <w:szCs w:val="20"/>
            </w:rPr>
            <w:t>21</w:t>
          </w:r>
          <w:r w:rsidRPr="0070675F">
            <w:rPr>
              <w:rStyle w:val="PageNumber"/>
              <w:b/>
              <w:sz w:val="20"/>
              <w:szCs w:val="20"/>
            </w:rPr>
            <w:fldChar w:fldCharType="end"/>
          </w:r>
        </w:p>
      </w:tc>
    </w:tr>
  </w:tbl>
  <w:p w:rsidR="00EC2D33" w:rsidRPr="00EC464B" w:rsidRDefault="00EC2D33"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DFD" w:rsidRDefault="008D6DFD" w:rsidP="000D39EA">
      <w:r>
        <w:separator/>
      </w:r>
    </w:p>
    <w:p w:rsidR="008D6DFD" w:rsidRDefault="008D6DFD"/>
  </w:footnote>
  <w:footnote w:type="continuationSeparator" w:id="0">
    <w:p w:rsidR="008D6DFD" w:rsidRDefault="008D6DFD" w:rsidP="000D39EA">
      <w:r>
        <w:continuationSeparator/>
      </w:r>
    </w:p>
    <w:p w:rsidR="008D6DFD" w:rsidRDefault="008D6D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EC2D33" w:rsidRPr="00B36432" w:rsidTr="00751A8E">
      <w:trPr>
        <w:jc w:val="center"/>
      </w:trPr>
      <w:tc>
        <w:tcPr>
          <w:tcW w:w="3240" w:type="dxa"/>
          <w:vAlign w:val="bottom"/>
        </w:tcPr>
        <w:p w:rsidR="00EC2D33" w:rsidRPr="00AB05FF" w:rsidRDefault="00EC2D33" w:rsidP="000B7576">
          <w:pPr>
            <w:pStyle w:val="Header"/>
          </w:pPr>
          <w:r>
            <w:rPr>
              <w:rFonts w:ascii="Garamond" w:hAnsi="Garamond"/>
              <w:b/>
              <w:noProof/>
              <w:sz w:val="20"/>
              <w:szCs w:val="20"/>
            </w:rPr>
            <w:drawing>
              <wp:anchor distT="0" distB="0" distL="91440" distR="91440" simplePos="0" relativeHeight="251657216" behindDoc="1" locked="0" layoutInCell="1" allowOverlap="1" wp14:anchorId="78B79369" wp14:editId="359F1EED">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5"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p>
      </w:tc>
      <w:tc>
        <w:tcPr>
          <w:tcW w:w="11170" w:type="dxa"/>
          <w:vAlign w:val="center"/>
        </w:tcPr>
        <w:p w:rsidR="00EC2D33" w:rsidRPr="004A1959" w:rsidRDefault="00EC2D33" w:rsidP="00751A8E">
          <w:pPr>
            <w:pStyle w:val="Header"/>
            <w:tabs>
              <w:tab w:val="clear" w:pos="4680"/>
              <w:tab w:val="clear" w:pos="9360"/>
              <w:tab w:val="right" w:pos="13230"/>
            </w:tabs>
            <w:jc w:val="right"/>
            <w:rPr>
              <w:b/>
              <w:sz w:val="24"/>
              <w:szCs w:val="24"/>
            </w:rPr>
          </w:pPr>
          <w:r>
            <w:rPr>
              <w:b/>
              <w:i/>
              <w:color w:val="auto"/>
              <w:sz w:val="24"/>
              <w:szCs w:val="24"/>
            </w:rPr>
            <w:t xml:space="preserve">Department of Commerce </w:t>
          </w:r>
          <w:r w:rsidRPr="004A1959">
            <w:rPr>
              <w:b/>
              <w:i/>
              <w:sz w:val="24"/>
              <w:szCs w:val="24"/>
            </w:rPr>
            <w:t>Records Retention Schedule</w:t>
          </w:r>
        </w:p>
        <w:p w:rsidR="00EC2D33" w:rsidRPr="003D7DEB" w:rsidRDefault="00EC2D33" w:rsidP="0036175A">
          <w:pPr>
            <w:pStyle w:val="Header"/>
            <w:tabs>
              <w:tab w:val="clear" w:pos="4680"/>
              <w:tab w:val="clear" w:pos="9360"/>
              <w:tab w:val="right" w:pos="13230"/>
            </w:tabs>
            <w:jc w:val="right"/>
            <w:rPr>
              <w:b/>
              <w:i/>
              <w:color w:val="auto"/>
              <w:szCs w:val="22"/>
            </w:rPr>
          </w:pPr>
          <w:r>
            <w:rPr>
              <w:b/>
              <w:i/>
              <w:szCs w:val="22"/>
            </w:rPr>
            <w:t>Version 1.2</w:t>
          </w:r>
          <w:r w:rsidRPr="00825EFE">
            <w:rPr>
              <w:b/>
              <w:i/>
              <w:szCs w:val="22"/>
            </w:rPr>
            <w:t xml:space="preserve"> </w:t>
          </w:r>
          <w:r w:rsidRPr="00825EFE">
            <w:rPr>
              <w:b/>
              <w:i/>
              <w:color w:val="auto"/>
              <w:szCs w:val="22"/>
            </w:rPr>
            <w:t>(</w:t>
          </w:r>
          <w:r>
            <w:rPr>
              <w:b/>
              <w:i/>
              <w:color w:val="auto"/>
              <w:szCs w:val="22"/>
            </w:rPr>
            <w:t>August 2018</w:t>
          </w:r>
          <w:r w:rsidRPr="00825EFE">
            <w:rPr>
              <w:b/>
              <w:i/>
              <w:color w:val="auto"/>
              <w:szCs w:val="22"/>
            </w:rPr>
            <w:t>)</w:t>
          </w:r>
        </w:p>
      </w:tc>
    </w:tr>
  </w:tbl>
  <w:p w:rsidR="00EC2D33" w:rsidRPr="00C82FD6" w:rsidRDefault="00EC2D33">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0269D"/>
    <w:multiLevelType w:val="hybridMultilevel"/>
    <w:tmpl w:val="32E62E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DB62135"/>
    <w:multiLevelType w:val="hybridMultilevel"/>
    <w:tmpl w:val="4960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D820F9DA"/>
    <w:lvl w:ilvl="0">
      <w:start w:val="1"/>
      <w:numFmt w:val="decimal"/>
      <w:lvlText w:val="%1."/>
      <w:lvlJc w:val="left"/>
      <w:pPr>
        <w:tabs>
          <w:tab w:val="num" w:pos="720"/>
        </w:tabs>
        <w:ind w:left="792" w:hanging="792"/>
      </w:pPr>
      <w:rPr>
        <w:rFonts w:ascii="Calibri" w:hAnsi="Calibri" w:hint="default"/>
        <w:b/>
        <w:sz w:val="32"/>
      </w:rPr>
    </w:lvl>
    <w:lvl w:ilvl="1">
      <w:start w:val="1"/>
      <w:numFmt w:val="decimal"/>
      <w:lvlText w:val="%1.%2"/>
      <w:lvlJc w:val="left"/>
      <w:pPr>
        <w:tabs>
          <w:tab w:val="num" w:pos="720"/>
        </w:tabs>
        <w:ind w:left="0" w:firstLine="0"/>
      </w:pPr>
      <w:rPr>
        <w:rFonts w:ascii="Calibri" w:hAnsi="Calibri" w:hint="default"/>
        <w:b/>
        <w:sz w:val="28"/>
      </w:rPr>
    </w:lvl>
    <w:lvl w:ilvl="2">
      <w:start w:val="1"/>
      <w:numFmt w:val="decimal"/>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DE243C"/>
    <w:multiLevelType w:val="hybridMultilevel"/>
    <w:tmpl w:val="B940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31810"/>
    <w:multiLevelType w:val="hybridMultilevel"/>
    <w:tmpl w:val="1DC2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B61EE"/>
    <w:multiLevelType w:val="hybridMultilevel"/>
    <w:tmpl w:val="5C1C19B2"/>
    <w:lvl w:ilvl="0" w:tplc="3B6CF39A">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522B0"/>
    <w:multiLevelType w:val="hybridMultilevel"/>
    <w:tmpl w:val="9F22494A"/>
    <w:lvl w:ilvl="0" w:tplc="3B6CF39A">
      <w:numFmt w:val="bullet"/>
      <w:lvlText w:val="•"/>
      <w:lvlJc w:val="left"/>
      <w:pPr>
        <w:ind w:left="1080" w:hanging="72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03372"/>
    <w:multiLevelType w:val="hybridMultilevel"/>
    <w:tmpl w:val="977C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F7469"/>
    <w:multiLevelType w:val="hybridMultilevel"/>
    <w:tmpl w:val="7ED42CB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B4C79"/>
    <w:multiLevelType w:val="hybridMultilevel"/>
    <w:tmpl w:val="06B4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21CA9"/>
    <w:multiLevelType w:val="hybridMultilevel"/>
    <w:tmpl w:val="87203A18"/>
    <w:lvl w:ilvl="0" w:tplc="3B6CF39A">
      <w:numFmt w:val="bullet"/>
      <w:lvlText w:val="•"/>
      <w:lvlJc w:val="left"/>
      <w:pPr>
        <w:ind w:left="1080" w:hanging="72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DB"/>
    <w:multiLevelType w:val="hybridMultilevel"/>
    <w:tmpl w:val="1736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D1972"/>
    <w:multiLevelType w:val="hybridMultilevel"/>
    <w:tmpl w:val="B864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10406"/>
    <w:multiLevelType w:val="hybridMultilevel"/>
    <w:tmpl w:val="228E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2F1367"/>
    <w:multiLevelType w:val="hybridMultilevel"/>
    <w:tmpl w:val="0E7E5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B240A"/>
    <w:multiLevelType w:val="hybridMultilevel"/>
    <w:tmpl w:val="A7304A1E"/>
    <w:lvl w:ilvl="0" w:tplc="3B6CF39A">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37ED7"/>
    <w:multiLevelType w:val="hybridMultilevel"/>
    <w:tmpl w:val="85DA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A2684"/>
    <w:multiLevelType w:val="hybridMultilevel"/>
    <w:tmpl w:val="A5DC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94A9D"/>
    <w:multiLevelType w:val="hybridMultilevel"/>
    <w:tmpl w:val="5FA0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B5B21"/>
    <w:multiLevelType w:val="hybridMultilevel"/>
    <w:tmpl w:val="B9A4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77A87"/>
    <w:multiLevelType w:val="hybridMultilevel"/>
    <w:tmpl w:val="D548CA98"/>
    <w:lvl w:ilvl="0" w:tplc="3B6CF39A">
      <w:numFmt w:val="bullet"/>
      <w:lvlText w:val="•"/>
      <w:lvlJc w:val="left"/>
      <w:pPr>
        <w:ind w:left="720" w:hanging="360"/>
      </w:pPr>
      <w:rPr>
        <w:rFonts w:ascii="Calibri" w:eastAsia="Arial"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562BBA"/>
    <w:multiLevelType w:val="hybridMultilevel"/>
    <w:tmpl w:val="501A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F1AA9"/>
    <w:multiLevelType w:val="hybridMultilevel"/>
    <w:tmpl w:val="E52679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4DA029EB"/>
    <w:multiLevelType w:val="hybridMultilevel"/>
    <w:tmpl w:val="A162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5755A"/>
    <w:multiLevelType w:val="hybridMultilevel"/>
    <w:tmpl w:val="AB2C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64BB2"/>
    <w:multiLevelType w:val="hybridMultilevel"/>
    <w:tmpl w:val="603E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557B3"/>
    <w:multiLevelType w:val="hybridMultilevel"/>
    <w:tmpl w:val="5422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1E37E7"/>
    <w:multiLevelType w:val="hybridMultilevel"/>
    <w:tmpl w:val="7266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22CE4"/>
    <w:multiLevelType w:val="hybridMultilevel"/>
    <w:tmpl w:val="A810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B4C7C"/>
    <w:multiLevelType w:val="hybridMultilevel"/>
    <w:tmpl w:val="F70C5234"/>
    <w:lvl w:ilvl="0" w:tplc="8F8C99A2">
      <w:numFmt w:val="bullet"/>
      <w:lvlText w:val="•"/>
      <w:lvlJc w:val="left"/>
      <w:pPr>
        <w:ind w:left="1080" w:hanging="72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429A1"/>
    <w:multiLevelType w:val="hybridMultilevel"/>
    <w:tmpl w:val="6266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4936A14"/>
    <w:multiLevelType w:val="hybridMultilevel"/>
    <w:tmpl w:val="7A42A092"/>
    <w:lvl w:ilvl="0" w:tplc="3B6CF39A">
      <w:numFmt w:val="bullet"/>
      <w:lvlText w:val="•"/>
      <w:lvlJc w:val="left"/>
      <w:pPr>
        <w:ind w:left="1080" w:hanging="72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762153"/>
    <w:multiLevelType w:val="hybridMultilevel"/>
    <w:tmpl w:val="28F49A1C"/>
    <w:lvl w:ilvl="0" w:tplc="3B6CF39A">
      <w:numFmt w:val="bullet"/>
      <w:lvlText w:val="•"/>
      <w:lvlJc w:val="left"/>
      <w:pPr>
        <w:ind w:left="1080" w:hanging="72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1"/>
  </w:num>
  <w:num w:numId="5">
    <w:abstractNumId w:val="30"/>
  </w:num>
  <w:num w:numId="6">
    <w:abstractNumId w:val="5"/>
  </w:num>
  <w:num w:numId="7">
    <w:abstractNumId w:val="18"/>
  </w:num>
  <w:num w:numId="8">
    <w:abstractNumId w:val="19"/>
  </w:num>
  <w:num w:numId="9">
    <w:abstractNumId w:val="15"/>
  </w:num>
  <w:num w:numId="10">
    <w:abstractNumId w:val="23"/>
  </w:num>
  <w:num w:numId="11">
    <w:abstractNumId w:val="8"/>
  </w:num>
  <w:num w:numId="12">
    <w:abstractNumId w:val="31"/>
  </w:num>
  <w:num w:numId="13">
    <w:abstractNumId w:val="21"/>
  </w:num>
  <w:num w:numId="14">
    <w:abstractNumId w:val="29"/>
  </w:num>
  <w:num w:numId="15">
    <w:abstractNumId w:val="14"/>
  </w:num>
  <w:num w:numId="16">
    <w:abstractNumId w:val="26"/>
  </w:num>
  <w:num w:numId="17">
    <w:abstractNumId w:val="28"/>
  </w:num>
  <w:num w:numId="18">
    <w:abstractNumId w:val="34"/>
  </w:num>
  <w:num w:numId="19">
    <w:abstractNumId w:val="13"/>
  </w:num>
  <w:num w:numId="20">
    <w:abstractNumId w:val="12"/>
  </w:num>
  <w:num w:numId="21">
    <w:abstractNumId w:val="17"/>
  </w:num>
  <w:num w:numId="22">
    <w:abstractNumId w:val="7"/>
  </w:num>
  <w:num w:numId="23">
    <w:abstractNumId w:val="9"/>
  </w:num>
  <w:num w:numId="24">
    <w:abstractNumId w:val="35"/>
  </w:num>
  <w:num w:numId="25">
    <w:abstractNumId w:val="16"/>
  </w:num>
  <w:num w:numId="26">
    <w:abstractNumId w:val="22"/>
  </w:num>
  <w:num w:numId="27">
    <w:abstractNumId w:val="6"/>
  </w:num>
  <w:num w:numId="28">
    <w:abstractNumId w:val="32"/>
  </w:num>
  <w:num w:numId="29">
    <w:abstractNumId w:val="20"/>
  </w:num>
  <w:num w:numId="30">
    <w:abstractNumId w:val="27"/>
  </w:num>
  <w:num w:numId="31">
    <w:abstractNumId w:val="0"/>
  </w:num>
  <w:num w:numId="32">
    <w:abstractNumId w:val="4"/>
  </w:num>
  <w:num w:numId="33">
    <w:abstractNumId w:val="24"/>
  </w:num>
  <w:num w:numId="34">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AU"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0EEA"/>
    <w:rsid w:val="0002102F"/>
    <w:rsid w:val="00023847"/>
    <w:rsid w:val="00023B3E"/>
    <w:rsid w:val="00023D50"/>
    <w:rsid w:val="00026984"/>
    <w:rsid w:val="00031F8C"/>
    <w:rsid w:val="00032616"/>
    <w:rsid w:val="00033025"/>
    <w:rsid w:val="000337F4"/>
    <w:rsid w:val="00035F6E"/>
    <w:rsid w:val="00036724"/>
    <w:rsid w:val="000408DC"/>
    <w:rsid w:val="00042D95"/>
    <w:rsid w:val="00043992"/>
    <w:rsid w:val="00044509"/>
    <w:rsid w:val="000456E4"/>
    <w:rsid w:val="00046960"/>
    <w:rsid w:val="00047445"/>
    <w:rsid w:val="00047C53"/>
    <w:rsid w:val="000555B1"/>
    <w:rsid w:val="00060BD3"/>
    <w:rsid w:val="00062315"/>
    <w:rsid w:val="0006547F"/>
    <w:rsid w:val="0006740E"/>
    <w:rsid w:val="0007220D"/>
    <w:rsid w:val="0007468C"/>
    <w:rsid w:val="00081D5D"/>
    <w:rsid w:val="000901C8"/>
    <w:rsid w:val="00090A02"/>
    <w:rsid w:val="00091E77"/>
    <w:rsid w:val="00092C12"/>
    <w:rsid w:val="00097592"/>
    <w:rsid w:val="0009766F"/>
    <w:rsid w:val="000977DE"/>
    <w:rsid w:val="000A0283"/>
    <w:rsid w:val="000A073D"/>
    <w:rsid w:val="000A21A7"/>
    <w:rsid w:val="000A46ED"/>
    <w:rsid w:val="000A780D"/>
    <w:rsid w:val="000B3444"/>
    <w:rsid w:val="000B60F4"/>
    <w:rsid w:val="000B65AB"/>
    <w:rsid w:val="000B6F52"/>
    <w:rsid w:val="000B7576"/>
    <w:rsid w:val="000C3C7C"/>
    <w:rsid w:val="000C5DDA"/>
    <w:rsid w:val="000C728D"/>
    <w:rsid w:val="000D1468"/>
    <w:rsid w:val="000D38FD"/>
    <w:rsid w:val="000D39EA"/>
    <w:rsid w:val="000D492F"/>
    <w:rsid w:val="000E1545"/>
    <w:rsid w:val="000E474B"/>
    <w:rsid w:val="000E5A57"/>
    <w:rsid w:val="000F15A4"/>
    <w:rsid w:val="000F67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5FC2"/>
    <w:rsid w:val="0013758A"/>
    <w:rsid w:val="001408D6"/>
    <w:rsid w:val="0014234C"/>
    <w:rsid w:val="00143069"/>
    <w:rsid w:val="001476C8"/>
    <w:rsid w:val="00147F1B"/>
    <w:rsid w:val="00150333"/>
    <w:rsid w:val="00154A60"/>
    <w:rsid w:val="00154D55"/>
    <w:rsid w:val="001569C7"/>
    <w:rsid w:val="00156B6E"/>
    <w:rsid w:val="00157CF2"/>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3F00"/>
    <w:rsid w:val="00185264"/>
    <w:rsid w:val="00185666"/>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06B0"/>
    <w:rsid w:val="001B1D77"/>
    <w:rsid w:val="001B5A7C"/>
    <w:rsid w:val="001C0D8C"/>
    <w:rsid w:val="001D002E"/>
    <w:rsid w:val="001D40F8"/>
    <w:rsid w:val="001D49DD"/>
    <w:rsid w:val="001D5229"/>
    <w:rsid w:val="001E00F8"/>
    <w:rsid w:val="001E59E5"/>
    <w:rsid w:val="001E6226"/>
    <w:rsid w:val="001E6508"/>
    <w:rsid w:val="001E6F18"/>
    <w:rsid w:val="001E7043"/>
    <w:rsid w:val="001F0B84"/>
    <w:rsid w:val="001F0C38"/>
    <w:rsid w:val="001F2517"/>
    <w:rsid w:val="00200D75"/>
    <w:rsid w:val="00201615"/>
    <w:rsid w:val="00201EDF"/>
    <w:rsid w:val="00202B1B"/>
    <w:rsid w:val="00203200"/>
    <w:rsid w:val="00203E09"/>
    <w:rsid w:val="00204C2D"/>
    <w:rsid w:val="00206A00"/>
    <w:rsid w:val="002078DC"/>
    <w:rsid w:val="00214CAF"/>
    <w:rsid w:val="00215721"/>
    <w:rsid w:val="0022049B"/>
    <w:rsid w:val="00220A35"/>
    <w:rsid w:val="00220E22"/>
    <w:rsid w:val="0022418D"/>
    <w:rsid w:val="002254F7"/>
    <w:rsid w:val="00225B03"/>
    <w:rsid w:val="00226214"/>
    <w:rsid w:val="00226DBB"/>
    <w:rsid w:val="00230803"/>
    <w:rsid w:val="00231C32"/>
    <w:rsid w:val="00231E3A"/>
    <w:rsid w:val="00235285"/>
    <w:rsid w:val="00235393"/>
    <w:rsid w:val="002374C7"/>
    <w:rsid w:val="00237CB3"/>
    <w:rsid w:val="00240107"/>
    <w:rsid w:val="00240197"/>
    <w:rsid w:val="00242F3F"/>
    <w:rsid w:val="00243826"/>
    <w:rsid w:val="002443FC"/>
    <w:rsid w:val="00245EE0"/>
    <w:rsid w:val="00252CF6"/>
    <w:rsid w:val="0025410E"/>
    <w:rsid w:val="002552D2"/>
    <w:rsid w:val="00255C92"/>
    <w:rsid w:val="0026059C"/>
    <w:rsid w:val="00261056"/>
    <w:rsid w:val="00261D54"/>
    <w:rsid w:val="0026348F"/>
    <w:rsid w:val="00264FA7"/>
    <w:rsid w:val="002650DA"/>
    <w:rsid w:val="00271448"/>
    <w:rsid w:val="0027226A"/>
    <w:rsid w:val="00272B35"/>
    <w:rsid w:val="00273679"/>
    <w:rsid w:val="00277A50"/>
    <w:rsid w:val="0028196A"/>
    <w:rsid w:val="002824ED"/>
    <w:rsid w:val="00284308"/>
    <w:rsid w:val="0028461A"/>
    <w:rsid w:val="00284F31"/>
    <w:rsid w:val="0029257F"/>
    <w:rsid w:val="00293CB2"/>
    <w:rsid w:val="00296F57"/>
    <w:rsid w:val="002A03D6"/>
    <w:rsid w:val="002A4658"/>
    <w:rsid w:val="002A4DB4"/>
    <w:rsid w:val="002B0617"/>
    <w:rsid w:val="002B0909"/>
    <w:rsid w:val="002B188C"/>
    <w:rsid w:val="002B3B84"/>
    <w:rsid w:val="002B4606"/>
    <w:rsid w:val="002B4B67"/>
    <w:rsid w:val="002B515C"/>
    <w:rsid w:val="002B742B"/>
    <w:rsid w:val="002C2202"/>
    <w:rsid w:val="002C3086"/>
    <w:rsid w:val="002C43A3"/>
    <w:rsid w:val="002C4CF5"/>
    <w:rsid w:val="002C7162"/>
    <w:rsid w:val="002C78E8"/>
    <w:rsid w:val="002C7BEA"/>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5D9"/>
    <w:rsid w:val="00317ED3"/>
    <w:rsid w:val="00320BE8"/>
    <w:rsid w:val="00321A33"/>
    <w:rsid w:val="00322169"/>
    <w:rsid w:val="00325C1E"/>
    <w:rsid w:val="003323AD"/>
    <w:rsid w:val="00333857"/>
    <w:rsid w:val="00333953"/>
    <w:rsid w:val="00337F87"/>
    <w:rsid w:val="00344B73"/>
    <w:rsid w:val="0035021F"/>
    <w:rsid w:val="00351395"/>
    <w:rsid w:val="003558D2"/>
    <w:rsid w:val="00360A1E"/>
    <w:rsid w:val="0036175A"/>
    <w:rsid w:val="003639B3"/>
    <w:rsid w:val="003658B7"/>
    <w:rsid w:val="00365D71"/>
    <w:rsid w:val="00365DE5"/>
    <w:rsid w:val="00366DCC"/>
    <w:rsid w:val="00366EB2"/>
    <w:rsid w:val="00367F27"/>
    <w:rsid w:val="00372BA0"/>
    <w:rsid w:val="0037471E"/>
    <w:rsid w:val="003753D3"/>
    <w:rsid w:val="00376D8E"/>
    <w:rsid w:val="00381FBF"/>
    <w:rsid w:val="00382B1B"/>
    <w:rsid w:val="00382EE3"/>
    <w:rsid w:val="003855A1"/>
    <w:rsid w:val="003859C1"/>
    <w:rsid w:val="0038625F"/>
    <w:rsid w:val="00386987"/>
    <w:rsid w:val="00386EE7"/>
    <w:rsid w:val="0038709B"/>
    <w:rsid w:val="00390F09"/>
    <w:rsid w:val="00392FFA"/>
    <w:rsid w:val="00394F7C"/>
    <w:rsid w:val="00396B80"/>
    <w:rsid w:val="0039780A"/>
    <w:rsid w:val="003A18DA"/>
    <w:rsid w:val="003A26C0"/>
    <w:rsid w:val="003A3B20"/>
    <w:rsid w:val="003A5E53"/>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06B3"/>
    <w:rsid w:val="003F47E1"/>
    <w:rsid w:val="003F535B"/>
    <w:rsid w:val="003F5958"/>
    <w:rsid w:val="003F6C71"/>
    <w:rsid w:val="003F7811"/>
    <w:rsid w:val="00401127"/>
    <w:rsid w:val="00403EF0"/>
    <w:rsid w:val="00404795"/>
    <w:rsid w:val="00404C12"/>
    <w:rsid w:val="004111FB"/>
    <w:rsid w:val="00412202"/>
    <w:rsid w:val="00415D5C"/>
    <w:rsid w:val="00415DA5"/>
    <w:rsid w:val="00417D75"/>
    <w:rsid w:val="0042007D"/>
    <w:rsid w:val="004201E5"/>
    <w:rsid w:val="00421433"/>
    <w:rsid w:val="00421D86"/>
    <w:rsid w:val="004237E6"/>
    <w:rsid w:val="00423FA7"/>
    <w:rsid w:val="0042539F"/>
    <w:rsid w:val="004257FB"/>
    <w:rsid w:val="0042687D"/>
    <w:rsid w:val="00426DF9"/>
    <w:rsid w:val="0042797A"/>
    <w:rsid w:val="00430F86"/>
    <w:rsid w:val="0043255C"/>
    <w:rsid w:val="004327AB"/>
    <w:rsid w:val="00433638"/>
    <w:rsid w:val="0043370A"/>
    <w:rsid w:val="0043626E"/>
    <w:rsid w:val="0043640F"/>
    <w:rsid w:val="00442B2B"/>
    <w:rsid w:val="004466CC"/>
    <w:rsid w:val="00447E97"/>
    <w:rsid w:val="004556EB"/>
    <w:rsid w:val="0045629B"/>
    <w:rsid w:val="0045799C"/>
    <w:rsid w:val="004668A6"/>
    <w:rsid w:val="00467045"/>
    <w:rsid w:val="004743E5"/>
    <w:rsid w:val="00475CC7"/>
    <w:rsid w:val="00475EE4"/>
    <w:rsid w:val="0047726F"/>
    <w:rsid w:val="00481156"/>
    <w:rsid w:val="00481757"/>
    <w:rsid w:val="00481F52"/>
    <w:rsid w:val="00485D84"/>
    <w:rsid w:val="00486DDD"/>
    <w:rsid w:val="00490E93"/>
    <w:rsid w:val="004913FA"/>
    <w:rsid w:val="00491A9E"/>
    <w:rsid w:val="00494DCB"/>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287D"/>
    <w:rsid w:val="004E7063"/>
    <w:rsid w:val="004E78C9"/>
    <w:rsid w:val="004F07C4"/>
    <w:rsid w:val="004F2E83"/>
    <w:rsid w:val="004F5C40"/>
    <w:rsid w:val="004F749F"/>
    <w:rsid w:val="00502F61"/>
    <w:rsid w:val="005060FE"/>
    <w:rsid w:val="005066BE"/>
    <w:rsid w:val="005067F1"/>
    <w:rsid w:val="0050708E"/>
    <w:rsid w:val="005106D5"/>
    <w:rsid w:val="0051464D"/>
    <w:rsid w:val="00515840"/>
    <w:rsid w:val="00515CBC"/>
    <w:rsid w:val="00517EA9"/>
    <w:rsid w:val="00522C5B"/>
    <w:rsid w:val="00523406"/>
    <w:rsid w:val="005234B5"/>
    <w:rsid w:val="005258B1"/>
    <w:rsid w:val="0053002C"/>
    <w:rsid w:val="005303BE"/>
    <w:rsid w:val="005306ED"/>
    <w:rsid w:val="00530DCE"/>
    <w:rsid w:val="005324D4"/>
    <w:rsid w:val="0053451B"/>
    <w:rsid w:val="00536D56"/>
    <w:rsid w:val="0054252A"/>
    <w:rsid w:val="00542D12"/>
    <w:rsid w:val="0054336F"/>
    <w:rsid w:val="0054618D"/>
    <w:rsid w:val="0055200F"/>
    <w:rsid w:val="00552B37"/>
    <w:rsid w:val="00560F42"/>
    <w:rsid w:val="00562EB2"/>
    <w:rsid w:val="0056517B"/>
    <w:rsid w:val="00566273"/>
    <w:rsid w:val="005723A7"/>
    <w:rsid w:val="00573F81"/>
    <w:rsid w:val="005773BB"/>
    <w:rsid w:val="005805C6"/>
    <w:rsid w:val="005849EA"/>
    <w:rsid w:val="00585FB0"/>
    <w:rsid w:val="00587026"/>
    <w:rsid w:val="005902D1"/>
    <w:rsid w:val="005906D9"/>
    <w:rsid w:val="00590E23"/>
    <w:rsid w:val="005930CD"/>
    <w:rsid w:val="0059360C"/>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2EA0"/>
    <w:rsid w:val="005C329B"/>
    <w:rsid w:val="005C369E"/>
    <w:rsid w:val="005C3EF1"/>
    <w:rsid w:val="005C4373"/>
    <w:rsid w:val="005D24B0"/>
    <w:rsid w:val="005D27B4"/>
    <w:rsid w:val="005D2864"/>
    <w:rsid w:val="005D2ADC"/>
    <w:rsid w:val="005D358B"/>
    <w:rsid w:val="005D37D2"/>
    <w:rsid w:val="005D4075"/>
    <w:rsid w:val="005D5940"/>
    <w:rsid w:val="005D6B82"/>
    <w:rsid w:val="005D7C76"/>
    <w:rsid w:val="005E10A8"/>
    <w:rsid w:val="005E3557"/>
    <w:rsid w:val="005E390F"/>
    <w:rsid w:val="005E3D0C"/>
    <w:rsid w:val="005F1824"/>
    <w:rsid w:val="005F3203"/>
    <w:rsid w:val="005F593E"/>
    <w:rsid w:val="005F6625"/>
    <w:rsid w:val="005F66E0"/>
    <w:rsid w:val="005F7938"/>
    <w:rsid w:val="00601249"/>
    <w:rsid w:val="00601AD0"/>
    <w:rsid w:val="006026AC"/>
    <w:rsid w:val="00603623"/>
    <w:rsid w:val="00605FEE"/>
    <w:rsid w:val="00606981"/>
    <w:rsid w:val="006077CB"/>
    <w:rsid w:val="00620170"/>
    <w:rsid w:val="006219C6"/>
    <w:rsid w:val="0062272A"/>
    <w:rsid w:val="00622B6B"/>
    <w:rsid w:val="00624126"/>
    <w:rsid w:val="00631ABB"/>
    <w:rsid w:val="006331C7"/>
    <w:rsid w:val="00634235"/>
    <w:rsid w:val="0063459A"/>
    <w:rsid w:val="00644E9F"/>
    <w:rsid w:val="00645B60"/>
    <w:rsid w:val="00650E77"/>
    <w:rsid w:val="00653218"/>
    <w:rsid w:val="006537AF"/>
    <w:rsid w:val="00656255"/>
    <w:rsid w:val="00656867"/>
    <w:rsid w:val="00657F90"/>
    <w:rsid w:val="0066086E"/>
    <w:rsid w:val="00662B47"/>
    <w:rsid w:val="0066629E"/>
    <w:rsid w:val="00667177"/>
    <w:rsid w:val="00671539"/>
    <w:rsid w:val="00672F46"/>
    <w:rsid w:val="00673479"/>
    <w:rsid w:val="00673C3F"/>
    <w:rsid w:val="00673C94"/>
    <w:rsid w:val="00673DE6"/>
    <w:rsid w:val="0067708E"/>
    <w:rsid w:val="00677B44"/>
    <w:rsid w:val="00680546"/>
    <w:rsid w:val="00682416"/>
    <w:rsid w:val="00682E7A"/>
    <w:rsid w:val="00683137"/>
    <w:rsid w:val="00684DD0"/>
    <w:rsid w:val="00686CB6"/>
    <w:rsid w:val="00687E2D"/>
    <w:rsid w:val="00690E1E"/>
    <w:rsid w:val="0069460C"/>
    <w:rsid w:val="00694647"/>
    <w:rsid w:val="006952F5"/>
    <w:rsid w:val="00695C4C"/>
    <w:rsid w:val="00695CD0"/>
    <w:rsid w:val="006A0ACB"/>
    <w:rsid w:val="006A207B"/>
    <w:rsid w:val="006A317C"/>
    <w:rsid w:val="006A5E0D"/>
    <w:rsid w:val="006A688E"/>
    <w:rsid w:val="006A6BCB"/>
    <w:rsid w:val="006B3FDA"/>
    <w:rsid w:val="006B41A8"/>
    <w:rsid w:val="006B5683"/>
    <w:rsid w:val="006B5F23"/>
    <w:rsid w:val="006C098A"/>
    <w:rsid w:val="006C36ED"/>
    <w:rsid w:val="006C4CEA"/>
    <w:rsid w:val="006C5967"/>
    <w:rsid w:val="006C650F"/>
    <w:rsid w:val="006D017D"/>
    <w:rsid w:val="006D0EC7"/>
    <w:rsid w:val="006D2AD6"/>
    <w:rsid w:val="006D32BC"/>
    <w:rsid w:val="006D3DEA"/>
    <w:rsid w:val="006E0944"/>
    <w:rsid w:val="006E183A"/>
    <w:rsid w:val="006E21B8"/>
    <w:rsid w:val="006E24A5"/>
    <w:rsid w:val="006E43F0"/>
    <w:rsid w:val="006E52AC"/>
    <w:rsid w:val="006E5D98"/>
    <w:rsid w:val="006F0BA4"/>
    <w:rsid w:val="006F5207"/>
    <w:rsid w:val="006F542B"/>
    <w:rsid w:val="006F62F3"/>
    <w:rsid w:val="007007AA"/>
    <w:rsid w:val="00700DE7"/>
    <w:rsid w:val="007023F1"/>
    <w:rsid w:val="007030B8"/>
    <w:rsid w:val="00703DD9"/>
    <w:rsid w:val="00704B2C"/>
    <w:rsid w:val="00705D17"/>
    <w:rsid w:val="0070675F"/>
    <w:rsid w:val="00710B57"/>
    <w:rsid w:val="00711F35"/>
    <w:rsid w:val="00713D60"/>
    <w:rsid w:val="007141CA"/>
    <w:rsid w:val="00715533"/>
    <w:rsid w:val="00715D43"/>
    <w:rsid w:val="00716E73"/>
    <w:rsid w:val="00717397"/>
    <w:rsid w:val="00717602"/>
    <w:rsid w:val="00717C05"/>
    <w:rsid w:val="007209AD"/>
    <w:rsid w:val="0072188F"/>
    <w:rsid w:val="00721DA5"/>
    <w:rsid w:val="00722AA4"/>
    <w:rsid w:val="00725C90"/>
    <w:rsid w:val="007303DA"/>
    <w:rsid w:val="0073114E"/>
    <w:rsid w:val="0073192F"/>
    <w:rsid w:val="00732F76"/>
    <w:rsid w:val="007344F6"/>
    <w:rsid w:val="00734A2F"/>
    <w:rsid w:val="00734C37"/>
    <w:rsid w:val="00736264"/>
    <w:rsid w:val="007378B2"/>
    <w:rsid w:val="00740543"/>
    <w:rsid w:val="00740D3F"/>
    <w:rsid w:val="007425A6"/>
    <w:rsid w:val="00746044"/>
    <w:rsid w:val="00746C36"/>
    <w:rsid w:val="00746E86"/>
    <w:rsid w:val="00751A8E"/>
    <w:rsid w:val="00752B26"/>
    <w:rsid w:val="00756710"/>
    <w:rsid w:val="007608DD"/>
    <w:rsid w:val="007609E0"/>
    <w:rsid w:val="00765022"/>
    <w:rsid w:val="007659AE"/>
    <w:rsid w:val="0076754F"/>
    <w:rsid w:val="007709C3"/>
    <w:rsid w:val="00772F3A"/>
    <w:rsid w:val="007751A7"/>
    <w:rsid w:val="00777AFF"/>
    <w:rsid w:val="00777C7F"/>
    <w:rsid w:val="00777E42"/>
    <w:rsid w:val="007808A2"/>
    <w:rsid w:val="00781222"/>
    <w:rsid w:val="00781E2F"/>
    <w:rsid w:val="00781F36"/>
    <w:rsid w:val="0078299A"/>
    <w:rsid w:val="00784418"/>
    <w:rsid w:val="0078489C"/>
    <w:rsid w:val="0078532E"/>
    <w:rsid w:val="0078591E"/>
    <w:rsid w:val="00787482"/>
    <w:rsid w:val="00791D89"/>
    <w:rsid w:val="007936BB"/>
    <w:rsid w:val="00795242"/>
    <w:rsid w:val="00795655"/>
    <w:rsid w:val="007A5A63"/>
    <w:rsid w:val="007A66DA"/>
    <w:rsid w:val="007A783A"/>
    <w:rsid w:val="007B6123"/>
    <w:rsid w:val="007B6B9F"/>
    <w:rsid w:val="007C1D7A"/>
    <w:rsid w:val="007C1FA8"/>
    <w:rsid w:val="007C2272"/>
    <w:rsid w:val="007C3A45"/>
    <w:rsid w:val="007C511B"/>
    <w:rsid w:val="007D0C13"/>
    <w:rsid w:val="007D159F"/>
    <w:rsid w:val="007D2178"/>
    <w:rsid w:val="007D38A5"/>
    <w:rsid w:val="007D4C54"/>
    <w:rsid w:val="007D520B"/>
    <w:rsid w:val="007E0BED"/>
    <w:rsid w:val="007E239F"/>
    <w:rsid w:val="007E4922"/>
    <w:rsid w:val="007E4E57"/>
    <w:rsid w:val="007E6750"/>
    <w:rsid w:val="007F00AE"/>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1430A"/>
    <w:rsid w:val="00820C9F"/>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506"/>
    <w:rsid w:val="00874910"/>
    <w:rsid w:val="00875B3D"/>
    <w:rsid w:val="008761C8"/>
    <w:rsid w:val="00880DD3"/>
    <w:rsid w:val="008820F0"/>
    <w:rsid w:val="00882F1B"/>
    <w:rsid w:val="008837F2"/>
    <w:rsid w:val="00884E10"/>
    <w:rsid w:val="00885558"/>
    <w:rsid w:val="0088635B"/>
    <w:rsid w:val="00886524"/>
    <w:rsid w:val="00886F45"/>
    <w:rsid w:val="00892450"/>
    <w:rsid w:val="00893818"/>
    <w:rsid w:val="00893E21"/>
    <w:rsid w:val="00893E90"/>
    <w:rsid w:val="00895923"/>
    <w:rsid w:val="00896771"/>
    <w:rsid w:val="00897846"/>
    <w:rsid w:val="00897BD6"/>
    <w:rsid w:val="008A20ED"/>
    <w:rsid w:val="008A23ED"/>
    <w:rsid w:val="008B4485"/>
    <w:rsid w:val="008C05D0"/>
    <w:rsid w:val="008C178E"/>
    <w:rsid w:val="008C270D"/>
    <w:rsid w:val="008C389A"/>
    <w:rsid w:val="008C667B"/>
    <w:rsid w:val="008C7BA9"/>
    <w:rsid w:val="008D2074"/>
    <w:rsid w:val="008D3CB4"/>
    <w:rsid w:val="008D54C0"/>
    <w:rsid w:val="008D6911"/>
    <w:rsid w:val="008D6DFD"/>
    <w:rsid w:val="008D78EB"/>
    <w:rsid w:val="008E0517"/>
    <w:rsid w:val="008E056B"/>
    <w:rsid w:val="008E3DA6"/>
    <w:rsid w:val="008E4B0A"/>
    <w:rsid w:val="008F3873"/>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92D"/>
    <w:rsid w:val="00941F22"/>
    <w:rsid w:val="009423DA"/>
    <w:rsid w:val="0094360D"/>
    <w:rsid w:val="00944442"/>
    <w:rsid w:val="00944FF5"/>
    <w:rsid w:val="00945FF2"/>
    <w:rsid w:val="009463F6"/>
    <w:rsid w:val="00950756"/>
    <w:rsid w:val="00950F20"/>
    <w:rsid w:val="0095385B"/>
    <w:rsid w:val="00954A50"/>
    <w:rsid w:val="00954A6C"/>
    <w:rsid w:val="009573E0"/>
    <w:rsid w:val="00960425"/>
    <w:rsid w:val="0096129B"/>
    <w:rsid w:val="00962766"/>
    <w:rsid w:val="00963548"/>
    <w:rsid w:val="00963B9E"/>
    <w:rsid w:val="00964A79"/>
    <w:rsid w:val="00965629"/>
    <w:rsid w:val="009673DD"/>
    <w:rsid w:val="00971A6B"/>
    <w:rsid w:val="009722C9"/>
    <w:rsid w:val="0097419B"/>
    <w:rsid w:val="0097431D"/>
    <w:rsid w:val="00974A06"/>
    <w:rsid w:val="009751F6"/>
    <w:rsid w:val="009766B6"/>
    <w:rsid w:val="00976836"/>
    <w:rsid w:val="00976D1A"/>
    <w:rsid w:val="00977501"/>
    <w:rsid w:val="0098167A"/>
    <w:rsid w:val="00981BFC"/>
    <w:rsid w:val="00982A48"/>
    <w:rsid w:val="00984C5A"/>
    <w:rsid w:val="009850AE"/>
    <w:rsid w:val="009877A3"/>
    <w:rsid w:val="00992297"/>
    <w:rsid w:val="0099255F"/>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4A85"/>
    <w:rsid w:val="009C6B15"/>
    <w:rsid w:val="009D1EE8"/>
    <w:rsid w:val="009D3811"/>
    <w:rsid w:val="009D6050"/>
    <w:rsid w:val="009D6A3F"/>
    <w:rsid w:val="009D7BCD"/>
    <w:rsid w:val="009E1BAE"/>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1456"/>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B8E"/>
    <w:rsid w:val="00A50F9A"/>
    <w:rsid w:val="00A54321"/>
    <w:rsid w:val="00A555A5"/>
    <w:rsid w:val="00A57725"/>
    <w:rsid w:val="00A61A95"/>
    <w:rsid w:val="00A657E0"/>
    <w:rsid w:val="00A6657D"/>
    <w:rsid w:val="00A667EA"/>
    <w:rsid w:val="00A675DA"/>
    <w:rsid w:val="00A73CB8"/>
    <w:rsid w:val="00A73DC6"/>
    <w:rsid w:val="00A746D0"/>
    <w:rsid w:val="00A76512"/>
    <w:rsid w:val="00A800DB"/>
    <w:rsid w:val="00A8413D"/>
    <w:rsid w:val="00A847A5"/>
    <w:rsid w:val="00A8522F"/>
    <w:rsid w:val="00A8599D"/>
    <w:rsid w:val="00A91AE0"/>
    <w:rsid w:val="00A922BB"/>
    <w:rsid w:val="00A9237B"/>
    <w:rsid w:val="00A93B94"/>
    <w:rsid w:val="00A95C2A"/>
    <w:rsid w:val="00A973CF"/>
    <w:rsid w:val="00AA171B"/>
    <w:rsid w:val="00AA492F"/>
    <w:rsid w:val="00AA5C6D"/>
    <w:rsid w:val="00AA62DB"/>
    <w:rsid w:val="00AA6C11"/>
    <w:rsid w:val="00AB05FF"/>
    <w:rsid w:val="00AB3444"/>
    <w:rsid w:val="00AB3602"/>
    <w:rsid w:val="00AB4147"/>
    <w:rsid w:val="00AB4DFA"/>
    <w:rsid w:val="00AB5E05"/>
    <w:rsid w:val="00AB7A59"/>
    <w:rsid w:val="00AB7E42"/>
    <w:rsid w:val="00AC230F"/>
    <w:rsid w:val="00AC3BF9"/>
    <w:rsid w:val="00AC4F78"/>
    <w:rsid w:val="00AC55D2"/>
    <w:rsid w:val="00AC5C07"/>
    <w:rsid w:val="00AD24B6"/>
    <w:rsid w:val="00AD54E3"/>
    <w:rsid w:val="00AD68A0"/>
    <w:rsid w:val="00AD6A7C"/>
    <w:rsid w:val="00AD736E"/>
    <w:rsid w:val="00AD7BC1"/>
    <w:rsid w:val="00AE106C"/>
    <w:rsid w:val="00AE145E"/>
    <w:rsid w:val="00AE189E"/>
    <w:rsid w:val="00AE1D63"/>
    <w:rsid w:val="00AE22CE"/>
    <w:rsid w:val="00AE37AD"/>
    <w:rsid w:val="00AF02B6"/>
    <w:rsid w:val="00AF06AE"/>
    <w:rsid w:val="00AF2DC2"/>
    <w:rsid w:val="00AF50CF"/>
    <w:rsid w:val="00B0133F"/>
    <w:rsid w:val="00B02060"/>
    <w:rsid w:val="00B0575E"/>
    <w:rsid w:val="00B05DE2"/>
    <w:rsid w:val="00B07DEB"/>
    <w:rsid w:val="00B07F76"/>
    <w:rsid w:val="00B1184D"/>
    <w:rsid w:val="00B13D8A"/>
    <w:rsid w:val="00B2177A"/>
    <w:rsid w:val="00B24E01"/>
    <w:rsid w:val="00B27117"/>
    <w:rsid w:val="00B36432"/>
    <w:rsid w:val="00B3715B"/>
    <w:rsid w:val="00B37D2A"/>
    <w:rsid w:val="00B43507"/>
    <w:rsid w:val="00B43632"/>
    <w:rsid w:val="00B43945"/>
    <w:rsid w:val="00B44CBF"/>
    <w:rsid w:val="00B51C4E"/>
    <w:rsid w:val="00B5578E"/>
    <w:rsid w:val="00B55968"/>
    <w:rsid w:val="00B614F7"/>
    <w:rsid w:val="00B61A4E"/>
    <w:rsid w:val="00B61B01"/>
    <w:rsid w:val="00B66170"/>
    <w:rsid w:val="00B66C6C"/>
    <w:rsid w:val="00B670DE"/>
    <w:rsid w:val="00B67571"/>
    <w:rsid w:val="00B67981"/>
    <w:rsid w:val="00B7159C"/>
    <w:rsid w:val="00B716DD"/>
    <w:rsid w:val="00B768C1"/>
    <w:rsid w:val="00B81D92"/>
    <w:rsid w:val="00B82E0C"/>
    <w:rsid w:val="00B8394F"/>
    <w:rsid w:val="00B84255"/>
    <w:rsid w:val="00B84577"/>
    <w:rsid w:val="00B85E51"/>
    <w:rsid w:val="00B86891"/>
    <w:rsid w:val="00B90021"/>
    <w:rsid w:val="00B902F5"/>
    <w:rsid w:val="00B909EF"/>
    <w:rsid w:val="00B91EFA"/>
    <w:rsid w:val="00B92848"/>
    <w:rsid w:val="00B928B4"/>
    <w:rsid w:val="00B96B30"/>
    <w:rsid w:val="00B9797D"/>
    <w:rsid w:val="00BA017F"/>
    <w:rsid w:val="00BA23A6"/>
    <w:rsid w:val="00BA27DF"/>
    <w:rsid w:val="00BA2C2E"/>
    <w:rsid w:val="00BA34FB"/>
    <w:rsid w:val="00BA387F"/>
    <w:rsid w:val="00BA537E"/>
    <w:rsid w:val="00BA5BCE"/>
    <w:rsid w:val="00BA61D4"/>
    <w:rsid w:val="00BA740F"/>
    <w:rsid w:val="00BB10B4"/>
    <w:rsid w:val="00BB19C0"/>
    <w:rsid w:val="00BB22B5"/>
    <w:rsid w:val="00BB6B88"/>
    <w:rsid w:val="00BB7437"/>
    <w:rsid w:val="00BC0E18"/>
    <w:rsid w:val="00BC498E"/>
    <w:rsid w:val="00BC6E84"/>
    <w:rsid w:val="00BC729D"/>
    <w:rsid w:val="00BC7760"/>
    <w:rsid w:val="00BD0550"/>
    <w:rsid w:val="00BD0BD4"/>
    <w:rsid w:val="00BD4EF2"/>
    <w:rsid w:val="00BD5D2A"/>
    <w:rsid w:val="00BE1E3B"/>
    <w:rsid w:val="00BE2049"/>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178E"/>
    <w:rsid w:val="00C12759"/>
    <w:rsid w:val="00C13069"/>
    <w:rsid w:val="00C2081B"/>
    <w:rsid w:val="00C20A7B"/>
    <w:rsid w:val="00C215E9"/>
    <w:rsid w:val="00C22D7F"/>
    <w:rsid w:val="00C22E01"/>
    <w:rsid w:val="00C24A44"/>
    <w:rsid w:val="00C24CD7"/>
    <w:rsid w:val="00C26486"/>
    <w:rsid w:val="00C30F6F"/>
    <w:rsid w:val="00C3540E"/>
    <w:rsid w:val="00C35E4E"/>
    <w:rsid w:val="00C37102"/>
    <w:rsid w:val="00C40B07"/>
    <w:rsid w:val="00C41A6C"/>
    <w:rsid w:val="00C42E32"/>
    <w:rsid w:val="00C44D86"/>
    <w:rsid w:val="00C45759"/>
    <w:rsid w:val="00C4589C"/>
    <w:rsid w:val="00C47F1B"/>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5ED7"/>
    <w:rsid w:val="00C97072"/>
    <w:rsid w:val="00CA043A"/>
    <w:rsid w:val="00CA2C8F"/>
    <w:rsid w:val="00CA3054"/>
    <w:rsid w:val="00CA3E87"/>
    <w:rsid w:val="00CA6992"/>
    <w:rsid w:val="00CA6AE1"/>
    <w:rsid w:val="00CA72CF"/>
    <w:rsid w:val="00CB19C3"/>
    <w:rsid w:val="00CB2273"/>
    <w:rsid w:val="00CC28C3"/>
    <w:rsid w:val="00CC3BBF"/>
    <w:rsid w:val="00CC4372"/>
    <w:rsid w:val="00CC5DBF"/>
    <w:rsid w:val="00CC5EE4"/>
    <w:rsid w:val="00CD0D1A"/>
    <w:rsid w:val="00CD20C2"/>
    <w:rsid w:val="00CD2200"/>
    <w:rsid w:val="00CD47D1"/>
    <w:rsid w:val="00CD61CC"/>
    <w:rsid w:val="00CD63A4"/>
    <w:rsid w:val="00CE01D1"/>
    <w:rsid w:val="00CE04BA"/>
    <w:rsid w:val="00CE4DC9"/>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17094"/>
    <w:rsid w:val="00D2111E"/>
    <w:rsid w:val="00D22D60"/>
    <w:rsid w:val="00D238BA"/>
    <w:rsid w:val="00D23D76"/>
    <w:rsid w:val="00D23FE2"/>
    <w:rsid w:val="00D240A3"/>
    <w:rsid w:val="00D25210"/>
    <w:rsid w:val="00D25E9B"/>
    <w:rsid w:val="00D27024"/>
    <w:rsid w:val="00D332C3"/>
    <w:rsid w:val="00D36245"/>
    <w:rsid w:val="00D405F1"/>
    <w:rsid w:val="00D40ABA"/>
    <w:rsid w:val="00D41EEC"/>
    <w:rsid w:val="00D42125"/>
    <w:rsid w:val="00D42E80"/>
    <w:rsid w:val="00D4445E"/>
    <w:rsid w:val="00D44B3B"/>
    <w:rsid w:val="00D474CC"/>
    <w:rsid w:val="00D50DF6"/>
    <w:rsid w:val="00D529F6"/>
    <w:rsid w:val="00D53331"/>
    <w:rsid w:val="00D53DD6"/>
    <w:rsid w:val="00D540EA"/>
    <w:rsid w:val="00D54B08"/>
    <w:rsid w:val="00D563FB"/>
    <w:rsid w:val="00D601ED"/>
    <w:rsid w:val="00D6300A"/>
    <w:rsid w:val="00D63836"/>
    <w:rsid w:val="00D6437C"/>
    <w:rsid w:val="00D64BB8"/>
    <w:rsid w:val="00D67D69"/>
    <w:rsid w:val="00D70A09"/>
    <w:rsid w:val="00D7161F"/>
    <w:rsid w:val="00D7181A"/>
    <w:rsid w:val="00D73280"/>
    <w:rsid w:val="00D7393B"/>
    <w:rsid w:val="00D73957"/>
    <w:rsid w:val="00D755CD"/>
    <w:rsid w:val="00D77410"/>
    <w:rsid w:val="00D77CE5"/>
    <w:rsid w:val="00D80C77"/>
    <w:rsid w:val="00D81511"/>
    <w:rsid w:val="00D846FE"/>
    <w:rsid w:val="00D85286"/>
    <w:rsid w:val="00D8742D"/>
    <w:rsid w:val="00D9193D"/>
    <w:rsid w:val="00D92E03"/>
    <w:rsid w:val="00D968C8"/>
    <w:rsid w:val="00D9697D"/>
    <w:rsid w:val="00DA3D33"/>
    <w:rsid w:val="00DA4100"/>
    <w:rsid w:val="00DA518A"/>
    <w:rsid w:val="00DA6CFB"/>
    <w:rsid w:val="00DB04C6"/>
    <w:rsid w:val="00DB13A3"/>
    <w:rsid w:val="00DB582D"/>
    <w:rsid w:val="00DB6CCD"/>
    <w:rsid w:val="00DC1517"/>
    <w:rsid w:val="00DC2FB7"/>
    <w:rsid w:val="00DC5DE5"/>
    <w:rsid w:val="00DD2A5F"/>
    <w:rsid w:val="00DD2FEB"/>
    <w:rsid w:val="00DD3D41"/>
    <w:rsid w:val="00DD3D95"/>
    <w:rsid w:val="00DE226E"/>
    <w:rsid w:val="00DE3879"/>
    <w:rsid w:val="00DE3ADD"/>
    <w:rsid w:val="00DE432B"/>
    <w:rsid w:val="00DE4BD1"/>
    <w:rsid w:val="00DE55BE"/>
    <w:rsid w:val="00DE6470"/>
    <w:rsid w:val="00DE7416"/>
    <w:rsid w:val="00DF1599"/>
    <w:rsid w:val="00DF3A30"/>
    <w:rsid w:val="00DF3D50"/>
    <w:rsid w:val="00DF4EB6"/>
    <w:rsid w:val="00DF7B96"/>
    <w:rsid w:val="00E01885"/>
    <w:rsid w:val="00E01E0D"/>
    <w:rsid w:val="00E040BF"/>
    <w:rsid w:val="00E05A42"/>
    <w:rsid w:val="00E1010E"/>
    <w:rsid w:val="00E10CE7"/>
    <w:rsid w:val="00E128D1"/>
    <w:rsid w:val="00E13EC1"/>
    <w:rsid w:val="00E14924"/>
    <w:rsid w:val="00E14946"/>
    <w:rsid w:val="00E15B85"/>
    <w:rsid w:val="00E171A6"/>
    <w:rsid w:val="00E17C09"/>
    <w:rsid w:val="00E20A91"/>
    <w:rsid w:val="00E20D6A"/>
    <w:rsid w:val="00E20DFC"/>
    <w:rsid w:val="00E307D3"/>
    <w:rsid w:val="00E409D1"/>
    <w:rsid w:val="00E40A6F"/>
    <w:rsid w:val="00E44AAB"/>
    <w:rsid w:val="00E46F66"/>
    <w:rsid w:val="00E47688"/>
    <w:rsid w:val="00E5659E"/>
    <w:rsid w:val="00E567B4"/>
    <w:rsid w:val="00E6036E"/>
    <w:rsid w:val="00E6377D"/>
    <w:rsid w:val="00E659F8"/>
    <w:rsid w:val="00E67745"/>
    <w:rsid w:val="00E67F4B"/>
    <w:rsid w:val="00E7076F"/>
    <w:rsid w:val="00E71445"/>
    <w:rsid w:val="00E71C92"/>
    <w:rsid w:val="00E72598"/>
    <w:rsid w:val="00E735F6"/>
    <w:rsid w:val="00E7522C"/>
    <w:rsid w:val="00E8065F"/>
    <w:rsid w:val="00E80B08"/>
    <w:rsid w:val="00E80E91"/>
    <w:rsid w:val="00E81592"/>
    <w:rsid w:val="00E81609"/>
    <w:rsid w:val="00E8351C"/>
    <w:rsid w:val="00E841F8"/>
    <w:rsid w:val="00E845F3"/>
    <w:rsid w:val="00E86BDE"/>
    <w:rsid w:val="00E873DB"/>
    <w:rsid w:val="00E94738"/>
    <w:rsid w:val="00E94EDC"/>
    <w:rsid w:val="00E95BFC"/>
    <w:rsid w:val="00E95C38"/>
    <w:rsid w:val="00EA3022"/>
    <w:rsid w:val="00EA37D4"/>
    <w:rsid w:val="00EA4785"/>
    <w:rsid w:val="00EA55E0"/>
    <w:rsid w:val="00EA5ACB"/>
    <w:rsid w:val="00EB0232"/>
    <w:rsid w:val="00EB12FB"/>
    <w:rsid w:val="00EB1DDC"/>
    <w:rsid w:val="00EB24B5"/>
    <w:rsid w:val="00EB3979"/>
    <w:rsid w:val="00EB4461"/>
    <w:rsid w:val="00EB5008"/>
    <w:rsid w:val="00EB5EE5"/>
    <w:rsid w:val="00EC02A0"/>
    <w:rsid w:val="00EC0B34"/>
    <w:rsid w:val="00EC2B02"/>
    <w:rsid w:val="00EC2D33"/>
    <w:rsid w:val="00EC464B"/>
    <w:rsid w:val="00EC4B31"/>
    <w:rsid w:val="00EC55BE"/>
    <w:rsid w:val="00EC601E"/>
    <w:rsid w:val="00ED0052"/>
    <w:rsid w:val="00ED1347"/>
    <w:rsid w:val="00ED2A79"/>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0795"/>
    <w:rsid w:val="00F01265"/>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97B"/>
    <w:rsid w:val="00F34D53"/>
    <w:rsid w:val="00F359FF"/>
    <w:rsid w:val="00F40CE7"/>
    <w:rsid w:val="00F42974"/>
    <w:rsid w:val="00F44123"/>
    <w:rsid w:val="00F531B4"/>
    <w:rsid w:val="00F5347F"/>
    <w:rsid w:val="00F56B25"/>
    <w:rsid w:val="00F64E0D"/>
    <w:rsid w:val="00F65673"/>
    <w:rsid w:val="00F6671D"/>
    <w:rsid w:val="00F6756F"/>
    <w:rsid w:val="00F67A2F"/>
    <w:rsid w:val="00F74BA2"/>
    <w:rsid w:val="00F753D8"/>
    <w:rsid w:val="00F76101"/>
    <w:rsid w:val="00F77DD6"/>
    <w:rsid w:val="00F80EC3"/>
    <w:rsid w:val="00F837F6"/>
    <w:rsid w:val="00F85BA2"/>
    <w:rsid w:val="00F879B2"/>
    <w:rsid w:val="00F92973"/>
    <w:rsid w:val="00F964C9"/>
    <w:rsid w:val="00F96D65"/>
    <w:rsid w:val="00F97721"/>
    <w:rsid w:val="00FA020B"/>
    <w:rsid w:val="00FA20DF"/>
    <w:rsid w:val="00FA46D7"/>
    <w:rsid w:val="00FA5D6C"/>
    <w:rsid w:val="00FB0A75"/>
    <w:rsid w:val="00FB41EC"/>
    <w:rsid w:val="00FB5E82"/>
    <w:rsid w:val="00FB6C77"/>
    <w:rsid w:val="00FC009E"/>
    <w:rsid w:val="00FC3543"/>
    <w:rsid w:val="00FC4508"/>
    <w:rsid w:val="00FC6CCF"/>
    <w:rsid w:val="00FD0D28"/>
    <w:rsid w:val="00FD1A84"/>
    <w:rsid w:val="00FD1E0B"/>
    <w:rsid w:val="00FD2186"/>
    <w:rsid w:val="00FD223B"/>
    <w:rsid w:val="00FD22C3"/>
    <w:rsid w:val="00FD32D8"/>
    <w:rsid w:val="00FD5A9F"/>
    <w:rsid w:val="00FD5BD9"/>
    <w:rsid w:val="00FD5EC9"/>
    <w:rsid w:val="00FD6660"/>
    <w:rsid w:val="00FD6764"/>
    <w:rsid w:val="00FD6AEC"/>
    <w:rsid w:val="00FE3BD9"/>
    <w:rsid w:val="00FE3BF3"/>
    <w:rsid w:val="00FE69A6"/>
    <w:rsid w:val="00FE6AD6"/>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E79992-A28E-4D93-B703-0D016C72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97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spacing w:after="0"/>
      <w:ind w:left="864" w:hanging="864"/>
    </w:pPr>
    <w:rPr>
      <w:color w:val="FF0000"/>
      <w:sz w:val="28"/>
    </w:rPr>
  </w:style>
  <w:style w:type="paragraph" w:customStyle="1" w:styleId="ItemNo">
    <w:name w:val="** Item No."/>
    <w:basedOn w:val="Activties"/>
    <w:next w:val="Normal"/>
    <w:qFormat/>
    <w:locked/>
    <w:rsid w:val="005902D1"/>
    <w:pPr>
      <w:numPr>
        <w:ilvl w:val="2"/>
      </w:numPr>
      <w:ind w:left="864" w:hanging="864"/>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FA5D6C"/>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Default">
    <w:name w:val="Default"/>
    <w:rsid w:val="00F3497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0346E-B1C3-4033-A69D-61A8A4BE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4525</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30258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Harrell-Edge, Liza</cp:lastModifiedBy>
  <cp:revision>44</cp:revision>
  <cp:lastPrinted>2018-08-01T18:40:00Z</cp:lastPrinted>
  <dcterms:created xsi:type="dcterms:W3CDTF">2018-04-23T21:10:00Z</dcterms:created>
  <dcterms:modified xsi:type="dcterms:W3CDTF">2018-08-01T18:40:00Z</dcterms:modified>
</cp:coreProperties>
</file>