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7DFDC" w14:textId="32491A24" w:rsidR="007E042D" w:rsidRPr="00203EAD" w:rsidRDefault="007E042D" w:rsidP="007E042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2E2126">
        <w:rPr>
          <w:b/>
          <w:spacing w:val="-3"/>
          <w:sz w:val="32"/>
          <w:szCs w:val="32"/>
        </w:rPr>
        <w:t xml:space="preserve">This schedule applies to: </w:t>
      </w:r>
      <w:r w:rsidRPr="00203EAD">
        <w:rPr>
          <w:b/>
          <w:color w:val="auto"/>
          <w:spacing w:val="-3"/>
          <w:sz w:val="32"/>
          <w:szCs w:val="32"/>
          <w:u w:val="single"/>
        </w:rPr>
        <w:t>Department of Social and Health Services</w:t>
      </w:r>
    </w:p>
    <w:p w14:paraId="17B4059E" w14:textId="77777777" w:rsidR="007E042D" w:rsidRDefault="007E042D" w:rsidP="007E042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Scope of records retention schedule</w:t>
      </w:r>
    </w:p>
    <w:p w14:paraId="70483A43" w14:textId="4ABA569B" w:rsidR="007E042D" w:rsidRDefault="007E042D" w:rsidP="007E042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Pr>
          <w:szCs w:val="22"/>
        </w:rPr>
        <w:t>authorizes the destruction/transfer of</w:t>
      </w:r>
      <w:r w:rsidRPr="00C04DC1">
        <w:rPr>
          <w:szCs w:val="22"/>
        </w:rPr>
        <w:t xml:space="preserve"> </w:t>
      </w:r>
      <w:r>
        <w:rPr>
          <w:szCs w:val="22"/>
        </w:rPr>
        <w:t xml:space="preserve">the </w:t>
      </w:r>
      <w:r w:rsidRPr="00C04DC1">
        <w:rPr>
          <w:szCs w:val="22"/>
        </w:rPr>
        <w:t xml:space="preserve">public records of </w:t>
      </w:r>
      <w:r>
        <w:rPr>
          <w:szCs w:val="22"/>
        </w:rPr>
        <w:t xml:space="preserve">the </w:t>
      </w:r>
      <w:r w:rsidRPr="00BB2A68">
        <w:rPr>
          <w:szCs w:val="22"/>
        </w:rPr>
        <w:t>Department of Social and Health Services relating to</w:t>
      </w:r>
      <w:r w:rsidR="00947B8A">
        <w:rPr>
          <w:szCs w:val="22"/>
        </w:rPr>
        <w:t xml:space="preserve"> the unique functions of</w:t>
      </w:r>
      <w:r w:rsidRPr="00BB2A68">
        <w:rPr>
          <w:szCs w:val="22"/>
        </w:rPr>
        <w:t xml:space="preserve"> </w:t>
      </w:r>
      <w:r>
        <w:rPr>
          <w:szCs w:val="22"/>
        </w:rPr>
        <w:t>providing social services and resources to improve the health of individuals, families, and communities in the State of Washington. The schedule</w:t>
      </w:r>
      <w:r w:rsidRPr="00C04DC1">
        <w:rPr>
          <w:szCs w:val="22"/>
        </w:rPr>
        <w:t xml:space="preserve"> is to be used in conjunction with the </w:t>
      </w:r>
      <w:r w:rsidRPr="008035F0">
        <w:rPr>
          <w:i/>
          <w:szCs w:val="22"/>
        </w:rPr>
        <w:t>State</w:t>
      </w:r>
      <w:r w:rsidRPr="00C04DC1">
        <w:rPr>
          <w:i/>
          <w:szCs w:val="22"/>
        </w:rPr>
        <w:t xml:space="preserve"> Government </w:t>
      </w:r>
      <w:r>
        <w:rPr>
          <w:i/>
          <w:szCs w:val="22"/>
        </w:rPr>
        <w:t>General</w:t>
      </w:r>
      <w:r w:rsidRPr="00C04DC1">
        <w:rPr>
          <w:i/>
          <w:szCs w:val="22"/>
        </w:rPr>
        <w:t xml:space="preserve"> Records Retention Schedule (</w:t>
      </w:r>
      <w:r>
        <w:rPr>
          <w:i/>
          <w:szCs w:val="22"/>
        </w:rPr>
        <w:t>SGGRRS</w:t>
      </w:r>
      <w:r w:rsidRPr="00C04DC1">
        <w:rPr>
          <w:i/>
          <w:szCs w:val="22"/>
        </w:rPr>
        <w:t>)</w:t>
      </w:r>
      <w:r>
        <w:rPr>
          <w:i/>
          <w:szCs w:val="22"/>
        </w:rPr>
        <w:t xml:space="preserve">, </w:t>
      </w:r>
      <w:r w:rsidRPr="005B0A7C">
        <w:rPr>
          <w:szCs w:val="22"/>
        </w:rPr>
        <w:t xml:space="preserve">which </w:t>
      </w:r>
      <w:r>
        <w:rPr>
          <w:szCs w:val="22"/>
        </w:rPr>
        <w:t xml:space="preserve">authorizes the destruction/transfer of </w:t>
      </w:r>
      <w:r w:rsidRPr="005B0A7C">
        <w:rPr>
          <w:szCs w:val="22"/>
        </w:rPr>
        <w:t>public</w:t>
      </w:r>
      <w:r>
        <w:rPr>
          <w:szCs w:val="22"/>
        </w:rPr>
        <w:t xml:space="preserve"> records common to all state agencies.</w:t>
      </w:r>
      <w:r w:rsidRPr="00C04DC1">
        <w:rPr>
          <w:bCs/>
          <w:szCs w:val="22"/>
        </w:rPr>
        <w:fldChar w:fldCharType="begin"/>
      </w:r>
      <w:r w:rsidRPr="00C04DC1">
        <w:rPr>
          <w:bCs/>
          <w:szCs w:val="22"/>
        </w:rPr>
        <w:instrText xml:space="preserve"> xe "</w:instrText>
      </w:r>
      <w:r>
        <w:rPr>
          <w:bCs/>
          <w:szCs w:val="22"/>
        </w:rPr>
        <w:instrText>agreements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backups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budgeting</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transitory records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human resources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payroll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travel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financial records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leave</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timesheets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grievances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facilities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contracts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records management</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information systems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asset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security</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risk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policies/procedures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meetings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records requests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disclosure</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audits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training</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complaints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publications</w:instrText>
      </w:r>
      <w:r w:rsidRPr="00C04DC1">
        <w:rPr>
          <w:bCs/>
          <w:szCs w:val="22"/>
        </w:rPr>
        <w:instrText>" \t "</w:instrText>
      </w:r>
      <w:r w:rsidRPr="00BF6084">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motor vehicles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vehicles"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telecommunications"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grants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legal affairs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mail services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p>
    <w:p w14:paraId="1DF02191" w14:textId="77777777" w:rsidR="007E042D" w:rsidRDefault="007E042D" w:rsidP="007E042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204469A8" w14:textId="77777777" w:rsidR="007E042D" w:rsidRDefault="007E042D" w:rsidP="007E042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7B960B6C" w14:textId="77777777" w:rsidR="007E042D" w:rsidRDefault="007E042D" w:rsidP="007E042D">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464133AE" w14:textId="77777777" w:rsidR="007E042D" w:rsidRDefault="007E042D" w:rsidP="007E042D">
      <w:pPr>
        <w:rPr>
          <w:bCs/>
          <w:szCs w:val="22"/>
        </w:rPr>
      </w:pPr>
    </w:p>
    <w:p w14:paraId="4E688762" w14:textId="77777777" w:rsidR="007E042D" w:rsidRDefault="007E042D" w:rsidP="007E042D">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 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1B1E8708" w14:textId="77777777" w:rsidR="007E042D" w:rsidRPr="00310173" w:rsidRDefault="007E042D" w:rsidP="007E042D">
      <w:pPr>
        <w:rPr>
          <w:bCs/>
          <w:szCs w:val="22"/>
        </w:rPr>
      </w:pPr>
    </w:p>
    <w:p w14:paraId="7D2EFBDE" w14:textId="77777777" w:rsidR="007E042D" w:rsidRPr="00C04DC1" w:rsidRDefault="007E042D" w:rsidP="007E042D">
      <w:pPr>
        <w:jc w:val="both"/>
        <w:rPr>
          <w:b/>
          <w:szCs w:val="22"/>
        </w:rPr>
      </w:pPr>
      <w:r w:rsidRPr="00C04DC1">
        <w:rPr>
          <w:b/>
          <w:szCs w:val="22"/>
        </w:rPr>
        <w:t>Revocation of previously issued records retention schedules</w:t>
      </w:r>
    </w:p>
    <w:p w14:paraId="0E817C2C" w14:textId="77777777" w:rsidR="007E042D" w:rsidRPr="002E2126" w:rsidRDefault="007E042D" w:rsidP="007E042D">
      <w:pPr>
        <w:jc w:val="both"/>
        <w:rPr>
          <w:szCs w:val="22"/>
        </w:rPr>
      </w:pPr>
      <w:r w:rsidRPr="00C04DC1">
        <w:rPr>
          <w:szCs w:val="22"/>
        </w:rPr>
        <w:t>All previous</w:t>
      </w:r>
      <w:r>
        <w:rPr>
          <w:szCs w:val="22"/>
        </w:rPr>
        <w:t xml:space="preserve">ly issued records retention schedules to the </w:t>
      </w:r>
      <w:r w:rsidRPr="00BB2A68">
        <w:rPr>
          <w:szCs w:val="22"/>
        </w:rPr>
        <w:t xml:space="preserve">Department of Social and Health Services </w:t>
      </w:r>
      <w:r w:rsidRPr="00C04DC1">
        <w:rPr>
          <w:szCs w:val="22"/>
        </w:rPr>
        <w:t xml:space="preserve">are revoked. </w:t>
      </w:r>
      <w:r>
        <w:rPr>
          <w:szCs w:val="22"/>
        </w:rPr>
        <w:t xml:space="preserve">The </w:t>
      </w:r>
      <w:r w:rsidRPr="00BB2A68">
        <w:rPr>
          <w:szCs w:val="22"/>
        </w:rPr>
        <w:t xml:space="preserve">Department of Social and Health Services </w:t>
      </w:r>
      <w:r w:rsidRPr="00C04DC1">
        <w:rPr>
          <w:szCs w:val="22"/>
        </w:rPr>
        <w:t>must ensure that the retention and disposition of public records is in accordance with current, approved records retention schedules.</w:t>
      </w:r>
    </w:p>
    <w:p w14:paraId="188555AA" w14:textId="77777777" w:rsidR="007E042D" w:rsidRPr="00C04DC1" w:rsidRDefault="007E042D" w:rsidP="007E042D">
      <w:pPr>
        <w:jc w:val="both"/>
        <w:rPr>
          <w:szCs w:val="22"/>
        </w:rPr>
      </w:pPr>
    </w:p>
    <w:p w14:paraId="4E341EA4" w14:textId="77777777" w:rsidR="007E042D" w:rsidRPr="00C04DC1" w:rsidRDefault="007E042D" w:rsidP="007E042D">
      <w:pPr>
        <w:jc w:val="both"/>
        <w:rPr>
          <w:b/>
          <w:bCs/>
          <w:szCs w:val="22"/>
        </w:rPr>
      </w:pPr>
      <w:r w:rsidRPr="00C04DC1">
        <w:rPr>
          <w:b/>
          <w:bCs/>
          <w:szCs w:val="22"/>
        </w:rPr>
        <w:t>Authority</w:t>
      </w:r>
    </w:p>
    <w:p w14:paraId="40886926" w14:textId="4755ECF2" w:rsidR="007E042D" w:rsidRPr="00AC230F" w:rsidRDefault="007E042D" w:rsidP="007E042D">
      <w:pPr>
        <w:tabs>
          <w:tab w:val="left" w:pos="11610"/>
        </w:tabs>
        <w:jc w:val="both"/>
        <w:rPr>
          <w:color w:val="auto"/>
          <w:szCs w:val="22"/>
        </w:rPr>
      </w:pPr>
      <w:r w:rsidRPr="00C04DC1">
        <w:rPr>
          <w:szCs w:val="22"/>
        </w:rPr>
        <w:t xml:space="preserve">This records retention schedule was approved by the </w:t>
      </w:r>
      <w:r>
        <w:rPr>
          <w:szCs w:val="22"/>
        </w:rPr>
        <w:t>State</w:t>
      </w:r>
      <w:r w:rsidRPr="00C04DC1">
        <w:rPr>
          <w:szCs w:val="22"/>
        </w:rPr>
        <w:t xml:space="preserve"> Records Committee in accordance with RCW 40.14.</w:t>
      </w:r>
      <w:r w:rsidRPr="00023B3E">
        <w:rPr>
          <w:color w:val="auto"/>
          <w:szCs w:val="22"/>
        </w:rPr>
        <w:t xml:space="preserve">050 </w:t>
      </w:r>
      <w:r w:rsidR="00742AEA">
        <w:rPr>
          <w:color w:val="auto"/>
          <w:szCs w:val="22"/>
        </w:rPr>
        <w:t xml:space="preserve">on </w:t>
      </w:r>
      <w:r w:rsidR="00BD56C2">
        <w:rPr>
          <w:color w:val="auto"/>
          <w:szCs w:val="22"/>
        </w:rPr>
        <w:t>December</w:t>
      </w:r>
      <w:r w:rsidR="00CC65D7">
        <w:rPr>
          <w:color w:val="auto"/>
          <w:szCs w:val="22"/>
        </w:rPr>
        <w:t xml:space="preserve"> </w:t>
      </w:r>
      <w:r w:rsidR="004D0408">
        <w:rPr>
          <w:color w:val="auto"/>
          <w:szCs w:val="22"/>
        </w:rPr>
        <w:t>4</w:t>
      </w:r>
      <w:r w:rsidR="00585124" w:rsidRPr="00585124">
        <w:rPr>
          <w:color w:val="auto"/>
          <w:szCs w:val="22"/>
        </w:rPr>
        <w:t>,</w:t>
      </w:r>
      <w:r w:rsidR="002C0816" w:rsidRPr="002C0816">
        <w:rPr>
          <w:color w:val="FF0000"/>
          <w:szCs w:val="22"/>
        </w:rPr>
        <w:t xml:space="preserve"> </w:t>
      </w:r>
      <w:r w:rsidR="002C0816">
        <w:rPr>
          <w:color w:val="auto"/>
          <w:szCs w:val="22"/>
        </w:rPr>
        <w:t>202</w:t>
      </w:r>
      <w:r w:rsidR="004D0408">
        <w:rPr>
          <w:color w:val="auto"/>
          <w:szCs w:val="22"/>
        </w:rPr>
        <w:t>4</w:t>
      </w:r>
      <w:r w:rsidRPr="001B75B6">
        <w:rPr>
          <w:color w:val="auto"/>
          <w:szCs w:val="22"/>
        </w:rPr>
        <w:t>.</w:t>
      </w:r>
    </w:p>
    <w:p w14:paraId="4C369C0A" w14:textId="77777777" w:rsidR="007E042D" w:rsidRPr="00C04DC1" w:rsidRDefault="007E042D" w:rsidP="007E042D">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4C73FA" w:rsidRPr="00C04DC1" w14:paraId="4DFF1ABD" w14:textId="77777777" w:rsidTr="00991261">
        <w:trPr>
          <w:trHeight w:val="320"/>
        </w:trPr>
        <w:tc>
          <w:tcPr>
            <w:tcW w:w="3602" w:type="dxa"/>
            <w:shd w:val="clear" w:color="auto" w:fill="auto"/>
            <w:tcMar>
              <w:top w:w="40" w:type="dxa"/>
              <w:left w:w="40" w:type="dxa"/>
              <w:bottom w:w="40" w:type="dxa"/>
              <w:right w:w="40" w:type="dxa"/>
            </w:tcMar>
          </w:tcPr>
          <w:p w14:paraId="4BF61B79" w14:textId="77777777" w:rsidR="004C73FA" w:rsidRDefault="004C73FA" w:rsidP="004C73FA">
            <w:pPr>
              <w:pStyle w:val="TableParagraph"/>
              <w:spacing w:after="43" w:line="235" w:lineRule="exact"/>
              <w:ind w:left="938" w:right="879"/>
              <w:jc w:val="center"/>
              <w:rPr>
                <w:i/>
                <w:sz w:val="23"/>
              </w:rPr>
            </w:pPr>
          </w:p>
          <w:p w14:paraId="3B88D2BD" w14:textId="268372E9" w:rsidR="004C73FA" w:rsidRDefault="00A46301" w:rsidP="004C73FA">
            <w:pPr>
              <w:pStyle w:val="TableParagraph"/>
              <w:spacing w:after="43" w:line="235" w:lineRule="exact"/>
              <w:ind w:left="938" w:right="879"/>
              <w:jc w:val="center"/>
              <w:rPr>
                <w:i/>
                <w:sz w:val="23"/>
              </w:rPr>
            </w:pPr>
            <w:r>
              <w:rPr>
                <w:i/>
                <w:sz w:val="23"/>
              </w:rPr>
              <w:t>Signature on File</w:t>
            </w:r>
          </w:p>
          <w:p w14:paraId="0B097814" w14:textId="77777777" w:rsidR="004C73FA" w:rsidRDefault="004C73FA" w:rsidP="004C73FA">
            <w:pPr>
              <w:pStyle w:val="TableParagraph"/>
              <w:spacing w:line="20" w:lineRule="exact"/>
              <w:ind w:left="314"/>
              <w:rPr>
                <w:sz w:val="2"/>
              </w:rPr>
            </w:pPr>
            <w:r>
              <w:rPr>
                <w:noProof/>
                <w:sz w:val="2"/>
                <w:lang w:bidi="ar-SA"/>
              </w:rPr>
              <mc:AlternateContent>
                <mc:Choice Requires="wpg">
                  <w:drawing>
                    <wp:inline distT="0" distB="0" distL="0" distR="0" wp14:anchorId="7205C713" wp14:editId="62B3205B">
                      <wp:extent cx="1960880" cy="1905"/>
                      <wp:effectExtent l="13335" t="5080" r="6985" b="12065"/>
                      <wp:docPr id="29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880" cy="1905"/>
                                <a:chOff x="0" y="0"/>
                                <a:chExt cx="3088" cy="3"/>
                              </a:xfrm>
                            </wpg:grpSpPr>
                            <wps:wsp>
                              <wps:cNvPr id="291" name="Line 63"/>
                              <wps:cNvCnPr>
                                <a:cxnSpLocks noChangeShapeType="1"/>
                              </wps:cNvCnPr>
                              <wps:spPr bwMode="auto">
                                <a:xfrm>
                                  <a:off x="0" y="1"/>
                                  <a:ext cx="3088" cy="0"/>
                                </a:xfrm>
                                <a:prstGeom prst="line">
                                  <a:avLst/>
                                </a:prstGeom>
                                <a:noFill/>
                                <a:ln w="16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DB6A24" id="Group 62" o:spid="_x0000_s1026" style="width:154.4pt;height:.15pt;mso-position-horizontal-relative:char;mso-position-vertical-relative:line" coordsize="30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">
                      <v:line id="Line 63" o:spid="_x0000_s1027" style="position:absolute;visibility:visible;mso-wrap-style:square" from="0,1" to="30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" strokeweight=".04672mm"/>
                      <w10:anchorlock/>
                    </v:group>
                  </w:pict>
                </mc:Fallback>
              </mc:AlternateContent>
            </w:r>
          </w:p>
          <w:p w14:paraId="32687ADA" w14:textId="77777777" w:rsidR="004C73FA" w:rsidRDefault="004C73FA" w:rsidP="004C73FA">
            <w:pPr>
              <w:tabs>
                <w:tab w:val="left" w:pos="540"/>
                <w:tab w:val="left" w:pos="5670"/>
                <w:tab w:val="left" w:pos="10890"/>
              </w:tabs>
              <w:jc w:val="center"/>
              <w:rPr>
                <w:b/>
                <w:sz w:val="20"/>
              </w:rPr>
            </w:pPr>
            <w:r>
              <w:rPr>
                <w:b/>
                <w:sz w:val="20"/>
              </w:rPr>
              <w:t xml:space="preserve">For the State Auditor: </w:t>
            </w:r>
          </w:p>
          <w:p w14:paraId="4502CA7D" w14:textId="6D3DD2E9" w:rsidR="004C73FA" w:rsidRPr="00214755" w:rsidRDefault="004C73FA" w:rsidP="004C73FA">
            <w:pPr>
              <w:tabs>
                <w:tab w:val="left" w:pos="540"/>
                <w:tab w:val="left" w:pos="5670"/>
                <w:tab w:val="left" w:pos="10890"/>
              </w:tabs>
              <w:jc w:val="center"/>
              <w:rPr>
                <w:b/>
                <w:bCs/>
                <w:szCs w:val="22"/>
              </w:rPr>
            </w:pPr>
            <w:r>
              <w:rPr>
                <w:b/>
                <w:sz w:val="20"/>
              </w:rPr>
              <w:t>Al Rose</w:t>
            </w:r>
          </w:p>
        </w:tc>
        <w:tc>
          <w:tcPr>
            <w:tcW w:w="3603" w:type="dxa"/>
            <w:shd w:val="clear" w:color="auto" w:fill="auto"/>
          </w:tcPr>
          <w:p w14:paraId="038B066A" w14:textId="77777777" w:rsidR="004C73FA" w:rsidRDefault="004C73FA" w:rsidP="004C73FA">
            <w:pPr>
              <w:pStyle w:val="TableParagraph"/>
              <w:spacing w:after="43" w:line="235" w:lineRule="exact"/>
              <w:ind w:left="694" w:right="670"/>
              <w:jc w:val="center"/>
              <w:rPr>
                <w:i/>
                <w:sz w:val="23"/>
              </w:rPr>
            </w:pPr>
          </w:p>
          <w:p w14:paraId="0781C7E2" w14:textId="445BB3E3" w:rsidR="004C73FA" w:rsidRDefault="00A46301" w:rsidP="004C73FA">
            <w:pPr>
              <w:pStyle w:val="TableParagraph"/>
              <w:spacing w:after="43" w:line="235" w:lineRule="exact"/>
              <w:ind w:left="694" w:right="670"/>
              <w:jc w:val="center"/>
              <w:rPr>
                <w:i/>
                <w:sz w:val="23"/>
              </w:rPr>
            </w:pPr>
            <w:r>
              <w:rPr>
                <w:i/>
                <w:sz w:val="23"/>
              </w:rPr>
              <w:t>Signature on File</w:t>
            </w:r>
          </w:p>
          <w:p w14:paraId="18DDE57F" w14:textId="77777777" w:rsidR="004C73FA" w:rsidRDefault="004C73FA" w:rsidP="004C73FA">
            <w:pPr>
              <w:pStyle w:val="TableParagraph"/>
              <w:spacing w:line="20" w:lineRule="exact"/>
              <w:ind w:left="257"/>
              <w:rPr>
                <w:sz w:val="2"/>
              </w:rPr>
            </w:pPr>
            <w:r>
              <w:rPr>
                <w:noProof/>
                <w:sz w:val="2"/>
                <w:lang w:bidi="ar-SA"/>
              </w:rPr>
              <mc:AlternateContent>
                <mc:Choice Requires="wpg">
                  <w:drawing>
                    <wp:inline distT="0" distB="0" distL="0" distR="0" wp14:anchorId="61073A10" wp14:editId="6D4B729E">
                      <wp:extent cx="1960880" cy="1905"/>
                      <wp:effectExtent l="7620" t="5080" r="12700" b="12065"/>
                      <wp:docPr id="28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880" cy="1905"/>
                                <a:chOff x="0" y="0"/>
                                <a:chExt cx="3088" cy="3"/>
                              </a:xfrm>
                            </wpg:grpSpPr>
                            <wps:wsp>
                              <wps:cNvPr id="289" name="Line 61"/>
                              <wps:cNvCnPr>
                                <a:cxnSpLocks noChangeShapeType="1"/>
                              </wps:cNvCnPr>
                              <wps:spPr bwMode="auto">
                                <a:xfrm>
                                  <a:off x="0" y="1"/>
                                  <a:ext cx="3088" cy="0"/>
                                </a:xfrm>
                                <a:prstGeom prst="line">
                                  <a:avLst/>
                                </a:prstGeom>
                                <a:noFill/>
                                <a:ln w="16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F0B252" id="Group 60" o:spid="_x0000_s1026" style="width:154.4pt;height:.15pt;mso-position-horizontal-relative:char;mso-position-vertical-relative:line" coordsize="30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">
                      <v:line id="Line 61" o:spid="_x0000_s1027" style="position:absolute;visibility:visible;mso-wrap-style:square" from="0,1" to="30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" strokeweight=".04672mm"/>
                      <w10:anchorlock/>
                    </v:group>
                  </w:pict>
                </mc:Fallback>
              </mc:AlternateContent>
            </w:r>
          </w:p>
          <w:p w14:paraId="77D12D0D" w14:textId="77777777" w:rsidR="004C73FA" w:rsidRDefault="004C73FA" w:rsidP="004C73FA">
            <w:pPr>
              <w:tabs>
                <w:tab w:val="left" w:pos="540"/>
                <w:tab w:val="left" w:pos="5670"/>
                <w:tab w:val="left" w:pos="10890"/>
              </w:tabs>
              <w:ind w:left="43"/>
              <w:jc w:val="center"/>
              <w:rPr>
                <w:b/>
                <w:sz w:val="20"/>
              </w:rPr>
            </w:pPr>
            <w:r>
              <w:rPr>
                <w:b/>
                <w:sz w:val="20"/>
              </w:rPr>
              <w:t xml:space="preserve">For the Attorney General: </w:t>
            </w:r>
          </w:p>
          <w:p w14:paraId="418DC0D3" w14:textId="2EBA4808" w:rsidR="004C73FA" w:rsidRPr="00214755" w:rsidRDefault="004C73FA" w:rsidP="004C73FA">
            <w:pPr>
              <w:tabs>
                <w:tab w:val="left" w:pos="540"/>
                <w:tab w:val="left" w:pos="5670"/>
                <w:tab w:val="left" w:pos="10890"/>
              </w:tabs>
              <w:ind w:left="43"/>
              <w:jc w:val="center"/>
              <w:rPr>
                <w:b/>
                <w:bCs/>
                <w:szCs w:val="22"/>
              </w:rPr>
            </w:pPr>
            <w:r>
              <w:rPr>
                <w:b/>
                <w:sz w:val="20"/>
              </w:rPr>
              <w:t>Suzanne Becker</w:t>
            </w:r>
          </w:p>
        </w:tc>
        <w:tc>
          <w:tcPr>
            <w:tcW w:w="3602" w:type="dxa"/>
            <w:shd w:val="clear" w:color="auto" w:fill="auto"/>
          </w:tcPr>
          <w:p w14:paraId="78DEF409" w14:textId="77777777" w:rsidR="004C73FA" w:rsidRDefault="004C73FA" w:rsidP="004C73FA">
            <w:pPr>
              <w:pStyle w:val="TableParagraph"/>
              <w:spacing w:after="43" w:line="235" w:lineRule="exact"/>
              <w:ind w:left="136" w:right="177"/>
              <w:jc w:val="center"/>
              <w:rPr>
                <w:i/>
                <w:sz w:val="23"/>
              </w:rPr>
            </w:pPr>
          </w:p>
          <w:p w14:paraId="1C44E4D3" w14:textId="5BA76016" w:rsidR="004C73FA" w:rsidRDefault="00A46301" w:rsidP="000F7150">
            <w:pPr>
              <w:pStyle w:val="TableParagraph"/>
              <w:tabs>
                <w:tab w:val="left" w:pos="1125"/>
              </w:tabs>
              <w:spacing w:after="43" w:line="235" w:lineRule="exact"/>
              <w:ind w:left="136" w:right="177"/>
              <w:jc w:val="center"/>
              <w:rPr>
                <w:i/>
                <w:sz w:val="23"/>
              </w:rPr>
            </w:pPr>
            <w:r>
              <w:rPr>
                <w:i/>
                <w:sz w:val="23"/>
              </w:rPr>
              <w:t>Signature on File</w:t>
            </w:r>
          </w:p>
          <w:p w14:paraId="1A0B3E42" w14:textId="77777777" w:rsidR="004C73FA" w:rsidRDefault="004C73FA" w:rsidP="004C73FA">
            <w:pPr>
              <w:pStyle w:val="TableParagraph"/>
              <w:spacing w:line="20" w:lineRule="exact"/>
              <w:ind w:left="321"/>
              <w:rPr>
                <w:sz w:val="2"/>
              </w:rPr>
            </w:pPr>
            <w:r>
              <w:rPr>
                <w:noProof/>
                <w:sz w:val="2"/>
                <w:lang w:bidi="ar-SA"/>
              </w:rPr>
              <mc:AlternateContent>
                <mc:Choice Requires="wpg">
                  <w:drawing>
                    <wp:inline distT="0" distB="0" distL="0" distR="0" wp14:anchorId="4FEC0A94" wp14:editId="2D5EA389">
                      <wp:extent cx="1960880" cy="1905"/>
                      <wp:effectExtent l="9525" t="5080" r="10795" b="12065"/>
                      <wp:docPr id="28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880" cy="1905"/>
                                <a:chOff x="0" y="0"/>
                                <a:chExt cx="3088" cy="3"/>
                              </a:xfrm>
                            </wpg:grpSpPr>
                            <wps:wsp>
                              <wps:cNvPr id="287" name="Line 59"/>
                              <wps:cNvCnPr>
                                <a:cxnSpLocks noChangeShapeType="1"/>
                              </wps:cNvCnPr>
                              <wps:spPr bwMode="auto">
                                <a:xfrm>
                                  <a:off x="0" y="1"/>
                                  <a:ext cx="3087" cy="0"/>
                                </a:xfrm>
                                <a:prstGeom prst="line">
                                  <a:avLst/>
                                </a:prstGeom>
                                <a:noFill/>
                                <a:ln w="16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1CA063" id="Group 58" o:spid="_x0000_s1026" style="width:154.4pt;height:.15pt;mso-position-horizontal-relative:char;mso-position-vertical-relative:line" coordsize="30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">
                      <v:line id="Line 59" o:spid="_x0000_s1027" style="position:absolute;visibility:visible;mso-wrap-style:square" from="0,1" to="30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" strokeweight=".04672mm"/>
                      <w10:anchorlock/>
                    </v:group>
                  </w:pict>
                </mc:Fallback>
              </mc:AlternateContent>
            </w:r>
          </w:p>
          <w:p w14:paraId="287B175F" w14:textId="27FB2A33" w:rsidR="004C73FA" w:rsidRPr="00214755" w:rsidRDefault="004C73FA" w:rsidP="004C73FA">
            <w:pPr>
              <w:tabs>
                <w:tab w:val="left" w:pos="540"/>
                <w:tab w:val="left" w:pos="5670"/>
                <w:tab w:val="left" w:pos="10890"/>
              </w:tabs>
              <w:ind w:left="43"/>
              <w:jc w:val="center"/>
              <w:rPr>
                <w:b/>
                <w:bCs/>
                <w:szCs w:val="22"/>
              </w:rPr>
            </w:pPr>
            <w:r>
              <w:rPr>
                <w:b/>
                <w:sz w:val="20"/>
              </w:rPr>
              <w:t xml:space="preserve">For the Office of Financial Management: </w:t>
            </w:r>
            <w:r w:rsidR="00BD56C2">
              <w:rPr>
                <w:b/>
                <w:sz w:val="20"/>
              </w:rPr>
              <w:t>Marie Davis</w:t>
            </w:r>
          </w:p>
        </w:tc>
        <w:tc>
          <w:tcPr>
            <w:tcW w:w="3603" w:type="dxa"/>
            <w:shd w:val="clear" w:color="auto" w:fill="auto"/>
          </w:tcPr>
          <w:p w14:paraId="05BCA56F" w14:textId="77777777" w:rsidR="004C73FA" w:rsidRDefault="004C73FA" w:rsidP="004C73FA">
            <w:pPr>
              <w:pStyle w:val="TableParagraph"/>
              <w:spacing w:after="43" w:line="235" w:lineRule="exact"/>
              <w:ind w:left="747" w:right="781"/>
              <w:jc w:val="center"/>
              <w:rPr>
                <w:i/>
                <w:sz w:val="23"/>
              </w:rPr>
            </w:pPr>
          </w:p>
          <w:p w14:paraId="31234334" w14:textId="66798FB2" w:rsidR="004C73FA" w:rsidRDefault="00A46301" w:rsidP="004C73FA">
            <w:pPr>
              <w:pStyle w:val="TableParagraph"/>
              <w:spacing w:after="43" w:line="235" w:lineRule="exact"/>
              <w:ind w:left="747" w:right="781"/>
              <w:jc w:val="center"/>
              <w:rPr>
                <w:i/>
                <w:sz w:val="23"/>
              </w:rPr>
            </w:pPr>
            <w:r>
              <w:rPr>
                <w:i/>
                <w:sz w:val="23"/>
              </w:rPr>
              <w:t>Signature on File</w:t>
            </w:r>
          </w:p>
          <w:p w14:paraId="30D5FE5A" w14:textId="77777777" w:rsidR="004C73FA" w:rsidRDefault="004C73FA" w:rsidP="004C73FA">
            <w:pPr>
              <w:pStyle w:val="TableParagraph"/>
              <w:spacing w:line="20" w:lineRule="exact"/>
              <w:ind w:left="200"/>
              <w:rPr>
                <w:sz w:val="2"/>
              </w:rPr>
            </w:pPr>
            <w:r>
              <w:rPr>
                <w:noProof/>
                <w:sz w:val="2"/>
                <w:lang w:bidi="ar-SA"/>
              </w:rPr>
              <mc:AlternateContent>
                <mc:Choice Requires="wpg">
                  <w:drawing>
                    <wp:inline distT="0" distB="0" distL="0" distR="0" wp14:anchorId="2995355A" wp14:editId="5C2C8147">
                      <wp:extent cx="1960880" cy="1905"/>
                      <wp:effectExtent l="8890" t="5080" r="11430" b="12065"/>
                      <wp:docPr id="28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880" cy="1905"/>
                                <a:chOff x="0" y="0"/>
                                <a:chExt cx="3088" cy="3"/>
                              </a:xfrm>
                            </wpg:grpSpPr>
                            <wps:wsp>
                              <wps:cNvPr id="285" name="Line 57"/>
                              <wps:cNvCnPr>
                                <a:cxnSpLocks noChangeShapeType="1"/>
                              </wps:cNvCnPr>
                              <wps:spPr bwMode="auto">
                                <a:xfrm>
                                  <a:off x="0" y="1"/>
                                  <a:ext cx="3088" cy="0"/>
                                </a:xfrm>
                                <a:prstGeom prst="line">
                                  <a:avLst/>
                                </a:prstGeom>
                                <a:noFill/>
                                <a:ln w="16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69EADB" id="Group 56" o:spid="_x0000_s1026" style="width:154.4pt;height:.15pt;mso-position-horizontal-relative:char;mso-position-vertical-relative:line" coordsize="30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">
                      <v:line id="Line 57" o:spid="_x0000_s1027" style="position:absolute;visibility:visible;mso-wrap-style:square" from="0,1" to="30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" strokeweight=".04672mm"/>
                      <w10:anchorlock/>
                    </v:group>
                  </w:pict>
                </mc:Fallback>
              </mc:AlternateContent>
            </w:r>
          </w:p>
          <w:p w14:paraId="1C8BA215" w14:textId="304C8ED8" w:rsidR="004C73FA" w:rsidRDefault="00435EC5" w:rsidP="004C73FA">
            <w:pPr>
              <w:pStyle w:val="TableParagraph"/>
              <w:ind w:left="813" w:right="781"/>
              <w:jc w:val="center"/>
              <w:rPr>
                <w:b/>
                <w:sz w:val="20"/>
              </w:rPr>
            </w:pPr>
            <w:r>
              <w:rPr>
                <w:b/>
                <w:sz w:val="20"/>
              </w:rPr>
              <w:t xml:space="preserve">The </w:t>
            </w:r>
            <w:r w:rsidR="004C73FA">
              <w:rPr>
                <w:b/>
                <w:sz w:val="20"/>
              </w:rPr>
              <w:t xml:space="preserve">State Archivist: </w:t>
            </w:r>
          </w:p>
          <w:p w14:paraId="67E16C28" w14:textId="33D5BBDF" w:rsidR="004C73FA" w:rsidRPr="00214755" w:rsidRDefault="004C73FA" w:rsidP="004C73FA">
            <w:pPr>
              <w:tabs>
                <w:tab w:val="left" w:pos="540"/>
                <w:tab w:val="left" w:pos="5670"/>
                <w:tab w:val="left" w:pos="10890"/>
              </w:tabs>
              <w:ind w:left="69"/>
              <w:jc w:val="center"/>
              <w:rPr>
                <w:b/>
                <w:bCs/>
                <w:szCs w:val="22"/>
              </w:rPr>
            </w:pPr>
            <w:r>
              <w:rPr>
                <w:b/>
                <w:sz w:val="20"/>
              </w:rPr>
              <w:t>Heather Hirotaka</w:t>
            </w:r>
          </w:p>
        </w:tc>
      </w:tr>
    </w:tbl>
    <w:p w14:paraId="0545CEDC" w14:textId="77777777" w:rsidR="0019371A" w:rsidRPr="00C04DC1" w:rsidRDefault="0019371A" w:rsidP="00B37903">
      <w:pPr>
        <w:pStyle w:val="StyleNormal16NotBold"/>
        <w:spacing w:after="0"/>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413"/>
        <w:gridCol w:w="10586"/>
        <w:gridCol w:w="7"/>
      </w:tblGrid>
      <w:tr w:rsidR="0019371A" w:rsidRPr="00C04DC1" w14:paraId="2FE46A72" w14:textId="77777777" w:rsidTr="004C73FA">
        <w:trPr>
          <w:gridAfter w:val="1"/>
          <w:wAfter w:w="7" w:type="dxa"/>
          <w:tblHeader/>
        </w:trPr>
        <w:tc>
          <w:tcPr>
            <w:tcW w:w="1249"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21D728F" w14:textId="77777777" w:rsidR="0019371A" w:rsidRPr="00C04DC1" w:rsidRDefault="0019371A" w:rsidP="00EE7625">
            <w:pPr>
              <w:jc w:val="center"/>
              <w:rPr>
                <w:szCs w:val="22"/>
              </w:rPr>
            </w:pPr>
            <w:r w:rsidRPr="00C04DC1">
              <w:rPr>
                <w:szCs w:val="22"/>
              </w:rPr>
              <w:t>Version</w:t>
            </w:r>
          </w:p>
        </w:tc>
        <w:tc>
          <w:tcPr>
            <w:tcW w:w="2413"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EC0D156" w14:textId="77777777" w:rsidR="0019371A" w:rsidRPr="00C04DC1" w:rsidRDefault="0019371A" w:rsidP="00EE7625">
            <w:pPr>
              <w:jc w:val="center"/>
              <w:rPr>
                <w:szCs w:val="22"/>
              </w:rPr>
            </w:pPr>
            <w:r w:rsidRPr="00C04DC1">
              <w:rPr>
                <w:szCs w:val="22"/>
              </w:rPr>
              <w:t>Date of Approval</w:t>
            </w:r>
          </w:p>
        </w:tc>
        <w:tc>
          <w:tcPr>
            <w:tcW w:w="10586"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62B8D9B" w14:textId="77777777" w:rsidR="0019371A" w:rsidRPr="00C04DC1" w:rsidRDefault="0019371A" w:rsidP="00EE7625">
            <w:pPr>
              <w:jc w:val="center"/>
              <w:rPr>
                <w:szCs w:val="22"/>
              </w:rPr>
            </w:pPr>
            <w:r w:rsidRPr="00C04DC1">
              <w:rPr>
                <w:szCs w:val="22"/>
              </w:rPr>
              <w:t>Extent of Revision</w:t>
            </w:r>
          </w:p>
        </w:tc>
      </w:tr>
      <w:tr w:rsidR="00C44D86" w:rsidRPr="00C04DC1" w14:paraId="7C2A85FF" w14:textId="77777777" w:rsidTr="004C73FA">
        <w:trPr>
          <w:trHeight w:val="341"/>
        </w:trPr>
        <w:tc>
          <w:tcPr>
            <w:tcW w:w="1249" w:type="dxa"/>
            <w:tcBorders>
              <w:top w:val="double" w:sz="4" w:space="0" w:color="auto"/>
              <w:bottom w:val="single" w:sz="6" w:space="0" w:color="auto"/>
              <w:right w:val="single" w:sz="6" w:space="0" w:color="auto"/>
            </w:tcBorders>
            <w:vAlign w:val="center"/>
          </w:tcPr>
          <w:p w14:paraId="68D469E8" w14:textId="77777777" w:rsidR="00C44D86" w:rsidRPr="00132ADF" w:rsidRDefault="00C44D86" w:rsidP="00B37903">
            <w:pPr>
              <w:jc w:val="center"/>
              <w:rPr>
                <w:szCs w:val="22"/>
              </w:rPr>
            </w:pPr>
            <w:r w:rsidRPr="00132ADF">
              <w:rPr>
                <w:szCs w:val="22"/>
              </w:rPr>
              <w:t>1.0</w:t>
            </w:r>
          </w:p>
        </w:tc>
        <w:tc>
          <w:tcPr>
            <w:tcW w:w="2413"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7EFE8F6" w14:textId="77777777" w:rsidR="00C44D86" w:rsidRPr="00132ADF" w:rsidRDefault="001B5118" w:rsidP="00B37903">
            <w:pPr>
              <w:jc w:val="center"/>
              <w:rPr>
                <w:color w:val="auto"/>
                <w:szCs w:val="22"/>
              </w:rPr>
            </w:pPr>
            <w:r w:rsidRPr="00132ADF">
              <w:rPr>
                <w:color w:val="auto"/>
                <w:szCs w:val="22"/>
              </w:rPr>
              <w:t xml:space="preserve">June 6, </w:t>
            </w:r>
            <w:r w:rsidR="00CA490E" w:rsidRPr="00132ADF">
              <w:rPr>
                <w:color w:val="auto"/>
                <w:szCs w:val="22"/>
              </w:rPr>
              <w:t>2012</w:t>
            </w:r>
          </w:p>
        </w:tc>
        <w:tc>
          <w:tcPr>
            <w:tcW w:w="10593" w:type="dxa"/>
            <w:gridSpan w:val="2"/>
            <w:tcBorders>
              <w:top w:val="double" w:sz="4" w:space="0" w:color="auto"/>
              <w:left w:val="single" w:sz="6" w:space="0" w:color="auto"/>
              <w:bottom w:val="single" w:sz="6" w:space="0" w:color="auto"/>
            </w:tcBorders>
            <w:tcMar>
              <w:top w:w="43" w:type="dxa"/>
              <w:left w:w="115" w:type="dxa"/>
              <w:bottom w:w="43" w:type="dxa"/>
              <w:right w:w="115" w:type="dxa"/>
            </w:tcMar>
            <w:vAlign w:val="center"/>
          </w:tcPr>
          <w:p w14:paraId="09C8ECA1" w14:textId="77777777" w:rsidR="00C15BB1" w:rsidRPr="00132ADF" w:rsidRDefault="00E86BDE" w:rsidP="00B37903">
            <w:pPr>
              <w:rPr>
                <w:color w:val="auto"/>
                <w:szCs w:val="22"/>
              </w:rPr>
            </w:pPr>
            <w:r w:rsidRPr="00132ADF">
              <w:rPr>
                <w:color w:val="auto"/>
                <w:szCs w:val="22"/>
              </w:rPr>
              <w:t xml:space="preserve">Consolidation of all existing </w:t>
            </w:r>
            <w:r w:rsidR="00C15BB1" w:rsidRPr="00132ADF">
              <w:rPr>
                <w:color w:val="auto"/>
                <w:szCs w:val="22"/>
              </w:rPr>
              <w:t>disposition authorities (with some minor revisions)</w:t>
            </w:r>
            <w:r w:rsidR="00CD1C63" w:rsidRPr="00132ADF">
              <w:rPr>
                <w:color w:val="auto"/>
                <w:szCs w:val="22"/>
              </w:rPr>
              <w:t xml:space="preserve"> </w:t>
            </w:r>
            <w:r w:rsidR="008C7F30" w:rsidRPr="00132ADF">
              <w:rPr>
                <w:color w:val="auto"/>
                <w:szCs w:val="22"/>
              </w:rPr>
              <w:t xml:space="preserve">relating to the </w:t>
            </w:r>
            <w:r w:rsidR="00C15BB1" w:rsidRPr="00132ADF">
              <w:rPr>
                <w:color w:val="auto"/>
                <w:szCs w:val="22"/>
              </w:rPr>
              <w:t>functions and activities</w:t>
            </w:r>
            <w:r w:rsidR="008C7F30" w:rsidRPr="00132ADF">
              <w:rPr>
                <w:color w:val="auto"/>
                <w:szCs w:val="22"/>
              </w:rPr>
              <w:t xml:space="preserve"> of the </w:t>
            </w:r>
            <w:r w:rsidR="003726E0" w:rsidRPr="00132ADF">
              <w:rPr>
                <w:color w:val="auto"/>
                <w:szCs w:val="22"/>
              </w:rPr>
              <w:t>Department of Social and Health Services</w:t>
            </w:r>
            <w:r w:rsidRPr="00132ADF">
              <w:rPr>
                <w:color w:val="auto"/>
                <w:szCs w:val="22"/>
              </w:rPr>
              <w:t>.</w:t>
            </w:r>
          </w:p>
        </w:tc>
      </w:tr>
      <w:tr w:rsidR="00077B51" w:rsidRPr="00C04DC1" w14:paraId="3E16BE2A" w14:textId="77777777" w:rsidTr="004C73FA">
        <w:tc>
          <w:tcPr>
            <w:tcW w:w="1249" w:type="dxa"/>
            <w:tcBorders>
              <w:top w:val="single" w:sz="6" w:space="0" w:color="auto"/>
              <w:bottom w:val="single" w:sz="6" w:space="0" w:color="auto"/>
              <w:right w:val="single" w:sz="6" w:space="0" w:color="auto"/>
            </w:tcBorders>
            <w:vAlign w:val="center"/>
          </w:tcPr>
          <w:p w14:paraId="0663799B" w14:textId="77777777" w:rsidR="00077B51" w:rsidRPr="00132ADF" w:rsidRDefault="00077B51" w:rsidP="00B37903">
            <w:pPr>
              <w:jc w:val="center"/>
              <w:rPr>
                <w:szCs w:val="22"/>
              </w:rPr>
            </w:pPr>
            <w:r>
              <w:rPr>
                <w:szCs w:val="22"/>
              </w:rPr>
              <w:t>1.1</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13CED6D" w14:textId="77777777" w:rsidR="00077B51" w:rsidRPr="00132ADF" w:rsidRDefault="00077B51" w:rsidP="00B37903">
            <w:pPr>
              <w:jc w:val="center"/>
              <w:rPr>
                <w:color w:val="auto"/>
                <w:szCs w:val="22"/>
              </w:rPr>
            </w:pPr>
            <w:r>
              <w:rPr>
                <w:color w:val="auto"/>
                <w:szCs w:val="22"/>
              </w:rPr>
              <w:t>September 5, 2012</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vAlign w:val="center"/>
          </w:tcPr>
          <w:p w14:paraId="096D3855" w14:textId="77777777" w:rsidR="00077B51" w:rsidRPr="00132ADF" w:rsidRDefault="00077B51" w:rsidP="00B37903">
            <w:pPr>
              <w:rPr>
                <w:color w:val="auto"/>
                <w:szCs w:val="22"/>
              </w:rPr>
            </w:pPr>
            <w:r>
              <w:rPr>
                <w:color w:val="auto"/>
                <w:szCs w:val="22"/>
              </w:rPr>
              <w:t>Minor changes to Background Check Central Unit, Behavioral Health and Recovery, Children’s Administration, DSHS Institutions, and Operations Review and Consultation sections.</w:t>
            </w:r>
          </w:p>
        </w:tc>
      </w:tr>
      <w:tr w:rsidR="00493BDD" w:rsidRPr="00C04DC1" w14:paraId="36F813CF" w14:textId="77777777" w:rsidTr="004C73FA">
        <w:tc>
          <w:tcPr>
            <w:tcW w:w="1249" w:type="dxa"/>
            <w:tcBorders>
              <w:top w:val="single" w:sz="6" w:space="0" w:color="auto"/>
              <w:bottom w:val="single" w:sz="6" w:space="0" w:color="auto"/>
              <w:right w:val="single" w:sz="6" w:space="0" w:color="auto"/>
            </w:tcBorders>
            <w:vAlign w:val="center"/>
          </w:tcPr>
          <w:p w14:paraId="098A2E53" w14:textId="77777777" w:rsidR="00493BDD" w:rsidRDefault="00493BDD" w:rsidP="00B37903">
            <w:pPr>
              <w:jc w:val="center"/>
              <w:rPr>
                <w:szCs w:val="22"/>
              </w:rPr>
            </w:pPr>
            <w:r>
              <w:rPr>
                <w:szCs w:val="22"/>
              </w:rPr>
              <w:t>1.2</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51FCA32" w14:textId="77777777" w:rsidR="00493BDD" w:rsidRDefault="00631B54" w:rsidP="00B37903">
            <w:pPr>
              <w:jc w:val="center"/>
              <w:rPr>
                <w:color w:val="auto"/>
                <w:szCs w:val="22"/>
              </w:rPr>
            </w:pPr>
            <w:r>
              <w:rPr>
                <w:color w:val="auto"/>
                <w:szCs w:val="22"/>
              </w:rPr>
              <w:t xml:space="preserve">September </w:t>
            </w:r>
            <w:r w:rsidR="004A39F0">
              <w:rPr>
                <w:color w:val="auto"/>
                <w:szCs w:val="22"/>
              </w:rPr>
              <w:t>18</w:t>
            </w:r>
            <w:r>
              <w:rPr>
                <w:color w:val="auto"/>
                <w:szCs w:val="22"/>
              </w:rPr>
              <w:t>,</w:t>
            </w:r>
            <w:r w:rsidR="00493BDD">
              <w:rPr>
                <w:color w:val="auto"/>
                <w:szCs w:val="22"/>
              </w:rPr>
              <w:t xml:space="preserve"> 201</w:t>
            </w:r>
            <w:r>
              <w:rPr>
                <w:color w:val="auto"/>
                <w:szCs w:val="22"/>
              </w:rPr>
              <w:t>3</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vAlign w:val="center"/>
          </w:tcPr>
          <w:p w14:paraId="7F9CA1CC" w14:textId="77777777" w:rsidR="00493BDD" w:rsidRDefault="00493BDD" w:rsidP="00B37903">
            <w:pPr>
              <w:rPr>
                <w:color w:val="auto"/>
                <w:szCs w:val="22"/>
              </w:rPr>
            </w:pPr>
            <w:r>
              <w:rPr>
                <w:color w:val="auto"/>
                <w:szCs w:val="22"/>
              </w:rPr>
              <w:t>Minor changes to administration and office names, movement of sections within chapters.</w:t>
            </w:r>
          </w:p>
        </w:tc>
      </w:tr>
      <w:tr w:rsidR="006831DF" w:rsidRPr="00C04DC1" w14:paraId="7200C96D" w14:textId="77777777" w:rsidTr="004C73FA">
        <w:tc>
          <w:tcPr>
            <w:tcW w:w="1249" w:type="dxa"/>
            <w:tcBorders>
              <w:top w:val="single" w:sz="6" w:space="0" w:color="auto"/>
              <w:bottom w:val="single" w:sz="6" w:space="0" w:color="auto"/>
              <w:right w:val="single" w:sz="6" w:space="0" w:color="auto"/>
            </w:tcBorders>
            <w:shd w:val="clear" w:color="auto" w:fill="FFFFFF" w:themeFill="background1"/>
            <w:vAlign w:val="center"/>
          </w:tcPr>
          <w:p w14:paraId="661CBA0C" w14:textId="77777777" w:rsidR="006831DF" w:rsidRPr="00880F7F" w:rsidRDefault="00471B43" w:rsidP="00B37903">
            <w:pPr>
              <w:jc w:val="center"/>
              <w:rPr>
                <w:szCs w:val="22"/>
              </w:rPr>
            </w:pPr>
            <w:r>
              <w:rPr>
                <w:szCs w:val="22"/>
              </w:rPr>
              <w:t>1.3</w:t>
            </w:r>
          </w:p>
        </w:tc>
        <w:tc>
          <w:tcPr>
            <w:tcW w:w="2413" w:type="dxa"/>
            <w:tcBorders>
              <w:top w:val="single" w:sz="6" w:space="0" w:color="auto"/>
              <w:left w:val="single" w:sz="6" w:space="0" w:color="auto"/>
              <w:bottom w:val="single" w:sz="6" w:space="0" w:color="auto"/>
              <w:right w:val="single" w:sz="6" w:space="0" w:color="auto"/>
            </w:tcBorders>
            <w:shd w:val="clear" w:color="auto" w:fill="FFFFFF" w:themeFill="background1"/>
            <w:tcMar>
              <w:top w:w="43" w:type="dxa"/>
              <w:left w:w="115" w:type="dxa"/>
              <w:bottom w:w="43" w:type="dxa"/>
              <w:right w:w="115" w:type="dxa"/>
            </w:tcMar>
            <w:vAlign w:val="center"/>
          </w:tcPr>
          <w:p w14:paraId="771A53FE" w14:textId="77777777" w:rsidR="006831DF" w:rsidRPr="00880F7F" w:rsidRDefault="00471B43" w:rsidP="00B37903">
            <w:pPr>
              <w:jc w:val="center"/>
              <w:rPr>
                <w:color w:val="auto"/>
                <w:szCs w:val="22"/>
              </w:rPr>
            </w:pPr>
            <w:r>
              <w:rPr>
                <w:color w:val="auto"/>
                <w:szCs w:val="22"/>
              </w:rPr>
              <w:t>December 4, 2013</w:t>
            </w:r>
          </w:p>
        </w:tc>
        <w:tc>
          <w:tcPr>
            <w:tcW w:w="10593" w:type="dxa"/>
            <w:gridSpan w:val="2"/>
            <w:tcBorders>
              <w:top w:val="single" w:sz="6" w:space="0" w:color="auto"/>
              <w:left w:val="single" w:sz="6" w:space="0" w:color="auto"/>
              <w:bottom w:val="single" w:sz="6" w:space="0" w:color="auto"/>
            </w:tcBorders>
            <w:shd w:val="clear" w:color="auto" w:fill="FFFFFF" w:themeFill="background1"/>
            <w:tcMar>
              <w:top w:w="43" w:type="dxa"/>
              <w:left w:w="115" w:type="dxa"/>
              <w:bottom w:w="43" w:type="dxa"/>
              <w:right w:w="115" w:type="dxa"/>
            </w:tcMar>
            <w:vAlign w:val="center"/>
          </w:tcPr>
          <w:p w14:paraId="48153E38" w14:textId="77777777" w:rsidR="005852DD" w:rsidRPr="00880F7F" w:rsidRDefault="006831DF" w:rsidP="00B37903">
            <w:pPr>
              <w:rPr>
                <w:color w:val="auto"/>
                <w:szCs w:val="22"/>
              </w:rPr>
            </w:pPr>
            <w:r w:rsidRPr="00880F7F">
              <w:rPr>
                <w:color w:val="auto"/>
                <w:szCs w:val="22"/>
              </w:rPr>
              <w:t xml:space="preserve">Add confidentiality statement to description; discontinue </w:t>
            </w:r>
            <w:r w:rsidR="004E7CCC" w:rsidRPr="00880F7F">
              <w:rPr>
                <w:color w:val="auto"/>
                <w:szCs w:val="22"/>
              </w:rPr>
              <w:t>three</w:t>
            </w:r>
            <w:r w:rsidRPr="00880F7F">
              <w:rPr>
                <w:color w:val="auto"/>
                <w:szCs w:val="22"/>
              </w:rPr>
              <w:t xml:space="preserve"> record series.</w:t>
            </w:r>
          </w:p>
        </w:tc>
      </w:tr>
      <w:tr w:rsidR="005852DD" w:rsidRPr="00C04DC1" w14:paraId="573E45E6"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233C47B2" w14:textId="77777777" w:rsidR="005852DD" w:rsidRPr="007219BF" w:rsidRDefault="005852DD" w:rsidP="00B37903">
            <w:pPr>
              <w:jc w:val="center"/>
              <w:rPr>
                <w:szCs w:val="22"/>
              </w:rPr>
            </w:pPr>
            <w:r w:rsidRPr="007219BF">
              <w:rPr>
                <w:szCs w:val="22"/>
              </w:rPr>
              <w:t>1.4</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5A973D1F" w14:textId="77777777" w:rsidR="005852DD" w:rsidRPr="007219BF" w:rsidRDefault="007219BF" w:rsidP="00B37903">
            <w:pPr>
              <w:jc w:val="center"/>
              <w:rPr>
                <w:color w:val="auto"/>
                <w:szCs w:val="22"/>
              </w:rPr>
            </w:pPr>
            <w:r>
              <w:rPr>
                <w:color w:val="auto"/>
                <w:szCs w:val="22"/>
              </w:rPr>
              <w:t>June 4, 2014</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7710B6B5" w14:textId="77777777" w:rsidR="003E3F75" w:rsidRPr="007219BF" w:rsidRDefault="005852DD" w:rsidP="00B37903">
            <w:pPr>
              <w:rPr>
                <w:color w:val="auto"/>
                <w:szCs w:val="22"/>
              </w:rPr>
            </w:pPr>
            <w:r w:rsidRPr="007219BF">
              <w:rPr>
                <w:color w:val="auto"/>
                <w:szCs w:val="22"/>
              </w:rPr>
              <w:t>Minor typographical changes; substantial changes to two Children’s Administration series.</w:t>
            </w:r>
          </w:p>
        </w:tc>
      </w:tr>
      <w:tr w:rsidR="003E3F75" w:rsidRPr="00C04DC1" w14:paraId="5817F41C"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0B0C640C" w14:textId="77777777" w:rsidR="003E3F75" w:rsidRPr="007219BF" w:rsidRDefault="003E3F75" w:rsidP="00B37903">
            <w:pPr>
              <w:jc w:val="center"/>
              <w:rPr>
                <w:szCs w:val="22"/>
              </w:rPr>
            </w:pPr>
            <w:r>
              <w:rPr>
                <w:szCs w:val="22"/>
              </w:rPr>
              <w:t>1.5</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7566CB84" w14:textId="77777777" w:rsidR="00826CBF" w:rsidRDefault="004060D7" w:rsidP="00B37903">
            <w:pPr>
              <w:jc w:val="center"/>
              <w:rPr>
                <w:color w:val="auto"/>
                <w:szCs w:val="22"/>
              </w:rPr>
            </w:pPr>
            <w:r>
              <w:rPr>
                <w:color w:val="auto"/>
                <w:szCs w:val="22"/>
              </w:rPr>
              <w:t>March 12, 2015</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039A78C6" w14:textId="77777777" w:rsidR="00A056D6" w:rsidRPr="00A056D6" w:rsidRDefault="00826CBF" w:rsidP="00B37903">
            <w:pPr>
              <w:rPr>
                <w:color w:val="auto"/>
                <w:szCs w:val="22"/>
              </w:rPr>
            </w:pPr>
            <w:r w:rsidRPr="004060D7">
              <w:rPr>
                <w:color w:val="auto"/>
                <w:szCs w:val="22"/>
              </w:rPr>
              <w:t>Title and description changes; changes to cut-off on BCCU series.</w:t>
            </w:r>
          </w:p>
        </w:tc>
      </w:tr>
      <w:tr w:rsidR="00A056D6" w:rsidRPr="00C04DC1" w14:paraId="6DCB1E5E"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29FCA825" w14:textId="77777777" w:rsidR="00A056D6" w:rsidRPr="0090563E" w:rsidRDefault="00A056D6" w:rsidP="00B37903">
            <w:pPr>
              <w:jc w:val="center"/>
              <w:rPr>
                <w:szCs w:val="22"/>
              </w:rPr>
            </w:pPr>
            <w:r w:rsidRPr="0090563E">
              <w:rPr>
                <w:szCs w:val="22"/>
              </w:rPr>
              <w:t>1.</w:t>
            </w:r>
            <w:r w:rsidR="0090563E" w:rsidRPr="0090563E">
              <w:rPr>
                <w:szCs w:val="22"/>
              </w:rPr>
              <w:t>6</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5CCB6257" w14:textId="77777777" w:rsidR="00A056D6" w:rsidRPr="0090563E" w:rsidRDefault="00A056D6" w:rsidP="00B37903">
            <w:pPr>
              <w:jc w:val="center"/>
              <w:rPr>
                <w:color w:val="auto"/>
                <w:szCs w:val="22"/>
              </w:rPr>
            </w:pPr>
            <w:r w:rsidRPr="0090563E">
              <w:rPr>
                <w:color w:val="auto"/>
                <w:szCs w:val="22"/>
              </w:rPr>
              <w:t xml:space="preserve">September </w:t>
            </w:r>
            <w:r w:rsidR="0090563E" w:rsidRPr="0090563E">
              <w:rPr>
                <w:color w:val="auto"/>
                <w:szCs w:val="22"/>
              </w:rPr>
              <w:t>2</w:t>
            </w:r>
            <w:r w:rsidRPr="0090563E">
              <w:rPr>
                <w:color w:val="auto"/>
                <w:szCs w:val="22"/>
              </w:rPr>
              <w:t>, 2015</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018887B7" w14:textId="77777777" w:rsidR="000E2498" w:rsidRPr="0090563E" w:rsidRDefault="0090563E" w:rsidP="00B37903">
            <w:pPr>
              <w:rPr>
                <w:color w:val="auto"/>
                <w:szCs w:val="22"/>
              </w:rPr>
            </w:pPr>
            <w:r>
              <w:rPr>
                <w:color w:val="auto"/>
                <w:szCs w:val="22"/>
              </w:rPr>
              <w:t>Minor changes to the Residential Care Services, Juvenile Rehabilitation and Legacy sections</w:t>
            </w:r>
            <w:r w:rsidR="00A056D6" w:rsidRPr="0090563E">
              <w:rPr>
                <w:color w:val="auto"/>
                <w:szCs w:val="22"/>
              </w:rPr>
              <w:t>.</w:t>
            </w:r>
          </w:p>
        </w:tc>
      </w:tr>
      <w:tr w:rsidR="000E2498" w:rsidRPr="00C04DC1" w14:paraId="4F6950E4"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2458E068" w14:textId="77777777" w:rsidR="000E2498" w:rsidRPr="00A4564B" w:rsidRDefault="000E2498" w:rsidP="00B37903">
            <w:pPr>
              <w:jc w:val="center"/>
              <w:rPr>
                <w:szCs w:val="22"/>
              </w:rPr>
            </w:pPr>
            <w:r w:rsidRPr="00A4564B">
              <w:rPr>
                <w:szCs w:val="22"/>
              </w:rPr>
              <w:t>1.7</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00A5B626" w14:textId="77777777" w:rsidR="000E2498" w:rsidRPr="00A4564B" w:rsidRDefault="000E2498" w:rsidP="00B37903">
            <w:pPr>
              <w:jc w:val="center"/>
              <w:rPr>
                <w:color w:val="auto"/>
                <w:szCs w:val="22"/>
              </w:rPr>
            </w:pPr>
            <w:r w:rsidRPr="00A4564B">
              <w:rPr>
                <w:color w:val="auto"/>
                <w:szCs w:val="22"/>
              </w:rPr>
              <w:t xml:space="preserve">June </w:t>
            </w:r>
            <w:r w:rsidR="0006360E">
              <w:rPr>
                <w:color w:val="auto"/>
                <w:szCs w:val="22"/>
              </w:rPr>
              <w:t>29</w:t>
            </w:r>
            <w:r w:rsidRPr="00A4564B">
              <w:rPr>
                <w:color w:val="auto"/>
                <w:szCs w:val="22"/>
              </w:rPr>
              <w:t>, 2016</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70498467" w14:textId="77777777" w:rsidR="000E2498" w:rsidRPr="00A4564B" w:rsidRDefault="00284E5E" w:rsidP="00B37903">
            <w:pPr>
              <w:rPr>
                <w:color w:val="auto"/>
                <w:szCs w:val="22"/>
              </w:rPr>
            </w:pPr>
            <w:r w:rsidRPr="00A4564B">
              <w:rPr>
                <w:color w:val="auto"/>
                <w:szCs w:val="22"/>
              </w:rPr>
              <w:t>Significant revision to SCC advocacy records; m</w:t>
            </w:r>
            <w:r w:rsidR="000E2498" w:rsidRPr="00A4564B">
              <w:rPr>
                <w:color w:val="auto"/>
                <w:szCs w:val="22"/>
              </w:rPr>
              <w:t>inor changes to the Behavioral Health Administration and the Rehabilitation Administration.</w:t>
            </w:r>
          </w:p>
        </w:tc>
      </w:tr>
      <w:tr w:rsidR="00FE503F" w:rsidRPr="00C04DC1" w14:paraId="0DF5D9B1"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16510862" w14:textId="77777777" w:rsidR="00FE503F" w:rsidRPr="00A4564B" w:rsidRDefault="00FE503F" w:rsidP="00B37903">
            <w:pPr>
              <w:jc w:val="center"/>
              <w:rPr>
                <w:szCs w:val="22"/>
              </w:rPr>
            </w:pPr>
            <w:r>
              <w:rPr>
                <w:szCs w:val="22"/>
              </w:rPr>
              <w:t>1.8</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3DBB4B01" w14:textId="77777777" w:rsidR="00FE503F" w:rsidRPr="00A4564B" w:rsidRDefault="00FE503F" w:rsidP="00B37903">
            <w:pPr>
              <w:jc w:val="center"/>
              <w:rPr>
                <w:color w:val="auto"/>
                <w:szCs w:val="22"/>
              </w:rPr>
            </w:pPr>
            <w:r>
              <w:rPr>
                <w:color w:val="auto"/>
                <w:szCs w:val="22"/>
              </w:rPr>
              <w:t>September 7, 2016</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55393011" w14:textId="77777777" w:rsidR="00E14859" w:rsidRPr="00A4564B" w:rsidRDefault="007D1942" w:rsidP="00B37903">
            <w:pPr>
              <w:rPr>
                <w:color w:val="auto"/>
                <w:szCs w:val="22"/>
              </w:rPr>
            </w:pPr>
            <w:r>
              <w:rPr>
                <w:color w:val="auto"/>
                <w:szCs w:val="22"/>
              </w:rPr>
              <w:t xml:space="preserve">Minor revisions the Background Check Central Unit section and discontinued records series now covered by the updated </w:t>
            </w:r>
            <w:r w:rsidRPr="007D1942">
              <w:rPr>
                <w:i/>
                <w:color w:val="auto"/>
                <w:szCs w:val="22"/>
              </w:rPr>
              <w:t>State Government General Records Retention Schedule</w:t>
            </w:r>
            <w:r>
              <w:rPr>
                <w:color w:val="auto"/>
                <w:szCs w:val="22"/>
              </w:rPr>
              <w:t>.</w:t>
            </w:r>
          </w:p>
        </w:tc>
      </w:tr>
      <w:tr w:rsidR="00E14859" w:rsidRPr="00C04DC1" w14:paraId="566CDD0B"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2BAD02CA" w14:textId="77777777" w:rsidR="00E14859" w:rsidRPr="00AD1D9A" w:rsidRDefault="00E14859" w:rsidP="00B37903">
            <w:pPr>
              <w:jc w:val="center"/>
              <w:rPr>
                <w:szCs w:val="22"/>
              </w:rPr>
            </w:pPr>
            <w:r w:rsidRPr="00AD1D9A">
              <w:rPr>
                <w:szCs w:val="22"/>
              </w:rPr>
              <w:t>1.9</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2750CEA9" w14:textId="77777777" w:rsidR="00E14859" w:rsidRPr="00AD1D9A" w:rsidRDefault="00AD1D9A" w:rsidP="00B37903">
            <w:pPr>
              <w:jc w:val="center"/>
              <w:rPr>
                <w:color w:val="auto"/>
                <w:szCs w:val="22"/>
              </w:rPr>
            </w:pPr>
            <w:r w:rsidRPr="00AD1D9A">
              <w:rPr>
                <w:color w:val="auto"/>
                <w:szCs w:val="22"/>
              </w:rPr>
              <w:t>March 1</w:t>
            </w:r>
            <w:r w:rsidR="00E14859" w:rsidRPr="00AD1D9A">
              <w:rPr>
                <w:color w:val="auto"/>
                <w:szCs w:val="22"/>
              </w:rPr>
              <w:t>, 201</w:t>
            </w:r>
            <w:r w:rsidRPr="00AD1D9A">
              <w:rPr>
                <w:color w:val="auto"/>
                <w:szCs w:val="22"/>
              </w:rPr>
              <w:t>7</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6214E39D" w14:textId="77777777" w:rsidR="00E14859" w:rsidRPr="00E14859" w:rsidRDefault="006A50FE" w:rsidP="00B37903">
            <w:pPr>
              <w:rPr>
                <w:color w:val="auto"/>
                <w:szCs w:val="22"/>
                <w:highlight w:val="yellow"/>
              </w:rPr>
            </w:pPr>
            <w:r w:rsidRPr="006A50FE">
              <w:rPr>
                <w:color w:val="auto"/>
                <w:szCs w:val="22"/>
              </w:rPr>
              <w:t>Minor r</w:t>
            </w:r>
            <w:r w:rsidR="00E14859" w:rsidRPr="006A50FE">
              <w:rPr>
                <w:color w:val="auto"/>
                <w:szCs w:val="22"/>
              </w:rPr>
              <w:t>evisions to the Residential Care Services section.</w:t>
            </w:r>
          </w:p>
        </w:tc>
      </w:tr>
      <w:tr w:rsidR="008E0A6D" w:rsidRPr="00C04DC1" w14:paraId="2F65B909"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2968D520" w14:textId="77777777" w:rsidR="008E0A6D" w:rsidRPr="00AD1D9A" w:rsidRDefault="008E0A6D" w:rsidP="00B37903">
            <w:pPr>
              <w:jc w:val="center"/>
              <w:rPr>
                <w:szCs w:val="22"/>
              </w:rPr>
            </w:pPr>
            <w:r>
              <w:rPr>
                <w:szCs w:val="22"/>
              </w:rPr>
              <w:t>1.10</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35C4F635" w14:textId="77777777" w:rsidR="008E0A6D" w:rsidRPr="00AD1D9A" w:rsidRDefault="008E0A6D" w:rsidP="00B37903">
            <w:pPr>
              <w:jc w:val="center"/>
              <w:rPr>
                <w:color w:val="auto"/>
                <w:szCs w:val="22"/>
              </w:rPr>
            </w:pPr>
            <w:r>
              <w:rPr>
                <w:color w:val="auto"/>
                <w:szCs w:val="22"/>
              </w:rPr>
              <w:t>December 6, 2017</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602610F7" w14:textId="77777777" w:rsidR="0018191E" w:rsidRPr="0018191E" w:rsidRDefault="008E0A6D" w:rsidP="00B37903">
            <w:pPr>
              <w:rPr>
                <w:rFonts w:cs="Calibri"/>
                <w:color w:val="auto"/>
                <w:szCs w:val="22"/>
              </w:rPr>
            </w:pPr>
            <w:r>
              <w:rPr>
                <w:rFonts w:cs="Calibri"/>
                <w:color w:val="auto"/>
                <w:szCs w:val="22"/>
              </w:rPr>
              <w:t xml:space="preserve">Minor office name </w:t>
            </w:r>
            <w:proofErr w:type="gramStart"/>
            <w:r>
              <w:rPr>
                <w:rFonts w:cs="Calibri"/>
                <w:color w:val="auto"/>
                <w:szCs w:val="22"/>
              </w:rPr>
              <w:t>change;</w:t>
            </w:r>
            <w:proofErr w:type="gramEnd"/>
            <w:r>
              <w:rPr>
                <w:rFonts w:cs="Calibri"/>
                <w:color w:val="auto"/>
                <w:szCs w:val="22"/>
              </w:rPr>
              <w:t xml:space="preserve"> </w:t>
            </w:r>
            <w:r w:rsidR="00BE55A4">
              <w:rPr>
                <w:rFonts w:cs="Calibri"/>
                <w:color w:val="auto"/>
                <w:szCs w:val="22"/>
              </w:rPr>
              <w:t>two</w:t>
            </w:r>
            <w:r>
              <w:rPr>
                <w:rFonts w:cs="Calibri"/>
                <w:color w:val="auto"/>
                <w:szCs w:val="22"/>
              </w:rPr>
              <w:t xml:space="preserve"> series revised and </w:t>
            </w:r>
            <w:r w:rsidR="00BE55A4">
              <w:rPr>
                <w:rFonts w:cs="Calibri"/>
                <w:color w:val="auto"/>
                <w:szCs w:val="22"/>
              </w:rPr>
              <w:t>two</w:t>
            </w:r>
            <w:r>
              <w:rPr>
                <w:rFonts w:cs="Calibri"/>
                <w:color w:val="auto"/>
                <w:szCs w:val="22"/>
              </w:rPr>
              <w:t xml:space="preserve"> series discontinued.</w:t>
            </w:r>
          </w:p>
        </w:tc>
      </w:tr>
      <w:tr w:rsidR="0018191E" w:rsidRPr="00C04DC1" w14:paraId="16DBADA3" w14:textId="77777777" w:rsidTr="004C73FA">
        <w:trPr>
          <w:trHeight w:val="419"/>
        </w:trPr>
        <w:tc>
          <w:tcPr>
            <w:tcW w:w="1249" w:type="dxa"/>
            <w:tcBorders>
              <w:top w:val="single" w:sz="6" w:space="0" w:color="auto"/>
              <w:bottom w:val="single" w:sz="6" w:space="0" w:color="auto"/>
              <w:right w:val="single" w:sz="6" w:space="0" w:color="auto"/>
            </w:tcBorders>
            <w:shd w:val="clear" w:color="auto" w:fill="auto"/>
            <w:vAlign w:val="center"/>
          </w:tcPr>
          <w:p w14:paraId="6C7857EC" w14:textId="77777777" w:rsidR="0018191E" w:rsidRDefault="0018191E" w:rsidP="00B37903">
            <w:pPr>
              <w:jc w:val="center"/>
              <w:rPr>
                <w:szCs w:val="22"/>
              </w:rPr>
            </w:pPr>
            <w:r>
              <w:rPr>
                <w:szCs w:val="22"/>
              </w:rPr>
              <w:t>1.11</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5FD1E7C7" w14:textId="77777777" w:rsidR="0018191E" w:rsidRDefault="0018191E" w:rsidP="00B37903">
            <w:pPr>
              <w:jc w:val="center"/>
              <w:rPr>
                <w:color w:val="auto"/>
                <w:szCs w:val="22"/>
              </w:rPr>
            </w:pPr>
            <w:r>
              <w:rPr>
                <w:color w:val="auto"/>
                <w:szCs w:val="22"/>
              </w:rPr>
              <w:t>June 6, 2018</w:t>
            </w:r>
          </w:p>
          <w:p w14:paraId="12B59EA1" w14:textId="77777777" w:rsidR="00FB39FD" w:rsidRDefault="00FB39FD" w:rsidP="00B37903">
            <w:pPr>
              <w:jc w:val="center"/>
              <w:rPr>
                <w:color w:val="auto"/>
                <w:szCs w:val="22"/>
              </w:rPr>
            </w:pPr>
            <w:r>
              <w:rPr>
                <w:color w:val="auto"/>
                <w:szCs w:val="22"/>
              </w:rPr>
              <w:t>(effective July 1, 2018)</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5C933817" w14:textId="77777777" w:rsidR="0018191E" w:rsidRDefault="00FB39FD" w:rsidP="00B37903">
            <w:pPr>
              <w:rPr>
                <w:rFonts w:cs="Calibri"/>
                <w:color w:val="auto"/>
                <w:szCs w:val="22"/>
              </w:rPr>
            </w:pPr>
            <w:r>
              <w:rPr>
                <w:rFonts w:cs="Calibri"/>
                <w:color w:val="auto"/>
                <w:szCs w:val="22"/>
              </w:rPr>
              <w:t>Removal of Children’s Administration and Social Services Payment System sections and minor revisions to the All Offices, Background Check Central Unit</w:t>
            </w:r>
            <w:r w:rsidR="004878CE">
              <w:rPr>
                <w:rFonts w:cs="Calibri"/>
                <w:color w:val="auto"/>
                <w:szCs w:val="22"/>
              </w:rPr>
              <w:t xml:space="preserve"> and Behavioral Health Administration sections</w:t>
            </w:r>
            <w:r w:rsidR="0036664B">
              <w:rPr>
                <w:rFonts w:cs="Calibri"/>
                <w:color w:val="auto"/>
                <w:szCs w:val="22"/>
              </w:rPr>
              <w:t>.</w:t>
            </w:r>
          </w:p>
        </w:tc>
      </w:tr>
      <w:tr w:rsidR="00FE79E9" w:rsidRPr="00C04DC1" w14:paraId="3B1F7A03"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04A1138B" w14:textId="77777777" w:rsidR="00FE79E9" w:rsidRDefault="00FE79E9" w:rsidP="00B37903">
            <w:pPr>
              <w:jc w:val="center"/>
              <w:rPr>
                <w:szCs w:val="22"/>
              </w:rPr>
            </w:pPr>
            <w:r>
              <w:rPr>
                <w:szCs w:val="22"/>
              </w:rPr>
              <w:t>1.12</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3277805B" w14:textId="77777777" w:rsidR="00FE79E9" w:rsidRDefault="00FE79E9" w:rsidP="00B37903">
            <w:pPr>
              <w:jc w:val="center"/>
              <w:rPr>
                <w:color w:val="auto"/>
                <w:szCs w:val="22"/>
              </w:rPr>
            </w:pPr>
            <w:r>
              <w:rPr>
                <w:color w:val="auto"/>
                <w:szCs w:val="22"/>
              </w:rPr>
              <w:t>August 1, 2018</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2D83FA20" w14:textId="77777777" w:rsidR="00FE79E9" w:rsidRDefault="004878CE" w:rsidP="00B37903">
            <w:pPr>
              <w:rPr>
                <w:rFonts w:cs="Calibri"/>
                <w:color w:val="auto"/>
                <w:szCs w:val="22"/>
              </w:rPr>
            </w:pPr>
            <w:r>
              <w:rPr>
                <w:rFonts w:cs="Calibri"/>
                <w:color w:val="auto"/>
                <w:szCs w:val="22"/>
              </w:rPr>
              <w:t>Minor revisions to the Home and Community Services section</w:t>
            </w:r>
            <w:r w:rsidR="00FE79E9">
              <w:rPr>
                <w:rFonts w:cs="Calibri"/>
                <w:color w:val="auto"/>
                <w:szCs w:val="22"/>
              </w:rPr>
              <w:t>.</w:t>
            </w:r>
          </w:p>
        </w:tc>
      </w:tr>
      <w:tr w:rsidR="006A105F" w:rsidRPr="00C04DC1" w14:paraId="41D25265"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41989D81" w14:textId="77777777" w:rsidR="006A105F" w:rsidRDefault="006A105F" w:rsidP="00B37903">
            <w:pPr>
              <w:jc w:val="center"/>
              <w:rPr>
                <w:szCs w:val="22"/>
              </w:rPr>
            </w:pPr>
            <w:r>
              <w:rPr>
                <w:szCs w:val="22"/>
              </w:rPr>
              <w:t>1.13</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16DF4498" w14:textId="77777777" w:rsidR="006A105F" w:rsidRDefault="006A105F" w:rsidP="00B37903">
            <w:pPr>
              <w:jc w:val="center"/>
              <w:rPr>
                <w:color w:val="auto"/>
                <w:szCs w:val="22"/>
              </w:rPr>
            </w:pPr>
            <w:r>
              <w:rPr>
                <w:color w:val="auto"/>
                <w:szCs w:val="22"/>
              </w:rPr>
              <w:t>October 3, 2018</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0E572FD2" w14:textId="77777777" w:rsidR="006A105F" w:rsidRDefault="006A105F" w:rsidP="00B37903">
            <w:pPr>
              <w:rPr>
                <w:rFonts w:cs="Calibri"/>
                <w:color w:val="auto"/>
                <w:szCs w:val="22"/>
              </w:rPr>
            </w:pPr>
            <w:r>
              <w:rPr>
                <w:rFonts w:cs="Calibri"/>
                <w:color w:val="auto"/>
                <w:szCs w:val="22"/>
              </w:rPr>
              <w:t>Minor revisions to the Residential Care Services section.</w:t>
            </w:r>
          </w:p>
        </w:tc>
      </w:tr>
      <w:tr w:rsidR="00B37903" w:rsidRPr="00C04DC1" w14:paraId="5756D364"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3CAFD4FE" w14:textId="77777777" w:rsidR="00B37903" w:rsidRDefault="00B37903" w:rsidP="00B37903">
            <w:pPr>
              <w:jc w:val="center"/>
              <w:rPr>
                <w:szCs w:val="22"/>
              </w:rPr>
            </w:pPr>
            <w:r>
              <w:rPr>
                <w:szCs w:val="22"/>
              </w:rPr>
              <w:t>1.14</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408AE81E" w14:textId="77777777" w:rsidR="00B37903" w:rsidRDefault="00B37903" w:rsidP="00B37903">
            <w:pPr>
              <w:jc w:val="center"/>
              <w:rPr>
                <w:color w:val="auto"/>
                <w:szCs w:val="22"/>
              </w:rPr>
            </w:pPr>
            <w:r>
              <w:rPr>
                <w:color w:val="auto"/>
                <w:szCs w:val="22"/>
              </w:rPr>
              <w:t>February 6, 2019</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2BF7AA8E" w14:textId="77777777" w:rsidR="00B37903" w:rsidRPr="004D30B8" w:rsidRDefault="004D30B8" w:rsidP="004D30B8">
            <w:pPr>
              <w:rPr>
                <w:rFonts w:cs="Calibri"/>
                <w:color w:val="auto"/>
                <w:szCs w:val="22"/>
              </w:rPr>
            </w:pPr>
            <w:r w:rsidRPr="004D30B8">
              <w:rPr>
                <w:rFonts w:cs="Calibri"/>
                <w:color w:val="auto"/>
                <w:szCs w:val="22"/>
              </w:rPr>
              <w:t xml:space="preserve">Minor revisions </w:t>
            </w:r>
            <w:r w:rsidR="004B6274">
              <w:rPr>
                <w:rFonts w:cs="Calibri"/>
                <w:color w:val="auto"/>
                <w:szCs w:val="22"/>
              </w:rPr>
              <w:t xml:space="preserve">to </w:t>
            </w:r>
            <w:r w:rsidRPr="004D30B8">
              <w:rPr>
                <w:rFonts w:cs="Calibri"/>
                <w:color w:val="auto"/>
                <w:szCs w:val="22"/>
              </w:rPr>
              <w:t>the Aging and Disability Services – Behavioral Health Administration; DSHS Institutions; and Legacy Records sections</w:t>
            </w:r>
            <w:r w:rsidR="00B37903" w:rsidRPr="004D30B8">
              <w:rPr>
                <w:rFonts w:cs="Calibri"/>
                <w:color w:val="auto"/>
                <w:szCs w:val="22"/>
              </w:rPr>
              <w:t>.</w:t>
            </w:r>
          </w:p>
        </w:tc>
      </w:tr>
      <w:tr w:rsidR="00C415C2" w:rsidRPr="00C04DC1" w14:paraId="3570CCB9"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38F879F2" w14:textId="77777777" w:rsidR="00C415C2" w:rsidRDefault="00C415C2" w:rsidP="00B37903">
            <w:pPr>
              <w:jc w:val="center"/>
              <w:rPr>
                <w:szCs w:val="22"/>
              </w:rPr>
            </w:pPr>
            <w:r>
              <w:rPr>
                <w:szCs w:val="22"/>
              </w:rPr>
              <w:lastRenderedPageBreak/>
              <w:t>1.15</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2F6B11DB" w14:textId="77777777" w:rsidR="00C415C2" w:rsidRDefault="00C415C2" w:rsidP="00B37903">
            <w:pPr>
              <w:jc w:val="center"/>
              <w:rPr>
                <w:color w:val="auto"/>
                <w:szCs w:val="22"/>
              </w:rPr>
            </w:pPr>
            <w:r>
              <w:rPr>
                <w:color w:val="auto"/>
                <w:szCs w:val="22"/>
              </w:rPr>
              <w:t>April 3, 2019</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3998C956" w14:textId="77777777" w:rsidR="00C415C2" w:rsidRPr="004D30B8" w:rsidRDefault="00C415C2" w:rsidP="00A0617C">
            <w:pPr>
              <w:rPr>
                <w:rFonts w:cs="Calibri"/>
                <w:color w:val="auto"/>
                <w:szCs w:val="22"/>
              </w:rPr>
            </w:pPr>
            <w:r>
              <w:rPr>
                <w:rFonts w:cs="Calibri"/>
                <w:color w:val="auto"/>
                <w:szCs w:val="22"/>
              </w:rPr>
              <w:t xml:space="preserve">Minor </w:t>
            </w:r>
            <w:r w:rsidR="001C5FD8">
              <w:rPr>
                <w:rFonts w:cs="Calibri"/>
                <w:color w:val="auto"/>
                <w:szCs w:val="22"/>
              </w:rPr>
              <w:t>revision</w:t>
            </w:r>
            <w:r w:rsidR="00A0617C">
              <w:rPr>
                <w:rFonts w:cs="Calibri"/>
                <w:color w:val="auto"/>
                <w:szCs w:val="22"/>
              </w:rPr>
              <w:t>s</w:t>
            </w:r>
            <w:r>
              <w:rPr>
                <w:rFonts w:cs="Calibri"/>
                <w:color w:val="auto"/>
                <w:szCs w:val="22"/>
              </w:rPr>
              <w:t xml:space="preserve"> to </w:t>
            </w:r>
            <w:r w:rsidR="00A0617C">
              <w:rPr>
                <w:rFonts w:cs="Calibri"/>
                <w:color w:val="auto"/>
                <w:szCs w:val="22"/>
              </w:rPr>
              <w:t xml:space="preserve">the </w:t>
            </w:r>
            <w:r>
              <w:rPr>
                <w:rFonts w:cs="Calibri"/>
                <w:color w:val="auto"/>
                <w:szCs w:val="22"/>
              </w:rPr>
              <w:t>Agency</w:t>
            </w:r>
            <w:r w:rsidR="00A264C4">
              <w:rPr>
                <w:rFonts w:cs="Calibri"/>
                <w:color w:val="auto"/>
                <w:szCs w:val="22"/>
              </w:rPr>
              <w:t>-</w:t>
            </w:r>
            <w:r>
              <w:rPr>
                <w:rFonts w:cs="Calibri"/>
                <w:color w:val="auto"/>
                <w:szCs w:val="22"/>
              </w:rPr>
              <w:t>Wide</w:t>
            </w:r>
            <w:r w:rsidR="00A0617C">
              <w:rPr>
                <w:rFonts w:cs="Calibri"/>
                <w:color w:val="auto"/>
                <w:szCs w:val="22"/>
              </w:rPr>
              <w:t xml:space="preserve"> </w:t>
            </w:r>
            <w:r w:rsidR="001C5FD8">
              <w:rPr>
                <w:rFonts w:cs="Calibri"/>
                <w:color w:val="auto"/>
                <w:szCs w:val="22"/>
              </w:rPr>
              <w:t xml:space="preserve">– </w:t>
            </w:r>
            <w:r>
              <w:rPr>
                <w:rFonts w:cs="Calibri"/>
                <w:color w:val="auto"/>
                <w:szCs w:val="22"/>
              </w:rPr>
              <w:t>B</w:t>
            </w:r>
            <w:r w:rsidR="001C5FD8">
              <w:rPr>
                <w:rFonts w:cs="Calibri"/>
                <w:color w:val="auto"/>
                <w:szCs w:val="22"/>
              </w:rPr>
              <w:t xml:space="preserve">ackground </w:t>
            </w:r>
            <w:r>
              <w:rPr>
                <w:rFonts w:cs="Calibri"/>
                <w:color w:val="auto"/>
                <w:szCs w:val="22"/>
              </w:rPr>
              <w:t>C</w:t>
            </w:r>
            <w:r w:rsidR="001C5FD8">
              <w:rPr>
                <w:rFonts w:cs="Calibri"/>
                <w:color w:val="auto"/>
                <w:szCs w:val="22"/>
              </w:rPr>
              <w:t xml:space="preserve">heck </w:t>
            </w:r>
            <w:r>
              <w:rPr>
                <w:rFonts w:cs="Calibri"/>
                <w:color w:val="auto"/>
                <w:szCs w:val="22"/>
              </w:rPr>
              <w:t>C</w:t>
            </w:r>
            <w:r w:rsidR="001C5FD8">
              <w:rPr>
                <w:rFonts w:cs="Calibri"/>
                <w:color w:val="auto"/>
                <w:szCs w:val="22"/>
              </w:rPr>
              <w:t xml:space="preserve">entral </w:t>
            </w:r>
            <w:r>
              <w:rPr>
                <w:rFonts w:cs="Calibri"/>
                <w:color w:val="auto"/>
                <w:szCs w:val="22"/>
              </w:rPr>
              <w:t>U</w:t>
            </w:r>
            <w:r w:rsidR="001C5FD8">
              <w:rPr>
                <w:rFonts w:cs="Calibri"/>
                <w:color w:val="auto"/>
                <w:szCs w:val="22"/>
              </w:rPr>
              <w:t>nit</w:t>
            </w:r>
            <w:r>
              <w:rPr>
                <w:rFonts w:cs="Calibri"/>
                <w:color w:val="auto"/>
                <w:szCs w:val="22"/>
              </w:rPr>
              <w:t>; Economic Services Administration</w:t>
            </w:r>
            <w:r w:rsidR="00A0617C">
              <w:rPr>
                <w:rFonts w:cs="Calibri"/>
                <w:color w:val="auto"/>
                <w:szCs w:val="22"/>
              </w:rPr>
              <w:t xml:space="preserve"> – General; and </w:t>
            </w:r>
            <w:r w:rsidR="004B6274">
              <w:rPr>
                <w:rFonts w:cs="Calibri"/>
                <w:color w:val="auto"/>
                <w:szCs w:val="22"/>
              </w:rPr>
              <w:t>Legacy Records section</w:t>
            </w:r>
            <w:r w:rsidR="00A0617C">
              <w:rPr>
                <w:rFonts w:cs="Calibri"/>
                <w:color w:val="auto"/>
                <w:szCs w:val="22"/>
              </w:rPr>
              <w:t>s</w:t>
            </w:r>
            <w:r>
              <w:rPr>
                <w:rFonts w:cs="Calibri"/>
                <w:color w:val="auto"/>
                <w:szCs w:val="22"/>
              </w:rPr>
              <w:t>.</w:t>
            </w:r>
          </w:p>
        </w:tc>
      </w:tr>
      <w:tr w:rsidR="00EE616C" w:rsidRPr="00C04DC1" w14:paraId="0D4BEAE8"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436A9EF0" w14:textId="77777777" w:rsidR="00EE616C" w:rsidRPr="00A81D9B" w:rsidRDefault="00EE616C" w:rsidP="00B37903">
            <w:pPr>
              <w:jc w:val="center"/>
              <w:rPr>
                <w:szCs w:val="22"/>
              </w:rPr>
            </w:pPr>
            <w:r w:rsidRPr="00A81D9B">
              <w:rPr>
                <w:szCs w:val="22"/>
              </w:rPr>
              <w:t>2</w:t>
            </w:r>
            <w:r w:rsidR="00A81D9B">
              <w:rPr>
                <w:szCs w:val="22"/>
              </w:rPr>
              <w:t>.0</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6C602CD5" w14:textId="77777777" w:rsidR="00EE616C" w:rsidRDefault="00EE616C" w:rsidP="00B37903">
            <w:pPr>
              <w:jc w:val="center"/>
              <w:rPr>
                <w:color w:val="auto"/>
                <w:szCs w:val="22"/>
              </w:rPr>
            </w:pPr>
            <w:r w:rsidRPr="00A81D9B">
              <w:rPr>
                <w:color w:val="auto"/>
                <w:szCs w:val="22"/>
              </w:rPr>
              <w:t>June 5, 2019</w:t>
            </w:r>
          </w:p>
          <w:p w14:paraId="40A4EACE" w14:textId="77777777" w:rsidR="00A81D9B" w:rsidRPr="00A81D9B" w:rsidRDefault="00A81D9B" w:rsidP="00B37903">
            <w:pPr>
              <w:jc w:val="center"/>
              <w:rPr>
                <w:color w:val="auto"/>
                <w:szCs w:val="22"/>
              </w:rPr>
            </w:pPr>
            <w:r>
              <w:rPr>
                <w:color w:val="auto"/>
                <w:szCs w:val="22"/>
              </w:rPr>
              <w:t>(effective July 1, 2019)</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11D0AB65" w14:textId="77777777" w:rsidR="002D3275" w:rsidRPr="00BD6205" w:rsidRDefault="00EE616C" w:rsidP="00BD6205">
            <w:pPr>
              <w:rPr>
                <w:rFonts w:cs="Calibri"/>
                <w:color w:val="auto"/>
                <w:szCs w:val="22"/>
              </w:rPr>
            </w:pPr>
            <w:r w:rsidRPr="00BD6205">
              <w:rPr>
                <w:rFonts w:cs="Calibri"/>
                <w:color w:val="auto"/>
                <w:szCs w:val="22"/>
              </w:rPr>
              <w:t xml:space="preserve">Removal of Juvenile Rehabilitation and </w:t>
            </w:r>
            <w:r w:rsidR="00BD6205" w:rsidRPr="00BD6205">
              <w:rPr>
                <w:rFonts w:cs="Calibri"/>
                <w:color w:val="auto"/>
                <w:szCs w:val="22"/>
              </w:rPr>
              <w:t xml:space="preserve">Governor’s </w:t>
            </w:r>
            <w:r w:rsidRPr="00BD6205">
              <w:rPr>
                <w:rFonts w:cs="Calibri"/>
                <w:color w:val="auto"/>
                <w:szCs w:val="22"/>
              </w:rPr>
              <w:t>Juvenile Justice Advisory Committee</w:t>
            </w:r>
            <w:r w:rsidR="00BD6205" w:rsidRPr="00BD6205">
              <w:rPr>
                <w:rFonts w:cs="Calibri"/>
                <w:color w:val="auto"/>
                <w:szCs w:val="22"/>
              </w:rPr>
              <w:t xml:space="preserve"> sections and minor revisions to the </w:t>
            </w:r>
            <w:r w:rsidRPr="00BD6205">
              <w:rPr>
                <w:rFonts w:cs="Calibri"/>
                <w:color w:val="auto"/>
                <w:szCs w:val="22"/>
              </w:rPr>
              <w:t>Developmental Disabilities Administration</w:t>
            </w:r>
            <w:r w:rsidR="00BD6205" w:rsidRPr="00BD6205">
              <w:rPr>
                <w:rFonts w:cs="Calibri"/>
                <w:color w:val="auto"/>
                <w:szCs w:val="22"/>
              </w:rPr>
              <w:t xml:space="preserve"> and </w:t>
            </w:r>
            <w:r w:rsidRPr="00BD6205">
              <w:rPr>
                <w:rFonts w:cs="Calibri"/>
                <w:color w:val="auto"/>
                <w:szCs w:val="22"/>
              </w:rPr>
              <w:t>DSHS Institutions sections.</w:t>
            </w:r>
          </w:p>
        </w:tc>
      </w:tr>
      <w:tr w:rsidR="002D3275" w:rsidRPr="00C04DC1" w14:paraId="41C88240"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347F7603" w14:textId="77777777" w:rsidR="002D3275" w:rsidRPr="004A169E" w:rsidRDefault="002D3275" w:rsidP="00B37903">
            <w:pPr>
              <w:jc w:val="center"/>
              <w:rPr>
                <w:szCs w:val="22"/>
              </w:rPr>
            </w:pPr>
            <w:r w:rsidRPr="004A169E">
              <w:rPr>
                <w:szCs w:val="22"/>
              </w:rPr>
              <w:t>2.1</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18DF1F9E" w14:textId="77777777" w:rsidR="002D3275" w:rsidRPr="004A169E" w:rsidRDefault="002D3275" w:rsidP="00B37903">
            <w:pPr>
              <w:jc w:val="center"/>
              <w:rPr>
                <w:color w:val="auto"/>
                <w:szCs w:val="22"/>
              </w:rPr>
            </w:pPr>
            <w:r w:rsidRPr="004A169E">
              <w:rPr>
                <w:color w:val="auto"/>
                <w:szCs w:val="22"/>
              </w:rPr>
              <w:t>June 3, 2020</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42CCB1A9" w14:textId="77777777" w:rsidR="002D3275" w:rsidRPr="004A169E" w:rsidRDefault="002D3275" w:rsidP="00BD6205">
            <w:pPr>
              <w:rPr>
                <w:rFonts w:cs="Calibri"/>
                <w:color w:val="auto"/>
                <w:szCs w:val="22"/>
              </w:rPr>
            </w:pPr>
            <w:r w:rsidRPr="004A169E">
              <w:rPr>
                <w:rFonts w:cs="Calibri"/>
                <w:color w:val="auto"/>
                <w:szCs w:val="22"/>
              </w:rPr>
              <w:t xml:space="preserve">Two new series </w:t>
            </w:r>
            <w:r w:rsidR="000B2761" w:rsidRPr="004A169E">
              <w:rPr>
                <w:rFonts w:cs="Calibri"/>
                <w:color w:val="auto"/>
                <w:szCs w:val="22"/>
              </w:rPr>
              <w:t xml:space="preserve">added </w:t>
            </w:r>
            <w:r w:rsidRPr="004A169E">
              <w:rPr>
                <w:rFonts w:cs="Calibri"/>
                <w:color w:val="auto"/>
                <w:szCs w:val="22"/>
              </w:rPr>
              <w:t>to Home and Community Services and minor revision to Residential Care Services series.</w:t>
            </w:r>
          </w:p>
        </w:tc>
      </w:tr>
      <w:tr w:rsidR="009A52BA" w:rsidRPr="00C04DC1" w14:paraId="612AF331"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4E625F57" w14:textId="3B9B1CAA" w:rsidR="009A52BA" w:rsidRPr="004A169E" w:rsidRDefault="009A52BA" w:rsidP="00B37903">
            <w:pPr>
              <w:jc w:val="center"/>
              <w:rPr>
                <w:szCs w:val="22"/>
              </w:rPr>
            </w:pPr>
            <w:r w:rsidRPr="00F6755B">
              <w:rPr>
                <w:szCs w:val="22"/>
              </w:rPr>
              <w:t>2.2</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2EF06326" w14:textId="4E4CBF53" w:rsidR="009A52BA" w:rsidRPr="004A169E" w:rsidRDefault="00F6755B" w:rsidP="00B37903">
            <w:pPr>
              <w:jc w:val="center"/>
              <w:rPr>
                <w:color w:val="auto"/>
                <w:szCs w:val="22"/>
              </w:rPr>
            </w:pPr>
            <w:r w:rsidRPr="007356C8">
              <w:rPr>
                <w:color w:val="auto"/>
                <w:szCs w:val="22"/>
              </w:rPr>
              <w:t>June 2, 2021</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57187AC6" w14:textId="4967EC59" w:rsidR="009A52BA" w:rsidRPr="00C27545" w:rsidRDefault="00C70267" w:rsidP="00C70267">
            <w:pPr>
              <w:rPr>
                <w:rFonts w:cs="Calibri"/>
                <w:color w:val="auto"/>
                <w:szCs w:val="22"/>
                <w:highlight w:val="yellow"/>
              </w:rPr>
            </w:pPr>
            <w:r>
              <w:rPr>
                <w:color w:val="auto"/>
              </w:rPr>
              <w:t>Three series discontinued and o</w:t>
            </w:r>
            <w:r w:rsidR="00484C2C" w:rsidRPr="00C70267">
              <w:rPr>
                <w:color w:val="auto"/>
              </w:rPr>
              <w:t xml:space="preserve">ne new series added; </w:t>
            </w:r>
            <w:r w:rsidRPr="00C70267">
              <w:rPr>
                <w:color w:val="auto"/>
              </w:rPr>
              <w:t>retention changes in Language Testing and Certification and Western State Hospital sections</w:t>
            </w:r>
            <w:r>
              <w:rPr>
                <w:color w:val="auto"/>
              </w:rPr>
              <w:t xml:space="preserve">; </w:t>
            </w:r>
            <w:r w:rsidR="00484C2C" w:rsidRPr="00C70267">
              <w:rPr>
                <w:color w:val="auto"/>
              </w:rPr>
              <w:t>minor revisions to the Agency-Wide – Background Check Central Unit, Adult Protective Services, Office of Financial Recovery, Economic Services Administration, Language Testing and Certification and Western State Hospital sections</w:t>
            </w:r>
            <w:r>
              <w:rPr>
                <w:color w:val="auto"/>
              </w:rPr>
              <w:t>.</w:t>
            </w:r>
          </w:p>
        </w:tc>
      </w:tr>
      <w:tr w:rsidR="00E21833" w:rsidRPr="00C04DC1" w14:paraId="18CBB284"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43E7D7AC" w14:textId="1487EC4D" w:rsidR="00E21833" w:rsidRPr="00131F30" w:rsidRDefault="00E21833" w:rsidP="00B37903">
            <w:pPr>
              <w:jc w:val="center"/>
              <w:rPr>
                <w:szCs w:val="22"/>
              </w:rPr>
            </w:pPr>
            <w:r w:rsidRPr="00131F30">
              <w:rPr>
                <w:szCs w:val="22"/>
              </w:rPr>
              <w:t>2.3</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3049BC60" w14:textId="3C20C3AE" w:rsidR="00E21833" w:rsidRPr="00131F30" w:rsidRDefault="00E21833" w:rsidP="00B37903">
            <w:pPr>
              <w:jc w:val="center"/>
              <w:rPr>
                <w:color w:val="auto"/>
                <w:szCs w:val="22"/>
              </w:rPr>
            </w:pPr>
            <w:r w:rsidRPr="00FA38B9">
              <w:rPr>
                <w:color w:val="auto"/>
                <w:szCs w:val="22"/>
              </w:rPr>
              <w:t>October</w:t>
            </w:r>
            <w:r w:rsidR="00131F30" w:rsidRPr="00FA38B9">
              <w:rPr>
                <w:color w:val="auto"/>
                <w:szCs w:val="22"/>
              </w:rPr>
              <w:t xml:space="preserve"> 6,</w:t>
            </w:r>
            <w:r w:rsidRPr="00FA38B9">
              <w:rPr>
                <w:color w:val="auto"/>
                <w:szCs w:val="22"/>
              </w:rPr>
              <w:t xml:space="preserve"> 2021</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17CC6F04" w14:textId="3EFF9983" w:rsidR="00E21833" w:rsidRPr="00131F30" w:rsidRDefault="00E21833" w:rsidP="00C70267">
            <w:pPr>
              <w:rPr>
                <w:color w:val="auto"/>
              </w:rPr>
            </w:pPr>
            <w:r w:rsidRPr="00131F30">
              <w:rPr>
                <w:color w:val="auto"/>
              </w:rPr>
              <w:t>A</w:t>
            </w:r>
            <w:r w:rsidR="00E94DAA">
              <w:rPr>
                <w:color w:val="auto"/>
              </w:rPr>
              <w:t xml:space="preserve">dded new series to Agency-Wide – </w:t>
            </w:r>
            <w:r w:rsidRPr="00131F30">
              <w:rPr>
                <w:color w:val="auto"/>
              </w:rPr>
              <w:t>All Offices</w:t>
            </w:r>
            <w:r w:rsidR="00E94DAA">
              <w:rPr>
                <w:color w:val="auto"/>
              </w:rPr>
              <w:t xml:space="preserve"> section</w:t>
            </w:r>
            <w:r w:rsidRPr="00131F30">
              <w:rPr>
                <w:color w:val="auto"/>
              </w:rPr>
              <w:t xml:space="preserve">. </w:t>
            </w:r>
          </w:p>
        </w:tc>
      </w:tr>
      <w:tr w:rsidR="001B23A5" w:rsidRPr="00C04DC1" w14:paraId="61D1A675"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51F7542F" w14:textId="3B3C5E16" w:rsidR="001B23A5" w:rsidRPr="00FE43A7" w:rsidRDefault="001B23A5" w:rsidP="00B37903">
            <w:pPr>
              <w:jc w:val="center"/>
              <w:rPr>
                <w:szCs w:val="22"/>
              </w:rPr>
            </w:pPr>
            <w:r w:rsidRPr="00FE43A7">
              <w:rPr>
                <w:szCs w:val="22"/>
              </w:rPr>
              <w:t>2.4</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186567A4" w14:textId="6D8AC5D9" w:rsidR="001B23A5" w:rsidRPr="00FE43A7" w:rsidRDefault="00360F2F" w:rsidP="00B37903">
            <w:pPr>
              <w:jc w:val="center"/>
              <w:rPr>
                <w:color w:val="auto"/>
                <w:szCs w:val="22"/>
              </w:rPr>
            </w:pPr>
            <w:r w:rsidRPr="00360F2F">
              <w:rPr>
                <w:color w:val="auto"/>
                <w:szCs w:val="22"/>
              </w:rPr>
              <w:t>February 2</w:t>
            </w:r>
            <w:r w:rsidR="00FE43A7" w:rsidRPr="00FE43A7">
              <w:rPr>
                <w:color w:val="auto"/>
                <w:szCs w:val="22"/>
              </w:rPr>
              <w:t>, 2022</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0545CCE2" w14:textId="2D6A810E" w:rsidR="001B23A5" w:rsidRPr="00FE43A7" w:rsidRDefault="001B23A5" w:rsidP="00360F2F">
            <w:pPr>
              <w:rPr>
                <w:color w:val="auto"/>
              </w:rPr>
            </w:pPr>
            <w:r w:rsidRPr="00FE43A7">
              <w:rPr>
                <w:color w:val="auto"/>
              </w:rPr>
              <w:t>Added new series to DSHS Institutions</w:t>
            </w:r>
            <w:r w:rsidR="00FE43A7">
              <w:rPr>
                <w:color w:val="auto"/>
              </w:rPr>
              <w:t xml:space="preserve"> – Western State Hospital</w:t>
            </w:r>
            <w:r w:rsidRPr="00FE43A7">
              <w:rPr>
                <w:color w:val="auto"/>
              </w:rPr>
              <w:t xml:space="preserve"> section</w:t>
            </w:r>
            <w:r w:rsidR="009A257E">
              <w:rPr>
                <w:color w:val="auto"/>
              </w:rPr>
              <w:t>.</w:t>
            </w:r>
          </w:p>
        </w:tc>
      </w:tr>
      <w:tr w:rsidR="00887256" w:rsidRPr="00C04DC1" w14:paraId="4CF7D2B8" w14:textId="77777777" w:rsidTr="004C73FA">
        <w:tc>
          <w:tcPr>
            <w:tcW w:w="1249" w:type="dxa"/>
            <w:tcBorders>
              <w:top w:val="single" w:sz="6" w:space="0" w:color="auto"/>
              <w:bottom w:val="single" w:sz="6" w:space="0" w:color="auto"/>
              <w:right w:val="single" w:sz="6" w:space="0" w:color="auto"/>
            </w:tcBorders>
            <w:shd w:val="clear" w:color="auto" w:fill="auto"/>
            <w:vAlign w:val="center"/>
          </w:tcPr>
          <w:p w14:paraId="58329F71" w14:textId="5A5BA8F8" w:rsidR="00887256" w:rsidRPr="00FE43A7" w:rsidRDefault="00887256" w:rsidP="00B37903">
            <w:pPr>
              <w:jc w:val="center"/>
              <w:rPr>
                <w:szCs w:val="22"/>
              </w:rPr>
            </w:pPr>
            <w:r>
              <w:rPr>
                <w:szCs w:val="22"/>
              </w:rPr>
              <w:t>2.5</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vAlign w:val="center"/>
          </w:tcPr>
          <w:p w14:paraId="291BAA2A" w14:textId="60F17D48" w:rsidR="00887256" w:rsidRPr="00360F2F" w:rsidRDefault="00887256" w:rsidP="00B37903">
            <w:pPr>
              <w:jc w:val="center"/>
              <w:rPr>
                <w:color w:val="auto"/>
                <w:szCs w:val="22"/>
              </w:rPr>
            </w:pPr>
            <w:r>
              <w:rPr>
                <w:color w:val="auto"/>
                <w:szCs w:val="22"/>
              </w:rPr>
              <w:t>June 1, 2022</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vAlign w:val="center"/>
          </w:tcPr>
          <w:p w14:paraId="255BC741" w14:textId="34BF7C56" w:rsidR="00887256" w:rsidRPr="00FE43A7" w:rsidRDefault="00887256" w:rsidP="00360F2F">
            <w:pPr>
              <w:rPr>
                <w:color w:val="auto"/>
              </w:rPr>
            </w:pPr>
            <w:r w:rsidRPr="00887256">
              <w:rPr>
                <w:color w:val="auto"/>
              </w:rPr>
              <w:t>Changed retention on one series</w:t>
            </w:r>
            <w:r w:rsidR="009D4EA9">
              <w:rPr>
                <w:color w:val="auto"/>
              </w:rPr>
              <w:t>.</w:t>
            </w:r>
          </w:p>
        </w:tc>
      </w:tr>
      <w:tr w:rsidR="004C73FA" w:rsidRPr="00C04DC1" w14:paraId="7760DB8E" w14:textId="77777777" w:rsidTr="004C73FA">
        <w:tc>
          <w:tcPr>
            <w:tcW w:w="1249" w:type="dxa"/>
            <w:tcBorders>
              <w:top w:val="single" w:sz="6" w:space="0" w:color="auto"/>
              <w:bottom w:val="single" w:sz="6" w:space="0" w:color="auto"/>
              <w:right w:val="single" w:sz="6" w:space="0" w:color="auto"/>
            </w:tcBorders>
            <w:shd w:val="clear" w:color="auto" w:fill="auto"/>
          </w:tcPr>
          <w:p w14:paraId="3F25FB82" w14:textId="439E37E8" w:rsidR="004C73FA" w:rsidRDefault="004C73FA" w:rsidP="004C73FA">
            <w:pPr>
              <w:jc w:val="center"/>
              <w:rPr>
                <w:szCs w:val="22"/>
              </w:rPr>
            </w:pPr>
            <w:r>
              <w:t>2.6</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2F2E7621" w14:textId="27D38544" w:rsidR="004C73FA" w:rsidRDefault="004C73FA" w:rsidP="004C73FA">
            <w:pPr>
              <w:jc w:val="center"/>
              <w:rPr>
                <w:color w:val="auto"/>
                <w:szCs w:val="22"/>
              </w:rPr>
            </w:pPr>
            <w:r>
              <w:t>December 7, 2022</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tcPr>
          <w:p w14:paraId="2476A9E7" w14:textId="3B173CDD" w:rsidR="00956C8C" w:rsidRPr="00956C8C" w:rsidRDefault="004C73FA" w:rsidP="004C73FA">
            <w:r>
              <w:t>Added new series to DSHS Institutions – Western State Hospital section.</w:t>
            </w:r>
          </w:p>
        </w:tc>
      </w:tr>
      <w:tr w:rsidR="00956C8C" w:rsidRPr="00C04DC1" w14:paraId="18CE3D6D" w14:textId="77777777" w:rsidTr="004C73FA">
        <w:tc>
          <w:tcPr>
            <w:tcW w:w="1249" w:type="dxa"/>
            <w:tcBorders>
              <w:top w:val="single" w:sz="6" w:space="0" w:color="auto"/>
              <w:bottom w:val="single" w:sz="6" w:space="0" w:color="auto"/>
              <w:right w:val="single" w:sz="6" w:space="0" w:color="auto"/>
            </w:tcBorders>
            <w:shd w:val="clear" w:color="auto" w:fill="auto"/>
          </w:tcPr>
          <w:p w14:paraId="5F77E2C6" w14:textId="21562B2C" w:rsidR="00956C8C" w:rsidRDefault="00956C8C" w:rsidP="004C73FA">
            <w:pPr>
              <w:jc w:val="center"/>
            </w:pPr>
            <w:r>
              <w:t>2.7</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1543BB45" w14:textId="2AA7FE13" w:rsidR="00956C8C" w:rsidRDefault="00717416" w:rsidP="004C73FA">
            <w:pPr>
              <w:jc w:val="center"/>
            </w:pPr>
            <w:r>
              <w:t>February 1, 2023</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tcPr>
          <w:p w14:paraId="62740AC6" w14:textId="504485B0" w:rsidR="00956C8C" w:rsidRDefault="008C070D" w:rsidP="004C73FA">
            <w:r>
              <w:t xml:space="preserve">Minor </w:t>
            </w:r>
            <w:r w:rsidR="00956C8C">
              <w:t>correction</w:t>
            </w:r>
            <w:r>
              <w:t>s</w:t>
            </w:r>
            <w:r w:rsidR="00956C8C">
              <w:t xml:space="preserve"> Page 41</w:t>
            </w:r>
            <w:r>
              <w:t xml:space="preserve"> and 45</w:t>
            </w:r>
            <w:r w:rsidR="00956C8C">
              <w:t>; remove 06-09-61276 Lakeland Village Swimming Pool Use – Nonscheduled Hours from Legacy Records section; minor changes to series in Residential Care Services section.</w:t>
            </w:r>
          </w:p>
        </w:tc>
      </w:tr>
      <w:tr w:rsidR="00CC65D7" w:rsidRPr="00C04DC1" w14:paraId="17016259" w14:textId="77777777" w:rsidTr="004C73FA">
        <w:tc>
          <w:tcPr>
            <w:tcW w:w="1249" w:type="dxa"/>
            <w:tcBorders>
              <w:top w:val="single" w:sz="6" w:space="0" w:color="auto"/>
              <w:bottom w:val="single" w:sz="6" w:space="0" w:color="auto"/>
              <w:right w:val="single" w:sz="6" w:space="0" w:color="auto"/>
            </w:tcBorders>
            <w:shd w:val="clear" w:color="auto" w:fill="auto"/>
          </w:tcPr>
          <w:p w14:paraId="66289E81" w14:textId="5133045F" w:rsidR="00CC65D7" w:rsidRDefault="00CC65D7" w:rsidP="004C73FA">
            <w:pPr>
              <w:jc w:val="center"/>
            </w:pPr>
            <w:r>
              <w:t>2.8</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3F55978D" w14:textId="755BF39C" w:rsidR="00CC65D7" w:rsidRDefault="00CC65D7" w:rsidP="004C73FA">
            <w:pPr>
              <w:jc w:val="center"/>
            </w:pPr>
            <w:r>
              <w:t>June 7, 2023</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tcPr>
          <w:p w14:paraId="51A3E126" w14:textId="49EBCF07" w:rsidR="00CC65D7" w:rsidRDefault="00CC65D7" w:rsidP="004C73FA">
            <w:r>
              <w:t>Minor revisions to the “Aging and Disability Services – Residential Care Services” section.</w:t>
            </w:r>
          </w:p>
        </w:tc>
      </w:tr>
      <w:tr w:rsidR="00A2260F" w:rsidRPr="00C04DC1" w14:paraId="5E8D81DF" w14:textId="77777777" w:rsidTr="004C73FA">
        <w:tc>
          <w:tcPr>
            <w:tcW w:w="1249" w:type="dxa"/>
            <w:tcBorders>
              <w:top w:val="single" w:sz="6" w:space="0" w:color="auto"/>
              <w:bottom w:val="single" w:sz="6" w:space="0" w:color="auto"/>
              <w:right w:val="single" w:sz="6" w:space="0" w:color="auto"/>
            </w:tcBorders>
            <w:shd w:val="clear" w:color="auto" w:fill="auto"/>
          </w:tcPr>
          <w:p w14:paraId="729F5158" w14:textId="3C411546" w:rsidR="00A2260F" w:rsidRDefault="00A2260F" w:rsidP="004C73FA">
            <w:pPr>
              <w:jc w:val="center"/>
            </w:pPr>
            <w:r w:rsidRPr="00303769">
              <w:t>2.9</w:t>
            </w:r>
          </w:p>
        </w:tc>
        <w:tc>
          <w:tcPr>
            <w:tcW w:w="2413" w:type="dxa"/>
            <w:tcBorders>
              <w:top w:val="single" w:sz="6" w:space="0" w:color="auto"/>
              <w:left w:val="single" w:sz="6" w:space="0" w:color="auto"/>
              <w:bottom w:val="single" w:sz="6" w:space="0" w:color="auto"/>
              <w:right w:val="single" w:sz="6" w:space="0" w:color="auto"/>
            </w:tcBorders>
            <w:shd w:val="clear" w:color="auto" w:fill="auto"/>
            <w:tcMar>
              <w:top w:w="43" w:type="dxa"/>
              <w:left w:w="115" w:type="dxa"/>
              <w:bottom w:w="43" w:type="dxa"/>
              <w:right w:w="115" w:type="dxa"/>
            </w:tcMar>
          </w:tcPr>
          <w:p w14:paraId="65009D8B" w14:textId="7FEA295E" w:rsidR="00A2260F" w:rsidRDefault="00187BD4" w:rsidP="004C73FA">
            <w:pPr>
              <w:jc w:val="center"/>
            </w:pPr>
            <w:r>
              <w:t>December 4, 2024</w:t>
            </w:r>
          </w:p>
        </w:tc>
        <w:tc>
          <w:tcPr>
            <w:tcW w:w="10593" w:type="dxa"/>
            <w:gridSpan w:val="2"/>
            <w:tcBorders>
              <w:top w:val="single" w:sz="6" w:space="0" w:color="auto"/>
              <w:left w:val="single" w:sz="6" w:space="0" w:color="auto"/>
              <w:bottom w:val="single" w:sz="6" w:space="0" w:color="auto"/>
            </w:tcBorders>
            <w:shd w:val="clear" w:color="auto" w:fill="auto"/>
            <w:tcMar>
              <w:top w:w="43" w:type="dxa"/>
              <w:left w:w="115" w:type="dxa"/>
              <w:bottom w:w="43" w:type="dxa"/>
              <w:right w:w="115" w:type="dxa"/>
            </w:tcMar>
          </w:tcPr>
          <w:p w14:paraId="63A8D202" w14:textId="612B6D35" w:rsidR="00A2260F" w:rsidRDefault="00093747" w:rsidP="004C73FA">
            <w:r w:rsidRPr="00303769">
              <w:t xml:space="preserve">Rules and Policy Assistance Unit should be Rules and Policies Assistance Unit; reduce retention of 16-09-68993; note addition to 09-11-62143; new DAN for </w:t>
            </w:r>
            <w:r w:rsidR="00303769">
              <w:t>All Institutions</w:t>
            </w:r>
            <w:r w:rsidR="007B772D">
              <w:t xml:space="preserve"> section</w:t>
            </w:r>
            <w:r w:rsidR="001926DD">
              <w:t xml:space="preserve">; </w:t>
            </w:r>
            <w:r w:rsidR="00034E91">
              <w:t xml:space="preserve">and </w:t>
            </w:r>
            <w:r w:rsidR="00960F9A">
              <w:t xml:space="preserve">remove </w:t>
            </w:r>
            <w:r w:rsidR="00163C54">
              <w:t>04-05-60681 Resident</w:t>
            </w:r>
            <w:r w:rsidR="0032172A">
              <w:t xml:space="preserve"> and Client Protection Program Closed/No Finding/Overturned </w:t>
            </w:r>
            <w:r w:rsidR="00163C54">
              <w:t>Finding Case Files from Legacy Records section</w:t>
            </w:r>
            <w:r w:rsidR="00F23F78">
              <w:t>.</w:t>
            </w:r>
          </w:p>
        </w:tc>
      </w:tr>
    </w:tbl>
    <w:p w14:paraId="6D21C6C7" w14:textId="77777777" w:rsidR="00F771A0" w:rsidRDefault="00F771A0" w:rsidP="00CC65D7">
      <w:pPr>
        <w:spacing w:before="120" w:line="360" w:lineRule="auto"/>
        <w:jc w:val="center"/>
        <w:rPr>
          <w:sz w:val="36"/>
          <w:szCs w:val="36"/>
        </w:rPr>
      </w:pPr>
    </w:p>
    <w:p w14:paraId="2D5E9BF4" w14:textId="77777777" w:rsidR="00F771A0" w:rsidRDefault="00F771A0">
      <w:pPr>
        <w:rPr>
          <w:sz w:val="36"/>
          <w:szCs w:val="36"/>
        </w:rPr>
      </w:pPr>
      <w:r>
        <w:rPr>
          <w:sz w:val="36"/>
          <w:szCs w:val="36"/>
        </w:rPr>
        <w:br w:type="page"/>
      </w:r>
    </w:p>
    <w:p w14:paraId="0B94D551" w14:textId="77777777" w:rsidR="00F771A0" w:rsidRDefault="00F771A0" w:rsidP="00CC65D7">
      <w:pPr>
        <w:spacing w:before="120" w:line="360" w:lineRule="auto"/>
        <w:jc w:val="center"/>
        <w:rPr>
          <w:sz w:val="36"/>
          <w:szCs w:val="36"/>
        </w:rPr>
      </w:pPr>
    </w:p>
    <w:p w14:paraId="2EF00478" w14:textId="567CC4C0" w:rsidR="004D30B8" w:rsidRDefault="00E86BDE" w:rsidP="00CC65D7">
      <w:pPr>
        <w:spacing w:before="120" w:line="360" w:lineRule="auto"/>
        <w:jc w:val="center"/>
        <w:rPr>
          <w:sz w:val="36"/>
          <w:szCs w:val="36"/>
        </w:rPr>
      </w:pPr>
      <w:r w:rsidRPr="004D30B8">
        <w:rPr>
          <w:sz w:val="36"/>
          <w:szCs w:val="36"/>
        </w:rPr>
        <w:t>For assistance and advice in applying this records retention schedule,</w:t>
      </w:r>
    </w:p>
    <w:p w14:paraId="48E8423D" w14:textId="77777777" w:rsidR="004D30B8" w:rsidRDefault="00B37903" w:rsidP="004D30B8">
      <w:pPr>
        <w:spacing w:line="360" w:lineRule="auto"/>
        <w:jc w:val="center"/>
        <w:rPr>
          <w:sz w:val="36"/>
          <w:szCs w:val="36"/>
        </w:rPr>
      </w:pPr>
      <w:r w:rsidRPr="004D30B8">
        <w:rPr>
          <w:sz w:val="36"/>
          <w:szCs w:val="36"/>
        </w:rPr>
        <w:t>p</w:t>
      </w:r>
      <w:r w:rsidR="00E86BDE" w:rsidRPr="004D30B8">
        <w:rPr>
          <w:sz w:val="36"/>
          <w:szCs w:val="36"/>
        </w:rPr>
        <w:t xml:space="preserve">lease contact </w:t>
      </w:r>
      <w:r w:rsidR="001B5118" w:rsidRPr="004D30B8">
        <w:rPr>
          <w:sz w:val="36"/>
          <w:szCs w:val="36"/>
        </w:rPr>
        <w:t>the Department of Social and Health Services</w:t>
      </w:r>
      <w:r w:rsidR="00090FAD" w:rsidRPr="004D30B8">
        <w:rPr>
          <w:sz w:val="36"/>
          <w:szCs w:val="36"/>
        </w:rPr>
        <w:t>’</w:t>
      </w:r>
      <w:r w:rsidR="001B5118" w:rsidRPr="004D30B8">
        <w:rPr>
          <w:sz w:val="36"/>
          <w:szCs w:val="36"/>
        </w:rPr>
        <w:t xml:space="preserve"> Records Officer</w:t>
      </w:r>
    </w:p>
    <w:p w14:paraId="1142056A" w14:textId="77777777" w:rsidR="004D30B8" w:rsidRDefault="001B5118" w:rsidP="004D30B8">
      <w:pPr>
        <w:spacing w:line="360" w:lineRule="auto"/>
        <w:jc w:val="center"/>
        <w:rPr>
          <w:sz w:val="36"/>
          <w:szCs w:val="36"/>
        </w:rPr>
      </w:pPr>
      <w:r w:rsidRPr="004D30B8">
        <w:rPr>
          <w:sz w:val="36"/>
          <w:szCs w:val="36"/>
        </w:rPr>
        <w:t xml:space="preserve">or </w:t>
      </w:r>
      <w:r w:rsidR="00E86BDE" w:rsidRPr="004D30B8">
        <w:rPr>
          <w:sz w:val="36"/>
          <w:szCs w:val="36"/>
        </w:rPr>
        <w:t>Washington State Archives at:</w:t>
      </w:r>
    </w:p>
    <w:p w14:paraId="2CD67286" w14:textId="77777777" w:rsidR="00E86BDE" w:rsidRPr="004D30B8" w:rsidRDefault="00E86BDE" w:rsidP="004D30B8">
      <w:pPr>
        <w:spacing w:line="360" w:lineRule="auto"/>
        <w:jc w:val="center"/>
        <w:rPr>
          <w:sz w:val="36"/>
          <w:szCs w:val="36"/>
        </w:rPr>
      </w:pPr>
      <w:hyperlink r:id="rId8" w:history="1">
        <w:r w:rsidRPr="004D30B8">
          <w:rPr>
            <w:rStyle w:val="Hyperlink"/>
            <w:sz w:val="36"/>
            <w:szCs w:val="36"/>
          </w:rPr>
          <w:t>recordsmanagement@sos.wa.gov</w:t>
        </w:r>
      </w:hyperlink>
      <w:r w:rsidRPr="004D30B8">
        <w:rPr>
          <w:sz w:val="36"/>
          <w:szCs w:val="36"/>
        </w:rPr>
        <w:t xml:space="preserve"> </w:t>
      </w:r>
    </w:p>
    <w:p w14:paraId="39F44F4E" w14:textId="77777777" w:rsidR="00E86BDE" w:rsidRPr="004D30B8" w:rsidRDefault="00E86BDE" w:rsidP="004D30B8">
      <w:pPr>
        <w:spacing w:line="360" w:lineRule="auto"/>
        <w:rPr>
          <w:sz w:val="36"/>
          <w:szCs w:val="36"/>
        </w:rPr>
        <w:sectPr w:rsidR="00E86BDE" w:rsidRPr="004D30B8"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14:paraId="6C9327E5" w14:textId="77777777" w:rsidR="00B51C4E" w:rsidRPr="00C04DC1" w:rsidRDefault="0019371A" w:rsidP="00A0617C">
      <w:pPr>
        <w:spacing w:after="240"/>
        <w:jc w:val="center"/>
        <w:rPr>
          <w:b/>
          <w:sz w:val="32"/>
          <w:szCs w:val="32"/>
        </w:rPr>
      </w:pPr>
      <w:r w:rsidRPr="00C04DC1">
        <w:rPr>
          <w:b/>
          <w:sz w:val="32"/>
          <w:szCs w:val="32"/>
        </w:rPr>
        <w:lastRenderedPageBreak/>
        <w:t>TABLE OF CONTENTS</w:t>
      </w:r>
    </w:p>
    <w:p w14:paraId="71DFADD3" w14:textId="483C4D65" w:rsidR="000E1D17" w:rsidRDefault="00205F8A">
      <w:pPr>
        <w:pStyle w:val="TOC1"/>
        <w:rPr>
          <w:rFonts w:asciiTheme="minorHAnsi" w:eastAsiaTheme="minorEastAsia" w:hAnsiTheme="minorHAnsi" w:cstheme="minorBidi"/>
          <w:b w:val="0"/>
          <w:bCs w:val="0"/>
          <w:caps w:val="0"/>
          <w:noProof/>
          <w:color w:val="auto"/>
          <w:kern w:val="2"/>
          <w14:ligatures w14:val="standardContextual"/>
        </w:rPr>
      </w:pPr>
      <w:r w:rsidRPr="00C04DC1">
        <w:fldChar w:fldCharType="begin"/>
      </w:r>
      <w:r w:rsidR="00042D95" w:rsidRPr="00C04DC1">
        <w:instrText xml:space="preserve"> TOC \o "1-3" \h \z \t "**Functions,1,** Activties,2" </w:instrText>
      </w:r>
      <w:r w:rsidRPr="00C04DC1">
        <w:fldChar w:fldCharType="separate"/>
      </w:r>
      <w:hyperlink w:anchor="_Toc181881074" w:history="1">
        <w:r w:rsidR="000E1D17" w:rsidRPr="00AE638A">
          <w:rPr>
            <w:rStyle w:val="Hyperlink"/>
            <w:noProof/>
          </w:rPr>
          <w:t>1.</w:t>
        </w:r>
        <w:r w:rsidR="000E1D17">
          <w:rPr>
            <w:rFonts w:asciiTheme="minorHAnsi" w:eastAsiaTheme="minorEastAsia" w:hAnsiTheme="minorHAnsi" w:cstheme="minorBidi"/>
            <w:b w:val="0"/>
            <w:bCs w:val="0"/>
            <w:caps w:val="0"/>
            <w:noProof/>
            <w:color w:val="auto"/>
            <w:kern w:val="2"/>
            <w14:ligatures w14:val="standardContextual"/>
          </w:rPr>
          <w:tab/>
        </w:r>
        <w:r w:rsidR="000E1D17" w:rsidRPr="00AE638A">
          <w:rPr>
            <w:rStyle w:val="Hyperlink"/>
            <w:noProof/>
          </w:rPr>
          <w:t>AGENCY-WIDE</w:t>
        </w:r>
        <w:r w:rsidR="000E1D17">
          <w:rPr>
            <w:noProof/>
            <w:webHidden/>
          </w:rPr>
          <w:tab/>
        </w:r>
        <w:r w:rsidR="000E1D17">
          <w:rPr>
            <w:noProof/>
            <w:webHidden/>
          </w:rPr>
          <w:fldChar w:fldCharType="begin"/>
        </w:r>
        <w:r w:rsidR="000E1D17">
          <w:rPr>
            <w:noProof/>
            <w:webHidden/>
          </w:rPr>
          <w:instrText xml:space="preserve"> PAGEREF _Toc181881074 \h </w:instrText>
        </w:r>
        <w:r w:rsidR="000E1D17">
          <w:rPr>
            <w:noProof/>
            <w:webHidden/>
          </w:rPr>
        </w:r>
        <w:r w:rsidR="000E1D17">
          <w:rPr>
            <w:noProof/>
            <w:webHidden/>
          </w:rPr>
          <w:fldChar w:fldCharType="separate"/>
        </w:r>
        <w:r w:rsidR="002D1E72">
          <w:rPr>
            <w:noProof/>
            <w:webHidden/>
          </w:rPr>
          <w:t>7</w:t>
        </w:r>
        <w:r w:rsidR="000E1D17">
          <w:rPr>
            <w:noProof/>
            <w:webHidden/>
          </w:rPr>
          <w:fldChar w:fldCharType="end"/>
        </w:r>
      </w:hyperlink>
    </w:p>
    <w:p w14:paraId="2D1C5A09" w14:textId="5703DF4C"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75" w:history="1">
        <w:r w:rsidRPr="00AE638A">
          <w:rPr>
            <w:rStyle w:val="Hyperlink"/>
            <w:rFonts w:cstheme="minorHAnsi"/>
            <w:noProof/>
          </w:rPr>
          <w:t>1.1</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ALL OFFICES</w:t>
        </w:r>
        <w:r>
          <w:rPr>
            <w:noProof/>
            <w:webHidden/>
          </w:rPr>
          <w:tab/>
        </w:r>
        <w:r>
          <w:rPr>
            <w:noProof/>
            <w:webHidden/>
          </w:rPr>
          <w:fldChar w:fldCharType="begin"/>
        </w:r>
        <w:r>
          <w:rPr>
            <w:noProof/>
            <w:webHidden/>
          </w:rPr>
          <w:instrText xml:space="preserve"> PAGEREF _Toc181881075 \h </w:instrText>
        </w:r>
        <w:r>
          <w:rPr>
            <w:noProof/>
            <w:webHidden/>
          </w:rPr>
        </w:r>
        <w:r>
          <w:rPr>
            <w:noProof/>
            <w:webHidden/>
          </w:rPr>
          <w:fldChar w:fldCharType="separate"/>
        </w:r>
        <w:r w:rsidR="002D1E72">
          <w:rPr>
            <w:noProof/>
            <w:webHidden/>
          </w:rPr>
          <w:t>7</w:t>
        </w:r>
        <w:r>
          <w:rPr>
            <w:noProof/>
            <w:webHidden/>
          </w:rPr>
          <w:fldChar w:fldCharType="end"/>
        </w:r>
      </w:hyperlink>
    </w:p>
    <w:p w14:paraId="33B6D1C7" w14:textId="1EC63DFD"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76" w:history="1">
        <w:r w:rsidRPr="00AE638A">
          <w:rPr>
            <w:rStyle w:val="Hyperlink"/>
            <w:rFonts w:cs="Calibri"/>
            <w:noProof/>
          </w:rPr>
          <w:t>1.2</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Calibri"/>
            <w:noProof/>
          </w:rPr>
          <w:t>BACKGROUND CHECK CENTRAL UNIT (BCCU) – Office 106</w:t>
        </w:r>
        <w:r>
          <w:rPr>
            <w:noProof/>
            <w:webHidden/>
          </w:rPr>
          <w:tab/>
        </w:r>
        <w:r>
          <w:rPr>
            <w:noProof/>
            <w:webHidden/>
          </w:rPr>
          <w:fldChar w:fldCharType="begin"/>
        </w:r>
        <w:r>
          <w:rPr>
            <w:noProof/>
            <w:webHidden/>
          </w:rPr>
          <w:instrText xml:space="preserve"> PAGEREF _Toc181881076 \h </w:instrText>
        </w:r>
        <w:r>
          <w:rPr>
            <w:noProof/>
            <w:webHidden/>
          </w:rPr>
        </w:r>
        <w:r>
          <w:rPr>
            <w:noProof/>
            <w:webHidden/>
          </w:rPr>
          <w:fldChar w:fldCharType="separate"/>
        </w:r>
        <w:r w:rsidR="002D1E72">
          <w:rPr>
            <w:noProof/>
            <w:webHidden/>
          </w:rPr>
          <w:t>11</w:t>
        </w:r>
        <w:r>
          <w:rPr>
            <w:noProof/>
            <w:webHidden/>
          </w:rPr>
          <w:fldChar w:fldCharType="end"/>
        </w:r>
      </w:hyperlink>
    </w:p>
    <w:p w14:paraId="079A9637" w14:textId="0ABA5044"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77" w:history="1">
        <w:r w:rsidRPr="00AE638A">
          <w:rPr>
            <w:rStyle w:val="Hyperlink"/>
            <w:rFonts w:cs="Calibri"/>
            <w:noProof/>
          </w:rPr>
          <w:t>1.3</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Calibri"/>
            <w:noProof/>
          </w:rPr>
          <w:t>OFFICE OF FRAUD AND ACCOUNTABILITY – Office 126</w:t>
        </w:r>
        <w:r>
          <w:rPr>
            <w:noProof/>
            <w:webHidden/>
          </w:rPr>
          <w:tab/>
        </w:r>
        <w:r>
          <w:rPr>
            <w:noProof/>
            <w:webHidden/>
          </w:rPr>
          <w:fldChar w:fldCharType="begin"/>
        </w:r>
        <w:r>
          <w:rPr>
            <w:noProof/>
            <w:webHidden/>
          </w:rPr>
          <w:instrText xml:space="preserve"> PAGEREF _Toc181881077 \h </w:instrText>
        </w:r>
        <w:r>
          <w:rPr>
            <w:noProof/>
            <w:webHidden/>
          </w:rPr>
        </w:r>
        <w:r>
          <w:rPr>
            <w:noProof/>
            <w:webHidden/>
          </w:rPr>
          <w:fldChar w:fldCharType="separate"/>
        </w:r>
        <w:r w:rsidR="002D1E72">
          <w:rPr>
            <w:noProof/>
            <w:webHidden/>
          </w:rPr>
          <w:t>20</w:t>
        </w:r>
        <w:r>
          <w:rPr>
            <w:noProof/>
            <w:webHidden/>
          </w:rPr>
          <w:fldChar w:fldCharType="end"/>
        </w:r>
      </w:hyperlink>
    </w:p>
    <w:p w14:paraId="50816411" w14:textId="0141FE23"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78" w:history="1">
        <w:r w:rsidRPr="00AE638A">
          <w:rPr>
            <w:rStyle w:val="Hyperlink"/>
            <w:noProof/>
          </w:rPr>
          <w:t>1.4</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noProof/>
          </w:rPr>
          <w:t>HUMAN RESOURCES – Office 140</w:t>
        </w:r>
        <w:r>
          <w:rPr>
            <w:noProof/>
            <w:webHidden/>
          </w:rPr>
          <w:tab/>
        </w:r>
        <w:r>
          <w:rPr>
            <w:noProof/>
            <w:webHidden/>
          </w:rPr>
          <w:fldChar w:fldCharType="begin"/>
        </w:r>
        <w:r>
          <w:rPr>
            <w:noProof/>
            <w:webHidden/>
          </w:rPr>
          <w:instrText xml:space="preserve"> PAGEREF _Toc181881078 \h </w:instrText>
        </w:r>
        <w:r>
          <w:rPr>
            <w:noProof/>
            <w:webHidden/>
          </w:rPr>
        </w:r>
        <w:r>
          <w:rPr>
            <w:noProof/>
            <w:webHidden/>
          </w:rPr>
          <w:fldChar w:fldCharType="separate"/>
        </w:r>
        <w:r w:rsidR="002D1E72">
          <w:rPr>
            <w:noProof/>
            <w:webHidden/>
          </w:rPr>
          <w:t>21</w:t>
        </w:r>
        <w:r>
          <w:rPr>
            <w:noProof/>
            <w:webHidden/>
          </w:rPr>
          <w:fldChar w:fldCharType="end"/>
        </w:r>
      </w:hyperlink>
    </w:p>
    <w:p w14:paraId="0EE8C0D6" w14:textId="5273DA9E"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79" w:history="1">
        <w:r w:rsidRPr="00AE638A">
          <w:rPr>
            <w:rStyle w:val="Hyperlink"/>
            <w:rFonts w:cs="Calibri"/>
            <w:noProof/>
          </w:rPr>
          <w:t>1.5</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Calibri"/>
            <w:noProof/>
          </w:rPr>
          <w:t>LANGUAGE TESTING AND CERTIFICATION – Office 201</w:t>
        </w:r>
        <w:r>
          <w:rPr>
            <w:noProof/>
            <w:webHidden/>
          </w:rPr>
          <w:tab/>
        </w:r>
        <w:r>
          <w:rPr>
            <w:noProof/>
            <w:webHidden/>
          </w:rPr>
          <w:fldChar w:fldCharType="begin"/>
        </w:r>
        <w:r>
          <w:rPr>
            <w:noProof/>
            <w:webHidden/>
          </w:rPr>
          <w:instrText xml:space="preserve"> PAGEREF _Toc181881079 \h </w:instrText>
        </w:r>
        <w:r>
          <w:rPr>
            <w:noProof/>
            <w:webHidden/>
          </w:rPr>
        </w:r>
        <w:r>
          <w:rPr>
            <w:noProof/>
            <w:webHidden/>
          </w:rPr>
          <w:fldChar w:fldCharType="separate"/>
        </w:r>
        <w:r w:rsidR="002D1E72">
          <w:rPr>
            <w:noProof/>
            <w:webHidden/>
          </w:rPr>
          <w:t>22</w:t>
        </w:r>
        <w:r>
          <w:rPr>
            <w:noProof/>
            <w:webHidden/>
          </w:rPr>
          <w:fldChar w:fldCharType="end"/>
        </w:r>
      </w:hyperlink>
    </w:p>
    <w:p w14:paraId="123A915C" w14:textId="51B70384"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80" w:history="1">
        <w:r w:rsidRPr="00AE638A">
          <w:rPr>
            <w:rStyle w:val="Hyperlink"/>
            <w:noProof/>
          </w:rPr>
          <w:t>1.6</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noProof/>
          </w:rPr>
          <w:t>RULES AND POLICIES ASSISTANCE UNIT – Office 351</w:t>
        </w:r>
        <w:r>
          <w:rPr>
            <w:noProof/>
            <w:webHidden/>
          </w:rPr>
          <w:tab/>
        </w:r>
        <w:r>
          <w:rPr>
            <w:noProof/>
            <w:webHidden/>
          </w:rPr>
          <w:fldChar w:fldCharType="begin"/>
        </w:r>
        <w:r>
          <w:rPr>
            <w:noProof/>
            <w:webHidden/>
          </w:rPr>
          <w:instrText xml:space="preserve"> PAGEREF _Toc181881080 \h </w:instrText>
        </w:r>
        <w:r>
          <w:rPr>
            <w:noProof/>
            <w:webHidden/>
          </w:rPr>
        </w:r>
        <w:r>
          <w:rPr>
            <w:noProof/>
            <w:webHidden/>
          </w:rPr>
          <w:fldChar w:fldCharType="separate"/>
        </w:r>
        <w:r w:rsidR="002D1E72">
          <w:rPr>
            <w:noProof/>
            <w:webHidden/>
          </w:rPr>
          <w:t>24</w:t>
        </w:r>
        <w:r>
          <w:rPr>
            <w:noProof/>
            <w:webHidden/>
          </w:rPr>
          <w:fldChar w:fldCharType="end"/>
        </w:r>
      </w:hyperlink>
    </w:p>
    <w:p w14:paraId="6BE73210" w14:textId="52BCBF6F"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81" w:history="1">
        <w:r w:rsidRPr="00AE638A">
          <w:rPr>
            <w:rStyle w:val="Hyperlink"/>
            <w:noProof/>
          </w:rPr>
          <w:t>1.7</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noProof/>
          </w:rPr>
          <w:t>OFFICE OF FINANCIAL RECOVERY – Office 240</w:t>
        </w:r>
        <w:r>
          <w:rPr>
            <w:noProof/>
            <w:webHidden/>
          </w:rPr>
          <w:tab/>
        </w:r>
        <w:r>
          <w:rPr>
            <w:noProof/>
            <w:webHidden/>
          </w:rPr>
          <w:fldChar w:fldCharType="begin"/>
        </w:r>
        <w:r>
          <w:rPr>
            <w:noProof/>
            <w:webHidden/>
          </w:rPr>
          <w:instrText xml:space="preserve"> PAGEREF _Toc181881081 \h </w:instrText>
        </w:r>
        <w:r>
          <w:rPr>
            <w:noProof/>
            <w:webHidden/>
          </w:rPr>
        </w:r>
        <w:r>
          <w:rPr>
            <w:noProof/>
            <w:webHidden/>
          </w:rPr>
          <w:fldChar w:fldCharType="separate"/>
        </w:r>
        <w:r w:rsidR="002D1E72">
          <w:rPr>
            <w:noProof/>
            <w:webHidden/>
          </w:rPr>
          <w:t>25</w:t>
        </w:r>
        <w:r>
          <w:rPr>
            <w:noProof/>
            <w:webHidden/>
          </w:rPr>
          <w:fldChar w:fldCharType="end"/>
        </w:r>
      </w:hyperlink>
    </w:p>
    <w:p w14:paraId="1F788022" w14:textId="23D3B20A" w:rsidR="000E1D17" w:rsidRDefault="000E1D17">
      <w:pPr>
        <w:pStyle w:val="TOC1"/>
        <w:rPr>
          <w:rFonts w:asciiTheme="minorHAnsi" w:eastAsiaTheme="minorEastAsia" w:hAnsiTheme="minorHAnsi" w:cstheme="minorBidi"/>
          <w:b w:val="0"/>
          <w:bCs w:val="0"/>
          <w:caps w:val="0"/>
          <w:noProof/>
          <w:color w:val="auto"/>
          <w:kern w:val="2"/>
          <w14:ligatures w14:val="standardContextual"/>
        </w:rPr>
      </w:pPr>
      <w:hyperlink w:anchor="_Toc181881082" w:history="1">
        <w:r w:rsidRPr="00AE638A">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AE638A">
          <w:rPr>
            <w:rStyle w:val="Hyperlink"/>
            <w:noProof/>
          </w:rPr>
          <w:t>AGING AND DISABILITY SERVICES</w:t>
        </w:r>
        <w:r>
          <w:rPr>
            <w:noProof/>
            <w:webHidden/>
          </w:rPr>
          <w:tab/>
        </w:r>
        <w:r>
          <w:rPr>
            <w:noProof/>
            <w:webHidden/>
          </w:rPr>
          <w:fldChar w:fldCharType="begin"/>
        </w:r>
        <w:r>
          <w:rPr>
            <w:noProof/>
            <w:webHidden/>
          </w:rPr>
          <w:instrText xml:space="preserve"> PAGEREF _Toc181881082 \h </w:instrText>
        </w:r>
        <w:r>
          <w:rPr>
            <w:noProof/>
            <w:webHidden/>
          </w:rPr>
        </w:r>
        <w:r>
          <w:rPr>
            <w:noProof/>
            <w:webHidden/>
          </w:rPr>
          <w:fldChar w:fldCharType="separate"/>
        </w:r>
        <w:r w:rsidR="002D1E72">
          <w:rPr>
            <w:noProof/>
            <w:webHidden/>
          </w:rPr>
          <w:t>26</w:t>
        </w:r>
        <w:r>
          <w:rPr>
            <w:noProof/>
            <w:webHidden/>
          </w:rPr>
          <w:fldChar w:fldCharType="end"/>
        </w:r>
      </w:hyperlink>
    </w:p>
    <w:p w14:paraId="6CD8569D" w14:textId="44948B08"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83" w:history="1">
        <w:r w:rsidRPr="00AE638A">
          <w:rPr>
            <w:rStyle w:val="Hyperlink"/>
            <w:rFonts w:cs="Calibri"/>
            <w:noProof/>
          </w:rPr>
          <w:t>2.1</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Calibri"/>
            <w:noProof/>
          </w:rPr>
          <w:t>BEHAVIORAL HEALTH ADMINISTRATION – Office 702</w:t>
        </w:r>
        <w:r>
          <w:rPr>
            <w:noProof/>
            <w:webHidden/>
          </w:rPr>
          <w:tab/>
        </w:r>
        <w:r>
          <w:rPr>
            <w:noProof/>
            <w:webHidden/>
          </w:rPr>
          <w:fldChar w:fldCharType="begin"/>
        </w:r>
        <w:r>
          <w:rPr>
            <w:noProof/>
            <w:webHidden/>
          </w:rPr>
          <w:instrText xml:space="preserve"> PAGEREF _Toc181881083 \h </w:instrText>
        </w:r>
        <w:r>
          <w:rPr>
            <w:noProof/>
            <w:webHidden/>
          </w:rPr>
        </w:r>
        <w:r>
          <w:rPr>
            <w:noProof/>
            <w:webHidden/>
          </w:rPr>
          <w:fldChar w:fldCharType="separate"/>
        </w:r>
        <w:r w:rsidR="002D1E72">
          <w:rPr>
            <w:noProof/>
            <w:webHidden/>
          </w:rPr>
          <w:t>26</w:t>
        </w:r>
        <w:r>
          <w:rPr>
            <w:noProof/>
            <w:webHidden/>
          </w:rPr>
          <w:fldChar w:fldCharType="end"/>
        </w:r>
      </w:hyperlink>
    </w:p>
    <w:p w14:paraId="427FC311" w14:textId="4014CFFC"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84" w:history="1">
        <w:r w:rsidRPr="00AE638A">
          <w:rPr>
            <w:rStyle w:val="Hyperlink"/>
            <w:rFonts w:cstheme="minorHAnsi"/>
            <w:noProof/>
          </w:rPr>
          <w:t>2.2</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DEVELOPMENTAL DISABILITIES ADMINISTRATION – Office 710</w:t>
        </w:r>
        <w:r>
          <w:rPr>
            <w:noProof/>
            <w:webHidden/>
          </w:rPr>
          <w:tab/>
        </w:r>
        <w:r>
          <w:rPr>
            <w:noProof/>
            <w:webHidden/>
          </w:rPr>
          <w:fldChar w:fldCharType="begin"/>
        </w:r>
        <w:r>
          <w:rPr>
            <w:noProof/>
            <w:webHidden/>
          </w:rPr>
          <w:instrText xml:space="preserve"> PAGEREF _Toc181881084 \h </w:instrText>
        </w:r>
        <w:r>
          <w:rPr>
            <w:noProof/>
            <w:webHidden/>
          </w:rPr>
        </w:r>
        <w:r>
          <w:rPr>
            <w:noProof/>
            <w:webHidden/>
          </w:rPr>
          <w:fldChar w:fldCharType="separate"/>
        </w:r>
        <w:r w:rsidR="002D1E72">
          <w:rPr>
            <w:noProof/>
            <w:webHidden/>
          </w:rPr>
          <w:t>29</w:t>
        </w:r>
        <w:r>
          <w:rPr>
            <w:noProof/>
            <w:webHidden/>
          </w:rPr>
          <w:fldChar w:fldCharType="end"/>
        </w:r>
      </w:hyperlink>
    </w:p>
    <w:p w14:paraId="3A6B2ABC" w14:textId="1FF5E09E"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85" w:history="1">
        <w:r w:rsidRPr="00AE638A">
          <w:rPr>
            <w:rStyle w:val="Hyperlink"/>
            <w:noProof/>
          </w:rPr>
          <w:t>2.3</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noProof/>
          </w:rPr>
          <w:t>HOME AND COMMUNITY SERVICES – Office 915</w:t>
        </w:r>
        <w:r>
          <w:rPr>
            <w:noProof/>
            <w:webHidden/>
          </w:rPr>
          <w:tab/>
        </w:r>
        <w:r>
          <w:rPr>
            <w:noProof/>
            <w:webHidden/>
          </w:rPr>
          <w:fldChar w:fldCharType="begin"/>
        </w:r>
        <w:r>
          <w:rPr>
            <w:noProof/>
            <w:webHidden/>
          </w:rPr>
          <w:instrText xml:space="preserve"> PAGEREF _Toc181881085 \h </w:instrText>
        </w:r>
        <w:r>
          <w:rPr>
            <w:noProof/>
            <w:webHidden/>
          </w:rPr>
        </w:r>
        <w:r>
          <w:rPr>
            <w:noProof/>
            <w:webHidden/>
          </w:rPr>
          <w:fldChar w:fldCharType="separate"/>
        </w:r>
        <w:r w:rsidR="002D1E72">
          <w:rPr>
            <w:noProof/>
            <w:webHidden/>
          </w:rPr>
          <w:t>34</w:t>
        </w:r>
        <w:r>
          <w:rPr>
            <w:noProof/>
            <w:webHidden/>
          </w:rPr>
          <w:fldChar w:fldCharType="end"/>
        </w:r>
      </w:hyperlink>
    </w:p>
    <w:p w14:paraId="3C5333AE" w14:textId="210E69A1"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86" w:history="1">
        <w:r w:rsidRPr="00AE638A">
          <w:rPr>
            <w:rStyle w:val="Hyperlink"/>
            <w:rFonts w:cstheme="minorHAnsi"/>
            <w:noProof/>
          </w:rPr>
          <w:t>2.4</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RESIDENTIAL CARE SERVICES – Office 431</w:t>
        </w:r>
        <w:r>
          <w:rPr>
            <w:noProof/>
            <w:webHidden/>
          </w:rPr>
          <w:tab/>
        </w:r>
        <w:r>
          <w:rPr>
            <w:noProof/>
            <w:webHidden/>
          </w:rPr>
          <w:fldChar w:fldCharType="begin"/>
        </w:r>
        <w:r>
          <w:rPr>
            <w:noProof/>
            <w:webHidden/>
          </w:rPr>
          <w:instrText xml:space="preserve"> PAGEREF _Toc181881086 \h </w:instrText>
        </w:r>
        <w:r>
          <w:rPr>
            <w:noProof/>
            <w:webHidden/>
          </w:rPr>
        </w:r>
        <w:r>
          <w:rPr>
            <w:noProof/>
            <w:webHidden/>
          </w:rPr>
          <w:fldChar w:fldCharType="separate"/>
        </w:r>
        <w:r w:rsidR="002D1E72">
          <w:rPr>
            <w:noProof/>
            <w:webHidden/>
          </w:rPr>
          <w:t>36</w:t>
        </w:r>
        <w:r>
          <w:rPr>
            <w:noProof/>
            <w:webHidden/>
          </w:rPr>
          <w:fldChar w:fldCharType="end"/>
        </w:r>
      </w:hyperlink>
    </w:p>
    <w:p w14:paraId="5EF27BB1" w14:textId="5F691A00"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87" w:history="1">
        <w:r w:rsidRPr="00AE638A">
          <w:rPr>
            <w:rStyle w:val="Hyperlink"/>
            <w:noProof/>
          </w:rPr>
          <w:t>2.5</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noProof/>
          </w:rPr>
          <w:t>ADULT PROTECTIVE SERVICES – Office 906</w:t>
        </w:r>
        <w:r>
          <w:rPr>
            <w:noProof/>
            <w:webHidden/>
          </w:rPr>
          <w:tab/>
        </w:r>
        <w:r>
          <w:rPr>
            <w:noProof/>
            <w:webHidden/>
          </w:rPr>
          <w:fldChar w:fldCharType="begin"/>
        </w:r>
        <w:r>
          <w:rPr>
            <w:noProof/>
            <w:webHidden/>
          </w:rPr>
          <w:instrText xml:space="preserve"> PAGEREF _Toc181881087 \h </w:instrText>
        </w:r>
        <w:r>
          <w:rPr>
            <w:noProof/>
            <w:webHidden/>
          </w:rPr>
        </w:r>
        <w:r>
          <w:rPr>
            <w:noProof/>
            <w:webHidden/>
          </w:rPr>
          <w:fldChar w:fldCharType="separate"/>
        </w:r>
        <w:r w:rsidR="002D1E72">
          <w:rPr>
            <w:noProof/>
            <w:webHidden/>
          </w:rPr>
          <w:t>42</w:t>
        </w:r>
        <w:r>
          <w:rPr>
            <w:noProof/>
            <w:webHidden/>
          </w:rPr>
          <w:fldChar w:fldCharType="end"/>
        </w:r>
      </w:hyperlink>
    </w:p>
    <w:p w14:paraId="17801B35" w14:textId="43CD0ED7" w:rsidR="000E1D17" w:rsidRDefault="000E1D17">
      <w:pPr>
        <w:pStyle w:val="TOC1"/>
        <w:rPr>
          <w:rFonts w:asciiTheme="minorHAnsi" w:eastAsiaTheme="minorEastAsia" w:hAnsiTheme="minorHAnsi" w:cstheme="minorBidi"/>
          <w:b w:val="0"/>
          <w:bCs w:val="0"/>
          <w:caps w:val="0"/>
          <w:noProof/>
          <w:color w:val="auto"/>
          <w:kern w:val="2"/>
          <w14:ligatures w14:val="standardContextual"/>
        </w:rPr>
      </w:pPr>
      <w:hyperlink w:anchor="_Toc181881088" w:history="1">
        <w:r w:rsidRPr="00AE638A">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AE638A">
          <w:rPr>
            <w:rStyle w:val="Hyperlink"/>
            <w:noProof/>
          </w:rPr>
          <w:t>DSHS INSTITUTIONS</w:t>
        </w:r>
        <w:r>
          <w:rPr>
            <w:noProof/>
            <w:webHidden/>
          </w:rPr>
          <w:tab/>
        </w:r>
        <w:r>
          <w:rPr>
            <w:noProof/>
            <w:webHidden/>
          </w:rPr>
          <w:fldChar w:fldCharType="begin"/>
        </w:r>
        <w:r>
          <w:rPr>
            <w:noProof/>
            <w:webHidden/>
          </w:rPr>
          <w:instrText xml:space="preserve"> PAGEREF _Toc181881088 \h </w:instrText>
        </w:r>
        <w:r>
          <w:rPr>
            <w:noProof/>
            <w:webHidden/>
          </w:rPr>
        </w:r>
        <w:r>
          <w:rPr>
            <w:noProof/>
            <w:webHidden/>
          </w:rPr>
          <w:fldChar w:fldCharType="separate"/>
        </w:r>
        <w:r w:rsidR="002D1E72">
          <w:rPr>
            <w:noProof/>
            <w:webHidden/>
          </w:rPr>
          <w:t>43</w:t>
        </w:r>
        <w:r>
          <w:rPr>
            <w:noProof/>
            <w:webHidden/>
          </w:rPr>
          <w:fldChar w:fldCharType="end"/>
        </w:r>
      </w:hyperlink>
    </w:p>
    <w:p w14:paraId="28A074EE" w14:textId="3BA309A4"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89" w:history="1">
        <w:r w:rsidRPr="00AE638A">
          <w:rPr>
            <w:rStyle w:val="Hyperlink"/>
            <w:rFonts w:cstheme="minorHAnsi"/>
            <w:noProof/>
          </w:rPr>
          <w:t>3.1</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ALL INSTITUTIONS</w:t>
        </w:r>
        <w:r>
          <w:rPr>
            <w:noProof/>
            <w:webHidden/>
          </w:rPr>
          <w:tab/>
        </w:r>
        <w:r>
          <w:rPr>
            <w:noProof/>
            <w:webHidden/>
          </w:rPr>
          <w:fldChar w:fldCharType="begin"/>
        </w:r>
        <w:r>
          <w:rPr>
            <w:noProof/>
            <w:webHidden/>
          </w:rPr>
          <w:instrText xml:space="preserve"> PAGEREF _Toc181881089 \h </w:instrText>
        </w:r>
        <w:r>
          <w:rPr>
            <w:noProof/>
            <w:webHidden/>
          </w:rPr>
        </w:r>
        <w:r>
          <w:rPr>
            <w:noProof/>
            <w:webHidden/>
          </w:rPr>
          <w:fldChar w:fldCharType="separate"/>
        </w:r>
        <w:r w:rsidR="002D1E72">
          <w:rPr>
            <w:noProof/>
            <w:webHidden/>
          </w:rPr>
          <w:t>43</w:t>
        </w:r>
        <w:r>
          <w:rPr>
            <w:noProof/>
            <w:webHidden/>
          </w:rPr>
          <w:fldChar w:fldCharType="end"/>
        </w:r>
      </w:hyperlink>
    </w:p>
    <w:p w14:paraId="2EB29C8A" w14:textId="6AB62521"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90" w:history="1">
        <w:r w:rsidRPr="00AE638A">
          <w:rPr>
            <w:rStyle w:val="Hyperlink"/>
            <w:rFonts w:cstheme="minorHAnsi"/>
            <w:noProof/>
          </w:rPr>
          <w:t>3.2</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WESTERN STATE HOSPITAL – Office 763</w:t>
        </w:r>
        <w:r>
          <w:rPr>
            <w:noProof/>
            <w:webHidden/>
          </w:rPr>
          <w:tab/>
        </w:r>
        <w:r>
          <w:rPr>
            <w:noProof/>
            <w:webHidden/>
          </w:rPr>
          <w:fldChar w:fldCharType="begin"/>
        </w:r>
        <w:r>
          <w:rPr>
            <w:noProof/>
            <w:webHidden/>
          </w:rPr>
          <w:instrText xml:space="preserve"> PAGEREF _Toc181881090 \h </w:instrText>
        </w:r>
        <w:r>
          <w:rPr>
            <w:noProof/>
            <w:webHidden/>
          </w:rPr>
        </w:r>
        <w:r>
          <w:rPr>
            <w:noProof/>
            <w:webHidden/>
          </w:rPr>
          <w:fldChar w:fldCharType="separate"/>
        </w:r>
        <w:r w:rsidR="002D1E72">
          <w:rPr>
            <w:noProof/>
            <w:webHidden/>
          </w:rPr>
          <w:t>51</w:t>
        </w:r>
        <w:r>
          <w:rPr>
            <w:noProof/>
            <w:webHidden/>
          </w:rPr>
          <w:fldChar w:fldCharType="end"/>
        </w:r>
      </w:hyperlink>
    </w:p>
    <w:p w14:paraId="152C17F4" w14:textId="78351C55"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91" w:history="1">
        <w:r w:rsidRPr="00AE638A">
          <w:rPr>
            <w:rStyle w:val="Hyperlink"/>
            <w:rFonts w:cstheme="minorHAnsi"/>
            <w:noProof/>
          </w:rPr>
          <w:t>3.3</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CHILD STUDY AND TREATMENT CENTER – Office 765</w:t>
        </w:r>
        <w:r>
          <w:rPr>
            <w:noProof/>
            <w:webHidden/>
          </w:rPr>
          <w:tab/>
        </w:r>
        <w:r>
          <w:rPr>
            <w:noProof/>
            <w:webHidden/>
          </w:rPr>
          <w:fldChar w:fldCharType="begin"/>
        </w:r>
        <w:r>
          <w:rPr>
            <w:noProof/>
            <w:webHidden/>
          </w:rPr>
          <w:instrText xml:space="preserve"> PAGEREF _Toc181881091 \h </w:instrText>
        </w:r>
        <w:r>
          <w:rPr>
            <w:noProof/>
            <w:webHidden/>
          </w:rPr>
        </w:r>
        <w:r>
          <w:rPr>
            <w:noProof/>
            <w:webHidden/>
          </w:rPr>
          <w:fldChar w:fldCharType="separate"/>
        </w:r>
        <w:r w:rsidR="002D1E72">
          <w:rPr>
            <w:noProof/>
            <w:webHidden/>
          </w:rPr>
          <w:t>55</w:t>
        </w:r>
        <w:r>
          <w:rPr>
            <w:noProof/>
            <w:webHidden/>
          </w:rPr>
          <w:fldChar w:fldCharType="end"/>
        </w:r>
      </w:hyperlink>
    </w:p>
    <w:p w14:paraId="579F997F" w14:textId="3E417A1F"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92" w:history="1">
        <w:r w:rsidRPr="00AE638A">
          <w:rPr>
            <w:rStyle w:val="Hyperlink"/>
            <w:rFonts w:cstheme="minorHAnsi"/>
            <w:noProof/>
          </w:rPr>
          <w:t>3.4</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SPECIAL COMMITMENT CENTER – Office 769</w:t>
        </w:r>
        <w:r>
          <w:rPr>
            <w:noProof/>
            <w:webHidden/>
          </w:rPr>
          <w:tab/>
        </w:r>
        <w:r>
          <w:rPr>
            <w:noProof/>
            <w:webHidden/>
          </w:rPr>
          <w:fldChar w:fldCharType="begin"/>
        </w:r>
        <w:r>
          <w:rPr>
            <w:noProof/>
            <w:webHidden/>
          </w:rPr>
          <w:instrText xml:space="preserve"> PAGEREF _Toc181881092 \h </w:instrText>
        </w:r>
        <w:r>
          <w:rPr>
            <w:noProof/>
            <w:webHidden/>
          </w:rPr>
        </w:r>
        <w:r>
          <w:rPr>
            <w:noProof/>
            <w:webHidden/>
          </w:rPr>
          <w:fldChar w:fldCharType="separate"/>
        </w:r>
        <w:r w:rsidR="002D1E72">
          <w:rPr>
            <w:noProof/>
            <w:webHidden/>
          </w:rPr>
          <w:t>57</w:t>
        </w:r>
        <w:r>
          <w:rPr>
            <w:noProof/>
            <w:webHidden/>
          </w:rPr>
          <w:fldChar w:fldCharType="end"/>
        </w:r>
      </w:hyperlink>
    </w:p>
    <w:p w14:paraId="20D07D46" w14:textId="470B8C44"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93" w:history="1">
        <w:r w:rsidRPr="00AE638A">
          <w:rPr>
            <w:rStyle w:val="Hyperlink"/>
            <w:rFonts w:cstheme="minorHAnsi"/>
            <w:noProof/>
          </w:rPr>
          <w:t>3.5</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RAINIER SCHOOL – Office 814</w:t>
        </w:r>
        <w:r>
          <w:rPr>
            <w:noProof/>
            <w:webHidden/>
          </w:rPr>
          <w:tab/>
        </w:r>
        <w:r>
          <w:rPr>
            <w:noProof/>
            <w:webHidden/>
          </w:rPr>
          <w:fldChar w:fldCharType="begin"/>
        </w:r>
        <w:r>
          <w:rPr>
            <w:noProof/>
            <w:webHidden/>
          </w:rPr>
          <w:instrText xml:space="preserve"> PAGEREF _Toc181881093 \h </w:instrText>
        </w:r>
        <w:r>
          <w:rPr>
            <w:noProof/>
            <w:webHidden/>
          </w:rPr>
        </w:r>
        <w:r>
          <w:rPr>
            <w:noProof/>
            <w:webHidden/>
          </w:rPr>
          <w:fldChar w:fldCharType="separate"/>
        </w:r>
        <w:r w:rsidR="002D1E72">
          <w:rPr>
            <w:noProof/>
            <w:webHidden/>
          </w:rPr>
          <w:t>61</w:t>
        </w:r>
        <w:r>
          <w:rPr>
            <w:noProof/>
            <w:webHidden/>
          </w:rPr>
          <w:fldChar w:fldCharType="end"/>
        </w:r>
      </w:hyperlink>
    </w:p>
    <w:p w14:paraId="79629BA0" w14:textId="1F04C435"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94" w:history="1">
        <w:r w:rsidRPr="00AE638A">
          <w:rPr>
            <w:rStyle w:val="Hyperlink"/>
            <w:rFonts w:cstheme="minorHAnsi"/>
            <w:noProof/>
          </w:rPr>
          <w:t>3.6</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STATE OPERATED LIVING ALTERNATIVE (SOLA) – Office 819</w:t>
        </w:r>
        <w:r>
          <w:rPr>
            <w:noProof/>
            <w:webHidden/>
          </w:rPr>
          <w:tab/>
        </w:r>
        <w:r>
          <w:rPr>
            <w:noProof/>
            <w:webHidden/>
          </w:rPr>
          <w:fldChar w:fldCharType="begin"/>
        </w:r>
        <w:r>
          <w:rPr>
            <w:noProof/>
            <w:webHidden/>
          </w:rPr>
          <w:instrText xml:space="preserve"> PAGEREF _Toc181881094 \h </w:instrText>
        </w:r>
        <w:r>
          <w:rPr>
            <w:noProof/>
            <w:webHidden/>
          </w:rPr>
        </w:r>
        <w:r>
          <w:rPr>
            <w:noProof/>
            <w:webHidden/>
          </w:rPr>
          <w:fldChar w:fldCharType="separate"/>
        </w:r>
        <w:r w:rsidR="002D1E72">
          <w:rPr>
            <w:noProof/>
            <w:webHidden/>
          </w:rPr>
          <w:t>63</w:t>
        </w:r>
        <w:r>
          <w:rPr>
            <w:noProof/>
            <w:webHidden/>
          </w:rPr>
          <w:fldChar w:fldCharType="end"/>
        </w:r>
      </w:hyperlink>
    </w:p>
    <w:p w14:paraId="56F947FA" w14:textId="1F387B2D" w:rsidR="000E1D17" w:rsidRDefault="000E1D17">
      <w:pPr>
        <w:pStyle w:val="TOC1"/>
        <w:rPr>
          <w:rFonts w:asciiTheme="minorHAnsi" w:eastAsiaTheme="minorEastAsia" w:hAnsiTheme="minorHAnsi" w:cstheme="minorBidi"/>
          <w:b w:val="0"/>
          <w:bCs w:val="0"/>
          <w:caps w:val="0"/>
          <w:noProof/>
          <w:color w:val="auto"/>
          <w:kern w:val="2"/>
          <w14:ligatures w14:val="standardContextual"/>
        </w:rPr>
      </w:pPr>
      <w:hyperlink w:anchor="_Toc181881095" w:history="1">
        <w:r w:rsidRPr="00AE638A">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AE638A">
          <w:rPr>
            <w:rStyle w:val="Hyperlink"/>
            <w:noProof/>
          </w:rPr>
          <w:t>ECONOMIC SERVICES ADMINISTRATION</w:t>
        </w:r>
        <w:r>
          <w:rPr>
            <w:noProof/>
            <w:webHidden/>
          </w:rPr>
          <w:tab/>
        </w:r>
        <w:r>
          <w:rPr>
            <w:noProof/>
            <w:webHidden/>
          </w:rPr>
          <w:fldChar w:fldCharType="begin"/>
        </w:r>
        <w:r>
          <w:rPr>
            <w:noProof/>
            <w:webHidden/>
          </w:rPr>
          <w:instrText xml:space="preserve"> PAGEREF _Toc181881095 \h </w:instrText>
        </w:r>
        <w:r>
          <w:rPr>
            <w:noProof/>
            <w:webHidden/>
          </w:rPr>
        </w:r>
        <w:r>
          <w:rPr>
            <w:noProof/>
            <w:webHidden/>
          </w:rPr>
          <w:fldChar w:fldCharType="separate"/>
        </w:r>
        <w:r w:rsidR="002D1E72">
          <w:rPr>
            <w:noProof/>
            <w:webHidden/>
          </w:rPr>
          <w:t>65</w:t>
        </w:r>
        <w:r>
          <w:rPr>
            <w:noProof/>
            <w:webHidden/>
          </w:rPr>
          <w:fldChar w:fldCharType="end"/>
        </w:r>
      </w:hyperlink>
    </w:p>
    <w:p w14:paraId="344B2F97" w14:textId="4F410F4A"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96" w:history="1">
        <w:r w:rsidRPr="00AE638A">
          <w:rPr>
            <w:rStyle w:val="Hyperlink"/>
            <w:rFonts w:cstheme="minorHAnsi"/>
            <w:noProof/>
          </w:rPr>
          <w:t>4.1</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GENERAL</w:t>
        </w:r>
        <w:r>
          <w:rPr>
            <w:noProof/>
            <w:webHidden/>
          </w:rPr>
          <w:tab/>
        </w:r>
        <w:r>
          <w:rPr>
            <w:noProof/>
            <w:webHidden/>
          </w:rPr>
          <w:fldChar w:fldCharType="begin"/>
        </w:r>
        <w:r>
          <w:rPr>
            <w:noProof/>
            <w:webHidden/>
          </w:rPr>
          <w:instrText xml:space="preserve"> PAGEREF _Toc181881096 \h </w:instrText>
        </w:r>
        <w:r>
          <w:rPr>
            <w:noProof/>
            <w:webHidden/>
          </w:rPr>
        </w:r>
        <w:r>
          <w:rPr>
            <w:noProof/>
            <w:webHidden/>
          </w:rPr>
          <w:fldChar w:fldCharType="separate"/>
        </w:r>
        <w:r w:rsidR="002D1E72">
          <w:rPr>
            <w:noProof/>
            <w:webHidden/>
          </w:rPr>
          <w:t>65</w:t>
        </w:r>
        <w:r>
          <w:rPr>
            <w:noProof/>
            <w:webHidden/>
          </w:rPr>
          <w:fldChar w:fldCharType="end"/>
        </w:r>
      </w:hyperlink>
    </w:p>
    <w:p w14:paraId="436D91AA" w14:textId="74603957"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97" w:history="1">
        <w:r w:rsidRPr="00AE638A">
          <w:rPr>
            <w:rStyle w:val="Hyperlink"/>
            <w:noProof/>
          </w:rPr>
          <w:t>4.2</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noProof/>
          </w:rPr>
          <w:t>DIVISION OF CHILD SUPPORT – Office 260</w:t>
        </w:r>
        <w:r>
          <w:rPr>
            <w:noProof/>
            <w:webHidden/>
          </w:rPr>
          <w:tab/>
        </w:r>
        <w:r>
          <w:rPr>
            <w:noProof/>
            <w:webHidden/>
          </w:rPr>
          <w:fldChar w:fldCharType="begin"/>
        </w:r>
        <w:r>
          <w:rPr>
            <w:noProof/>
            <w:webHidden/>
          </w:rPr>
          <w:instrText xml:space="preserve"> PAGEREF _Toc181881097 \h </w:instrText>
        </w:r>
        <w:r>
          <w:rPr>
            <w:noProof/>
            <w:webHidden/>
          </w:rPr>
        </w:r>
        <w:r>
          <w:rPr>
            <w:noProof/>
            <w:webHidden/>
          </w:rPr>
          <w:fldChar w:fldCharType="separate"/>
        </w:r>
        <w:r w:rsidR="002D1E72">
          <w:rPr>
            <w:noProof/>
            <w:webHidden/>
          </w:rPr>
          <w:t>68</w:t>
        </w:r>
        <w:r>
          <w:rPr>
            <w:noProof/>
            <w:webHidden/>
          </w:rPr>
          <w:fldChar w:fldCharType="end"/>
        </w:r>
      </w:hyperlink>
    </w:p>
    <w:p w14:paraId="5D7A107B" w14:textId="410363AC"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098" w:history="1">
        <w:r w:rsidRPr="00AE638A">
          <w:rPr>
            <w:rStyle w:val="Hyperlink"/>
            <w:rFonts w:cstheme="minorHAnsi"/>
            <w:noProof/>
          </w:rPr>
          <w:t>4.3</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rFonts w:cstheme="minorHAnsi"/>
            <w:noProof/>
          </w:rPr>
          <w:t>DIVISION OF DISABILITY DETERMINATION SERVICES – Office 510</w:t>
        </w:r>
        <w:r>
          <w:rPr>
            <w:noProof/>
            <w:webHidden/>
          </w:rPr>
          <w:tab/>
        </w:r>
        <w:r>
          <w:rPr>
            <w:noProof/>
            <w:webHidden/>
          </w:rPr>
          <w:fldChar w:fldCharType="begin"/>
        </w:r>
        <w:r>
          <w:rPr>
            <w:noProof/>
            <w:webHidden/>
          </w:rPr>
          <w:instrText xml:space="preserve"> PAGEREF _Toc181881098 \h </w:instrText>
        </w:r>
        <w:r>
          <w:rPr>
            <w:noProof/>
            <w:webHidden/>
          </w:rPr>
        </w:r>
        <w:r>
          <w:rPr>
            <w:noProof/>
            <w:webHidden/>
          </w:rPr>
          <w:fldChar w:fldCharType="separate"/>
        </w:r>
        <w:r w:rsidR="002D1E72">
          <w:rPr>
            <w:noProof/>
            <w:webHidden/>
          </w:rPr>
          <w:t>69</w:t>
        </w:r>
        <w:r>
          <w:rPr>
            <w:noProof/>
            <w:webHidden/>
          </w:rPr>
          <w:fldChar w:fldCharType="end"/>
        </w:r>
      </w:hyperlink>
    </w:p>
    <w:p w14:paraId="2ED723D7" w14:textId="1B39CCFE" w:rsidR="000E1D17" w:rsidRDefault="000E1D17">
      <w:pPr>
        <w:pStyle w:val="TOC1"/>
        <w:rPr>
          <w:rFonts w:asciiTheme="minorHAnsi" w:eastAsiaTheme="minorEastAsia" w:hAnsiTheme="minorHAnsi" w:cstheme="minorBidi"/>
          <w:b w:val="0"/>
          <w:bCs w:val="0"/>
          <w:caps w:val="0"/>
          <w:noProof/>
          <w:color w:val="auto"/>
          <w:kern w:val="2"/>
          <w14:ligatures w14:val="standardContextual"/>
        </w:rPr>
      </w:pPr>
      <w:hyperlink w:anchor="_Toc181881099" w:history="1">
        <w:r w:rsidRPr="00AE638A">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AE638A">
          <w:rPr>
            <w:rStyle w:val="Hyperlink"/>
            <w:noProof/>
          </w:rPr>
          <w:t>REHABILITATION SERVICES</w:t>
        </w:r>
        <w:r>
          <w:rPr>
            <w:noProof/>
            <w:webHidden/>
          </w:rPr>
          <w:tab/>
        </w:r>
        <w:r>
          <w:rPr>
            <w:noProof/>
            <w:webHidden/>
          </w:rPr>
          <w:fldChar w:fldCharType="begin"/>
        </w:r>
        <w:r>
          <w:rPr>
            <w:noProof/>
            <w:webHidden/>
          </w:rPr>
          <w:instrText xml:space="preserve"> PAGEREF _Toc181881099 \h </w:instrText>
        </w:r>
        <w:r>
          <w:rPr>
            <w:noProof/>
            <w:webHidden/>
          </w:rPr>
        </w:r>
        <w:r>
          <w:rPr>
            <w:noProof/>
            <w:webHidden/>
          </w:rPr>
          <w:fldChar w:fldCharType="separate"/>
        </w:r>
        <w:r w:rsidR="002D1E72">
          <w:rPr>
            <w:noProof/>
            <w:webHidden/>
          </w:rPr>
          <w:t>71</w:t>
        </w:r>
        <w:r>
          <w:rPr>
            <w:noProof/>
            <w:webHidden/>
          </w:rPr>
          <w:fldChar w:fldCharType="end"/>
        </w:r>
      </w:hyperlink>
    </w:p>
    <w:p w14:paraId="0E86AAD4" w14:textId="47EDDEE0" w:rsidR="000E1D17" w:rsidRDefault="000E1D17">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81100" w:history="1">
        <w:r w:rsidRPr="00AE638A">
          <w:rPr>
            <w:rStyle w:val="Hyperlink"/>
            <w:noProof/>
          </w:rPr>
          <w:t>5.1</w:t>
        </w:r>
        <w:r>
          <w:rPr>
            <w:rFonts w:asciiTheme="minorHAnsi" w:eastAsiaTheme="minorEastAsia" w:hAnsiTheme="minorHAnsi" w:cstheme="minorBidi"/>
            <w:bCs w:val="0"/>
            <w:caps w:val="0"/>
            <w:noProof/>
            <w:color w:val="auto"/>
            <w:kern w:val="2"/>
            <w:sz w:val="24"/>
            <w:szCs w:val="24"/>
            <w14:ligatures w14:val="standardContextual"/>
          </w:rPr>
          <w:tab/>
        </w:r>
        <w:r w:rsidRPr="00AE638A">
          <w:rPr>
            <w:rStyle w:val="Hyperlink"/>
            <w:noProof/>
          </w:rPr>
          <w:t>DIVISION OF VOCATIONAL REHABILITATION – Office 950</w:t>
        </w:r>
        <w:r>
          <w:rPr>
            <w:noProof/>
            <w:webHidden/>
          </w:rPr>
          <w:tab/>
        </w:r>
        <w:r>
          <w:rPr>
            <w:noProof/>
            <w:webHidden/>
          </w:rPr>
          <w:fldChar w:fldCharType="begin"/>
        </w:r>
        <w:r>
          <w:rPr>
            <w:noProof/>
            <w:webHidden/>
          </w:rPr>
          <w:instrText xml:space="preserve"> PAGEREF _Toc181881100 \h </w:instrText>
        </w:r>
        <w:r>
          <w:rPr>
            <w:noProof/>
            <w:webHidden/>
          </w:rPr>
        </w:r>
        <w:r>
          <w:rPr>
            <w:noProof/>
            <w:webHidden/>
          </w:rPr>
          <w:fldChar w:fldCharType="separate"/>
        </w:r>
        <w:r w:rsidR="002D1E72">
          <w:rPr>
            <w:noProof/>
            <w:webHidden/>
          </w:rPr>
          <w:t>71</w:t>
        </w:r>
        <w:r>
          <w:rPr>
            <w:noProof/>
            <w:webHidden/>
          </w:rPr>
          <w:fldChar w:fldCharType="end"/>
        </w:r>
      </w:hyperlink>
    </w:p>
    <w:p w14:paraId="5F543193" w14:textId="181B558B" w:rsidR="000E1D17" w:rsidRDefault="000E1D17">
      <w:pPr>
        <w:pStyle w:val="TOC1"/>
        <w:rPr>
          <w:rFonts w:asciiTheme="minorHAnsi" w:eastAsiaTheme="minorEastAsia" w:hAnsiTheme="minorHAnsi" w:cstheme="minorBidi"/>
          <w:b w:val="0"/>
          <w:bCs w:val="0"/>
          <w:caps w:val="0"/>
          <w:noProof/>
          <w:color w:val="auto"/>
          <w:kern w:val="2"/>
          <w14:ligatures w14:val="standardContextual"/>
        </w:rPr>
      </w:pPr>
      <w:hyperlink w:anchor="_Toc181881101" w:history="1">
        <w:r w:rsidRPr="00AE638A">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AE638A">
          <w:rPr>
            <w:rStyle w:val="Hyperlink"/>
            <w:noProof/>
          </w:rPr>
          <w:t>LEGACY RECORDS</w:t>
        </w:r>
        <w:r>
          <w:rPr>
            <w:noProof/>
            <w:webHidden/>
          </w:rPr>
          <w:tab/>
        </w:r>
        <w:r>
          <w:rPr>
            <w:noProof/>
            <w:webHidden/>
          </w:rPr>
          <w:fldChar w:fldCharType="begin"/>
        </w:r>
        <w:r>
          <w:rPr>
            <w:noProof/>
            <w:webHidden/>
          </w:rPr>
          <w:instrText xml:space="preserve"> PAGEREF _Toc181881101 \h </w:instrText>
        </w:r>
        <w:r>
          <w:rPr>
            <w:noProof/>
            <w:webHidden/>
          </w:rPr>
        </w:r>
        <w:r>
          <w:rPr>
            <w:noProof/>
            <w:webHidden/>
          </w:rPr>
          <w:fldChar w:fldCharType="separate"/>
        </w:r>
        <w:r w:rsidR="002D1E72">
          <w:rPr>
            <w:noProof/>
            <w:webHidden/>
          </w:rPr>
          <w:t>72</w:t>
        </w:r>
        <w:r>
          <w:rPr>
            <w:noProof/>
            <w:webHidden/>
          </w:rPr>
          <w:fldChar w:fldCharType="end"/>
        </w:r>
      </w:hyperlink>
    </w:p>
    <w:p w14:paraId="3BFEB4D6" w14:textId="7716C4D3" w:rsidR="000E1D17" w:rsidRDefault="000E1D17">
      <w:pPr>
        <w:pStyle w:val="TOC1"/>
        <w:rPr>
          <w:rFonts w:asciiTheme="minorHAnsi" w:eastAsiaTheme="minorEastAsia" w:hAnsiTheme="minorHAnsi" w:cstheme="minorBidi"/>
          <w:b w:val="0"/>
          <w:bCs w:val="0"/>
          <w:caps w:val="0"/>
          <w:noProof/>
          <w:color w:val="auto"/>
          <w:kern w:val="2"/>
          <w14:ligatures w14:val="standardContextual"/>
        </w:rPr>
      </w:pPr>
      <w:hyperlink w:anchor="_Toc181881102" w:history="1">
        <w:r w:rsidRPr="00AE638A">
          <w:rPr>
            <w:rStyle w:val="Hyperlink"/>
            <w:noProof/>
          </w:rPr>
          <w:t>Glossary</w:t>
        </w:r>
        <w:r>
          <w:rPr>
            <w:noProof/>
            <w:webHidden/>
          </w:rPr>
          <w:tab/>
        </w:r>
        <w:r>
          <w:rPr>
            <w:noProof/>
            <w:webHidden/>
          </w:rPr>
          <w:fldChar w:fldCharType="begin"/>
        </w:r>
        <w:r>
          <w:rPr>
            <w:noProof/>
            <w:webHidden/>
          </w:rPr>
          <w:instrText xml:space="preserve"> PAGEREF _Toc181881102 \h </w:instrText>
        </w:r>
        <w:r>
          <w:rPr>
            <w:noProof/>
            <w:webHidden/>
          </w:rPr>
        </w:r>
        <w:r>
          <w:rPr>
            <w:noProof/>
            <w:webHidden/>
          </w:rPr>
          <w:fldChar w:fldCharType="separate"/>
        </w:r>
        <w:r w:rsidR="002D1E72">
          <w:rPr>
            <w:noProof/>
            <w:webHidden/>
          </w:rPr>
          <w:t>73</w:t>
        </w:r>
        <w:r>
          <w:rPr>
            <w:noProof/>
            <w:webHidden/>
          </w:rPr>
          <w:fldChar w:fldCharType="end"/>
        </w:r>
      </w:hyperlink>
    </w:p>
    <w:p w14:paraId="356C46D1" w14:textId="230988B9" w:rsidR="000E1D17" w:rsidRDefault="000E1D17">
      <w:pPr>
        <w:pStyle w:val="TOC1"/>
        <w:rPr>
          <w:rFonts w:asciiTheme="minorHAnsi" w:eastAsiaTheme="minorEastAsia" w:hAnsiTheme="minorHAnsi" w:cstheme="minorBidi"/>
          <w:b w:val="0"/>
          <w:bCs w:val="0"/>
          <w:caps w:val="0"/>
          <w:noProof/>
          <w:color w:val="auto"/>
          <w:kern w:val="2"/>
          <w14:ligatures w14:val="standardContextual"/>
        </w:rPr>
      </w:pPr>
      <w:hyperlink w:anchor="_Toc181881103" w:history="1">
        <w:r w:rsidRPr="00AE638A">
          <w:rPr>
            <w:rStyle w:val="Hyperlink"/>
            <w:noProof/>
          </w:rPr>
          <w:t>INDEXES</w:t>
        </w:r>
        <w:r>
          <w:rPr>
            <w:noProof/>
            <w:webHidden/>
          </w:rPr>
          <w:tab/>
        </w:r>
        <w:r>
          <w:rPr>
            <w:noProof/>
            <w:webHidden/>
          </w:rPr>
          <w:fldChar w:fldCharType="begin"/>
        </w:r>
        <w:r>
          <w:rPr>
            <w:noProof/>
            <w:webHidden/>
          </w:rPr>
          <w:instrText xml:space="preserve"> PAGEREF _Toc181881103 \h </w:instrText>
        </w:r>
        <w:r>
          <w:rPr>
            <w:noProof/>
            <w:webHidden/>
          </w:rPr>
        </w:r>
        <w:r>
          <w:rPr>
            <w:noProof/>
            <w:webHidden/>
          </w:rPr>
          <w:fldChar w:fldCharType="separate"/>
        </w:r>
        <w:r w:rsidR="002D1E72">
          <w:rPr>
            <w:noProof/>
            <w:webHidden/>
          </w:rPr>
          <w:t>75</w:t>
        </w:r>
        <w:r>
          <w:rPr>
            <w:noProof/>
            <w:webHidden/>
          </w:rPr>
          <w:fldChar w:fldCharType="end"/>
        </w:r>
      </w:hyperlink>
    </w:p>
    <w:p w14:paraId="7B3A9008" w14:textId="15E587EF" w:rsidR="005849EA" w:rsidRPr="00C04DC1" w:rsidRDefault="00205F8A" w:rsidP="00B902F5">
      <w:r w:rsidRPr="00C04DC1">
        <w:rPr>
          <w:bCs/>
          <w:caps/>
          <w:sz w:val="24"/>
          <w:szCs w:val="24"/>
        </w:rPr>
        <w:fldChar w:fldCharType="end"/>
      </w:r>
    </w:p>
    <w:p w14:paraId="10B4794C" w14:textId="2A4B0E45" w:rsidR="00F6755B" w:rsidRDefault="00F6755B"/>
    <w:p w14:paraId="632BD2D0" w14:textId="77777777" w:rsidR="00F6755B" w:rsidRPr="00F6755B" w:rsidRDefault="00F6755B" w:rsidP="00F6755B"/>
    <w:p w14:paraId="6AED75B2" w14:textId="77777777" w:rsidR="00F6755B" w:rsidRPr="00F6755B" w:rsidRDefault="00F6755B" w:rsidP="00F6755B"/>
    <w:p w14:paraId="6978E042" w14:textId="77777777" w:rsidR="00F6755B" w:rsidRPr="00F6755B" w:rsidRDefault="00F6755B" w:rsidP="00F6755B"/>
    <w:p w14:paraId="05DD8661" w14:textId="77777777" w:rsidR="00F6755B" w:rsidRPr="00F6755B" w:rsidRDefault="00F6755B" w:rsidP="00F6755B"/>
    <w:p w14:paraId="1DDA36C9" w14:textId="77777777" w:rsidR="00F6755B" w:rsidRPr="00F6755B" w:rsidRDefault="00F6755B" w:rsidP="00F6755B"/>
    <w:p w14:paraId="2D92F5B1" w14:textId="77777777" w:rsidR="00F6755B" w:rsidRPr="00F6755B" w:rsidRDefault="00F6755B" w:rsidP="00F6755B"/>
    <w:p w14:paraId="6125E7CB" w14:textId="77777777" w:rsidR="00F6755B" w:rsidRPr="00F6755B" w:rsidRDefault="00F6755B" w:rsidP="00F6755B"/>
    <w:p w14:paraId="051591C0" w14:textId="77777777" w:rsidR="00F6755B" w:rsidRPr="00F6755B" w:rsidRDefault="00F6755B" w:rsidP="00F6755B"/>
    <w:p w14:paraId="38AE210A" w14:textId="77777777" w:rsidR="00F6755B" w:rsidRPr="00F6755B" w:rsidRDefault="00F6755B" w:rsidP="00F6755B"/>
    <w:p w14:paraId="1C6F36E0" w14:textId="7379A45F" w:rsidR="00F6755B" w:rsidRDefault="00F6755B" w:rsidP="00F6755B">
      <w:pPr>
        <w:tabs>
          <w:tab w:val="left" w:pos="12432"/>
        </w:tabs>
      </w:pPr>
      <w:r>
        <w:tab/>
      </w:r>
    </w:p>
    <w:p w14:paraId="3BE2D12F" w14:textId="23F119DB" w:rsidR="00415D5C" w:rsidRPr="00F6755B" w:rsidRDefault="00F6755B" w:rsidP="00F6755B">
      <w:pPr>
        <w:tabs>
          <w:tab w:val="left" w:pos="12432"/>
        </w:tabs>
        <w:sectPr w:rsidR="00415D5C" w:rsidRPr="00F6755B" w:rsidSect="003C1DDC">
          <w:pgSz w:w="15840" w:h="12240" w:orient="landscape" w:code="1"/>
          <w:pgMar w:top="1080" w:right="720" w:bottom="1080" w:left="720" w:header="1080" w:footer="720" w:gutter="0"/>
          <w:cols w:space="720"/>
          <w:docGrid w:linePitch="360"/>
        </w:sectPr>
      </w:pPr>
      <w:r>
        <w:tab/>
      </w:r>
    </w:p>
    <w:p w14:paraId="769E0BC8" w14:textId="77777777" w:rsidR="00E82DED" w:rsidRDefault="00FA7AFC" w:rsidP="00E82DED">
      <w:pPr>
        <w:pStyle w:val="Functions"/>
      </w:pPr>
      <w:bookmarkStart w:id="0" w:name="_Toc181881074"/>
      <w:r>
        <w:lastRenderedPageBreak/>
        <w:t>AGENCY-WIDE</w:t>
      </w:r>
      <w:bookmarkEnd w:id="0"/>
    </w:p>
    <w:p w14:paraId="2836FA2F" w14:textId="77777777" w:rsidR="00E82DED" w:rsidRDefault="00E82DED" w:rsidP="00E82DED">
      <w:pPr>
        <w:overflowPunct w:val="0"/>
        <w:autoSpaceDE w:val="0"/>
        <w:autoSpaceDN w:val="0"/>
        <w:adjustRightInd w:val="0"/>
        <w:spacing w:after="120"/>
        <w:textAlignment w:val="baseline"/>
      </w:pPr>
      <w:r w:rsidRPr="00C04DC1">
        <w:t xml:space="preserve">This section covers records </w:t>
      </w:r>
      <w:r w:rsidR="00FA7AFC">
        <w:t xml:space="preserve">for agency-wide use </w:t>
      </w:r>
      <w:r w:rsidRPr="00C04DC1">
        <w:t xml:space="preserve">relating </w:t>
      </w:r>
      <w:r w:rsidRPr="0082671C">
        <w:t>to</w:t>
      </w:r>
      <w:r w:rsidR="00FA7AFC">
        <w:t xml:space="preserve"> services provided by the Department of Social and Health Services</w:t>
      </w:r>
      <w: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E61016" w:rsidRPr="004C34AF" w14:paraId="6E027CF6" w14:textId="77777777" w:rsidTr="007A5016">
        <w:trPr>
          <w:cantSplit/>
          <w:tblHeader/>
          <w:jc w:val="center"/>
        </w:trPr>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6028A0BC" w14:textId="77777777" w:rsidR="00E61016" w:rsidRPr="00735F3A" w:rsidRDefault="00E61016" w:rsidP="00936674">
            <w:pPr>
              <w:pStyle w:val="Activties"/>
              <w:tabs>
                <w:tab w:val="clear" w:pos="720"/>
              </w:tabs>
              <w:spacing w:after="0"/>
              <w:ind w:left="864" w:hanging="864"/>
              <w:rPr>
                <w:rFonts w:asciiTheme="minorHAnsi" w:hAnsiTheme="minorHAnsi" w:cstheme="minorHAnsi"/>
                <w:color w:val="auto"/>
              </w:rPr>
            </w:pPr>
            <w:bookmarkStart w:id="1" w:name="_Toc181881075"/>
            <w:r w:rsidRPr="00735F3A">
              <w:rPr>
                <w:rFonts w:asciiTheme="minorHAnsi" w:hAnsiTheme="minorHAnsi" w:cstheme="minorHAnsi"/>
                <w:color w:val="auto"/>
              </w:rPr>
              <w:t>ALL OFFICES</w:t>
            </w:r>
            <w:bookmarkEnd w:id="1"/>
          </w:p>
          <w:p w14:paraId="11AB26F7" w14:textId="77777777" w:rsidR="00E61016" w:rsidRPr="00735F3A" w:rsidRDefault="00E61016" w:rsidP="00E61016">
            <w:pPr>
              <w:pStyle w:val="ActivityText"/>
              <w:ind w:left="871"/>
              <w:rPr>
                <w:rFonts w:asciiTheme="minorHAnsi" w:eastAsia="Calibri" w:hAnsiTheme="minorHAnsi" w:cstheme="minorHAnsi"/>
                <w:b/>
                <w:sz w:val="20"/>
                <w:szCs w:val="20"/>
              </w:rPr>
            </w:pPr>
            <w:r w:rsidRPr="00735F3A">
              <w:rPr>
                <w:rFonts w:asciiTheme="minorHAnsi" w:hAnsiTheme="minorHAnsi" w:cstheme="minorHAnsi"/>
              </w:rPr>
              <w:t>This section covers records common across the agency.</w:t>
            </w:r>
          </w:p>
        </w:tc>
      </w:tr>
      <w:tr w:rsidR="00E82DED" w:rsidRPr="004C34AF" w14:paraId="0737D9A3" w14:textId="77777777" w:rsidTr="007A5016">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080E226" w14:textId="77777777" w:rsidR="00E82DED" w:rsidRPr="00735F3A" w:rsidRDefault="00E82DED" w:rsidP="00E82DED">
            <w:pPr>
              <w:jc w:val="center"/>
              <w:rPr>
                <w:rFonts w:asciiTheme="minorHAnsi" w:eastAsia="Calibri" w:hAnsiTheme="minorHAnsi" w:cstheme="minorHAnsi"/>
                <w:b/>
                <w:sz w:val="20"/>
                <w:szCs w:val="20"/>
              </w:rPr>
            </w:pPr>
            <w:r w:rsidRPr="00735F3A">
              <w:rPr>
                <w:rFonts w:asciiTheme="minorHAnsi" w:eastAsia="Calibri" w:hAnsiTheme="minorHAnsi" w:cstheme="minorHAns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70C484" w14:textId="77777777" w:rsidR="00E82DED" w:rsidRPr="00735F3A" w:rsidRDefault="00E82DED" w:rsidP="00E82DED">
            <w:pPr>
              <w:jc w:val="center"/>
              <w:rPr>
                <w:rFonts w:asciiTheme="minorHAnsi" w:eastAsia="Calibri" w:hAnsiTheme="minorHAnsi" w:cstheme="minorHAnsi"/>
                <w:b/>
                <w:sz w:val="18"/>
                <w:szCs w:val="18"/>
              </w:rPr>
            </w:pPr>
            <w:r w:rsidRPr="00735F3A">
              <w:rPr>
                <w:rFonts w:asciiTheme="minorHAnsi" w:eastAsia="Calibri" w:hAnsiTheme="minorHAnsi" w:cstheme="minorHAns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2FC768" w14:textId="77777777" w:rsidR="00E82DED" w:rsidRPr="00735F3A" w:rsidRDefault="00E82DED" w:rsidP="00E82DED">
            <w:pPr>
              <w:jc w:val="center"/>
              <w:rPr>
                <w:rFonts w:asciiTheme="minorHAnsi" w:eastAsia="Calibri" w:hAnsiTheme="minorHAnsi" w:cstheme="minorHAnsi"/>
                <w:b/>
                <w:sz w:val="18"/>
                <w:szCs w:val="18"/>
              </w:rPr>
            </w:pPr>
            <w:r w:rsidRPr="00735F3A">
              <w:rPr>
                <w:rFonts w:asciiTheme="minorHAnsi" w:eastAsia="Calibri" w:hAnsiTheme="minorHAnsi" w:cstheme="minorHAnsi"/>
                <w:b/>
                <w:sz w:val="18"/>
                <w:szCs w:val="18"/>
              </w:rPr>
              <w:t>RETENTION AND</w:t>
            </w:r>
          </w:p>
          <w:p w14:paraId="5401B73F" w14:textId="77777777" w:rsidR="00E82DED" w:rsidRPr="00735F3A" w:rsidRDefault="00E82DED" w:rsidP="00E82DED">
            <w:pPr>
              <w:jc w:val="center"/>
              <w:rPr>
                <w:rFonts w:asciiTheme="minorHAnsi" w:eastAsia="Calibri" w:hAnsiTheme="minorHAnsi" w:cstheme="minorHAnsi"/>
                <w:b/>
                <w:sz w:val="18"/>
                <w:szCs w:val="18"/>
              </w:rPr>
            </w:pPr>
            <w:r w:rsidRPr="00735F3A">
              <w:rPr>
                <w:rFonts w:asciiTheme="minorHAnsi" w:eastAsia="Calibri" w:hAnsiTheme="minorHAnsi" w:cstheme="minorHAns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DFDD40" w14:textId="77777777" w:rsidR="00E82DED" w:rsidRPr="00735F3A" w:rsidRDefault="00E82DED" w:rsidP="00E82DED">
            <w:pPr>
              <w:jc w:val="center"/>
              <w:rPr>
                <w:rFonts w:asciiTheme="minorHAnsi" w:eastAsia="Calibri" w:hAnsiTheme="minorHAnsi" w:cstheme="minorHAnsi"/>
                <w:b/>
                <w:sz w:val="18"/>
                <w:szCs w:val="18"/>
              </w:rPr>
            </w:pPr>
            <w:r w:rsidRPr="00735F3A">
              <w:rPr>
                <w:rFonts w:asciiTheme="minorHAnsi" w:eastAsia="Calibri" w:hAnsiTheme="minorHAnsi" w:cstheme="minorHAnsi"/>
                <w:b/>
                <w:sz w:val="18"/>
                <w:szCs w:val="18"/>
              </w:rPr>
              <w:t>DESIGNATION</w:t>
            </w:r>
          </w:p>
        </w:tc>
      </w:tr>
      <w:tr w:rsidR="00FB7632" w:rsidRPr="004C34AF" w14:paraId="7BBF941F" w14:textId="77777777" w:rsidTr="007A5016">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A4FF96" w14:textId="77777777" w:rsidR="0010115D" w:rsidRPr="00735F3A" w:rsidRDefault="0010115D" w:rsidP="0010115D">
            <w:pPr>
              <w:spacing w:before="60" w:after="60"/>
              <w:jc w:val="center"/>
              <w:rPr>
                <w:rFonts w:asciiTheme="minorHAnsi" w:hAnsiTheme="minorHAnsi" w:cstheme="minorHAnsi"/>
                <w:szCs w:val="22"/>
              </w:rPr>
            </w:pPr>
            <w:r w:rsidRPr="00735F3A">
              <w:rPr>
                <w:rFonts w:asciiTheme="minorHAnsi" w:hAnsiTheme="minorHAnsi" w:cstheme="minorHAnsi"/>
                <w:szCs w:val="22"/>
              </w:rPr>
              <w:t>83-05-31847</w:t>
            </w:r>
            <w:r w:rsidR="00205F8A" w:rsidRPr="00735F3A">
              <w:rPr>
                <w:rFonts w:asciiTheme="minorHAnsi" w:hAnsiTheme="minorHAnsi" w:cstheme="minorHAnsi"/>
                <w:szCs w:val="22"/>
              </w:rPr>
              <w:fldChar w:fldCharType="begin"/>
            </w:r>
            <w:r w:rsidRPr="00735F3A">
              <w:rPr>
                <w:rFonts w:asciiTheme="minorHAnsi" w:hAnsiTheme="minorHAnsi" w:cstheme="minorHAnsi"/>
                <w:szCs w:val="22"/>
              </w:rPr>
              <w:instrText xml:space="preserve"> XE "</w:instrText>
            </w:r>
            <w:r w:rsidR="00D433EB" w:rsidRPr="00735F3A">
              <w:rPr>
                <w:rFonts w:asciiTheme="minorHAnsi" w:hAnsiTheme="minorHAnsi" w:cstheme="minorHAnsi"/>
                <w:szCs w:val="22"/>
              </w:rPr>
              <w:instrText xml:space="preserve"> </w:instrText>
            </w:r>
            <w:r w:rsidRPr="00735F3A">
              <w:rPr>
                <w:rFonts w:asciiTheme="minorHAnsi" w:hAnsiTheme="minorHAnsi" w:cstheme="minorHAnsi"/>
                <w:szCs w:val="22"/>
              </w:rPr>
              <w:instrText>83-05-31847" \f “dan”</w:instrText>
            </w:r>
            <w:r w:rsidR="00205F8A" w:rsidRPr="00735F3A">
              <w:rPr>
                <w:rFonts w:asciiTheme="minorHAnsi" w:hAnsiTheme="minorHAnsi" w:cstheme="minorHAnsi"/>
                <w:szCs w:val="22"/>
              </w:rPr>
              <w:fldChar w:fldCharType="end"/>
            </w:r>
          </w:p>
          <w:p w14:paraId="48EDC7E7" w14:textId="77777777" w:rsidR="0010115D" w:rsidRPr="00735F3A" w:rsidRDefault="0010115D" w:rsidP="004878CE">
            <w:pPr>
              <w:spacing w:before="60" w:after="60"/>
              <w:jc w:val="center"/>
              <w:rPr>
                <w:rFonts w:asciiTheme="minorHAnsi" w:hAnsiTheme="minorHAnsi" w:cstheme="minorHAnsi"/>
                <w:szCs w:val="22"/>
              </w:rPr>
            </w:pPr>
            <w:r w:rsidRPr="00735F3A">
              <w:rPr>
                <w:rFonts w:asciiTheme="minorHAnsi" w:hAnsiTheme="minorHAnsi" w:cstheme="minorHAnsi"/>
                <w:szCs w:val="22"/>
              </w:rPr>
              <w:t xml:space="preserve">Rev. </w:t>
            </w:r>
            <w:r w:rsidR="004878CE" w:rsidRPr="00735F3A">
              <w:rPr>
                <w:rFonts w:asciiTheme="minorHAnsi" w:hAnsiTheme="minorHAnsi" w:cstheme="minorHAnsi"/>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1ABB69" w14:textId="77777777" w:rsidR="00FB7632" w:rsidRPr="00735F3A" w:rsidRDefault="00FB7632" w:rsidP="008B5F2C">
            <w:pPr>
              <w:spacing w:before="60" w:after="60"/>
              <w:rPr>
                <w:rFonts w:asciiTheme="minorHAnsi" w:hAnsiTheme="minorHAnsi" w:cstheme="minorHAnsi"/>
                <w:b/>
                <w:i/>
                <w:szCs w:val="22"/>
              </w:rPr>
            </w:pPr>
            <w:r w:rsidRPr="00735F3A">
              <w:rPr>
                <w:rFonts w:asciiTheme="minorHAnsi" w:hAnsiTheme="minorHAnsi" w:cstheme="minorHAnsi"/>
                <w:b/>
                <w:i/>
                <w:szCs w:val="22"/>
              </w:rPr>
              <w:t>Base Updates</w:t>
            </w:r>
          </w:p>
          <w:p w14:paraId="4D94AAD2" w14:textId="77777777" w:rsidR="009F767A" w:rsidRPr="00735F3A" w:rsidRDefault="0063502B" w:rsidP="008B5F2C">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 xml:space="preserve">Provides documentation used to determine staff time spent on federal and state programs. Basis of claiming reimbursement from federal government for costs under the cost allocation plan. </w:t>
            </w:r>
            <w:r w:rsidR="00205F8A" w:rsidRPr="00735F3A">
              <w:rPr>
                <w:rFonts w:asciiTheme="minorHAnsi" w:eastAsia="Times New Roman" w:hAnsiTheme="minorHAnsi" w:cstheme="minorHAnsi"/>
                <w:color w:val="auto"/>
                <w:szCs w:val="22"/>
              </w:rPr>
              <w:fldChar w:fldCharType="begin"/>
            </w:r>
            <w:r w:rsidR="00D832B2" w:rsidRPr="00735F3A">
              <w:rPr>
                <w:rFonts w:asciiTheme="minorHAnsi" w:eastAsia="Times New Roman" w:hAnsiTheme="minorHAnsi" w:cstheme="minorHAnsi"/>
                <w:color w:val="auto"/>
                <w:szCs w:val="22"/>
              </w:rPr>
              <w:instrText xml:space="preserve"> XE "base updates" \f “subject” </w:instrText>
            </w:r>
            <w:r w:rsidR="00205F8A" w:rsidRPr="00735F3A">
              <w:rPr>
                <w:rFonts w:asciiTheme="minorHAnsi" w:eastAsia="Times New Roman" w:hAnsiTheme="minorHAnsi" w:cstheme="minorHAnsi"/>
                <w:color w:val="auto"/>
                <w:szCs w:val="22"/>
              </w:rPr>
              <w:fldChar w:fldCharType="end"/>
            </w:r>
          </w:p>
          <w:p w14:paraId="5B6A27E8" w14:textId="77777777" w:rsidR="0063502B" w:rsidRPr="00735F3A" w:rsidRDefault="0063502B" w:rsidP="008B5F2C">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This includes such things as:</w:t>
            </w:r>
          </w:p>
          <w:p w14:paraId="1289E585" w14:textId="77777777" w:rsidR="0063502B" w:rsidRPr="00735F3A" w:rsidRDefault="0063502B" w:rsidP="008B5F2C">
            <w:pPr>
              <w:pStyle w:val="ListParagraph"/>
              <w:numPr>
                <w:ilvl w:val="0"/>
                <w:numId w:val="14"/>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 xml:space="preserve">Random Moment Time samples documents that </w:t>
            </w:r>
            <w:proofErr w:type="gramStart"/>
            <w:r w:rsidRPr="00735F3A">
              <w:rPr>
                <w:rFonts w:asciiTheme="minorHAnsi" w:eastAsia="Times New Roman" w:hAnsiTheme="minorHAnsi" w:cstheme="minorHAnsi"/>
                <w:szCs w:val="22"/>
              </w:rPr>
              <w:t>Identifies</w:t>
            </w:r>
            <w:proofErr w:type="gramEnd"/>
            <w:r w:rsidRPr="00735F3A">
              <w:rPr>
                <w:rFonts w:asciiTheme="minorHAnsi" w:eastAsia="Times New Roman" w:hAnsiTheme="minorHAnsi" w:cstheme="minorHAnsi"/>
                <w:szCs w:val="22"/>
              </w:rPr>
              <w:t xml:space="preserve"> activities claimable to federal funding sources</w:t>
            </w:r>
            <w:r w:rsidR="009F767A" w:rsidRPr="00735F3A">
              <w:rPr>
                <w:rFonts w:asciiTheme="minorHAnsi" w:eastAsia="Times New Roman" w:hAnsiTheme="minorHAnsi" w:cstheme="minorHAnsi"/>
                <w:szCs w:val="22"/>
              </w:rPr>
              <w:t xml:space="preserve">. </w:t>
            </w:r>
            <w:r w:rsidRPr="00735F3A">
              <w:rPr>
                <w:rFonts w:asciiTheme="minorHAnsi" w:eastAsia="Times New Roman" w:hAnsiTheme="minorHAnsi" w:cstheme="minorHAnsi"/>
                <w:szCs w:val="22"/>
              </w:rPr>
              <w:t>Result of the random moment time sam</w:t>
            </w:r>
            <w:r w:rsidR="00484AA4" w:rsidRPr="00735F3A">
              <w:rPr>
                <w:rFonts w:asciiTheme="minorHAnsi" w:eastAsia="Times New Roman" w:hAnsiTheme="minorHAnsi" w:cstheme="minorHAnsi"/>
                <w:szCs w:val="22"/>
              </w:rPr>
              <w:t xml:space="preserve">pling of social service </w:t>
            </w:r>
            <w:proofErr w:type="gramStart"/>
            <w:r w:rsidR="00484AA4" w:rsidRPr="00735F3A">
              <w:rPr>
                <w:rFonts w:asciiTheme="minorHAnsi" w:eastAsia="Times New Roman" w:hAnsiTheme="minorHAnsi" w:cstheme="minorHAnsi"/>
                <w:szCs w:val="22"/>
              </w:rPr>
              <w:t>workers;</w:t>
            </w:r>
            <w:proofErr w:type="gramEnd"/>
          </w:p>
          <w:p w14:paraId="4F36EAEB" w14:textId="77777777" w:rsidR="0063502B" w:rsidRPr="00735F3A" w:rsidRDefault="0063502B" w:rsidP="008B5F2C">
            <w:pPr>
              <w:pStyle w:val="ListParagraph"/>
              <w:numPr>
                <w:ilvl w:val="0"/>
                <w:numId w:val="14"/>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Documentation of the receipt of federal funds</w:t>
            </w:r>
            <w:r w:rsidR="009F767A" w:rsidRPr="00735F3A">
              <w:rPr>
                <w:rFonts w:asciiTheme="minorHAnsi" w:eastAsia="Times New Roman" w:hAnsiTheme="minorHAnsi" w:cstheme="minorHAnsi"/>
                <w:szCs w:val="22"/>
              </w:rPr>
              <w:t xml:space="preserve">. </w:t>
            </w:r>
            <w:r w:rsidRPr="00735F3A">
              <w:rPr>
                <w:rFonts w:asciiTheme="minorHAnsi" w:eastAsia="Times New Roman" w:hAnsiTheme="minorHAnsi" w:cstheme="minorHAnsi"/>
                <w:szCs w:val="22"/>
              </w:rPr>
              <w:t>Includes grant applications, budget, contracts, correspondence, a</w:t>
            </w:r>
            <w:r w:rsidR="00484AA4" w:rsidRPr="00735F3A">
              <w:rPr>
                <w:rFonts w:asciiTheme="minorHAnsi" w:eastAsia="Times New Roman" w:hAnsiTheme="minorHAnsi" w:cstheme="minorHAnsi"/>
                <w:szCs w:val="22"/>
              </w:rPr>
              <w:t xml:space="preserve">udits and final project </w:t>
            </w:r>
            <w:proofErr w:type="gramStart"/>
            <w:r w:rsidR="00484AA4" w:rsidRPr="00735F3A">
              <w:rPr>
                <w:rFonts w:asciiTheme="minorHAnsi" w:eastAsia="Times New Roman" w:hAnsiTheme="minorHAnsi" w:cstheme="minorHAnsi"/>
                <w:szCs w:val="22"/>
              </w:rPr>
              <w:t>reports;</w:t>
            </w:r>
            <w:proofErr w:type="gramEnd"/>
          </w:p>
          <w:p w14:paraId="08DF1DC7" w14:textId="77777777" w:rsidR="00FB7632" w:rsidRPr="00735F3A" w:rsidRDefault="0063502B" w:rsidP="008B5F2C">
            <w:pPr>
              <w:pStyle w:val="ListParagraph"/>
              <w:numPr>
                <w:ilvl w:val="0"/>
                <w:numId w:val="14"/>
              </w:numPr>
              <w:spacing w:before="60" w:after="60"/>
              <w:rPr>
                <w:rFonts w:asciiTheme="minorHAnsi" w:hAnsiTheme="minorHAnsi" w:cstheme="minorHAnsi"/>
              </w:rPr>
            </w:pPr>
            <w:r w:rsidRPr="00735F3A">
              <w:rPr>
                <w:rFonts w:asciiTheme="minorHAnsi" w:eastAsia="Times New Roman" w:hAnsiTheme="minorHAnsi" w:cstheme="minorHAnsi"/>
                <w:szCs w:val="22"/>
              </w:rPr>
              <w:t>Group care annual time study.</w:t>
            </w:r>
          </w:p>
          <w:p w14:paraId="72861E0D" w14:textId="77777777" w:rsidR="006831DF" w:rsidRPr="00735F3A" w:rsidRDefault="00B2736D" w:rsidP="008B5F2C">
            <w:pPr>
              <w:spacing w:before="60" w:after="60"/>
              <w:rPr>
                <w:rFonts w:asciiTheme="minorHAnsi" w:hAnsiTheme="minorHAnsi" w:cstheme="minorHAnsi"/>
              </w:rPr>
            </w:pPr>
            <w:r w:rsidRPr="00735F3A">
              <w:rPr>
                <w:rFonts w:asciiTheme="minorHAnsi" w:hAnsiTheme="minorHAnsi" w:cstheme="minorHAnsi"/>
                <w:i/>
                <w:sz w:val="21"/>
                <w:szCs w:val="21"/>
              </w:rPr>
              <w:t>Note:</w:t>
            </w:r>
            <w:r w:rsidR="00E73A09" w:rsidRPr="00735F3A">
              <w:rPr>
                <w:rFonts w:asciiTheme="minorHAnsi" w:hAnsiTheme="minorHAnsi" w:cstheme="minorHAnsi"/>
                <w:i/>
                <w:sz w:val="21"/>
                <w:szCs w:val="21"/>
              </w:rPr>
              <w:t xml:space="preserve"> </w:t>
            </w:r>
            <w:r w:rsidRPr="00735F3A">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3BD2DC" w14:textId="77777777" w:rsidR="0063502B" w:rsidRPr="00735F3A" w:rsidRDefault="0063502B" w:rsidP="0063502B">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b/>
                <w:bCs/>
                <w:szCs w:val="22"/>
              </w:rPr>
              <w:t>Retain</w:t>
            </w:r>
            <w:r w:rsidRPr="00735F3A">
              <w:rPr>
                <w:rFonts w:asciiTheme="minorHAnsi" w:eastAsia="Times New Roman" w:hAnsiTheme="minorHAnsi" w:cstheme="minorHAnsi"/>
                <w:bCs/>
                <w:szCs w:val="22"/>
              </w:rPr>
              <w:t xml:space="preserve"> </w:t>
            </w:r>
            <w:r w:rsidRPr="00735F3A">
              <w:rPr>
                <w:rFonts w:asciiTheme="minorHAnsi" w:eastAsia="Times New Roman" w:hAnsiTheme="minorHAnsi" w:cstheme="minorHAnsi"/>
                <w:szCs w:val="22"/>
              </w:rPr>
              <w:t>for 6 years after end of fiscal year</w:t>
            </w:r>
          </w:p>
          <w:p w14:paraId="7814F864" w14:textId="77777777" w:rsidR="0063502B" w:rsidRPr="00735F3A" w:rsidRDefault="0063502B" w:rsidP="0063502B">
            <w:pPr>
              <w:spacing w:before="60" w:after="60"/>
              <w:rPr>
                <w:rFonts w:asciiTheme="minorHAnsi" w:eastAsia="Times New Roman" w:hAnsiTheme="minorHAnsi" w:cstheme="minorHAnsi"/>
                <w:i/>
                <w:iCs/>
                <w:szCs w:val="22"/>
              </w:rPr>
            </w:pPr>
            <w:r w:rsidRPr="00735F3A">
              <w:rPr>
                <w:rFonts w:asciiTheme="minorHAnsi" w:eastAsia="Times New Roman" w:hAnsiTheme="minorHAnsi" w:cstheme="minorHAnsi"/>
                <w:i/>
                <w:iCs/>
                <w:szCs w:val="22"/>
              </w:rPr>
              <w:t xml:space="preserve">   then</w:t>
            </w:r>
          </w:p>
          <w:p w14:paraId="578A168D" w14:textId="77777777" w:rsidR="00FB7632" w:rsidRPr="00735F3A" w:rsidRDefault="0063502B" w:rsidP="0063502B">
            <w:pPr>
              <w:pStyle w:val="TableText-AllOther"/>
              <w:jc w:val="left"/>
              <w:rPr>
                <w:rFonts w:asciiTheme="minorHAnsi" w:hAnsiTheme="minorHAnsi" w:cstheme="minorHAnsi"/>
                <w:sz w:val="20"/>
              </w:rPr>
            </w:pPr>
            <w:r w:rsidRPr="00735F3A">
              <w:rPr>
                <w:rFonts w:asciiTheme="minorHAnsi" w:hAnsiTheme="minorHAnsi" w:cstheme="minorHAnsi"/>
                <w:b/>
                <w:bCs/>
                <w:szCs w:val="22"/>
              </w:rPr>
              <w:t>Destroy</w:t>
            </w:r>
            <w:r w:rsidR="00F566D7" w:rsidRPr="00735F3A">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9013BC" w14:textId="77777777" w:rsidR="0063502B" w:rsidRPr="00735F3A" w:rsidRDefault="0063502B" w:rsidP="003C32FD">
            <w:pPr>
              <w:spacing w:before="60"/>
              <w:jc w:val="center"/>
              <w:rPr>
                <w:rFonts w:asciiTheme="minorHAnsi" w:hAnsiTheme="minorHAnsi" w:cstheme="minorHAnsi"/>
                <w:sz w:val="20"/>
                <w:szCs w:val="20"/>
              </w:rPr>
            </w:pPr>
            <w:r w:rsidRPr="00735F3A">
              <w:rPr>
                <w:rFonts w:asciiTheme="minorHAnsi" w:hAnsiTheme="minorHAnsi" w:cstheme="minorHAnsi"/>
                <w:sz w:val="20"/>
                <w:szCs w:val="20"/>
              </w:rPr>
              <w:t>NON-ARCHIVAL</w:t>
            </w:r>
          </w:p>
          <w:p w14:paraId="1D51FE72" w14:textId="77777777" w:rsidR="0049329D" w:rsidRPr="00735F3A" w:rsidRDefault="0063502B" w:rsidP="003C32FD">
            <w:pPr>
              <w:jc w:val="center"/>
              <w:rPr>
                <w:rFonts w:asciiTheme="minorHAnsi" w:hAnsiTheme="minorHAnsi" w:cstheme="minorHAnsi"/>
                <w:b/>
                <w:szCs w:val="22"/>
              </w:rPr>
            </w:pPr>
            <w:r w:rsidRPr="00735F3A">
              <w:rPr>
                <w:rFonts w:asciiTheme="minorHAnsi" w:hAnsiTheme="minorHAnsi" w:cstheme="minorHAnsi"/>
                <w:b/>
                <w:szCs w:val="22"/>
              </w:rPr>
              <w:t>ESSENTIAL</w:t>
            </w:r>
          </w:p>
          <w:p w14:paraId="6D9B2B83" w14:textId="1CED7789" w:rsidR="0063502B" w:rsidRPr="00735F3A" w:rsidRDefault="0049329D" w:rsidP="003C32FD">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205F8A" w:rsidRPr="00735F3A">
              <w:rPr>
                <w:rFonts w:asciiTheme="minorHAnsi" w:hAnsiTheme="minorHAnsi" w:cstheme="minorHAnsi"/>
                <w:color w:val="auto"/>
              </w:rPr>
              <w:fldChar w:fldCharType="begin"/>
            </w:r>
            <w:r w:rsidR="007C7828" w:rsidRPr="00735F3A">
              <w:rPr>
                <w:rFonts w:asciiTheme="minorHAnsi" w:hAnsiTheme="minorHAnsi" w:cstheme="minorHAnsi"/>
                <w:color w:val="auto"/>
              </w:rPr>
              <w:instrText xml:space="preserve"> XE "AGENCY</w:instrText>
            </w:r>
            <w:r w:rsidR="00201381" w:rsidRPr="00735F3A">
              <w:rPr>
                <w:rFonts w:asciiTheme="minorHAnsi" w:hAnsiTheme="minorHAnsi" w:cstheme="minorHAnsi"/>
                <w:color w:val="auto"/>
              </w:rPr>
              <w:instrText>-</w:instrText>
            </w:r>
            <w:r w:rsidR="007C7828" w:rsidRPr="00735F3A">
              <w:rPr>
                <w:rFonts w:asciiTheme="minorHAnsi" w:hAnsiTheme="minorHAnsi" w:cstheme="minorHAnsi"/>
                <w:color w:val="auto"/>
              </w:rPr>
              <w:instrText>WIDE:</w:instrText>
            </w:r>
            <w:r w:rsidR="007156B6" w:rsidRPr="00735F3A">
              <w:rPr>
                <w:rFonts w:asciiTheme="minorHAnsi" w:hAnsiTheme="minorHAnsi" w:cstheme="minorHAnsi"/>
                <w:color w:val="auto"/>
              </w:rPr>
              <w:instrText>All Offices:</w:instrText>
            </w:r>
            <w:r w:rsidR="007C7828" w:rsidRPr="00735F3A">
              <w:rPr>
                <w:rFonts w:asciiTheme="minorHAnsi" w:hAnsiTheme="minorHAnsi" w:cstheme="minorHAnsi"/>
                <w:color w:val="auto"/>
              </w:rPr>
              <w:instrText xml:space="preserve">Base Updates” \f "essential" </w:instrText>
            </w:r>
            <w:r w:rsidR="00205F8A" w:rsidRPr="00735F3A">
              <w:rPr>
                <w:rFonts w:asciiTheme="minorHAnsi" w:hAnsiTheme="minorHAnsi" w:cstheme="minorHAnsi"/>
                <w:color w:val="auto"/>
              </w:rPr>
              <w:fldChar w:fldCharType="end"/>
            </w:r>
          </w:p>
          <w:p w14:paraId="74E12118" w14:textId="77777777" w:rsidR="00FB7632" w:rsidRPr="00735F3A" w:rsidRDefault="0063502B" w:rsidP="003C32FD">
            <w:pPr>
              <w:jc w:val="center"/>
              <w:rPr>
                <w:rFonts w:asciiTheme="minorHAnsi" w:hAnsiTheme="minorHAnsi" w:cstheme="minorHAnsi"/>
                <w:sz w:val="20"/>
                <w:szCs w:val="20"/>
              </w:rPr>
            </w:pPr>
            <w:r w:rsidRPr="00735F3A">
              <w:rPr>
                <w:rFonts w:asciiTheme="minorHAnsi" w:hAnsiTheme="minorHAnsi" w:cstheme="minorHAnsi"/>
                <w:sz w:val="20"/>
                <w:szCs w:val="20"/>
              </w:rPr>
              <w:t>OPR</w:t>
            </w:r>
          </w:p>
        </w:tc>
      </w:tr>
      <w:tr w:rsidR="00E21833" w:rsidRPr="004C34AF" w14:paraId="3F6CF751" w14:textId="77777777" w:rsidTr="007A5016">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87FB32" w14:textId="7FE02A5A" w:rsidR="00231267" w:rsidRPr="00735F3A" w:rsidRDefault="00FA38B9" w:rsidP="00231267">
            <w:pPr>
              <w:spacing w:before="60" w:after="60"/>
              <w:jc w:val="center"/>
              <w:rPr>
                <w:rFonts w:asciiTheme="minorHAnsi" w:hAnsiTheme="minorHAnsi" w:cstheme="minorHAnsi"/>
                <w:szCs w:val="22"/>
              </w:rPr>
            </w:pPr>
            <w:r w:rsidRPr="00735F3A">
              <w:rPr>
                <w:rFonts w:asciiTheme="minorHAnsi" w:hAnsiTheme="minorHAnsi" w:cstheme="minorHAnsi"/>
                <w:color w:val="auto"/>
                <w:szCs w:val="22"/>
              </w:rPr>
              <w:lastRenderedPageBreak/>
              <w:t>21-10-69644</w:t>
            </w:r>
            <w:r w:rsidR="00231267" w:rsidRPr="00735F3A">
              <w:rPr>
                <w:rFonts w:asciiTheme="minorHAnsi" w:hAnsiTheme="minorHAnsi" w:cstheme="minorHAnsi"/>
                <w:szCs w:val="22"/>
              </w:rPr>
              <w:fldChar w:fldCharType="begin"/>
            </w:r>
            <w:r w:rsidR="00231267" w:rsidRPr="00735F3A">
              <w:rPr>
                <w:rFonts w:asciiTheme="minorHAnsi" w:hAnsiTheme="minorHAnsi" w:cstheme="minorHAnsi"/>
                <w:szCs w:val="22"/>
              </w:rPr>
              <w:instrText xml:space="preserve"> XE "</w:instrText>
            </w:r>
            <w:r w:rsidRPr="00735F3A">
              <w:rPr>
                <w:rFonts w:asciiTheme="minorHAnsi" w:hAnsiTheme="minorHAnsi" w:cstheme="minorHAnsi"/>
                <w:color w:val="auto"/>
                <w:szCs w:val="22"/>
              </w:rPr>
              <w:instrText>21-10-69644</w:instrText>
            </w:r>
            <w:r w:rsidR="00231267" w:rsidRPr="00735F3A">
              <w:rPr>
                <w:rFonts w:asciiTheme="minorHAnsi" w:hAnsiTheme="minorHAnsi" w:cstheme="minorHAnsi"/>
                <w:szCs w:val="22"/>
              </w:rPr>
              <w:instrText>" \f “dan”</w:instrText>
            </w:r>
            <w:r w:rsidR="00231267" w:rsidRPr="00735F3A">
              <w:rPr>
                <w:rFonts w:asciiTheme="minorHAnsi" w:hAnsiTheme="minorHAnsi" w:cstheme="minorHAnsi"/>
                <w:szCs w:val="22"/>
              </w:rPr>
              <w:fldChar w:fldCharType="end"/>
            </w:r>
          </w:p>
          <w:p w14:paraId="260189E7" w14:textId="19DB0E79" w:rsidR="00E21833" w:rsidRPr="00735F3A" w:rsidRDefault="00231267" w:rsidP="00231267">
            <w:pPr>
              <w:spacing w:before="60" w:after="60"/>
              <w:jc w:val="center"/>
              <w:rPr>
                <w:rFonts w:asciiTheme="minorHAnsi" w:hAnsiTheme="minorHAnsi" w:cstheme="minorHAnsi"/>
                <w:szCs w:val="22"/>
              </w:rPr>
            </w:pPr>
            <w:r w:rsidRPr="00735F3A">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4E26CA" w14:textId="77777777" w:rsidR="00E21833" w:rsidRPr="00735F3A" w:rsidRDefault="00E21833" w:rsidP="008B5F2C">
            <w:pPr>
              <w:overflowPunct w:val="0"/>
              <w:autoSpaceDE w:val="0"/>
              <w:autoSpaceDN w:val="0"/>
              <w:spacing w:before="60" w:after="60"/>
              <w:rPr>
                <w:rFonts w:asciiTheme="minorHAnsi" w:hAnsiTheme="minorHAnsi" w:cstheme="minorHAnsi"/>
                <w:b/>
                <w:bCs/>
                <w:i/>
                <w:iCs/>
                <w:szCs w:val="20"/>
              </w:rPr>
            </w:pPr>
            <w:r w:rsidRPr="00735F3A">
              <w:rPr>
                <w:rFonts w:asciiTheme="minorHAnsi" w:hAnsiTheme="minorHAnsi" w:cstheme="minorHAnsi"/>
                <w:b/>
                <w:bCs/>
                <w:i/>
                <w:iCs/>
                <w:szCs w:val="20"/>
              </w:rPr>
              <w:t>Non-HIPAA Client Meeting Recordings</w:t>
            </w:r>
          </w:p>
          <w:p w14:paraId="751834C7" w14:textId="5C05A7EB" w:rsidR="00001F77" w:rsidRPr="00735F3A" w:rsidRDefault="00E21833" w:rsidP="008B5F2C">
            <w:pPr>
              <w:overflowPunct w:val="0"/>
              <w:autoSpaceDE w:val="0"/>
              <w:autoSpaceDN w:val="0"/>
              <w:spacing w:before="60" w:after="60"/>
              <w:rPr>
                <w:rFonts w:asciiTheme="minorHAnsi" w:hAnsiTheme="minorHAnsi" w:cstheme="minorHAnsi"/>
                <w:szCs w:val="20"/>
              </w:rPr>
            </w:pPr>
            <w:r w:rsidRPr="00735F3A">
              <w:rPr>
                <w:rFonts w:asciiTheme="minorHAnsi" w:hAnsiTheme="minorHAnsi" w:cstheme="minorHAnsi"/>
                <w:szCs w:val="20"/>
              </w:rPr>
              <w:t xml:space="preserve">Records documenting videoconference meetings between DSHS staff and non-HIPAA clients. </w:t>
            </w:r>
            <w:r w:rsidR="00C62708" w:rsidRPr="00735F3A">
              <w:rPr>
                <w:rFonts w:asciiTheme="minorHAnsi" w:eastAsia="Times New Roman" w:hAnsiTheme="minorHAnsi" w:cstheme="minorHAnsi"/>
                <w:color w:val="auto"/>
                <w:szCs w:val="22"/>
              </w:rPr>
              <w:fldChar w:fldCharType="begin"/>
            </w:r>
            <w:r w:rsidR="00C62708" w:rsidRPr="00735F3A">
              <w:rPr>
                <w:rFonts w:asciiTheme="minorHAnsi" w:eastAsia="Times New Roman" w:hAnsiTheme="minorHAnsi" w:cstheme="minorHAnsi"/>
                <w:color w:val="auto"/>
                <w:szCs w:val="22"/>
              </w:rPr>
              <w:instrText xml:space="preserve"> XE "meetings:recordings:non-HIPPA client" \f “subject” </w:instrText>
            </w:r>
            <w:r w:rsidR="00C62708" w:rsidRPr="00735F3A">
              <w:rPr>
                <w:rFonts w:asciiTheme="minorHAnsi" w:eastAsia="Times New Roman" w:hAnsiTheme="minorHAnsi" w:cstheme="minorHAnsi"/>
                <w:color w:val="auto"/>
                <w:szCs w:val="22"/>
              </w:rPr>
              <w:fldChar w:fldCharType="end"/>
            </w:r>
          </w:p>
          <w:p w14:paraId="36BB2CCA" w14:textId="27B19BFA" w:rsidR="00E21833" w:rsidRPr="00735F3A" w:rsidRDefault="00E21833" w:rsidP="008B5F2C">
            <w:pPr>
              <w:overflowPunct w:val="0"/>
              <w:autoSpaceDE w:val="0"/>
              <w:autoSpaceDN w:val="0"/>
              <w:spacing w:before="60" w:after="60"/>
              <w:rPr>
                <w:rFonts w:asciiTheme="minorHAnsi" w:hAnsiTheme="minorHAnsi" w:cstheme="minorHAnsi"/>
                <w:szCs w:val="20"/>
              </w:rPr>
            </w:pPr>
            <w:r w:rsidRPr="00735F3A">
              <w:rPr>
                <w:rFonts w:asciiTheme="minorHAnsi" w:hAnsiTheme="minorHAnsi" w:cstheme="minorHAnsi"/>
                <w:szCs w:val="20"/>
              </w:rPr>
              <w:t>Includ</w:t>
            </w:r>
            <w:r w:rsidR="00001F77" w:rsidRPr="00735F3A">
              <w:rPr>
                <w:rFonts w:asciiTheme="minorHAnsi" w:hAnsiTheme="minorHAnsi" w:cstheme="minorHAnsi"/>
                <w:szCs w:val="20"/>
              </w:rPr>
              <w:t>es</w:t>
            </w:r>
            <w:r w:rsidRPr="00735F3A">
              <w:rPr>
                <w:rFonts w:asciiTheme="minorHAnsi" w:hAnsiTheme="minorHAnsi" w:cstheme="minorHAnsi"/>
                <w:szCs w:val="20"/>
              </w:rPr>
              <w:t xml:space="preserve">, but </w:t>
            </w:r>
            <w:r w:rsidR="00001F77" w:rsidRPr="00735F3A">
              <w:rPr>
                <w:rFonts w:asciiTheme="minorHAnsi" w:hAnsiTheme="minorHAnsi" w:cstheme="minorHAnsi"/>
                <w:szCs w:val="20"/>
              </w:rPr>
              <w:t xml:space="preserve">is </w:t>
            </w:r>
            <w:r w:rsidRPr="00735F3A">
              <w:rPr>
                <w:rFonts w:asciiTheme="minorHAnsi" w:hAnsiTheme="minorHAnsi" w:cstheme="minorHAnsi"/>
                <w:szCs w:val="20"/>
              </w:rPr>
              <w:t>not limited to:</w:t>
            </w:r>
          </w:p>
          <w:p w14:paraId="45B2056B" w14:textId="77777777" w:rsidR="00E21833" w:rsidRPr="00735F3A" w:rsidRDefault="00E21833" w:rsidP="008B5F2C">
            <w:pPr>
              <w:pStyle w:val="ListParagraph"/>
              <w:numPr>
                <w:ilvl w:val="0"/>
                <w:numId w:val="46"/>
              </w:numPr>
              <w:overflowPunct w:val="0"/>
              <w:autoSpaceDE w:val="0"/>
              <w:autoSpaceDN w:val="0"/>
              <w:spacing w:before="60" w:after="60"/>
              <w:rPr>
                <w:rFonts w:asciiTheme="minorHAnsi" w:hAnsiTheme="minorHAnsi" w:cstheme="minorHAnsi"/>
                <w:szCs w:val="20"/>
              </w:rPr>
            </w:pPr>
            <w:r w:rsidRPr="00735F3A">
              <w:rPr>
                <w:rFonts w:asciiTheme="minorHAnsi" w:hAnsiTheme="minorHAnsi" w:cstheme="minorHAnsi"/>
                <w:szCs w:val="20"/>
              </w:rPr>
              <w:t xml:space="preserve">Recordings of meetings taking place using videoconferencing software </w:t>
            </w:r>
            <w:proofErr w:type="gramStart"/>
            <w:r w:rsidRPr="00735F3A">
              <w:rPr>
                <w:rFonts w:asciiTheme="minorHAnsi" w:hAnsiTheme="minorHAnsi" w:cstheme="minorHAnsi"/>
                <w:szCs w:val="20"/>
              </w:rPr>
              <w:t>in order to</w:t>
            </w:r>
            <w:proofErr w:type="gramEnd"/>
            <w:r w:rsidRPr="00735F3A">
              <w:rPr>
                <w:rFonts w:asciiTheme="minorHAnsi" w:hAnsiTheme="minorHAnsi" w:cstheme="minorHAnsi"/>
                <w:szCs w:val="20"/>
              </w:rPr>
              <w:t xml:space="preserve"> accommodate clients under the Americans with Disabilities Act (ADA).</w:t>
            </w:r>
          </w:p>
          <w:p w14:paraId="1F41A372" w14:textId="0B9A1274" w:rsidR="00E21833" w:rsidRPr="00735F3A" w:rsidRDefault="0062615E" w:rsidP="008B5F2C">
            <w:pPr>
              <w:overflowPunct w:val="0"/>
              <w:autoSpaceDE w:val="0"/>
              <w:autoSpaceDN w:val="0"/>
              <w:spacing w:before="60" w:after="60"/>
              <w:rPr>
                <w:rFonts w:asciiTheme="minorHAnsi" w:hAnsiTheme="minorHAnsi" w:cstheme="minorHAnsi"/>
                <w:szCs w:val="20"/>
              </w:rPr>
            </w:pPr>
            <w:r w:rsidRPr="00735F3A">
              <w:rPr>
                <w:rFonts w:asciiTheme="minorHAnsi" w:hAnsiTheme="minorHAnsi" w:cstheme="minorHAnsi"/>
                <w:szCs w:val="20"/>
              </w:rPr>
              <w:t xml:space="preserve">Excludes </w:t>
            </w:r>
            <w:r w:rsidR="00E21833" w:rsidRPr="00735F3A">
              <w:rPr>
                <w:rFonts w:asciiTheme="minorHAnsi" w:hAnsiTheme="minorHAnsi" w:cstheme="minorHAnsi"/>
                <w:szCs w:val="20"/>
              </w:rPr>
              <w:t xml:space="preserve">HIPAA client recordings </w:t>
            </w:r>
            <w:r w:rsidRPr="00735F3A">
              <w:rPr>
                <w:rFonts w:asciiTheme="minorHAnsi" w:hAnsiTheme="minorHAnsi" w:cstheme="minorHAnsi"/>
                <w:szCs w:val="20"/>
              </w:rPr>
              <w:t>covered by</w:t>
            </w:r>
            <w:r w:rsidR="00E21833" w:rsidRPr="00735F3A">
              <w:rPr>
                <w:rFonts w:asciiTheme="minorHAnsi" w:hAnsiTheme="minorHAnsi" w:cstheme="minorHAnsi"/>
                <w:szCs w:val="20"/>
              </w:rPr>
              <w:t xml:space="preserve"> </w:t>
            </w:r>
            <w:r w:rsidR="00E21833" w:rsidRPr="00735F3A">
              <w:rPr>
                <w:rFonts w:asciiTheme="minorHAnsi" w:hAnsiTheme="minorHAnsi" w:cstheme="minorHAnsi"/>
                <w:i/>
                <w:iCs/>
                <w:szCs w:val="20"/>
              </w:rPr>
              <w:t xml:space="preserve">HIPAA Privacy </w:t>
            </w:r>
            <w:r w:rsidRPr="00735F3A">
              <w:rPr>
                <w:rFonts w:asciiTheme="minorHAnsi" w:hAnsiTheme="minorHAnsi" w:cstheme="minorHAnsi"/>
                <w:i/>
                <w:iCs/>
                <w:szCs w:val="20"/>
              </w:rPr>
              <w:t xml:space="preserve">Documentation </w:t>
            </w:r>
            <w:r w:rsidR="00E21833" w:rsidRPr="00735F3A">
              <w:rPr>
                <w:rFonts w:asciiTheme="minorHAnsi" w:hAnsiTheme="minorHAnsi" w:cstheme="minorHAnsi"/>
                <w:i/>
                <w:iCs/>
                <w:szCs w:val="20"/>
              </w:rPr>
              <w:t>(DAN 03-11-60608).</w:t>
            </w:r>
          </w:p>
          <w:p w14:paraId="342820B6" w14:textId="30C2AFCD" w:rsidR="00E21833" w:rsidRPr="00735F3A" w:rsidRDefault="00E21833" w:rsidP="008B5F2C">
            <w:pPr>
              <w:overflowPunct w:val="0"/>
              <w:autoSpaceDE w:val="0"/>
              <w:autoSpaceDN w:val="0"/>
              <w:spacing w:before="60" w:after="60"/>
              <w:rPr>
                <w:rFonts w:asciiTheme="minorHAnsi" w:hAnsiTheme="minorHAnsi" w:cstheme="minorHAnsi"/>
                <w:i/>
                <w:iCs/>
                <w:sz w:val="21"/>
                <w:szCs w:val="21"/>
              </w:rPr>
            </w:pPr>
            <w:r w:rsidRPr="00735F3A">
              <w:rPr>
                <w:rFonts w:asciiTheme="minorHAnsi" w:hAnsiTheme="minorHAnsi" w:cstheme="minorHAnsi"/>
                <w:i/>
                <w:iCs/>
                <w:sz w:val="21"/>
                <w:szCs w:val="21"/>
              </w:rPr>
              <w:t>Note: Series may contain confidential information.</w:t>
            </w:r>
          </w:p>
          <w:p w14:paraId="24143557" w14:textId="37DF2623" w:rsidR="00E21833" w:rsidRPr="00735F3A" w:rsidRDefault="00FD44B9" w:rsidP="008B5F2C">
            <w:pPr>
              <w:spacing w:before="60" w:after="60"/>
              <w:rPr>
                <w:rFonts w:asciiTheme="minorHAnsi" w:hAnsiTheme="minorHAnsi" w:cstheme="minorHAnsi"/>
                <w:b/>
                <w:i/>
                <w:szCs w:val="22"/>
                <w:highlight w:val="yellow"/>
              </w:rPr>
            </w:pPr>
            <w:r w:rsidRPr="00735F3A">
              <w:rPr>
                <w:rFonts w:asciiTheme="minorHAnsi" w:hAnsiTheme="minorHAnsi" w:cstheme="minorHAnsi"/>
                <w:i/>
                <w:iCs/>
                <w:sz w:val="21"/>
                <w:szCs w:val="21"/>
              </w:rPr>
              <w:t>Note: Retention based on two-</w:t>
            </w:r>
            <w:r w:rsidR="00E21833" w:rsidRPr="00735F3A">
              <w:rPr>
                <w:rFonts w:asciiTheme="minorHAnsi" w:hAnsiTheme="minorHAnsi" w:cstheme="minorHAnsi"/>
                <w:i/>
                <w:iCs/>
                <w:sz w:val="21"/>
                <w:szCs w:val="21"/>
              </w:rPr>
              <w:t xml:space="preserve">week period that clients </w:t>
            </w:r>
            <w:proofErr w:type="gramStart"/>
            <w:r w:rsidR="00E21833" w:rsidRPr="00735F3A">
              <w:rPr>
                <w:rFonts w:asciiTheme="minorHAnsi" w:hAnsiTheme="minorHAnsi" w:cstheme="minorHAnsi"/>
                <w:i/>
                <w:iCs/>
                <w:sz w:val="21"/>
                <w:szCs w:val="21"/>
              </w:rPr>
              <w:t>have to</w:t>
            </w:r>
            <w:proofErr w:type="gramEnd"/>
            <w:r w:rsidR="00E21833" w:rsidRPr="00735F3A">
              <w:rPr>
                <w:rFonts w:asciiTheme="minorHAnsi" w:hAnsiTheme="minorHAnsi" w:cstheme="minorHAnsi"/>
                <w:i/>
                <w:iCs/>
                <w:sz w:val="21"/>
                <w:szCs w:val="21"/>
              </w:rPr>
              <w:t xml:space="preserve"> request copies of recordings.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A97A30" w14:textId="77777777" w:rsidR="00A351C2" w:rsidRPr="00735F3A" w:rsidRDefault="00E21833" w:rsidP="00A351C2">
            <w:pPr>
              <w:overflowPunct w:val="0"/>
              <w:autoSpaceDE w:val="0"/>
              <w:autoSpaceDN w:val="0"/>
              <w:spacing w:before="60" w:after="60"/>
              <w:rPr>
                <w:rFonts w:asciiTheme="minorHAnsi" w:hAnsiTheme="minorHAnsi" w:cstheme="minorHAnsi"/>
                <w:szCs w:val="20"/>
              </w:rPr>
            </w:pPr>
            <w:r w:rsidRPr="00735F3A">
              <w:rPr>
                <w:rFonts w:asciiTheme="minorHAnsi" w:hAnsiTheme="minorHAnsi" w:cstheme="minorHAnsi"/>
                <w:b/>
                <w:bCs/>
                <w:szCs w:val="20"/>
              </w:rPr>
              <w:t xml:space="preserve">Retain </w:t>
            </w:r>
            <w:r w:rsidRPr="00735F3A">
              <w:rPr>
                <w:rFonts w:asciiTheme="minorHAnsi" w:hAnsiTheme="minorHAnsi" w:cstheme="minorHAnsi"/>
                <w:szCs w:val="20"/>
              </w:rPr>
              <w:t>for 2 weeks after information transcribed / transferred into client files and verified</w:t>
            </w:r>
          </w:p>
          <w:p w14:paraId="456277A6" w14:textId="0F8F47B9" w:rsidR="00E21833" w:rsidRPr="00735F3A" w:rsidRDefault="00A351C2" w:rsidP="00A351C2">
            <w:pPr>
              <w:overflowPunct w:val="0"/>
              <w:autoSpaceDE w:val="0"/>
              <w:autoSpaceDN w:val="0"/>
              <w:spacing w:before="60" w:after="60"/>
              <w:rPr>
                <w:rFonts w:asciiTheme="minorHAnsi" w:hAnsiTheme="minorHAnsi" w:cstheme="minorHAnsi"/>
                <w:szCs w:val="20"/>
              </w:rPr>
            </w:pPr>
            <w:r w:rsidRPr="00735F3A">
              <w:rPr>
                <w:rFonts w:asciiTheme="minorHAnsi" w:hAnsiTheme="minorHAnsi" w:cstheme="minorHAnsi"/>
                <w:szCs w:val="20"/>
              </w:rPr>
              <w:t xml:space="preserve">   </w:t>
            </w:r>
            <w:r w:rsidR="00E21833" w:rsidRPr="00735F3A">
              <w:rPr>
                <w:rFonts w:asciiTheme="minorHAnsi" w:hAnsiTheme="minorHAnsi" w:cstheme="minorHAnsi"/>
                <w:i/>
                <w:iCs/>
                <w:szCs w:val="20"/>
              </w:rPr>
              <w:t>then</w:t>
            </w:r>
          </w:p>
          <w:p w14:paraId="364F1CF4" w14:textId="6D950494" w:rsidR="00E21833" w:rsidRPr="00735F3A" w:rsidRDefault="00E21833" w:rsidP="00E21833">
            <w:pPr>
              <w:spacing w:before="60" w:after="60"/>
              <w:rPr>
                <w:rFonts w:asciiTheme="minorHAnsi" w:eastAsia="Times New Roman" w:hAnsiTheme="minorHAnsi" w:cstheme="minorHAnsi"/>
                <w:b/>
                <w:bCs/>
                <w:szCs w:val="22"/>
                <w:highlight w:val="yellow"/>
              </w:rPr>
            </w:pPr>
            <w:r w:rsidRPr="00735F3A">
              <w:rPr>
                <w:rFonts w:asciiTheme="minorHAnsi" w:hAnsiTheme="minorHAnsi" w:cstheme="minorHAnsi"/>
                <w:b/>
                <w:bCs/>
                <w:szCs w:val="20"/>
              </w:rPr>
              <w:t>Destroy</w:t>
            </w:r>
            <w:r w:rsidRPr="00735F3A">
              <w:rPr>
                <w:rFonts w:asciiTheme="minorHAnsi" w:hAnsiTheme="minorHAnsi" w:cstheme="minorHAnsi"/>
                <w:szCs w:val="20"/>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8360C4" w14:textId="77777777" w:rsidR="00E21833" w:rsidRPr="00735F3A" w:rsidRDefault="00E21833" w:rsidP="00E21833">
            <w:pPr>
              <w:spacing w:before="60"/>
              <w:jc w:val="center"/>
              <w:rPr>
                <w:rFonts w:asciiTheme="minorHAnsi" w:hAnsiTheme="minorHAnsi" w:cstheme="minorHAnsi"/>
                <w:sz w:val="20"/>
                <w:szCs w:val="20"/>
              </w:rPr>
            </w:pPr>
            <w:r w:rsidRPr="00735F3A">
              <w:rPr>
                <w:rFonts w:asciiTheme="minorHAnsi" w:hAnsiTheme="minorHAnsi" w:cstheme="minorHAnsi"/>
                <w:sz w:val="20"/>
                <w:szCs w:val="20"/>
              </w:rPr>
              <w:t>NON-ARCHIVAL</w:t>
            </w:r>
          </w:p>
          <w:p w14:paraId="7D6E5B1E" w14:textId="77777777" w:rsidR="00B83C2F" w:rsidRPr="00735F3A" w:rsidRDefault="00E21833" w:rsidP="00527BC1">
            <w:pPr>
              <w:jc w:val="center"/>
              <w:rPr>
                <w:rFonts w:asciiTheme="minorHAnsi" w:hAnsiTheme="minorHAnsi" w:cstheme="minorHAnsi"/>
                <w:sz w:val="20"/>
                <w:szCs w:val="20"/>
              </w:rPr>
            </w:pPr>
            <w:r w:rsidRPr="00735F3A">
              <w:rPr>
                <w:rFonts w:asciiTheme="minorHAnsi" w:hAnsiTheme="minorHAnsi" w:cstheme="minorHAnsi"/>
                <w:sz w:val="20"/>
                <w:szCs w:val="20"/>
              </w:rPr>
              <w:t>NON-ESSENTIAL</w:t>
            </w:r>
          </w:p>
          <w:p w14:paraId="14168806" w14:textId="651CD61E" w:rsidR="00E21833" w:rsidRPr="00735F3A" w:rsidRDefault="00E21833" w:rsidP="00527BC1">
            <w:pPr>
              <w:jc w:val="center"/>
              <w:rPr>
                <w:rFonts w:asciiTheme="minorHAnsi" w:hAnsiTheme="minorHAnsi" w:cstheme="minorHAnsi"/>
                <w:sz w:val="20"/>
                <w:szCs w:val="20"/>
                <w:highlight w:val="yellow"/>
              </w:rPr>
            </w:pPr>
            <w:r w:rsidRPr="00735F3A">
              <w:rPr>
                <w:rFonts w:asciiTheme="minorHAnsi" w:hAnsiTheme="minorHAnsi" w:cstheme="minorHAnsi"/>
                <w:sz w:val="20"/>
                <w:szCs w:val="20"/>
              </w:rPr>
              <w:t>OPR</w:t>
            </w:r>
          </w:p>
        </w:tc>
      </w:tr>
      <w:tr w:rsidR="009D569A" w:rsidRPr="004C34AF" w14:paraId="6A60B137" w14:textId="77777777" w:rsidTr="007A5016">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805960" w14:textId="77777777" w:rsidR="009D569A" w:rsidRPr="00735F3A" w:rsidRDefault="00A64F09" w:rsidP="009D569A">
            <w:pPr>
              <w:spacing w:before="60" w:after="60"/>
              <w:jc w:val="center"/>
              <w:rPr>
                <w:rFonts w:asciiTheme="minorHAnsi" w:hAnsiTheme="minorHAnsi" w:cstheme="minorHAnsi"/>
                <w:szCs w:val="22"/>
              </w:rPr>
            </w:pPr>
            <w:r w:rsidRPr="00735F3A">
              <w:rPr>
                <w:rFonts w:asciiTheme="minorHAnsi" w:hAnsiTheme="minorHAnsi" w:cstheme="minorHAnsi"/>
                <w:szCs w:val="22"/>
              </w:rPr>
              <w:lastRenderedPageBreak/>
              <w:t>03-11-60608</w:t>
            </w:r>
            <w:r w:rsidR="00205F8A" w:rsidRPr="00735F3A">
              <w:rPr>
                <w:rFonts w:asciiTheme="minorHAnsi" w:hAnsiTheme="minorHAnsi" w:cstheme="minorHAnsi"/>
                <w:szCs w:val="22"/>
              </w:rPr>
              <w:fldChar w:fldCharType="begin"/>
            </w:r>
            <w:r w:rsidR="009D569A" w:rsidRPr="00735F3A">
              <w:rPr>
                <w:rFonts w:asciiTheme="minorHAnsi" w:hAnsiTheme="minorHAnsi" w:cstheme="minorHAnsi"/>
                <w:szCs w:val="22"/>
              </w:rPr>
              <w:instrText xml:space="preserve"> XE "</w:instrText>
            </w:r>
            <w:r w:rsidRPr="00735F3A">
              <w:rPr>
                <w:rFonts w:asciiTheme="minorHAnsi" w:hAnsiTheme="minorHAnsi" w:cstheme="minorHAnsi"/>
              </w:rPr>
              <w:instrText xml:space="preserve"> </w:instrText>
            </w:r>
            <w:r w:rsidRPr="00735F3A">
              <w:rPr>
                <w:rFonts w:asciiTheme="minorHAnsi" w:hAnsiTheme="minorHAnsi" w:cstheme="minorHAnsi"/>
                <w:szCs w:val="22"/>
              </w:rPr>
              <w:instrText>03-11-60608</w:instrText>
            </w:r>
            <w:r w:rsidR="009D569A" w:rsidRPr="00735F3A">
              <w:rPr>
                <w:rFonts w:asciiTheme="minorHAnsi" w:hAnsiTheme="minorHAnsi" w:cstheme="minorHAnsi"/>
                <w:szCs w:val="22"/>
              </w:rPr>
              <w:instrText>" \f “dan”</w:instrText>
            </w:r>
            <w:r w:rsidR="00205F8A" w:rsidRPr="00735F3A">
              <w:rPr>
                <w:rFonts w:asciiTheme="minorHAnsi" w:hAnsiTheme="minorHAnsi" w:cstheme="minorHAnsi"/>
                <w:szCs w:val="22"/>
              </w:rPr>
              <w:fldChar w:fldCharType="end"/>
            </w:r>
          </w:p>
          <w:p w14:paraId="2DF1837B" w14:textId="77777777" w:rsidR="009D569A" w:rsidRPr="00735F3A" w:rsidRDefault="009D569A" w:rsidP="00D52B64">
            <w:pPr>
              <w:spacing w:before="60" w:after="60"/>
              <w:jc w:val="center"/>
              <w:rPr>
                <w:rFonts w:asciiTheme="minorHAnsi" w:hAnsiTheme="minorHAnsi" w:cstheme="minorHAnsi"/>
                <w:szCs w:val="22"/>
              </w:rPr>
            </w:pPr>
            <w:r w:rsidRPr="00735F3A">
              <w:rPr>
                <w:rFonts w:asciiTheme="minorHAnsi" w:hAnsiTheme="minorHAnsi" w:cstheme="minorHAnsi"/>
                <w:szCs w:val="22"/>
              </w:rPr>
              <w:t xml:space="preserve">Rev. </w:t>
            </w:r>
            <w:r w:rsidR="00D52B64" w:rsidRPr="00735F3A">
              <w:rPr>
                <w:rFonts w:asciiTheme="minorHAnsi" w:hAnsiTheme="minorHAnsi" w:cs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4DC3BA" w14:textId="77777777" w:rsidR="00D54DD2" w:rsidRPr="00735F3A" w:rsidRDefault="00D54DD2" w:rsidP="0010115D">
            <w:pPr>
              <w:spacing w:before="60" w:after="60"/>
              <w:rPr>
                <w:rFonts w:asciiTheme="minorHAnsi" w:hAnsiTheme="minorHAnsi" w:cstheme="minorHAnsi"/>
                <w:b/>
                <w:i/>
                <w:szCs w:val="22"/>
              </w:rPr>
            </w:pPr>
            <w:r w:rsidRPr="00735F3A">
              <w:rPr>
                <w:rFonts w:asciiTheme="minorHAnsi" w:hAnsiTheme="minorHAnsi" w:cstheme="minorHAnsi"/>
                <w:b/>
                <w:i/>
                <w:szCs w:val="22"/>
              </w:rPr>
              <w:t xml:space="preserve">HIPAA </w:t>
            </w:r>
            <w:r w:rsidR="007C4E9D" w:rsidRPr="00735F3A">
              <w:rPr>
                <w:rFonts w:asciiTheme="minorHAnsi" w:hAnsiTheme="minorHAnsi" w:cstheme="minorHAnsi"/>
                <w:b/>
                <w:i/>
                <w:szCs w:val="22"/>
              </w:rPr>
              <w:t>Privacy Documentation</w:t>
            </w:r>
          </w:p>
          <w:p w14:paraId="335A7955" w14:textId="02B8E3C2" w:rsidR="00D54DD2" w:rsidRPr="00735F3A" w:rsidRDefault="00D54DD2" w:rsidP="004D41CF">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 xml:space="preserve">Any communications, actions, activities, assessments, or designations required by </w:t>
            </w:r>
            <w:r w:rsidR="00AF5917" w:rsidRPr="00735F3A">
              <w:rPr>
                <w:rFonts w:asciiTheme="minorHAnsi" w:eastAsia="Times New Roman" w:hAnsiTheme="minorHAnsi" w:cstheme="minorHAnsi"/>
                <w:szCs w:val="22"/>
              </w:rPr>
              <w:t xml:space="preserve">the </w:t>
            </w:r>
            <w:r w:rsidRPr="00735F3A">
              <w:rPr>
                <w:rFonts w:asciiTheme="minorHAnsi" w:eastAsia="Times New Roman" w:hAnsiTheme="minorHAnsi" w:cstheme="minorHAnsi"/>
                <w:szCs w:val="22"/>
              </w:rPr>
              <w:t>H</w:t>
            </w:r>
            <w:r w:rsidR="00AF5917" w:rsidRPr="00735F3A">
              <w:rPr>
                <w:rFonts w:asciiTheme="minorHAnsi" w:eastAsia="Times New Roman" w:hAnsiTheme="minorHAnsi" w:cstheme="minorHAnsi"/>
                <w:szCs w:val="22"/>
              </w:rPr>
              <w:t>ealth Insurance Portability and Accountability Act (H</w:t>
            </w:r>
            <w:r w:rsidRPr="00735F3A">
              <w:rPr>
                <w:rFonts w:asciiTheme="minorHAnsi" w:eastAsia="Times New Roman" w:hAnsiTheme="minorHAnsi" w:cstheme="minorHAnsi"/>
                <w:szCs w:val="22"/>
              </w:rPr>
              <w:t>IPAA</w:t>
            </w:r>
            <w:r w:rsidR="00AF5917" w:rsidRPr="00735F3A">
              <w:rPr>
                <w:rFonts w:asciiTheme="minorHAnsi" w:eastAsia="Times New Roman" w:hAnsiTheme="minorHAnsi" w:cstheme="minorHAnsi"/>
                <w:szCs w:val="22"/>
              </w:rPr>
              <w:t>)</w:t>
            </w:r>
            <w:r w:rsidRPr="00735F3A">
              <w:rPr>
                <w:rFonts w:asciiTheme="minorHAnsi" w:eastAsia="Times New Roman" w:hAnsiTheme="minorHAnsi" w:cstheme="minorHAnsi"/>
                <w:szCs w:val="22"/>
              </w:rPr>
              <w:t xml:space="preserve"> Administrative Regulations (45 CFR 160 – 164) to be in writing or documented including:</w:t>
            </w:r>
            <w:r w:rsidR="00205F8A" w:rsidRPr="00735F3A">
              <w:rPr>
                <w:rFonts w:asciiTheme="minorHAnsi" w:eastAsia="Times New Roman" w:hAnsiTheme="minorHAnsi" w:cstheme="minorHAnsi"/>
                <w:color w:val="auto"/>
                <w:szCs w:val="22"/>
              </w:rPr>
              <w:fldChar w:fldCharType="begin"/>
            </w:r>
            <w:r w:rsidR="00D832B2" w:rsidRPr="00735F3A">
              <w:rPr>
                <w:rFonts w:asciiTheme="minorHAnsi" w:eastAsia="Times New Roman" w:hAnsiTheme="minorHAnsi" w:cstheme="minorHAnsi"/>
                <w:color w:val="auto"/>
                <w:szCs w:val="22"/>
              </w:rPr>
              <w:instrText xml:space="preserve"> XE "HIPAA Privacy" \f “subject” </w:instrText>
            </w:r>
            <w:r w:rsidR="00205F8A" w:rsidRPr="00735F3A">
              <w:rPr>
                <w:rFonts w:asciiTheme="minorHAnsi" w:eastAsia="Times New Roman" w:hAnsiTheme="minorHAnsi" w:cstheme="minorHAnsi"/>
                <w:color w:val="auto"/>
                <w:szCs w:val="22"/>
              </w:rPr>
              <w:fldChar w:fldCharType="end"/>
            </w:r>
            <w:r w:rsidR="00C62708" w:rsidRPr="00735F3A">
              <w:rPr>
                <w:rFonts w:asciiTheme="minorHAnsi" w:eastAsia="Times New Roman" w:hAnsiTheme="minorHAnsi" w:cstheme="minorHAnsi"/>
                <w:color w:val="auto"/>
                <w:szCs w:val="22"/>
              </w:rPr>
              <w:fldChar w:fldCharType="begin"/>
            </w:r>
            <w:r w:rsidR="00C62708" w:rsidRPr="00735F3A">
              <w:rPr>
                <w:rFonts w:asciiTheme="minorHAnsi" w:eastAsia="Times New Roman" w:hAnsiTheme="minorHAnsi" w:cstheme="minorHAnsi"/>
                <w:color w:val="auto"/>
                <w:szCs w:val="22"/>
              </w:rPr>
              <w:instrText xml:space="preserve"> XE "meetings:recordings:HIPPA client" \f “subject” </w:instrText>
            </w:r>
            <w:r w:rsidR="00C62708" w:rsidRPr="00735F3A">
              <w:rPr>
                <w:rFonts w:asciiTheme="minorHAnsi" w:eastAsia="Times New Roman" w:hAnsiTheme="minorHAnsi" w:cstheme="minorHAnsi"/>
                <w:color w:val="auto"/>
                <w:szCs w:val="22"/>
              </w:rPr>
              <w:fldChar w:fldCharType="end"/>
            </w:r>
          </w:p>
          <w:p w14:paraId="30ED85A6" w14:textId="77777777" w:rsidR="0019600E" w:rsidRPr="00735F3A" w:rsidRDefault="00D54DD2" w:rsidP="004D41CF">
            <w:pPr>
              <w:pStyle w:val="ListParagraph"/>
              <w:numPr>
                <w:ilvl w:val="0"/>
                <w:numId w:val="16"/>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 xml:space="preserve">Exercise of client rights relating to protected health </w:t>
            </w:r>
            <w:proofErr w:type="gramStart"/>
            <w:r w:rsidRPr="00735F3A">
              <w:rPr>
                <w:rFonts w:asciiTheme="minorHAnsi" w:eastAsia="Times New Roman" w:hAnsiTheme="minorHAnsi" w:cstheme="minorHAnsi"/>
                <w:szCs w:val="22"/>
              </w:rPr>
              <w:t>information ,</w:t>
            </w:r>
            <w:proofErr w:type="gramEnd"/>
            <w:r w:rsidRPr="00735F3A">
              <w:rPr>
                <w:rFonts w:asciiTheme="minorHAnsi" w:eastAsia="Times New Roman" w:hAnsiTheme="minorHAnsi" w:cstheme="minorHAnsi"/>
                <w:szCs w:val="22"/>
              </w:rPr>
              <w:t xml:space="preserve"> including requests for amendment, accounting of disclosures, restrictions on use and disclosure, confidential communications</w:t>
            </w:r>
            <w:r w:rsidR="007F259C" w:rsidRPr="00735F3A">
              <w:rPr>
                <w:rFonts w:asciiTheme="minorHAnsi" w:eastAsia="Times New Roman" w:hAnsiTheme="minorHAnsi" w:cstheme="minorHAnsi"/>
                <w:szCs w:val="22"/>
              </w:rPr>
              <w:t>;</w:t>
            </w:r>
          </w:p>
          <w:p w14:paraId="232D0DFE" w14:textId="77777777" w:rsidR="00D54DD2" w:rsidRPr="00735F3A" w:rsidRDefault="00D54DD2" w:rsidP="004D41CF">
            <w:pPr>
              <w:pStyle w:val="ListParagraph"/>
              <w:numPr>
                <w:ilvl w:val="0"/>
                <w:numId w:val="16"/>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 xml:space="preserve">Forms adopted for compliance with rule, including Notice of Privacy Practices and </w:t>
            </w:r>
            <w:proofErr w:type="gramStart"/>
            <w:r w:rsidRPr="00735F3A">
              <w:rPr>
                <w:rFonts w:asciiTheme="minorHAnsi" w:eastAsia="Times New Roman" w:hAnsiTheme="minorHAnsi" w:cstheme="minorHAnsi"/>
                <w:szCs w:val="22"/>
              </w:rPr>
              <w:t>Acknowledgments</w:t>
            </w:r>
            <w:r w:rsidR="007F259C" w:rsidRPr="00735F3A">
              <w:rPr>
                <w:rFonts w:asciiTheme="minorHAnsi" w:eastAsia="Times New Roman" w:hAnsiTheme="minorHAnsi" w:cstheme="minorHAnsi"/>
                <w:szCs w:val="22"/>
              </w:rPr>
              <w:t>;</w:t>
            </w:r>
            <w:proofErr w:type="gramEnd"/>
          </w:p>
          <w:p w14:paraId="127E9734" w14:textId="77777777" w:rsidR="00D54DD2" w:rsidRPr="00735F3A" w:rsidRDefault="00D54DD2" w:rsidP="004D41CF">
            <w:pPr>
              <w:pStyle w:val="ListParagraph"/>
              <w:numPr>
                <w:ilvl w:val="0"/>
                <w:numId w:val="16"/>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 xml:space="preserve">Completed forms, including consents and </w:t>
            </w:r>
            <w:proofErr w:type="gramStart"/>
            <w:r w:rsidRPr="00735F3A">
              <w:rPr>
                <w:rFonts w:asciiTheme="minorHAnsi" w:eastAsia="Times New Roman" w:hAnsiTheme="minorHAnsi" w:cstheme="minorHAnsi"/>
                <w:szCs w:val="22"/>
              </w:rPr>
              <w:t>authorizations</w:t>
            </w:r>
            <w:r w:rsidR="007F259C" w:rsidRPr="00735F3A">
              <w:rPr>
                <w:rFonts w:asciiTheme="minorHAnsi" w:eastAsia="Times New Roman" w:hAnsiTheme="minorHAnsi" w:cstheme="minorHAnsi"/>
                <w:szCs w:val="22"/>
              </w:rPr>
              <w:t>;</w:t>
            </w:r>
            <w:proofErr w:type="gramEnd"/>
          </w:p>
          <w:p w14:paraId="1D7B55C6" w14:textId="77777777" w:rsidR="00D54DD2" w:rsidRPr="00735F3A" w:rsidRDefault="00D54DD2" w:rsidP="004D41CF">
            <w:pPr>
              <w:pStyle w:val="ListParagraph"/>
              <w:numPr>
                <w:ilvl w:val="0"/>
                <w:numId w:val="16"/>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 xml:space="preserve">Procedures and </w:t>
            </w:r>
            <w:proofErr w:type="gramStart"/>
            <w:r w:rsidRPr="00735F3A">
              <w:rPr>
                <w:rFonts w:asciiTheme="minorHAnsi" w:eastAsia="Times New Roman" w:hAnsiTheme="minorHAnsi" w:cstheme="minorHAnsi"/>
                <w:szCs w:val="22"/>
              </w:rPr>
              <w:t>policies</w:t>
            </w:r>
            <w:r w:rsidR="007F259C" w:rsidRPr="00735F3A">
              <w:rPr>
                <w:rFonts w:asciiTheme="minorHAnsi" w:eastAsia="Times New Roman" w:hAnsiTheme="minorHAnsi" w:cstheme="minorHAnsi"/>
                <w:szCs w:val="22"/>
              </w:rPr>
              <w:t>;</w:t>
            </w:r>
            <w:proofErr w:type="gramEnd"/>
          </w:p>
          <w:p w14:paraId="1F964308" w14:textId="0B89D934" w:rsidR="00D54DD2" w:rsidRPr="00735F3A" w:rsidRDefault="00D54DD2" w:rsidP="004D41CF">
            <w:pPr>
              <w:pStyle w:val="ListParagraph"/>
              <w:numPr>
                <w:ilvl w:val="0"/>
                <w:numId w:val="16"/>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 xml:space="preserve">Designated record </w:t>
            </w:r>
            <w:proofErr w:type="gramStart"/>
            <w:r w:rsidRPr="00735F3A">
              <w:rPr>
                <w:rFonts w:asciiTheme="minorHAnsi" w:eastAsia="Times New Roman" w:hAnsiTheme="minorHAnsi" w:cstheme="minorHAnsi"/>
                <w:szCs w:val="22"/>
              </w:rPr>
              <w:t>sets</w:t>
            </w:r>
            <w:r w:rsidR="007F259C" w:rsidRPr="00735F3A">
              <w:rPr>
                <w:rFonts w:asciiTheme="minorHAnsi" w:eastAsia="Times New Roman" w:hAnsiTheme="minorHAnsi" w:cstheme="minorHAnsi"/>
                <w:szCs w:val="22"/>
              </w:rPr>
              <w:t>;</w:t>
            </w:r>
            <w:proofErr w:type="gramEnd"/>
          </w:p>
          <w:p w14:paraId="629642ED" w14:textId="77777777" w:rsidR="00D54DD2" w:rsidRPr="00735F3A" w:rsidRDefault="00D54DD2" w:rsidP="004D41CF">
            <w:pPr>
              <w:pStyle w:val="ListParagraph"/>
              <w:numPr>
                <w:ilvl w:val="0"/>
                <w:numId w:val="16"/>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 xml:space="preserve">Privacy complaints and dispositions, including transactions referred by HHS Office for Civil </w:t>
            </w:r>
            <w:proofErr w:type="gramStart"/>
            <w:r w:rsidRPr="00735F3A">
              <w:rPr>
                <w:rFonts w:asciiTheme="minorHAnsi" w:eastAsia="Times New Roman" w:hAnsiTheme="minorHAnsi" w:cstheme="minorHAnsi"/>
                <w:szCs w:val="22"/>
              </w:rPr>
              <w:t>Rights</w:t>
            </w:r>
            <w:r w:rsidR="007F259C" w:rsidRPr="00735F3A">
              <w:rPr>
                <w:rFonts w:asciiTheme="minorHAnsi" w:eastAsia="Times New Roman" w:hAnsiTheme="minorHAnsi" w:cstheme="minorHAnsi"/>
                <w:szCs w:val="22"/>
              </w:rPr>
              <w:t>;</w:t>
            </w:r>
            <w:proofErr w:type="gramEnd"/>
          </w:p>
          <w:p w14:paraId="399260B4" w14:textId="77777777" w:rsidR="00D54DD2" w:rsidRPr="00735F3A" w:rsidRDefault="00D54DD2" w:rsidP="004D41CF">
            <w:pPr>
              <w:pStyle w:val="ListParagraph"/>
              <w:numPr>
                <w:ilvl w:val="0"/>
                <w:numId w:val="16"/>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 xml:space="preserve">Training materials and </w:t>
            </w:r>
            <w:proofErr w:type="gramStart"/>
            <w:r w:rsidRPr="00735F3A">
              <w:rPr>
                <w:rFonts w:asciiTheme="minorHAnsi" w:eastAsia="Times New Roman" w:hAnsiTheme="minorHAnsi" w:cstheme="minorHAnsi"/>
                <w:szCs w:val="22"/>
              </w:rPr>
              <w:t>documentation</w:t>
            </w:r>
            <w:r w:rsidR="007F259C" w:rsidRPr="00735F3A">
              <w:rPr>
                <w:rFonts w:asciiTheme="minorHAnsi" w:eastAsia="Times New Roman" w:hAnsiTheme="minorHAnsi" w:cstheme="minorHAnsi"/>
                <w:szCs w:val="22"/>
              </w:rPr>
              <w:t>;</w:t>
            </w:r>
            <w:proofErr w:type="gramEnd"/>
          </w:p>
          <w:p w14:paraId="3F94B4BB" w14:textId="77777777" w:rsidR="009D569A" w:rsidRPr="00735F3A" w:rsidRDefault="00D54DD2" w:rsidP="004D41CF">
            <w:pPr>
              <w:pStyle w:val="ListParagraph"/>
              <w:numPr>
                <w:ilvl w:val="0"/>
                <w:numId w:val="16"/>
              </w:num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Breaches of unsecured protected health information, including notifications</w:t>
            </w:r>
            <w:r w:rsidR="007F259C" w:rsidRPr="00735F3A">
              <w:rPr>
                <w:rFonts w:asciiTheme="minorHAnsi" w:eastAsia="Times New Roman" w:hAnsiTheme="minorHAnsi" w:cstheme="minorHAnsi"/>
                <w:szCs w:val="22"/>
              </w:rPr>
              <w:t>.</w:t>
            </w:r>
          </w:p>
          <w:p w14:paraId="46E62D85" w14:textId="77777777" w:rsidR="000F766D" w:rsidRPr="00735F3A" w:rsidRDefault="007C4E9D" w:rsidP="004A542F">
            <w:pPr>
              <w:spacing w:before="60" w:after="60"/>
              <w:rPr>
                <w:rFonts w:asciiTheme="minorHAnsi" w:eastAsia="Times New Roman" w:hAnsiTheme="minorHAnsi" w:cstheme="minorHAnsi"/>
                <w:i/>
                <w:sz w:val="21"/>
                <w:szCs w:val="21"/>
              </w:rPr>
            </w:pPr>
            <w:r w:rsidRPr="00735F3A">
              <w:rPr>
                <w:rFonts w:asciiTheme="minorHAnsi" w:eastAsia="Times New Roman" w:hAnsiTheme="minorHAnsi" w:cstheme="minorHAnsi"/>
                <w:i/>
                <w:sz w:val="21"/>
                <w:szCs w:val="21"/>
              </w:rPr>
              <w:t xml:space="preserve">Note: </w:t>
            </w:r>
            <w:r w:rsidR="000F766D" w:rsidRPr="00735F3A">
              <w:rPr>
                <w:rFonts w:asciiTheme="minorHAnsi" w:eastAsia="Times New Roman" w:hAnsiTheme="minorHAnsi" w:cstheme="minorHAnsi"/>
                <w:i/>
                <w:sz w:val="21"/>
                <w:szCs w:val="21"/>
              </w:rPr>
              <w:t>Access to client records is covered by the State General Schedule 5.4 Public Disclosure.</w:t>
            </w:r>
          </w:p>
          <w:p w14:paraId="076D1B04" w14:textId="77777777" w:rsidR="006831DF" w:rsidRPr="00735F3A" w:rsidRDefault="00E73A09" w:rsidP="004A542F">
            <w:pPr>
              <w:spacing w:before="60" w:after="60"/>
              <w:rPr>
                <w:rFonts w:asciiTheme="minorHAnsi" w:eastAsia="Times New Roman" w:hAnsiTheme="minorHAnsi" w:cstheme="minorHAnsi"/>
                <w:i/>
                <w:sz w:val="21"/>
                <w:szCs w:val="21"/>
              </w:rPr>
            </w:pPr>
            <w:r w:rsidRPr="00735F3A">
              <w:rPr>
                <w:rFonts w:asciiTheme="minorHAnsi" w:hAnsiTheme="minorHAnsi" w:cstheme="minorHAnsi"/>
                <w:i/>
                <w:sz w:val="21"/>
                <w:szCs w:val="21"/>
              </w:rPr>
              <w:t xml:space="preserve">Note: </w:t>
            </w:r>
            <w:r w:rsidR="00B2736D" w:rsidRPr="00735F3A">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B217CE" w14:textId="77777777" w:rsidR="009D569A" w:rsidRPr="00735F3A" w:rsidRDefault="009D569A" w:rsidP="009D569A">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b/>
                <w:bCs/>
                <w:szCs w:val="22"/>
              </w:rPr>
              <w:t>Retain</w:t>
            </w:r>
            <w:r w:rsidRPr="00735F3A">
              <w:rPr>
                <w:rFonts w:asciiTheme="minorHAnsi" w:eastAsia="Times New Roman" w:hAnsiTheme="minorHAnsi" w:cstheme="minorHAnsi"/>
                <w:bCs/>
                <w:szCs w:val="22"/>
              </w:rPr>
              <w:t xml:space="preserve"> </w:t>
            </w:r>
            <w:r w:rsidRPr="00735F3A">
              <w:rPr>
                <w:rFonts w:asciiTheme="minorHAnsi" w:eastAsia="Times New Roman" w:hAnsiTheme="minorHAnsi" w:cstheme="minorHAnsi"/>
                <w:szCs w:val="22"/>
              </w:rPr>
              <w:t xml:space="preserve">for 6 years after </w:t>
            </w:r>
            <w:r w:rsidR="00D54DD2" w:rsidRPr="00735F3A">
              <w:rPr>
                <w:rFonts w:asciiTheme="minorHAnsi" w:eastAsia="Times New Roman" w:hAnsiTheme="minorHAnsi" w:cstheme="minorHAnsi"/>
                <w:szCs w:val="22"/>
              </w:rPr>
              <w:t>date of creation, final response, or date last in effect, whichever is later</w:t>
            </w:r>
          </w:p>
          <w:p w14:paraId="6E48323E" w14:textId="77777777" w:rsidR="009D569A" w:rsidRPr="00735F3A" w:rsidRDefault="009D569A" w:rsidP="009D569A">
            <w:pPr>
              <w:spacing w:before="60" w:after="60"/>
              <w:rPr>
                <w:rFonts w:asciiTheme="minorHAnsi" w:eastAsia="Times New Roman" w:hAnsiTheme="minorHAnsi" w:cstheme="minorHAnsi"/>
                <w:i/>
                <w:iCs/>
                <w:szCs w:val="22"/>
              </w:rPr>
            </w:pPr>
            <w:r w:rsidRPr="00735F3A">
              <w:rPr>
                <w:rFonts w:asciiTheme="minorHAnsi" w:eastAsia="Times New Roman" w:hAnsiTheme="minorHAnsi" w:cstheme="minorHAnsi"/>
                <w:i/>
                <w:iCs/>
                <w:szCs w:val="22"/>
              </w:rPr>
              <w:t xml:space="preserve">   then</w:t>
            </w:r>
          </w:p>
          <w:p w14:paraId="62BC70D4" w14:textId="77777777" w:rsidR="009D569A" w:rsidRPr="00735F3A" w:rsidRDefault="009D569A" w:rsidP="009D569A">
            <w:pPr>
              <w:pStyle w:val="TableText-AllOther"/>
              <w:jc w:val="left"/>
              <w:rPr>
                <w:rFonts w:asciiTheme="minorHAnsi" w:hAnsiTheme="minorHAnsi" w:cstheme="minorHAnsi"/>
                <w:sz w:val="20"/>
              </w:rPr>
            </w:pPr>
            <w:r w:rsidRPr="00735F3A">
              <w:rPr>
                <w:rFonts w:asciiTheme="minorHAnsi" w:hAnsiTheme="minorHAnsi" w:cstheme="minorHAnsi"/>
                <w:b/>
                <w:bCs/>
                <w:szCs w:val="22"/>
              </w:rPr>
              <w:t>Destroy</w:t>
            </w:r>
            <w:r w:rsidR="00F566D7" w:rsidRPr="00735F3A">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415C0A" w14:textId="77777777" w:rsidR="009D569A" w:rsidRPr="00735F3A" w:rsidRDefault="009D569A" w:rsidP="009D569A">
            <w:pPr>
              <w:spacing w:before="60"/>
              <w:jc w:val="center"/>
              <w:rPr>
                <w:rFonts w:asciiTheme="minorHAnsi" w:hAnsiTheme="minorHAnsi" w:cstheme="minorHAnsi"/>
                <w:sz w:val="20"/>
                <w:szCs w:val="20"/>
              </w:rPr>
            </w:pPr>
            <w:r w:rsidRPr="00735F3A">
              <w:rPr>
                <w:rFonts w:asciiTheme="minorHAnsi" w:hAnsiTheme="minorHAnsi" w:cstheme="minorHAnsi"/>
                <w:sz w:val="20"/>
                <w:szCs w:val="20"/>
              </w:rPr>
              <w:t>NON-ARCHIVAL</w:t>
            </w:r>
          </w:p>
          <w:p w14:paraId="5074E278" w14:textId="77777777" w:rsidR="0049329D" w:rsidRPr="00735F3A" w:rsidRDefault="00C94814" w:rsidP="00C94814">
            <w:pPr>
              <w:jc w:val="center"/>
              <w:rPr>
                <w:rFonts w:asciiTheme="minorHAnsi" w:hAnsiTheme="minorHAnsi" w:cstheme="minorHAnsi"/>
                <w:b/>
                <w:szCs w:val="22"/>
              </w:rPr>
            </w:pPr>
            <w:r w:rsidRPr="00735F3A">
              <w:rPr>
                <w:rFonts w:asciiTheme="minorHAnsi" w:hAnsiTheme="minorHAnsi" w:cstheme="minorHAnsi"/>
                <w:b/>
                <w:szCs w:val="22"/>
              </w:rPr>
              <w:t>ESSENTIAL</w:t>
            </w:r>
          </w:p>
          <w:p w14:paraId="2F20F2BB" w14:textId="3751A860" w:rsidR="00C94814" w:rsidRPr="00735F3A" w:rsidRDefault="0049329D" w:rsidP="00C94814">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205F8A" w:rsidRPr="00735F3A">
              <w:rPr>
                <w:rFonts w:asciiTheme="minorHAnsi" w:hAnsiTheme="minorHAnsi" w:cstheme="minorHAnsi"/>
                <w:color w:val="auto"/>
              </w:rPr>
              <w:fldChar w:fldCharType="begin"/>
            </w:r>
            <w:r w:rsidR="007C7828" w:rsidRPr="00735F3A">
              <w:rPr>
                <w:rFonts w:asciiTheme="minorHAnsi" w:hAnsiTheme="minorHAnsi" w:cstheme="minorHAnsi"/>
                <w:color w:val="auto"/>
              </w:rPr>
              <w:instrText xml:space="preserve"> XE "AGENCY</w:instrText>
            </w:r>
            <w:r w:rsidR="00201381" w:rsidRPr="00735F3A">
              <w:rPr>
                <w:rFonts w:asciiTheme="minorHAnsi" w:hAnsiTheme="minorHAnsi" w:cstheme="minorHAnsi"/>
                <w:color w:val="auto"/>
              </w:rPr>
              <w:instrText>-</w:instrText>
            </w:r>
            <w:r w:rsidR="007C7828" w:rsidRPr="00735F3A">
              <w:rPr>
                <w:rFonts w:asciiTheme="minorHAnsi" w:hAnsiTheme="minorHAnsi" w:cstheme="minorHAnsi"/>
                <w:color w:val="auto"/>
              </w:rPr>
              <w:instrText>WIDE:</w:instrText>
            </w:r>
            <w:r w:rsidR="007156B6" w:rsidRPr="00735F3A">
              <w:rPr>
                <w:rFonts w:asciiTheme="minorHAnsi" w:hAnsiTheme="minorHAnsi" w:cstheme="minorHAnsi"/>
                <w:color w:val="auto"/>
              </w:rPr>
              <w:instrText>All Offices:</w:instrText>
            </w:r>
            <w:r w:rsidR="007C7828" w:rsidRPr="00735F3A">
              <w:rPr>
                <w:rFonts w:asciiTheme="minorHAnsi" w:hAnsiTheme="minorHAnsi" w:cstheme="minorHAnsi"/>
                <w:color w:val="auto"/>
              </w:rPr>
              <w:instrText xml:space="preserve">HIPAA Privacy Documentation” \f "essential" </w:instrText>
            </w:r>
            <w:r w:rsidR="00205F8A" w:rsidRPr="00735F3A">
              <w:rPr>
                <w:rFonts w:asciiTheme="minorHAnsi" w:hAnsiTheme="minorHAnsi" w:cstheme="minorHAnsi"/>
                <w:color w:val="auto"/>
              </w:rPr>
              <w:fldChar w:fldCharType="end"/>
            </w:r>
          </w:p>
          <w:p w14:paraId="1E0CC14F" w14:textId="77777777" w:rsidR="009D569A" w:rsidRPr="00735F3A" w:rsidRDefault="009D569A" w:rsidP="009D569A">
            <w:pPr>
              <w:jc w:val="center"/>
              <w:rPr>
                <w:rFonts w:asciiTheme="minorHAnsi" w:hAnsiTheme="minorHAnsi" w:cstheme="minorHAnsi"/>
                <w:sz w:val="20"/>
                <w:szCs w:val="20"/>
              </w:rPr>
            </w:pPr>
            <w:r w:rsidRPr="00735F3A">
              <w:rPr>
                <w:rFonts w:asciiTheme="minorHAnsi" w:hAnsiTheme="minorHAnsi" w:cstheme="minorHAnsi"/>
                <w:sz w:val="20"/>
                <w:szCs w:val="20"/>
              </w:rPr>
              <w:t>OPR</w:t>
            </w:r>
          </w:p>
        </w:tc>
      </w:tr>
      <w:tr w:rsidR="009D569A" w:rsidRPr="004C34AF" w14:paraId="60DA42EE" w14:textId="77777777" w:rsidTr="007A5016">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7B69B1" w14:textId="77777777" w:rsidR="009D569A" w:rsidRPr="00735F3A" w:rsidRDefault="00486829" w:rsidP="009D569A">
            <w:pPr>
              <w:spacing w:before="60" w:after="60"/>
              <w:jc w:val="center"/>
              <w:rPr>
                <w:rFonts w:asciiTheme="minorHAnsi" w:hAnsiTheme="minorHAnsi" w:cstheme="minorHAnsi"/>
                <w:szCs w:val="22"/>
              </w:rPr>
            </w:pPr>
            <w:r w:rsidRPr="00735F3A">
              <w:rPr>
                <w:rFonts w:asciiTheme="minorHAnsi" w:hAnsiTheme="minorHAnsi" w:cstheme="minorHAnsi"/>
                <w:szCs w:val="22"/>
              </w:rPr>
              <w:t>92-12-51531</w:t>
            </w:r>
            <w:r w:rsidR="00205F8A" w:rsidRPr="00735F3A">
              <w:rPr>
                <w:rFonts w:asciiTheme="minorHAnsi" w:hAnsiTheme="minorHAnsi" w:cstheme="minorHAnsi"/>
                <w:szCs w:val="22"/>
              </w:rPr>
              <w:fldChar w:fldCharType="begin"/>
            </w:r>
            <w:r w:rsidR="009D569A" w:rsidRPr="00735F3A">
              <w:rPr>
                <w:rFonts w:asciiTheme="minorHAnsi" w:hAnsiTheme="minorHAnsi" w:cstheme="minorHAnsi"/>
                <w:szCs w:val="22"/>
              </w:rPr>
              <w:instrText xml:space="preserve"> XE "</w:instrText>
            </w:r>
            <w:r w:rsidRPr="00735F3A">
              <w:rPr>
                <w:rFonts w:asciiTheme="minorHAnsi" w:hAnsiTheme="minorHAnsi" w:cstheme="minorHAnsi"/>
                <w:szCs w:val="22"/>
              </w:rPr>
              <w:instrText>92-12-51531</w:instrText>
            </w:r>
            <w:r w:rsidR="009D569A" w:rsidRPr="00735F3A">
              <w:rPr>
                <w:rFonts w:asciiTheme="minorHAnsi" w:hAnsiTheme="minorHAnsi" w:cstheme="minorHAnsi"/>
                <w:szCs w:val="22"/>
              </w:rPr>
              <w:instrText>" \f “dan”</w:instrText>
            </w:r>
            <w:r w:rsidR="00205F8A" w:rsidRPr="00735F3A">
              <w:rPr>
                <w:rFonts w:asciiTheme="minorHAnsi" w:hAnsiTheme="minorHAnsi" w:cstheme="minorHAnsi"/>
                <w:szCs w:val="22"/>
              </w:rPr>
              <w:fldChar w:fldCharType="end"/>
            </w:r>
          </w:p>
          <w:p w14:paraId="0B92758F" w14:textId="77777777" w:rsidR="009D569A" w:rsidRPr="00735F3A" w:rsidRDefault="009D569A" w:rsidP="00D52B64">
            <w:pPr>
              <w:spacing w:before="60" w:after="60"/>
              <w:jc w:val="center"/>
              <w:rPr>
                <w:rFonts w:asciiTheme="minorHAnsi" w:hAnsiTheme="minorHAnsi" w:cstheme="minorHAnsi"/>
                <w:szCs w:val="22"/>
              </w:rPr>
            </w:pPr>
            <w:r w:rsidRPr="00735F3A">
              <w:rPr>
                <w:rFonts w:asciiTheme="minorHAnsi" w:hAnsiTheme="minorHAnsi" w:cstheme="minorHAnsi"/>
                <w:szCs w:val="22"/>
              </w:rPr>
              <w:t xml:space="preserve">Rev. </w:t>
            </w:r>
            <w:r w:rsidR="00D52B64" w:rsidRPr="00735F3A">
              <w:rPr>
                <w:rFonts w:asciiTheme="minorHAnsi" w:hAnsiTheme="minorHAnsi" w:cs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B4A2A7" w14:textId="77777777" w:rsidR="00486829" w:rsidRPr="00735F3A" w:rsidRDefault="00486829" w:rsidP="004D41CF">
            <w:pPr>
              <w:spacing w:before="60" w:after="60"/>
              <w:rPr>
                <w:rFonts w:asciiTheme="minorHAnsi" w:hAnsiTheme="minorHAnsi" w:cstheme="minorHAnsi"/>
                <w:b/>
                <w:i/>
                <w:szCs w:val="22"/>
              </w:rPr>
            </w:pPr>
            <w:r w:rsidRPr="00735F3A">
              <w:rPr>
                <w:rFonts w:asciiTheme="minorHAnsi" w:hAnsiTheme="minorHAnsi" w:cstheme="minorHAnsi"/>
                <w:b/>
                <w:i/>
                <w:szCs w:val="22"/>
              </w:rPr>
              <w:t>Post-Mortem Review Committee Files</w:t>
            </w:r>
          </w:p>
          <w:p w14:paraId="08D0A0E3" w14:textId="77777777" w:rsidR="00486829" w:rsidRPr="00735F3A" w:rsidRDefault="00486829" w:rsidP="004D41CF">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Established by DSHS Administrative Policy 9.03 to review deaths of residential clients. Includes reports to the Secretary and recommendations for corrective action.</w:t>
            </w:r>
            <w:r w:rsidR="00205F8A" w:rsidRPr="00735F3A">
              <w:rPr>
                <w:rFonts w:asciiTheme="minorHAnsi" w:eastAsia="Times New Roman" w:hAnsiTheme="minorHAnsi" w:cstheme="minorHAnsi"/>
                <w:color w:val="auto"/>
                <w:szCs w:val="22"/>
              </w:rPr>
              <w:fldChar w:fldCharType="begin"/>
            </w:r>
            <w:r w:rsidR="00D832B2" w:rsidRPr="00735F3A">
              <w:rPr>
                <w:rFonts w:asciiTheme="minorHAnsi" w:eastAsia="Times New Roman" w:hAnsiTheme="minorHAnsi" w:cstheme="minorHAnsi"/>
                <w:color w:val="auto"/>
                <w:szCs w:val="22"/>
              </w:rPr>
              <w:instrText xml:space="preserve"> XE "post mortem review" \f “subject” </w:instrText>
            </w:r>
            <w:r w:rsidR="00205F8A" w:rsidRPr="00735F3A">
              <w:rPr>
                <w:rFonts w:asciiTheme="minorHAnsi" w:eastAsia="Times New Roman" w:hAnsiTheme="minorHAnsi" w:cstheme="minorHAnsi"/>
                <w:color w:val="auto"/>
                <w:szCs w:val="22"/>
              </w:rPr>
              <w:fldChar w:fldCharType="end"/>
            </w:r>
            <w:r w:rsidR="00205F8A" w:rsidRPr="00735F3A">
              <w:rPr>
                <w:rFonts w:asciiTheme="minorHAnsi" w:eastAsia="Times New Roman" w:hAnsiTheme="minorHAnsi" w:cstheme="minorHAnsi"/>
                <w:color w:val="auto"/>
                <w:szCs w:val="22"/>
              </w:rPr>
              <w:fldChar w:fldCharType="begin"/>
            </w:r>
            <w:r w:rsidR="00D832B2" w:rsidRPr="00735F3A">
              <w:rPr>
                <w:rFonts w:asciiTheme="minorHAnsi" w:eastAsia="Times New Roman" w:hAnsiTheme="minorHAnsi" w:cstheme="minorHAnsi"/>
                <w:color w:val="auto"/>
                <w:szCs w:val="22"/>
              </w:rPr>
              <w:instrText xml:space="preserve"> XE "death, residential clients" \f “subject” </w:instrText>
            </w:r>
            <w:r w:rsidR="00205F8A" w:rsidRPr="00735F3A">
              <w:rPr>
                <w:rFonts w:asciiTheme="minorHAnsi" w:eastAsia="Times New Roman" w:hAnsiTheme="minorHAnsi" w:cstheme="minorHAnsi"/>
                <w:color w:val="auto"/>
                <w:szCs w:val="22"/>
              </w:rPr>
              <w:fldChar w:fldCharType="end"/>
            </w:r>
          </w:p>
          <w:p w14:paraId="46B8CB21" w14:textId="77777777" w:rsidR="009D569A" w:rsidRPr="00735F3A" w:rsidRDefault="00486829" w:rsidP="004D41CF">
            <w:pPr>
              <w:spacing w:before="60" w:after="60"/>
              <w:rPr>
                <w:rFonts w:asciiTheme="minorHAnsi" w:eastAsia="Times New Roman" w:hAnsiTheme="minorHAnsi" w:cstheme="minorHAnsi"/>
                <w:i/>
                <w:sz w:val="21"/>
                <w:szCs w:val="21"/>
              </w:rPr>
            </w:pPr>
            <w:r w:rsidRPr="00735F3A">
              <w:rPr>
                <w:rFonts w:asciiTheme="minorHAnsi" w:eastAsia="Times New Roman" w:hAnsiTheme="minorHAnsi" w:cstheme="minorHAnsi"/>
                <w:i/>
                <w:sz w:val="21"/>
                <w:szCs w:val="21"/>
              </w:rPr>
              <w:t>Note: Used by all DSHS institutions.</w:t>
            </w:r>
          </w:p>
          <w:p w14:paraId="3A558057" w14:textId="77777777" w:rsidR="006831DF" w:rsidRPr="00735F3A" w:rsidRDefault="00E73A09" w:rsidP="004D41CF">
            <w:pPr>
              <w:spacing w:before="60" w:after="60"/>
              <w:rPr>
                <w:rFonts w:asciiTheme="minorHAnsi" w:hAnsiTheme="minorHAnsi" w:cstheme="minorHAnsi"/>
                <w:i/>
                <w:sz w:val="21"/>
                <w:szCs w:val="21"/>
              </w:rPr>
            </w:pPr>
            <w:r w:rsidRPr="00735F3A">
              <w:rPr>
                <w:rFonts w:asciiTheme="minorHAnsi" w:hAnsiTheme="minorHAnsi" w:cstheme="minorHAnsi"/>
                <w:i/>
                <w:sz w:val="21"/>
                <w:szCs w:val="21"/>
              </w:rPr>
              <w:t xml:space="preserve">Note: </w:t>
            </w:r>
            <w:r w:rsidR="00B2736D" w:rsidRPr="00735F3A">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294ACA" w14:textId="77777777" w:rsidR="009D569A" w:rsidRPr="00735F3A" w:rsidRDefault="009D569A" w:rsidP="009D569A">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b/>
                <w:bCs/>
                <w:szCs w:val="22"/>
              </w:rPr>
              <w:t>Retain</w:t>
            </w:r>
            <w:r w:rsidRPr="00735F3A">
              <w:rPr>
                <w:rFonts w:asciiTheme="minorHAnsi" w:eastAsia="Times New Roman" w:hAnsiTheme="minorHAnsi" w:cstheme="minorHAnsi"/>
                <w:bCs/>
                <w:szCs w:val="22"/>
              </w:rPr>
              <w:t xml:space="preserve"> </w:t>
            </w:r>
            <w:r w:rsidRPr="00735F3A">
              <w:rPr>
                <w:rFonts w:asciiTheme="minorHAnsi" w:eastAsia="Times New Roman" w:hAnsiTheme="minorHAnsi" w:cstheme="minorHAnsi"/>
                <w:szCs w:val="22"/>
              </w:rPr>
              <w:t xml:space="preserve">for 6 years after end of </w:t>
            </w:r>
            <w:r w:rsidR="00486829" w:rsidRPr="00735F3A">
              <w:rPr>
                <w:rFonts w:asciiTheme="minorHAnsi" w:eastAsia="Times New Roman" w:hAnsiTheme="minorHAnsi" w:cstheme="minorHAnsi"/>
                <w:szCs w:val="22"/>
              </w:rPr>
              <w:t>calendar</w:t>
            </w:r>
            <w:r w:rsidRPr="00735F3A">
              <w:rPr>
                <w:rFonts w:asciiTheme="minorHAnsi" w:eastAsia="Times New Roman" w:hAnsiTheme="minorHAnsi" w:cstheme="minorHAnsi"/>
                <w:szCs w:val="22"/>
              </w:rPr>
              <w:t xml:space="preserve"> year</w:t>
            </w:r>
          </w:p>
          <w:p w14:paraId="342728A3" w14:textId="77777777" w:rsidR="009D569A" w:rsidRPr="00735F3A" w:rsidRDefault="009D569A" w:rsidP="009D569A">
            <w:pPr>
              <w:spacing w:before="60" w:after="60"/>
              <w:rPr>
                <w:rFonts w:asciiTheme="minorHAnsi" w:eastAsia="Times New Roman" w:hAnsiTheme="minorHAnsi" w:cstheme="minorHAnsi"/>
                <w:i/>
                <w:iCs/>
                <w:szCs w:val="22"/>
              </w:rPr>
            </w:pPr>
            <w:r w:rsidRPr="00735F3A">
              <w:rPr>
                <w:rFonts w:asciiTheme="minorHAnsi" w:eastAsia="Times New Roman" w:hAnsiTheme="minorHAnsi" w:cstheme="minorHAnsi"/>
                <w:i/>
                <w:iCs/>
                <w:szCs w:val="22"/>
              </w:rPr>
              <w:t xml:space="preserve">   then</w:t>
            </w:r>
          </w:p>
          <w:p w14:paraId="5D4EB56D" w14:textId="77777777" w:rsidR="009D569A" w:rsidRPr="00735F3A" w:rsidRDefault="009D569A" w:rsidP="009D569A">
            <w:pPr>
              <w:pStyle w:val="TableText-AllOther"/>
              <w:jc w:val="left"/>
              <w:rPr>
                <w:rFonts w:asciiTheme="minorHAnsi" w:hAnsiTheme="minorHAnsi" w:cstheme="minorHAnsi"/>
                <w:sz w:val="20"/>
              </w:rPr>
            </w:pPr>
            <w:r w:rsidRPr="00735F3A">
              <w:rPr>
                <w:rFonts w:asciiTheme="minorHAnsi" w:hAnsiTheme="minorHAnsi" w:cstheme="minorHAnsi"/>
                <w:b/>
                <w:bCs/>
                <w:szCs w:val="22"/>
              </w:rPr>
              <w:t>Destroy</w:t>
            </w:r>
            <w:r w:rsidR="00F566D7" w:rsidRPr="00735F3A">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9309FD" w14:textId="77777777" w:rsidR="009D569A" w:rsidRPr="00735F3A" w:rsidRDefault="009D569A" w:rsidP="009D569A">
            <w:pPr>
              <w:spacing w:before="60"/>
              <w:jc w:val="center"/>
              <w:rPr>
                <w:rFonts w:asciiTheme="minorHAnsi" w:hAnsiTheme="minorHAnsi" w:cstheme="minorHAnsi"/>
                <w:sz w:val="20"/>
                <w:szCs w:val="20"/>
              </w:rPr>
            </w:pPr>
            <w:r w:rsidRPr="00735F3A">
              <w:rPr>
                <w:rFonts w:asciiTheme="minorHAnsi" w:hAnsiTheme="minorHAnsi" w:cstheme="minorHAnsi"/>
                <w:sz w:val="20"/>
                <w:szCs w:val="20"/>
              </w:rPr>
              <w:t>NON-ARCHIVAL</w:t>
            </w:r>
          </w:p>
          <w:p w14:paraId="36F2FE43" w14:textId="77777777" w:rsidR="009D569A" w:rsidRPr="00735F3A" w:rsidRDefault="0019600E" w:rsidP="009D569A">
            <w:pPr>
              <w:jc w:val="center"/>
              <w:rPr>
                <w:rFonts w:asciiTheme="minorHAnsi" w:hAnsiTheme="minorHAnsi" w:cstheme="minorHAnsi"/>
                <w:sz w:val="20"/>
                <w:szCs w:val="20"/>
              </w:rPr>
            </w:pPr>
            <w:r w:rsidRPr="00735F3A">
              <w:rPr>
                <w:rFonts w:asciiTheme="minorHAnsi" w:hAnsiTheme="minorHAnsi" w:cstheme="minorHAnsi"/>
                <w:sz w:val="20"/>
                <w:szCs w:val="20"/>
              </w:rPr>
              <w:t>NON-</w:t>
            </w:r>
            <w:r w:rsidR="009D569A" w:rsidRPr="00735F3A">
              <w:rPr>
                <w:rFonts w:asciiTheme="minorHAnsi" w:hAnsiTheme="minorHAnsi" w:cstheme="minorHAnsi"/>
                <w:sz w:val="20"/>
                <w:szCs w:val="20"/>
              </w:rPr>
              <w:t>ESSENTIAL</w:t>
            </w:r>
          </w:p>
          <w:p w14:paraId="23111188" w14:textId="77777777" w:rsidR="009D569A" w:rsidRPr="00735F3A" w:rsidRDefault="009D569A" w:rsidP="00486829">
            <w:pPr>
              <w:jc w:val="center"/>
              <w:rPr>
                <w:rFonts w:asciiTheme="minorHAnsi" w:hAnsiTheme="minorHAnsi" w:cstheme="minorHAnsi"/>
                <w:sz w:val="20"/>
                <w:szCs w:val="20"/>
              </w:rPr>
            </w:pPr>
            <w:r w:rsidRPr="00735F3A">
              <w:rPr>
                <w:rFonts w:asciiTheme="minorHAnsi" w:hAnsiTheme="minorHAnsi" w:cstheme="minorHAnsi"/>
                <w:sz w:val="20"/>
                <w:szCs w:val="20"/>
              </w:rPr>
              <w:t>O</w:t>
            </w:r>
            <w:r w:rsidR="00486829" w:rsidRPr="00735F3A">
              <w:rPr>
                <w:rFonts w:asciiTheme="minorHAnsi" w:hAnsiTheme="minorHAnsi" w:cstheme="minorHAnsi"/>
                <w:sz w:val="20"/>
                <w:szCs w:val="20"/>
              </w:rPr>
              <w:t>FM</w:t>
            </w:r>
          </w:p>
        </w:tc>
      </w:tr>
      <w:tr w:rsidR="00A8050E" w:rsidRPr="004C34AF" w14:paraId="434F298B" w14:textId="77777777" w:rsidTr="007A5016">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468AF7" w14:textId="77777777" w:rsidR="00A8050E" w:rsidRPr="00735F3A" w:rsidRDefault="00A8050E" w:rsidP="00DF369B">
            <w:pPr>
              <w:spacing w:before="60" w:after="60"/>
              <w:jc w:val="center"/>
              <w:rPr>
                <w:rFonts w:asciiTheme="minorHAnsi" w:hAnsiTheme="minorHAnsi" w:cstheme="minorHAnsi"/>
                <w:szCs w:val="22"/>
              </w:rPr>
            </w:pPr>
            <w:r w:rsidRPr="00735F3A">
              <w:rPr>
                <w:rFonts w:asciiTheme="minorHAnsi" w:hAnsiTheme="minorHAnsi" w:cstheme="minorHAnsi"/>
                <w:szCs w:val="22"/>
              </w:rPr>
              <w:lastRenderedPageBreak/>
              <w:t xml:space="preserve">06-06-61215 </w:t>
            </w:r>
            <w:r w:rsidR="00205F8A" w:rsidRPr="00735F3A">
              <w:rPr>
                <w:rFonts w:asciiTheme="minorHAnsi" w:hAnsiTheme="minorHAnsi" w:cstheme="minorHAnsi"/>
                <w:szCs w:val="22"/>
              </w:rPr>
              <w:fldChar w:fldCharType="begin"/>
            </w:r>
            <w:r w:rsidRPr="00735F3A">
              <w:rPr>
                <w:rFonts w:asciiTheme="minorHAnsi" w:hAnsiTheme="minorHAnsi" w:cstheme="minorHAnsi"/>
                <w:szCs w:val="22"/>
              </w:rPr>
              <w:instrText xml:space="preserve"> XE "06-06-61215" \f “dan”</w:instrText>
            </w:r>
            <w:r w:rsidR="00205F8A" w:rsidRPr="00735F3A">
              <w:rPr>
                <w:rFonts w:asciiTheme="minorHAnsi" w:hAnsiTheme="minorHAnsi" w:cstheme="minorHAnsi"/>
                <w:szCs w:val="22"/>
              </w:rPr>
              <w:fldChar w:fldCharType="end"/>
            </w:r>
          </w:p>
          <w:p w14:paraId="1D4DEBCA" w14:textId="77777777" w:rsidR="00A8050E" w:rsidRPr="00735F3A" w:rsidRDefault="00A8050E" w:rsidP="00D52B64">
            <w:pPr>
              <w:spacing w:before="60" w:after="60"/>
              <w:jc w:val="center"/>
              <w:rPr>
                <w:rFonts w:asciiTheme="minorHAnsi" w:hAnsiTheme="minorHAnsi" w:cstheme="minorHAnsi"/>
                <w:szCs w:val="22"/>
              </w:rPr>
            </w:pPr>
            <w:r w:rsidRPr="00735F3A">
              <w:rPr>
                <w:rFonts w:asciiTheme="minorHAnsi" w:hAnsiTheme="minorHAnsi" w:cstheme="minorHAnsi"/>
                <w:szCs w:val="22"/>
              </w:rPr>
              <w:t xml:space="preserve">Rev. </w:t>
            </w:r>
            <w:r w:rsidR="00D52B64" w:rsidRPr="00735F3A">
              <w:rPr>
                <w:rFonts w:asciiTheme="minorHAnsi" w:hAnsiTheme="minorHAnsi" w:cs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5B77DA" w14:textId="77777777" w:rsidR="00A8050E" w:rsidRPr="00735F3A" w:rsidRDefault="00A8050E" w:rsidP="00481EBB">
            <w:pPr>
              <w:spacing w:before="60" w:after="60"/>
              <w:rPr>
                <w:rFonts w:asciiTheme="minorHAnsi" w:hAnsiTheme="minorHAnsi" w:cstheme="minorHAnsi"/>
                <w:b/>
                <w:i/>
                <w:szCs w:val="22"/>
              </w:rPr>
            </w:pPr>
            <w:r w:rsidRPr="00735F3A">
              <w:rPr>
                <w:rFonts w:asciiTheme="minorHAnsi" w:hAnsiTheme="minorHAnsi" w:cstheme="minorHAnsi"/>
                <w:b/>
                <w:i/>
                <w:szCs w:val="22"/>
              </w:rPr>
              <w:t>Victim</w:t>
            </w:r>
            <w:r w:rsidR="004B0642" w:rsidRPr="00735F3A">
              <w:rPr>
                <w:rFonts w:asciiTheme="minorHAnsi" w:hAnsiTheme="minorHAnsi" w:cstheme="minorHAnsi"/>
                <w:b/>
                <w:i/>
                <w:szCs w:val="22"/>
              </w:rPr>
              <w:t>/</w:t>
            </w:r>
            <w:r w:rsidRPr="00735F3A">
              <w:rPr>
                <w:rFonts w:asciiTheme="minorHAnsi" w:hAnsiTheme="minorHAnsi" w:cstheme="minorHAnsi"/>
                <w:b/>
                <w:i/>
                <w:szCs w:val="22"/>
              </w:rPr>
              <w:t>Witness Notification Files</w:t>
            </w:r>
          </w:p>
          <w:p w14:paraId="3D11CD5F" w14:textId="77777777" w:rsidR="00A8050E" w:rsidRPr="00735F3A" w:rsidRDefault="00A8050E" w:rsidP="00481EBB">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szCs w:val="22"/>
              </w:rPr>
              <w:t>These records include victim and witness notification letters, notifications from DSHS facilities and corresponden</w:t>
            </w:r>
            <w:r w:rsidR="007C4E9D" w:rsidRPr="00735F3A">
              <w:rPr>
                <w:rFonts w:asciiTheme="minorHAnsi" w:eastAsia="Times New Roman" w:hAnsiTheme="minorHAnsi" w:cstheme="minorHAnsi"/>
                <w:szCs w:val="22"/>
              </w:rPr>
              <w:t>ce from victims and witnesses.</w:t>
            </w:r>
            <w:r w:rsidR="00205F8A" w:rsidRPr="00735F3A">
              <w:rPr>
                <w:rFonts w:asciiTheme="minorHAnsi" w:eastAsia="Times New Roman" w:hAnsiTheme="minorHAnsi" w:cstheme="minorHAnsi"/>
                <w:color w:val="auto"/>
                <w:szCs w:val="22"/>
              </w:rPr>
              <w:fldChar w:fldCharType="begin"/>
            </w:r>
            <w:r w:rsidR="00D832B2" w:rsidRPr="00735F3A">
              <w:rPr>
                <w:rFonts w:asciiTheme="minorHAnsi" w:eastAsia="Times New Roman" w:hAnsiTheme="minorHAnsi" w:cstheme="minorHAnsi"/>
                <w:color w:val="auto"/>
                <w:szCs w:val="22"/>
              </w:rPr>
              <w:instrText xml:space="preserve"> XE "victim/witness notification" \f “subject” </w:instrText>
            </w:r>
            <w:r w:rsidR="00205F8A" w:rsidRPr="00735F3A">
              <w:rPr>
                <w:rFonts w:asciiTheme="minorHAnsi" w:eastAsia="Times New Roman" w:hAnsiTheme="minorHAnsi" w:cstheme="minorHAnsi"/>
                <w:color w:val="auto"/>
                <w:szCs w:val="22"/>
              </w:rPr>
              <w:fldChar w:fldCharType="end"/>
            </w:r>
          </w:p>
          <w:p w14:paraId="6F0093EB" w14:textId="77777777" w:rsidR="00A8050E" w:rsidRPr="00735F3A" w:rsidRDefault="00C94814" w:rsidP="00E15B69">
            <w:pPr>
              <w:spacing w:before="60" w:after="60"/>
              <w:rPr>
                <w:rFonts w:asciiTheme="minorHAnsi" w:eastAsia="Times New Roman" w:hAnsiTheme="minorHAnsi" w:cstheme="minorHAnsi"/>
                <w:i/>
                <w:sz w:val="21"/>
                <w:szCs w:val="21"/>
              </w:rPr>
            </w:pPr>
            <w:r w:rsidRPr="00735F3A">
              <w:rPr>
                <w:rFonts w:asciiTheme="minorHAnsi" w:eastAsia="Times New Roman" w:hAnsiTheme="minorHAnsi" w:cstheme="minorHAnsi"/>
                <w:i/>
                <w:sz w:val="21"/>
                <w:szCs w:val="21"/>
              </w:rPr>
              <w:t>Note: T</w:t>
            </w:r>
            <w:r w:rsidR="00A8050E" w:rsidRPr="00735F3A">
              <w:rPr>
                <w:rFonts w:asciiTheme="minorHAnsi" w:eastAsia="Times New Roman" w:hAnsiTheme="minorHAnsi" w:cstheme="minorHAnsi"/>
                <w:i/>
                <w:sz w:val="21"/>
                <w:szCs w:val="21"/>
              </w:rPr>
              <w:t>hese files may</w:t>
            </w:r>
            <w:r w:rsidRPr="00735F3A">
              <w:rPr>
                <w:rFonts w:asciiTheme="minorHAnsi" w:eastAsia="Times New Roman" w:hAnsiTheme="minorHAnsi" w:cstheme="minorHAnsi"/>
                <w:i/>
                <w:sz w:val="21"/>
                <w:szCs w:val="21"/>
              </w:rPr>
              <w:t xml:space="preserve"> also</w:t>
            </w:r>
            <w:r w:rsidR="00A8050E" w:rsidRPr="00735F3A">
              <w:rPr>
                <w:rFonts w:asciiTheme="minorHAnsi" w:eastAsia="Times New Roman" w:hAnsiTheme="minorHAnsi" w:cstheme="minorHAnsi"/>
                <w:i/>
                <w:sz w:val="21"/>
                <w:szCs w:val="21"/>
              </w:rPr>
              <w:t xml:space="preserve"> contain offender case information such as commitment, diagnostic, treatment records, and school information</w:t>
            </w:r>
            <w:r w:rsidR="007C4E9D" w:rsidRPr="00735F3A">
              <w:rPr>
                <w:rFonts w:asciiTheme="minorHAnsi" w:eastAsia="Times New Roman" w:hAnsiTheme="minorHAnsi" w:cstheme="minorHAnsi"/>
                <w:i/>
                <w:sz w:val="21"/>
                <w:szCs w:val="21"/>
              </w:rPr>
              <w:t xml:space="preserve">. </w:t>
            </w:r>
            <w:r w:rsidR="00A8050E" w:rsidRPr="00735F3A">
              <w:rPr>
                <w:rFonts w:asciiTheme="minorHAnsi" w:eastAsia="Times New Roman" w:hAnsiTheme="minorHAnsi" w:cstheme="minorHAnsi"/>
                <w:i/>
                <w:sz w:val="21"/>
                <w:szCs w:val="21"/>
              </w:rPr>
              <w:t>The victim/witness file may follow the offender throughout their commitment to DSHS facilities.</w:t>
            </w:r>
          </w:p>
          <w:p w14:paraId="0437997B" w14:textId="77777777" w:rsidR="00B2736D" w:rsidRPr="00735F3A" w:rsidRDefault="00E73A09" w:rsidP="00E15B69">
            <w:pPr>
              <w:spacing w:before="60" w:after="60"/>
              <w:rPr>
                <w:rFonts w:asciiTheme="minorHAnsi" w:hAnsiTheme="minorHAnsi" w:cstheme="minorHAnsi"/>
                <w:i/>
                <w:sz w:val="21"/>
                <w:szCs w:val="21"/>
              </w:rPr>
            </w:pPr>
            <w:r w:rsidRPr="00735F3A">
              <w:rPr>
                <w:rFonts w:asciiTheme="minorHAnsi" w:hAnsiTheme="minorHAnsi" w:cstheme="minorHAnsi"/>
                <w:i/>
                <w:sz w:val="21"/>
                <w:szCs w:val="21"/>
              </w:rPr>
              <w:t xml:space="preserve">Note: </w:t>
            </w:r>
            <w:r w:rsidR="00B2736D" w:rsidRPr="00735F3A">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07C7F1" w14:textId="77777777" w:rsidR="00A8050E" w:rsidRPr="00735F3A" w:rsidRDefault="00A8050E" w:rsidP="00DF369B">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b/>
                <w:bCs/>
                <w:szCs w:val="22"/>
              </w:rPr>
              <w:t>Retain</w:t>
            </w:r>
            <w:r w:rsidRPr="00735F3A">
              <w:rPr>
                <w:rFonts w:asciiTheme="minorHAnsi" w:eastAsia="Times New Roman" w:hAnsiTheme="minorHAnsi" w:cstheme="minorHAnsi"/>
                <w:bCs/>
                <w:szCs w:val="22"/>
              </w:rPr>
              <w:t xml:space="preserve"> </w:t>
            </w:r>
            <w:r w:rsidRPr="00735F3A">
              <w:rPr>
                <w:rFonts w:asciiTheme="minorHAnsi" w:eastAsia="Times New Roman" w:hAnsiTheme="minorHAnsi" w:cstheme="minorHAnsi"/>
                <w:szCs w:val="22"/>
              </w:rPr>
              <w:t>for 75 years after last discharge of offender</w:t>
            </w:r>
          </w:p>
          <w:p w14:paraId="198E549A" w14:textId="77777777" w:rsidR="00A8050E" w:rsidRPr="00735F3A" w:rsidRDefault="00A8050E" w:rsidP="00DF369B">
            <w:pPr>
              <w:spacing w:before="60" w:after="60"/>
              <w:rPr>
                <w:rFonts w:asciiTheme="minorHAnsi" w:eastAsia="Times New Roman" w:hAnsiTheme="minorHAnsi" w:cstheme="minorHAnsi"/>
                <w:i/>
                <w:iCs/>
                <w:szCs w:val="22"/>
              </w:rPr>
            </w:pPr>
            <w:r w:rsidRPr="00735F3A">
              <w:rPr>
                <w:rFonts w:asciiTheme="minorHAnsi" w:eastAsia="Times New Roman" w:hAnsiTheme="minorHAnsi" w:cstheme="minorHAnsi"/>
                <w:i/>
                <w:iCs/>
                <w:szCs w:val="22"/>
              </w:rPr>
              <w:t xml:space="preserve">   then</w:t>
            </w:r>
          </w:p>
          <w:p w14:paraId="04504894" w14:textId="77777777" w:rsidR="00A8050E" w:rsidRPr="00735F3A" w:rsidRDefault="00A8050E" w:rsidP="00DF369B">
            <w:pPr>
              <w:pStyle w:val="TableText-AllOther"/>
              <w:jc w:val="left"/>
              <w:rPr>
                <w:rFonts w:asciiTheme="minorHAnsi" w:hAnsiTheme="minorHAnsi" w:cstheme="minorHAnsi"/>
                <w:sz w:val="20"/>
              </w:rPr>
            </w:pPr>
            <w:r w:rsidRPr="00735F3A">
              <w:rPr>
                <w:rFonts w:asciiTheme="minorHAnsi" w:hAnsiTheme="minorHAnsi" w:cstheme="minorHAnsi"/>
                <w:b/>
                <w:bCs/>
                <w:szCs w:val="22"/>
              </w:rPr>
              <w:t>Destroy</w:t>
            </w:r>
            <w:r w:rsidR="00F566D7" w:rsidRPr="00735F3A">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FD04D3" w14:textId="77777777" w:rsidR="00A8050E" w:rsidRPr="00735F3A" w:rsidRDefault="00A8050E" w:rsidP="00DF369B">
            <w:pPr>
              <w:spacing w:before="60"/>
              <w:jc w:val="center"/>
              <w:rPr>
                <w:rFonts w:asciiTheme="minorHAnsi" w:hAnsiTheme="minorHAnsi" w:cstheme="minorHAnsi"/>
                <w:sz w:val="20"/>
                <w:szCs w:val="20"/>
              </w:rPr>
            </w:pPr>
            <w:r w:rsidRPr="00735F3A">
              <w:rPr>
                <w:rFonts w:asciiTheme="minorHAnsi" w:hAnsiTheme="minorHAnsi" w:cstheme="minorHAnsi"/>
                <w:sz w:val="20"/>
                <w:szCs w:val="20"/>
              </w:rPr>
              <w:t>NON-ARCHIVAL</w:t>
            </w:r>
          </w:p>
          <w:p w14:paraId="03AEC8D4" w14:textId="77777777" w:rsidR="0049329D" w:rsidRPr="00735F3A" w:rsidRDefault="00DD5E11" w:rsidP="00DF369B">
            <w:pPr>
              <w:jc w:val="center"/>
              <w:rPr>
                <w:rFonts w:asciiTheme="minorHAnsi" w:hAnsiTheme="minorHAnsi" w:cstheme="minorHAnsi"/>
                <w:b/>
                <w:szCs w:val="22"/>
              </w:rPr>
            </w:pPr>
            <w:r w:rsidRPr="00735F3A">
              <w:rPr>
                <w:rFonts w:asciiTheme="minorHAnsi" w:hAnsiTheme="minorHAnsi" w:cstheme="minorHAnsi"/>
                <w:b/>
                <w:szCs w:val="22"/>
              </w:rPr>
              <w:t>ESSENTIAL</w:t>
            </w:r>
          </w:p>
          <w:p w14:paraId="635B2D01" w14:textId="0E8758C0" w:rsidR="00A8050E" w:rsidRPr="00735F3A" w:rsidRDefault="0049329D" w:rsidP="00DF369B">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205F8A" w:rsidRPr="00735F3A">
              <w:rPr>
                <w:rFonts w:asciiTheme="minorHAnsi" w:hAnsiTheme="minorHAnsi" w:cstheme="minorHAnsi"/>
                <w:color w:val="auto"/>
              </w:rPr>
              <w:fldChar w:fldCharType="begin"/>
            </w:r>
            <w:r w:rsidR="007C7828" w:rsidRPr="00735F3A">
              <w:rPr>
                <w:rFonts w:asciiTheme="minorHAnsi" w:hAnsiTheme="minorHAnsi" w:cstheme="minorHAnsi"/>
                <w:color w:val="auto"/>
              </w:rPr>
              <w:instrText xml:space="preserve"> XE "AGENCY</w:instrText>
            </w:r>
            <w:r w:rsidR="00201381" w:rsidRPr="00735F3A">
              <w:rPr>
                <w:rFonts w:asciiTheme="minorHAnsi" w:hAnsiTheme="minorHAnsi" w:cstheme="minorHAnsi"/>
                <w:color w:val="auto"/>
              </w:rPr>
              <w:instrText>-</w:instrText>
            </w:r>
            <w:r w:rsidR="007C7828" w:rsidRPr="00735F3A">
              <w:rPr>
                <w:rFonts w:asciiTheme="minorHAnsi" w:hAnsiTheme="minorHAnsi" w:cstheme="minorHAnsi"/>
                <w:color w:val="auto"/>
              </w:rPr>
              <w:instrText>WIDE:</w:instrText>
            </w:r>
            <w:r w:rsidR="007156B6" w:rsidRPr="00735F3A">
              <w:rPr>
                <w:rFonts w:asciiTheme="minorHAnsi" w:hAnsiTheme="minorHAnsi" w:cstheme="minorHAnsi"/>
                <w:color w:val="auto"/>
              </w:rPr>
              <w:instrText>All Offices:</w:instrText>
            </w:r>
            <w:r w:rsidR="007C7828" w:rsidRPr="00735F3A">
              <w:rPr>
                <w:rFonts w:asciiTheme="minorHAnsi" w:hAnsiTheme="minorHAnsi" w:cstheme="minorHAnsi"/>
                <w:color w:val="auto"/>
              </w:rPr>
              <w:instrText xml:space="preserve">Victim/Witness Notification Files” \f "essential" </w:instrText>
            </w:r>
            <w:r w:rsidR="00205F8A" w:rsidRPr="00735F3A">
              <w:rPr>
                <w:rFonts w:asciiTheme="minorHAnsi" w:hAnsiTheme="minorHAnsi" w:cstheme="minorHAnsi"/>
                <w:color w:val="auto"/>
              </w:rPr>
              <w:fldChar w:fldCharType="end"/>
            </w:r>
          </w:p>
          <w:p w14:paraId="3BDA5DD9" w14:textId="77777777" w:rsidR="00A8050E" w:rsidRPr="00735F3A" w:rsidRDefault="00BD5989" w:rsidP="0019600E">
            <w:pPr>
              <w:jc w:val="center"/>
              <w:rPr>
                <w:rFonts w:asciiTheme="minorHAnsi" w:hAnsiTheme="minorHAnsi" w:cstheme="minorHAnsi"/>
                <w:sz w:val="20"/>
                <w:szCs w:val="20"/>
              </w:rPr>
            </w:pPr>
            <w:r w:rsidRPr="00735F3A">
              <w:rPr>
                <w:rFonts w:asciiTheme="minorHAnsi" w:hAnsiTheme="minorHAnsi" w:cstheme="minorHAnsi"/>
                <w:sz w:val="20"/>
                <w:szCs w:val="20"/>
              </w:rPr>
              <w:t>OPR</w:t>
            </w:r>
          </w:p>
        </w:tc>
      </w:tr>
      <w:tr w:rsidR="00A8050E" w:rsidRPr="004C34AF" w14:paraId="2546A4B6" w14:textId="77777777" w:rsidTr="007A5016">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F99FEC" w14:textId="77777777" w:rsidR="00A8050E" w:rsidRPr="00735F3A" w:rsidRDefault="00A8050E" w:rsidP="00DF369B">
            <w:pPr>
              <w:spacing w:before="60" w:after="60"/>
              <w:jc w:val="center"/>
              <w:rPr>
                <w:rFonts w:asciiTheme="minorHAnsi" w:hAnsiTheme="minorHAnsi" w:cstheme="minorHAnsi"/>
                <w:szCs w:val="22"/>
              </w:rPr>
            </w:pPr>
            <w:r w:rsidRPr="00735F3A">
              <w:rPr>
                <w:rFonts w:asciiTheme="minorHAnsi" w:hAnsiTheme="minorHAnsi" w:cstheme="minorHAnsi"/>
                <w:szCs w:val="22"/>
              </w:rPr>
              <w:t xml:space="preserve">97-10-58167 </w:t>
            </w:r>
            <w:r w:rsidR="00205F8A" w:rsidRPr="00735F3A">
              <w:rPr>
                <w:rFonts w:asciiTheme="minorHAnsi" w:hAnsiTheme="minorHAnsi" w:cstheme="minorHAnsi"/>
                <w:szCs w:val="22"/>
              </w:rPr>
              <w:fldChar w:fldCharType="begin"/>
            </w:r>
            <w:r w:rsidRPr="00735F3A">
              <w:rPr>
                <w:rFonts w:asciiTheme="minorHAnsi" w:hAnsiTheme="minorHAnsi" w:cstheme="minorHAnsi"/>
                <w:szCs w:val="22"/>
              </w:rPr>
              <w:instrText xml:space="preserve"> XE "97-10-58167" \f “dan”</w:instrText>
            </w:r>
            <w:r w:rsidR="00205F8A" w:rsidRPr="00735F3A">
              <w:rPr>
                <w:rFonts w:asciiTheme="minorHAnsi" w:hAnsiTheme="minorHAnsi" w:cstheme="minorHAnsi"/>
                <w:szCs w:val="22"/>
              </w:rPr>
              <w:fldChar w:fldCharType="end"/>
            </w:r>
          </w:p>
          <w:p w14:paraId="59790630" w14:textId="77777777" w:rsidR="00A8050E" w:rsidRPr="00735F3A" w:rsidRDefault="00A8050E" w:rsidP="00BC6BCD">
            <w:pPr>
              <w:spacing w:before="60" w:after="60"/>
              <w:jc w:val="center"/>
              <w:rPr>
                <w:rFonts w:asciiTheme="minorHAnsi" w:hAnsiTheme="minorHAnsi" w:cstheme="minorHAnsi"/>
                <w:szCs w:val="22"/>
              </w:rPr>
            </w:pPr>
            <w:r w:rsidRPr="00735F3A">
              <w:rPr>
                <w:rFonts w:asciiTheme="minorHAnsi" w:hAnsiTheme="minorHAnsi" w:cstheme="minorHAnsi"/>
                <w:szCs w:val="22"/>
              </w:rPr>
              <w:t xml:space="preserve">Rev. </w:t>
            </w:r>
            <w:r w:rsidR="00BC6BCD" w:rsidRPr="00735F3A">
              <w:rPr>
                <w:rFonts w:asciiTheme="minorHAnsi" w:hAnsiTheme="minorHAnsi" w:cstheme="minorHAnsi"/>
                <w:szCs w:val="22"/>
              </w:rPr>
              <w:t>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EF3708" w14:textId="77777777" w:rsidR="00A8050E" w:rsidRPr="00735F3A" w:rsidRDefault="00A8050E" w:rsidP="00DF369B">
            <w:pPr>
              <w:spacing w:before="60" w:after="60"/>
              <w:rPr>
                <w:rFonts w:asciiTheme="minorHAnsi" w:hAnsiTheme="minorHAnsi" w:cstheme="minorHAnsi"/>
                <w:b/>
                <w:i/>
                <w:szCs w:val="22"/>
              </w:rPr>
            </w:pPr>
            <w:r w:rsidRPr="00735F3A">
              <w:rPr>
                <w:rFonts w:asciiTheme="minorHAnsi" w:hAnsiTheme="minorHAnsi" w:cstheme="minorHAnsi"/>
                <w:b/>
                <w:i/>
                <w:szCs w:val="22"/>
              </w:rPr>
              <w:t>Voter Registration</w:t>
            </w:r>
          </w:p>
          <w:p w14:paraId="7E1EEE57" w14:textId="5796F281" w:rsidR="00A8050E" w:rsidRPr="00735F3A" w:rsidRDefault="00A8050E" w:rsidP="00D832B2">
            <w:pPr>
              <w:spacing w:before="60" w:after="60"/>
              <w:rPr>
                <w:rFonts w:asciiTheme="minorHAnsi" w:hAnsiTheme="minorHAnsi" w:cstheme="minorHAnsi"/>
              </w:rPr>
            </w:pPr>
            <w:r w:rsidRPr="00735F3A">
              <w:rPr>
                <w:rFonts w:asciiTheme="minorHAnsi" w:eastAsia="Times New Roman" w:hAnsiTheme="minorHAnsi" w:cstheme="minorHAnsi"/>
                <w:szCs w:val="22"/>
              </w:rPr>
              <w:t>Provides a record of the offer of voter registration assistance to clients and other visitors to the office.</w:t>
            </w:r>
            <w:r w:rsidR="00205F8A" w:rsidRPr="00735F3A">
              <w:rPr>
                <w:rFonts w:asciiTheme="minorHAnsi" w:eastAsia="Times New Roman" w:hAnsiTheme="minorHAnsi" w:cstheme="minorHAnsi"/>
                <w:color w:val="auto"/>
                <w:szCs w:val="22"/>
              </w:rPr>
              <w:fldChar w:fldCharType="begin"/>
            </w:r>
            <w:r w:rsidR="00D832B2" w:rsidRPr="00735F3A">
              <w:rPr>
                <w:rFonts w:asciiTheme="minorHAnsi" w:eastAsia="Times New Roman" w:hAnsiTheme="minorHAnsi" w:cstheme="minorHAnsi"/>
                <w:color w:val="auto"/>
                <w:szCs w:val="22"/>
              </w:rPr>
              <w:instrText xml:space="preserve"> XE "voter registration" \f “subject” </w:instrText>
            </w:r>
            <w:r w:rsidR="00205F8A" w:rsidRPr="00735F3A">
              <w:rPr>
                <w:rFonts w:asciiTheme="minorHAnsi" w:eastAsia="Times New Roman"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AA87E7" w14:textId="77777777" w:rsidR="00A8050E" w:rsidRPr="00735F3A" w:rsidRDefault="00A8050E" w:rsidP="00DF369B">
            <w:pPr>
              <w:spacing w:before="60" w:after="60"/>
              <w:rPr>
                <w:rFonts w:asciiTheme="minorHAnsi" w:eastAsia="Times New Roman" w:hAnsiTheme="minorHAnsi" w:cstheme="minorHAnsi"/>
                <w:szCs w:val="22"/>
              </w:rPr>
            </w:pPr>
            <w:r w:rsidRPr="00735F3A">
              <w:rPr>
                <w:rFonts w:asciiTheme="minorHAnsi" w:eastAsia="Times New Roman" w:hAnsiTheme="minorHAnsi" w:cstheme="minorHAnsi"/>
                <w:b/>
                <w:bCs/>
                <w:szCs w:val="22"/>
              </w:rPr>
              <w:t>Retain</w:t>
            </w:r>
            <w:r w:rsidRPr="00735F3A">
              <w:rPr>
                <w:rFonts w:asciiTheme="minorHAnsi" w:eastAsia="Times New Roman" w:hAnsiTheme="minorHAnsi" w:cstheme="minorHAnsi"/>
                <w:bCs/>
                <w:szCs w:val="22"/>
              </w:rPr>
              <w:t xml:space="preserve"> </w:t>
            </w:r>
            <w:r w:rsidRPr="00735F3A">
              <w:rPr>
                <w:rFonts w:asciiTheme="minorHAnsi" w:eastAsia="Times New Roman" w:hAnsiTheme="minorHAnsi" w:cstheme="minorHAnsi"/>
                <w:szCs w:val="22"/>
              </w:rPr>
              <w:t>for 2 years after end of month</w:t>
            </w:r>
          </w:p>
          <w:p w14:paraId="402C6BFB" w14:textId="77777777" w:rsidR="00A8050E" w:rsidRPr="00735F3A" w:rsidRDefault="00A8050E" w:rsidP="00DF369B">
            <w:pPr>
              <w:spacing w:before="60" w:after="60"/>
              <w:rPr>
                <w:rFonts w:asciiTheme="minorHAnsi" w:eastAsia="Times New Roman" w:hAnsiTheme="minorHAnsi" w:cstheme="minorHAnsi"/>
                <w:i/>
                <w:iCs/>
                <w:szCs w:val="22"/>
              </w:rPr>
            </w:pPr>
            <w:r w:rsidRPr="00735F3A">
              <w:rPr>
                <w:rFonts w:asciiTheme="minorHAnsi" w:eastAsia="Times New Roman" w:hAnsiTheme="minorHAnsi" w:cstheme="minorHAnsi"/>
                <w:i/>
                <w:iCs/>
                <w:szCs w:val="22"/>
              </w:rPr>
              <w:t xml:space="preserve">   then</w:t>
            </w:r>
          </w:p>
          <w:p w14:paraId="03374578" w14:textId="77777777" w:rsidR="00A8050E" w:rsidRPr="00735F3A" w:rsidRDefault="00A8050E" w:rsidP="00DF369B">
            <w:pPr>
              <w:pStyle w:val="TableText-AllOther"/>
              <w:jc w:val="left"/>
              <w:rPr>
                <w:rFonts w:asciiTheme="minorHAnsi" w:hAnsiTheme="minorHAnsi" w:cstheme="minorHAnsi"/>
                <w:sz w:val="20"/>
              </w:rPr>
            </w:pPr>
            <w:r w:rsidRPr="00735F3A">
              <w:rPr>
                <w:rFonts w:asciiTheme="minorHAnsi" w:hAnsiTheme="minorHAnsi" w:cstheme="minorHAnsi"/>
                <w:b/>
                <w:bCs/>
                <w:szCs w:val="22"/>
              </w:rPr>
              <w:t>Destroy</w:t>
            </w:r>
            <w:r w:rsidR="00F566D7" w:rsidRPr="00735F3A">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70B26E" w14:textId="77777777" w:rsidR="00A8050E" w:rsidRPr="00735F3A" w:rsidRDefault="00A8050E" w:rsidP="00DF369B">
            <w:pPr>
              <w:spacing w:before="60"/>
              <w:jc w:val="center"/>
              <w:rPr>
                <w:rFonts w:asciiTheme="minorHAnsi" w:hAnsiTheme="minorHAnsi" w:cstheme="minorHAnsi"/>
                <w:sz w:val="20"/>
                <w:szCs w:val="20"/>
              </w:rPr>
            </w:pPr>
            <w:r w:rsidRPr="00735F3A">
              <w:rPr>
                <w:rFonts w:asciiTheme="minorHAnsi" w:hAnsiTheme="minorHAnsi" w:cstheme="minorHAnsi"/>
                <w:sz w:val="20"/>
                <w:szCs w:val="20"/>
              </w:rPr>
              <w:t>NON-ARCHIVAL</w:t>
            </w:r>
          </w:p>
          <w:p w14:paraId="507A1BC0" w14:textId="77777777" w:rsidR="0049329D" w:rsidRPr="00735F3A" w:rsidRDefault="00DD5E11" w:rsidP="00C94814">
            <w:pPr>
              <w:jc w:val="center"/>
              <w:rPr>
                <w:rFonts w:asciiTheme="minorHAnsi" w:hAnsiTheme="minorHAnsi" w:cstheme="minorHAnsi"/>
                <w:b/>
                <w:szCs w:val="22"/>
              </w:rPr>
            </w:pPr>
            <w:r w:rsidRPr="00735F3A">
              <w:rPr>
                <w:rFonts w:asciiTheme="minorHAnsi" w:hAnsiTheme="minorHAnsi" w:cstheme="minorHAnsi"/>
                <w:b/>
                <w:szCs w:val="22"/>
              </w:rPr>
              <w:t>ESSENTIAL</w:t>
            </w:r>
          </w:p>
          <w:p w14:paraId="778773FB" w14:textId="200790D6" w:rsidR="00C94814" w:rsidRPr="00735F3A" w:rsidRDefault="0049329D" w:rsidP="00C94814">
            <w:pPr>
              <w:jc w:val="center"/>
              <w:rPr>
                <w:rFonts w:asciiTheme="minorHAnsi" w:hAnsiTheme="minorHAnsi" w:cstheme="minorHAnsi"/>
                <w:b/>
                <w:sz w:val="20"/>
                <w:szCs w:val="20"/>
              </w:rPr>
            </w:pPr>
            <w:r w:rsidRPr="00735F3A">
              <w:rPr>
                <w:rFonts w:asciiTheme="minorHAnsi" w:hAnsiTheme="minorHAnsi" w:cstheme="minorHAnsi"/>
                <w:b/>
                <w:sz w:val="16"/>
                <w:szCs w:val="16"/>
              </w:rPr>
              <w:t>(for Disaster Recovery)</w:t>
            </w:r>
            <w:r w:rsidR="00205F8A" w:rsidRPr="00735F3A">
              <w:rPr>
                <w:rFonts w:asciiTheme="minorHAnsi" w:hAnsiTheme="minorHAnsi" w:cstheme="minorHAnsi"/>
                <w:color w:val="auto"/>
              </w:rPr>
              <w:fldChar w:fldCharType="begin"/>
            </w:r>
            <w:r w:rsidR="007C7828" w:rsidRPr="00735F3A">
              <w:rPr>
                <w:rFonts w:asciiTheme="minorHAnsi" w:hAnsiTheme="minorHAnsi" w:cstheme="minorHAnsi"/>
                <w:color w:val="auto"/>
              </w:rPr>
              <w:instrText xml:space="preserve"> XE "AGENCY</w:instrText>
            </w:r>
            <w:r w:rsidR="00201381" w:rsidRPr="00735F3A">
              <w:rPr>
                <w:rFonts w:asciiTheme="minorHAnsi" w:hAnsiTheme="minorHAnsi" w:cstheme="minorHAnsi"/>
                <w:color w:val="auto"/>
              </w:rPr>
              <w:instrText>-</w:instrText>
            </w:r>
            <w:r w:rsidR="007C7828" w:rsidRPr="00735F3A">
              <w:rPr>
                <w:rFonts w:asciiTheme="minorHAnsi" w:hAnsiTheme="minorHAnsi" w:cstheme="minorHAnsi"/>
                <w:color w:val="auto"/>
              </w:rPr>
              <w:instrText>WIDE:</w:instrText>
            </w:r>
            <w:r w:rsidR="007156B6" w:rsidRPr="00735F3A">
              <w:rPr>
                <w:rFonts w:asciiTheme="minorHAnsi" w:hAnsiTheme="minorHAnsi" w:cstheme="minorHAnsi"/>
                <w:color w:val="auto"/>
              </w:rPr>
              <w:instrText>All Offices:</w:instrText>
            </w:r>
            <w:r w:rsidR="007C7828" w:rsidRPr="00735F3A">
              <w:rPr>
                <w:rFonts w:asciiTheme="minorHAnsi" w:hAnsiTheme="minorHAnsi" w:cstheme="minorHAnsi"/>
                <w:color w:val="auto"/>
              </w:rPr>
              <w:instrText xml:space="preserve">Voter Registration” \f "essential" </w:instrText>
            </w:r>
            <w:r w:rsidR="00205F8A" w:rsidRPr="00735F3A">
              <w:rPr>
                <w:rFonts w:asciiTheme="minorHAnsi" w:hAnsiTheme="minorHAnsi" w:cstheme="minorHAnsi"/>
                <w:color w:val="auto"/>
              </w:rPr>
              <w:fldChar w:fldCharType="end"/>
            </w:r>
          </w:p>
          <w:p w14:paraId="22795F38" w14:textId="77777777" w:rsidR="00A8050E" w:rsidRPr="00735F3A" w:rsidRDefault="00A8050E" w:rsidP="00DF369B">
            <w:pPr>
              <w:jc w:val="center"/>
              <w:rPr>
                <w:rFonts w:asciiTheme="minorHAnsi" w:hAnsiTheme="minorHAnsi" w:cstheme="minorHAnsi"/>
                <w:sz w:val="20"/>
                <w:szCs w:val="20"/>
              </w:rPr>
            </w:pPr>
            <w:r w:rsidRPr="00735F3A">
              <w:rPr>
                <w:rFonts w:asciiTheme="minorHAnsi" w:hAnsiTheme="minorHAnsi" w:cstheme="minorHAnsi"/>
                <w:sz w:val="20"/>
                <w:szCs w:val="20"/>
              </w:rPr>
              <w:t>OFM</w:t>
            </w:r>
          </w:p>
        </w:tc>
      </w:tr>
    </w:tbl>
    <w:p w14:paraId="2229AAE4" w14:textId="77777777" w:rsidR="00B2736D" w:rsidRDefault="00B2736D" w:rsidP="00FA7AFC">
      <w:pPr>
        <w:pStyle w:val="Activties"/>
        <w:spacing w:after="0"/>
        <w:ind w:left="864" w:hanging="864"/>
        <w:rPr>
          <w:color w:val="auto"/>
        </w:rPr>
        <w:sectPr w:rsidR="00B2736D" w:rsidSect="00220E22">
          <w:footerReference w:type="default" r:id="rId11"/>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A7AFC" w:rsidRPr="004C34AF" w14:paraId="55723ED9" w14:textId="77777777" w:rsidTr="0093667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38DBF53" w14:textId="77777777" w:rsidR="00FA7AFC" w:rsidRPr="005846B5" w:rsidRDefault="00746FBF" w:rsidP="00936674">
            <w:pPr>
              <w:pStyle w:val="Activties"/>
              <w:tabs>
                <w:tab w:val="clear" w:pos="720"/>
              </w:tabs>
              <w:spacing w:after="0"/>
              <w:ind w:left="864" w:hanging="864"/>
              <w:rPr>
                <w:rFonts w:cs="Calibri"/>
                <w:color w:val="auto"/>
              </w:rPr>
            </w:pPr>
            <w:bookmarkStart w:id="2" w:name="_Toc181881076"/>
            <w:r w:rsidRPr="005846B5">
              <w:rPr>
                <w:rFonts w:cs="Calibri"/>
                <w:color w:val="auto"/>
              </w:rPr>
              <w:lastRenderedPageBreak/>
              <w:t>BACKGROUND CHECK CENTRAL UNIT (BCCU) – Office 106</w:t>
            </w:r>
            <w:bookmarkEnd w:id="2"/>
          </w:p>
          <w:p w14:paraId="5FF1AC77" w14:textId="77777777" w:rsidR="000D6F5D" w:rsidRPr="005846B5" w:rsidRDefault="00FA7AFC" w:rsidP="007C4E9D">
            <w:pPr>
              <w:pStyle w:val="ActivityText"/>
              <w:ind w:left="871"/>
              <w:rPr>
                <w:rFonts w:cs="Calibri"/>
              </w:rPr>
            </w:pPr>
            <w:r w:rsidRPr="005846B5">
              <w:rPr>
                <w:rFonts w:cs="Calibri"/>
              </w:rPr>
              <w:t xml:space="preserve">This section covers records relating to </w:t>
            </w:r>
            <w:r w:rsidR="00746FBF" w:rsidRPr="005846B5">
              <w:rPr>
                <w:rFonts w:cs="Calibri"/>
              </w:rPr>
              <w:t xml:space="preserve">the </w:t>
            </w:r>
            <w:r w:rsidR="00192335" w:rsidRPr="005846B5">
              <w:rPr>
                <w:rFonts w:cs="Calibri"/>
              </w:rPr>
              <w:t>background check services provided by the Background Check Central Unit</w:t>
            </w:r>
            <w:r w:rsidR="00F566D7" w:rsidRPr="005846B5">
              <w:rPr>
                <w:rFonts w:cs="Calibri"/>
              </w:rPr>
              <w:t xml:space="preserve"> (BCCU).</w:t>
            </w:r>
          </w:p>
        </w:tc>
      </w:tr>
      <w:tr w:rsidR="00FA7AFC" w:rsidRPr="004C34AF" w14:paraId="6CBAE5A6" w14:textId="77777777" w:rsidTr="00936674">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E20112" w14:textId="77777777" w:rsidR="00FA7AFC" w:rsidRPr="005846B5" w:rsidRDefault="00FA7AFC" w:rsidP="00FA7AFC">
            <w:pPr>
              <w:jc w:val="center"/>
              <w:rPr>
                <w:rFonts w:eastAsia="Calibri" w:cs="Calibri"/>
                <w:b/>
                <w:sz w:val="20"/>
                <w:szCs w:val="20"/>
              </w:rPr>
            </w:pPr>
            <w:r w:rsidRPr="005846B5">
              <w:rPr>
                <w:rFonts w:eastAsia="Calibri" w:cs="Calibr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4FDB24" w14:textId="77777777" w:rsidR="00FA7AFC" w:rsidRPr="005846B5" w:rsidRDefault="00FA7AFC" w:rsidP="00FA7AFC">
            <w:pPr>
              <w:jc w:val="center"/>
              <w:rPr>
                <w:rFonts w:eastAsia="Calibri" w:cs="Calibri"/>
                <w:b/>
                <w:sz w:val="18"/>
                <w:szCs w:val="18"/>
              </w:rPr>
            </w:pPr>
            <w:r w:rsidRPr="005846B5">
              <w:rPr>
                <w:rFonts w:eastAsia="Calibri" w:cs="Calibr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96D87B" w14:textId="77777777" w:rsidR="00FA7AFC" w:rsidRPr="005846B5" w:rsidRDefault="00FA7AFC" w:rsidP="00FA7AFC">
            <w:pPr>
              <w:jc w:val="center"/>
              <w:rPr>
                <w:rFonts w:eastAsia="Calibri" w:cs="Calibri"/>
                <w:b/>
                <w:sz w:val="18"/>
                <w:szCs w:val="18"/>
              </w:rPr>
            </w:pPr>
            <w:r w:rsidRPr="005846B5">
              <w:rPr>
                <w:rFonts w:eastAsia="Calibri" w:cs="Calibri"/>
                <w:b/>
                <w:sz w:val="18"/>
                <w:szCs w:val="18"/>
              </w:rPr>
              <w:t>RETENTION AND</w:t>
            </w:r>
          </w:p>
          <w:p w14:paraId="42FBCFCF" w14:textId="77777777" w:rsidR="00FA7AFC" w:rsidRPr="005846B5" w:rsidRDefault="00FA7AFC" w:rsidP="00FA7AFC">
            <w:pPr>
              <w:jc w:val="center"/>
              <w:rPr>
                <w:rFonts w:eastAsia="Calibri" w:cs="Calibri"/>
                <w:b/>
                <w:sz w:val="18"/>
                <w:szCs w:val="18"/>
              </w:rPr>
            </w:pPr>
            <w:r w:rsidRPr="005846B5">
              <w:rPr>
                <w:rFonts w:eastAsia="Calibri" w:cs="Calibr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1600C0B" w14:textId="77777777" w:rsidR="00FA7AFC" w:rsidRPr="005846B5" w:rsidRDefault="00FA7AFC" w:rsidP="00FA7AFC">
            <w:pPr>
              <w:jc w:val="center"/>
              <w:rPr>
                <w:rFonts w:eastAsia="Calibri" w:cs="Calibri"/>
                <w:b/>
                <w:sz w:val="18"/>
                <w:szCs w:val="18"/>
              </w:rPr>
            </w:pPr>
            <w:r w:rsidRPr="005846B5">
              <w:rPr>
                <w:rFonts w:eastAsia="Calibri" w:cs="Calibri"/>
                <w:b/>
                <w:sz w:val="18"/>
                <w:szCs w:val="18"/>
              </w:rPr>
              <w:t>DESIGNATION</w:t>
            </w:r>
          </w:p>
        </w:tc>
      </w:tr>
      <w:tr w:rsidR="00377A9D" w:rsidRPr="004C34AF" w14:paraId="418AA811"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090179" w14:textId="77777777" w:rsidR="00377A9D" w:rsidRPr="005846B5" w:rsidRDefault="00137536" w:rsidP="0063502B">
            <w:pPr>
              <w:spacing w:before="60" w:after="60"/>
              <w:jc w:val="center"/>
              <w:rPr>
                <w:rFonts w:cs="Calibri"/>
                <w:szCs w:val="22"/>
              </w:rPr>
            </w:pPr>
            <w:r w:rsidRPr="005846B5">
              <w:rPr>
                <w:rFonts w:cs="Calibri"/>
                <w:szCs w:val="22"/>
              </w:rPr>
              <w:t>10-04-62157</w:t>
            </w:r>
            <w:r w:rsidR="00205F8A" w:rsidRPr="005846B5">
              <w:rPr>
                <w:rFonts w:cs="Calibri"/>
                <w:szCs w:val="22"/>
              </w:rPr>
              <w:fldChar w:fldCharType="begin"/>
            </w:r>
            <w:r w:rsidR="00377A9D" w:rsidRPr="005846B5">
              <w:rPr>
                <w:rFonts w:cs="Calibri"/>
                <w:szCs w:val="22"/>
              </w:rPr>
              <w:instrText xml:space="preserve"> XE "</w:instrText>
            </w:r>
            <w:r w:rsidRPr="005846B5">
              <w:rPr>
                <w:rFonts w:cs="Calibri"/>
                <w:szCs w:val="22"/>
              </w:rPr>
              <w:instrText>10-04-62157</w:instrText>
            </w:r>
            <w:r w:rsidR="00377A9D" w:rsidRPr="005846B5">
              <w:rPr>
                <w:rFonts w:cs="Calibri"/>
                <w:szCs w:val="22"/>
              </w:rPr>
              <w:instrText>" \f “dan”</w:instrText>
            </w:r>
            <w:r w:rsidR="00205F8A" w:rsidRPr="005846B5">
              <w:rPr>
                <w:rFonts w:cs="Calibri"/>
                <w:szCs w:val="22"/>
              </w:rPr>
              <w:fldChar w:fldCharType="end"/>
            </w:r>
          </w:p>
          <w:p w14:paraId="498A55A6" w14:textId="7081AB8E" w:rsidR="00377A9D" w:rsidRPr="005846B5" w:rsidRDefault="00377A9D" w:rsidP="002B7F24">
            <w:pPr>
              <w:spacing w:before="60" w:after="60"/>
              <w:jc w:val="center"/>
              <w:rPr>
                <w:rFonts w:cs="Calibri"/>
                <w:szCs w:val="22"/>
              </w:rPr>
            </w:pPr>
            <w:r w:rsidRPr="005846B5">
              <w:rPr>
                <w:rFonts w:cs="Calibri"/>
                <w:szCs w:val="22"/>
              </w:rPr>
              <w:t xml:space="preserve">Rev. </w:t>
            </w:r>
            <w:r w:rsidR="002B7F24" w:rsidRPr="005846B5">
              <w:rPr>
                <w:rFonts w:cs="Calibri"/>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04A136" w14:textId="77777777" w:rsidR="00377A9D" w:rsidRPr="005846B5" w:rsidRDefault="00137536" w:rsidP="001B0F7C">
            <w:pPr>
              <w:spacing w:before="60" w:after="60"/>
              <w:rPr>
                <w:rFonts w:cs="Calibri"/>
                <w:b/>
                <w:i/>
                <w:szCs w:val="22"/>
              </w:rPr>
            </w:pPr>
            <w:r w:rsidRPr="005846B5">
              <w:rPr>
                <w:rFonts w:cs="Calibri"/>
                <w:b/>
                <w:i/>
                <w:szCs w:val="22"/>
              </w:rPr>
              <w:t>Background Check Authorization Forms and Results for Employed Individuals (Originating DSHS Office)</w:t>
            </w:r>
          </w:p>
          <w:p w14:paraId="5BA981A3" w14:textId="04B03922" w:rsidR="00137536" w:rsidRPr="005846B5" w:rsidRDefault="00137536" w:rsidP="001B0F7C">
            <w:pPr>
              <w:spacing w:before="60" w:after="60"/>
              <w:rPr>
                <w:rFonts w:eastAsia="Times New Roman" w:cs="Calibri"/>
                <w:szCs w:val="22"/>
              </w:rPr>
            </w:pPr>
            <w:r w:rsidRPr="005846B5">
              <w:rPr>
                <w:rFonts w:eastAsia="Times New Roman" w:cs="Calibri"/>
                <w:szCs w:val="22"/>
              </w:rPr>
              <w:t>Signed and completed Background Check Authorization Forms, R</w:t>
            </w:r>
            <w:r w:rsidR="004A23B4" w:rsidRPr="005846B5">
              <w:rPr>
                <w:rFonts w:eastAsia="Times New Roman" w:cs="Calibri"/>
                <w:szCs w:val="22"/>
              </w:rPr>
              <w:t>ecord of Arrest and Prosecution (R</w:t>
            </w:r>
            <w:r w:rsidRPr="005846B5">
              <w:rPr>
                <w:rFonts w:eastAsia="Times New Roman" w:cs="Calibri"/>
                <w:szCs w:val="22"/>
              </w:rPr>
              <w:t>AP</w:t>
            </w:r>
            <w:r w:rsidR="004A23B4" w:rsidRPr="005846B5">
              <w:rPr>
                <w:rFonts w:eastAsia="Times New Roman" w:cs="Calibri"/>
                <w:szCs w:val="22"/>
              </w:rPr>
              <w:t>)</w:t>
            </w:r>
            <w:r w:rsidRPr="005846B5">
              <w:rPr>
                <w:rFonts w:eastAsia="Times New Roman" w:cs="Calibri"/>
                <w:szCs w:val="22"/>
              </w:rPr>
              <w:t xml:space="preserve"> sheets, supplemental information provided by the applicant or </w:t>
            </w:r>
            <w:r w:rsidR="00ED6DCD" w:rsidRPr="005846B5">
              <w:rPr>
                <w:rFonts w:eastAsia="Times New Roman" w:cs="Calibri"/>
                <w:szCs w:val="22"/>
              </w:rPr>
              <w:t>the Background Check Central Unit (BCCU)</w:t>
            </w:r>
            <w:r w:rsidRPr="005846B5">
              <w:rPr>
                <w:rFonts w:eastAsia="Times New Roman" w:cs="Calibri"/>
                <w:szCs w:val="22"/>
              </w:rPr>
              <w:t xml:space="preserve"> and the background check results.  These records for those hired must be stored together in a secure location separate from personnel files and other less confidential documents.</w:t>
            </w:r>
            <w:r w:rsidR="00205F8A" w:rsidRPr="005846B5">
              <w:rPr>
                <w:rFonts w:eastAsia="Times New Roman" w:cs="Calibri"/>
                <w:color w:val="auto"/>
                <w:szCs w:val="22"/>
              </w:rPr>
              <w:fldChar w:fldCharType="begin"/>
            </w:r>
            <w:r w:rsidR="00D832B2" w:rsidRPr="005846B5">
              <w:rPr>
                <w:rFonts w:eastAsia="Times New Roman" w:cs="Calibri"/>
                <w:color w:val="auto"/>
                <w:szCs w:val="22"/>
              </w:rPr>
              <w:instrText xml:space="preserve"> XE "b</w:instrText>
            </w:r>
            <w:r w:rsidR="00C13E1B" w:rsidRPr="005846B5">
              <w:rPr>
                <w:rFonts w:eastAsia="Times New Roman" w:cs="Calibri"/>
                <w:color w:val="auto"/>
                <w:szCs w:val="22"/>
              </w:rPr>
              <w:instrText>ackground check:</w:instrText>
            </w:r>
            <w:r w:rsidR="00C64E3A" w:rsidRPr="005846B5">
              <w:rPr>
                <w:rFonts w:eastAsia="Times New Roman" w:cs="Calibri"/>
                <w:color w:val="auto"/>
                <w:szCs w:val="22"/>
              </w:rPr>
              <w:instrText>authorizations:</w:instrText>
            </w:r>
            <w:r w:rsidR="00D832B2" w:rsidRPr="005846B5">
              <w:rPr>
                <w:rFonts w:eastAsia="Times New Roman" w:cs="Calibri"/>
                <w:color w:val="auto"/>
                <w:szCs w:val="22"/>
              </w:rPr>
              <w:instrText xml:space="preserve">employed" \f “subject” </w:instrText>
            </w:r>
            <w:r w:rsidR="00205F8A" w:rsidRPr="005846B5">
              <w:rPr>
                <w:rFonts w:eastAsia="Times New Roman" w:cs="Calibri"/>
                <w:color w:val="auto"/>
                <w:szCs w:val="22"/>
              </w:rPr>
              <w:fldChar w:fldCharType="end"/>
            </w:r>
          </w:p>
          <w:p w14:paraId="10DF2F12" w14:textId="77777777" w:rsidR="00137536" w:rsidRPr="005846B5" w:rsidRDefault="00137536" w:rsidP="001B0F7C">
            <w:pPr>
              <w:spacing w:before="60" w:after="60"/>
              <w:rPr>
                <w:rFonts w:eastAsia="Times New Roman" w:cs="Calibri"/>
                <w:szCs w:val="22"/>
              </w:rPr>
            </w:pPr>
            <w:r w:rsidRPr="005846B5">
              <w:rPr>
                <w:rFonts w:eastAsia="Times New Roman" w:cs="Calibri"/>
                <w:szCs w:val="22"/>
              </w:rPr>
              <w:t>Documents may include the person's:</w:t>
            </w:r>
          </w:p>
          <w:p w14:paraId="5D1D8BBF" w14:textId="77777777" w:rsidR="00137536" w:rsidRPr="005846B5" w:rsidRDefault="00F566D7" w:rsidP="001B0F7C">
            <w:pPr>
              <w:pStyle w:val="ListParagraph"/>
              <w:numPr>
                <w:ilvl w:val="0"/>
                <w:numId w:val="17"/>
              </w:numPr>
              <w:spacing w:before="60" w:after="60"/>
              <w:rPr>
                <w:rFonts w:eastAsia="Times New Roman" w:cs="Calibri"/>
                <w:szCs w:val="22"/>
              </w:rPr>
            </w:pPr>
            <w:r w:rsidRPr="005846B5">
              <w:rPr>
                <w:rFonts w:eastAsia="Times New Roman" w:cs="Calibri"/>
                <w:szCs w:val="22"/>
              </w:rPr>
              <w:t>N</w:t>
            </w:r>
            <w:r w:rsidR="00137536" w:rsidRPr="005846B5">
              <w:rPr>
                <w:rFonts w:eastAsia="Times New Roman" w:cs="Calibri"/>
                <w:szCs w:val="22"/>
              </w:rPr>
              <w:t>ame</w:t>
            </w:r>
            <w:r w:rsidR="00ED6DCD" w:rsidRPr="005846B5">
              <w:rPr>
                <w:rFonts w:eastAsia="Times New Roman" w:cs="Calibri"/>
                <w:szCs w:val="22"/>
              </w:rPr>
              <w:t xml:space="preserve"> and alias </w:t>
            </w:r>
            <w:proofErr w:type="gramStart"/>
            <w:r w:rsidR="00ED6DCD" w:rsidRPr="005846B5">
              <w:rPr>
                <w:rFonts w:eastAsia="Times New Roman" w:cs="Calibri"/>
                <w:szCs w:val="22"/>
              </w:rPr>
              <w:t>names;</w:t>
            </w:r>
            <w:proofErr w:type="gramEnd"/>
          </w:p>
          <w:p w14:paraId="5186FFCB" w14:textId="77777777" w:rsidR="00137536" w:rsidRPr="005846B5" w:rsidRDefault="00F566D7" w:rsidP="001B0F7C">
            <w:pPr>
              <w:pStyle w:val="ListParagraph"/>
              <w:numPr>
                <w:ilvl w:val="0"/>
                <w:numId w:val="17"/>
              </w:numPr>
              <w:spacing w:before="60" w:after="60"/>
              <w:rPr>
                <w:rFonts w:eastAsia="Times New Roman" w:cs="Calibri"/>
                <w:szCs w:val="22"/>
              </w:rPr>
            </w:pPr>
            <w:r w:rsidRPr="005846B5">
              <w:rPr>
                <w:rFonts w:eastAsia="Times New Roman" w:cs="Calibri"/>
                <w:szCs w:val="22"/>
              </w:rPr>
              <w:t>D</w:t>
            </w:r>
            <w:r w:rsidR="00137536" w:rsidRPr="005846B5">
              <w:rPr>
                <w:rFonts w:eastAsia="Times New Roman" w:cs="Calibri"/>
                <w:szCs w:val="22"/>
              </w:rPr>
              <w:t xml:space="preserve">ate of </w:t>
            </w:r>
            <w:proofErr w:type="gramStart"/>
            <w:r w:rsidR="00137536" w:rsidRPr="005846B5">
              <w:rPr>
                <w:rFonts w:eastAsia="Times New Roman" w:cs="Calibri"/>
                <w:szCs w:val="22"/>
              </w:rPr>
              <w:t>birth;</w:t>
            </w:r>
            <w:proofErr w:type="gramEnd"/>
          </w:p>
          <w:p w14:paraId="430FEDAE" w14:textId="77777777" w:rsidR="00137536" w:rsidRPr="005846B5" w:rsidRDefault="00F566D7" w:rsidP="001B0F7C">
            <w:pPr>
              <w:pStyle w:val="ListParagraph"/>
              <w:numPr>
                <w:ilvl w:val="0"/>
                <w:numId w:val="17"/>
              </w:numPr>
              <w:spacing w:before="60" w:after="60"/>
              <w:rPr>
                <w:rFonts w:eastAsia="Times New Roman" w:cs="Calibri"/>
                <w:szCs w:val="22"/>
              </w:rPr>
            </w:pPr>
            <w:r w:rsidRPr="005846B5">
              <w:rPr>
                <w:rFonts w:eastAsia="Times New Roman" w:cs="Calibri"/>
                <w:szCs w:val="22"/>
              </w:rPr>
              <w:t>D</w:t>
            </w:r>
            <w:r w:rsidR="00502C14" w:rsidRPr="005846B5">
              <w:rPr>
                <w:rFonts w:eastAsia="Times New Roman" w:cs="Calibri"/>
                <w:szCs w:val="22"/>
              </w:rPr>
              <w:t xml:space="preserve">river's license </w:t>
            </w:r>
            <w:proofErr w:type="gramStart"/>
            <w:r w:rsidR="00502C14" w:rsidRPr="005846B5">
              <w:rPr>
                <w:rFonts w:eastAsia="Times New Roman" w:cs="Calibri"/>
                <w:szCs w:val="22"/>
              </w:rPr>
              <w:t>number;</w:t>
            </w:r>
            <w:proofErr w:type="gramEnd"/>
          </w:p>
          <w:p w14:paraId="551E0B5E" w14:textId="77777777" w:rsidR="00137536" w:rsidRPr="005846B5" w:rsidRDefault="00F566D7" w:rsidP="001B0F7C">
            <w:pPr>
              <w:pStyle w:val="ListParagraph"/>
              <w:numPr>
                <w:ilvl w:val="0"/>
                <w:numId w:val="17"/>
              </w:numPr>
              <w:spacing w:before="60" w:after="60"/>
              <w:rPr>
                <w:rFonts w:eastAsia="Times New Roman" w:cs="Calibri"/>
                <w:szCs w:val="22"/>
              </w:rPr>
            </w:pPr>
            <w:r w:rsidRPr="005846B5">
              <w:rPr>
                <w:rFonts w:eastAsia="Times New Roman" w:cs="Calibri"/>
                <w:szCs w:val="22"/>
              </w:rPr>
              <w:t>S</w:t>
            </w:r>
            <w:r w:rsidR="00137536" w:rsidRPr="005846B5">
              <w:rPr>
                <w:rFonts w:eastAsia="Times New Roman" w:cs="Calibri"/>
                <w:szCs w:val="22"/>
              </w:rPr>
              <w:t xml:space="preserve">ocial </w:t>
            </w:r>
            <w:r w:rsidR="00484AA4" w:rsidRPr="005846B5">
              <w:rPr>
                <w:rFonts w:eastAsia="Times New Roman" w:cs="Calibri"/>
                <w:szCs w:val="22"/>
              </w:rPr>
              <w:t>S</w:t>
            </w:r>
            <w:r w:rsidR="00137536" w:rsidRPr="005846B5">
              <w:rPr>
                <w:rFonts w:eastAsia="Times New Roman" w:cs="Calibri"/>
                <w:szCs w:val="22"/>
              </w:rPr>
              <w:t xml:space="preserve">ecurity </w:t>
            </w:r>
            <w:proofErr w:type="gramStart"/>
            <w:r w:rsidR="00137536" w:rsidRPr="005846B5">
              <w:rPr>
                <w:rFonts w:eastAsia="Times New Roman" w:cs="Calibri"/>
                <w:szCs w:val="22"/>
              </w:rPr>
              <w:t>number;</w:t>
            </w:r>
            <w:proofErr w:type="gramEnd"/>
          </w:p>
          <w:p w14:paraId="7CA70935" w14:textId="77777777" w:rsidR="00137536" w:rsidRPr="005846B5" w:rsidRDefault="00F566D7" w:rsidP="001B0F7C">
            <w:pPr>
              <w:pStyle w:val="ListParagraph"/>
              <w:numPr>
                <w:ilvl w:val="0"/>
                <w:numId w:val="17"/>
              </w:numPr>
              <w:spacing w:before="60" w:after="60"/>
              <w:rPr>
                <w:rFonts w:eastAsia="Times New Roman" w:cs="Calibri"/>
                <w:szCs w:val="22"/>
              </w:rPr>
            </w:pPr>
            <w:r w:rsidRPr="005846B5">
              <w:rPr>
                <w:rFonts w:eastAsia="Times New Roman" w:cs="Calibri"/>
                <w:szCs w:val="22"/>
              </w:rPr>
              <w:t>C</w:t>
            </w:r>
            <w:r w:rsidR="00137536" w:rsidRPr="005846B5">
              <w:rPr>
                <w:rFonts w:eastAsia="Times New Roman" w:cs="Calibri"/>
                <w:szCs w:val="22"/>
              </w:rPr>
              <w:t xml:space="preserve">onfidential </w:t>
            </w:r>
            <w:r w:rsidR="00484AA4" w:rsidRPr="005846B5">
              <w:rPr>
                <w:rFonts w:eastAsia="Times New Roman" w:cs="Calibri"/>
                <w:szCs w:val="22"/>
              </w:rPr>
              <w:t>criminal background information –</w:t>
            </w:r>
            <w:r w:rsidR="00137536" w:rsidRPr="005846B5">
              <w:rPr>
                <w:rFonts w:eastAsia="Times New Roman" w:cs="Calibri"/>
                <w:szCs w:val="22"/>
              </w:rPr>
              <w:t xml:space="preserve"> may include public information such as state findings of abuse, neglect, and exploitation of vulnerable people.</w:t>
            </w:r>
          </w:p>
          <w:p w14:paraId="2F194452" w14:textId="11FDB351" w:rsidR="000D6F5D" w:rsidRPr="005846B5" w:rsidRDefault="00502C14" w:rsidP="001B0F7C">
            <w:pPr>
              <w:spacing w:before="60" w:after="60"/>
              <w:rPr>
                <w:rFonts w:eastAsia="Times New Roman" w:cs="Calibri"/>
                <w:i/>
                <w:sz w:val="21"/>
                <w:szCs w:val="21"/>
              </w:rPr>
            </w:pPr>
            <w:r w:rsidRPr="005846B5">
              <w:rPr>
                <w:rFonts w:eastAsia="Times New Roman" w:cs="Calibri"/>
                <w:i/>
                <w:sz w:val="21"/>
                <w:szCs w:val="21"/>
              </w:rPr>
              <w:t xml:space="preserve">Note: </w:t>
            </w:r>
            <w:r w:rsidR="00137536" w:rsidRPr="005846B5">
              <w:rPr>
                <w:rFonts w:eastAsia="Times New Roman" w:cs="Calibri"/>
                <w:i/>
                <w:sz w:val="21"/>
                <w:szCs w:val="21"/>
              </w:rPr>
              <w:t xml:space="preserve">Used by </w:t>
            </w:r>
            <w:r w:rsidR="002B7F24" w:rsidRPr="005846B5">
              <w:rPr>
                <w:rFonts w:eastAsia="Times New Roman" w:cs="Calibri"/>
                <w:i/>
                <w:color w:val="auto"/>
                <w:sz w:val="21"/>
                <w:szCs w:val="21"/>
              </w:rPr>
              <w:t>DSHS Hiring Entity requesting</w:t>
            </w:r>
            <w:r w:rsidR="00137536" w:rsidRPr="005846B5">
              <w:rPr>
                <w:rFonts w:eastAsia="Times New Roman" w:cs="Calibri"/>
                <w:i/>
                <w:color w:val="auto"/>
                <w:sz w:val="21"/>
                <w:szCs w:val="21"/>
              </w:rPr>
              <w:t xml:space="preserve"> </w:t>
            </w:r>
            <w:r w:rsidR="00137536" w:rsidRPr="005846B5">
              <w:rPr>
                <w:rFonts w:eastAsia="Times New Roman" w:cs="Calibri"/>
                <w:i/>
                <w:sz w:val="21"/>
                <w:szCs w:val="21"/>
              </w:rPr>
              <w:t>background check.</w:t>
            </w:r>
          </w:p>
          <w:p w14:paraId="775EC03F" w14:textId="77777777" w:rsidR="006831DF" w:rsidRPr="005846B5" w:rsidRDefault="00E73A09" w:rsidP="001B0F7C">
            <w:pPr>
              <w:spacing w:before="60" w:after="60"/>
              <w:rPr>
                <w:rFonts w:eastAsia="Times New Roman" w:cs="Calibri"/>
                <w:i/>
                <w:sz w:val="21"/>
                <w:szCs w:val="21"/>
              </w:rPr>
            </w:pPr>
            <w:r w:rsidRPr="005846B5">
              <w:rPr>
                <w:rFonts w:cs="Calibri"/>
                <w:i/>
                <w:sz w:val="21"/>
                <w:szCs w:val="21"/>
              </w:rPr>
              <w:t xml:space="preserve">Note: </w:t>
            </w:r>
            <w:r w:rsidR="00B2736D" w:rsidRPr="005846B5">
              <w:rPr>
                <w:rFonts w:cs="Calibr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023583" w14:textId="77777777" w:rsidR="00377A9D" w:rsidRPr="005846B5" w:rsidRDefault="00377A9D" w:rsidP="004F268A">
            <w:pPr>
              <w:pStyle w:val="TableText-AllOther"/>
              <w:jc w:val="left"/>
              <w:rPr>
                <w:rFonts w:cs="Calibri"/>
                <w:bCs/>
                <w:szCs w:val="22"/>
              </w:rPr>
            </w:pPr>
            <w:r w:rsidRPr="005846B5">
              <w:rPr>
                <w:rFonts w:cs="Calibri"/>
                <w:b/>
                <w:bCs/>
                <w:szCs w:val="22"/>
              </w:rPr>
              <w:t>Retain</w:t>
            </w:r>
            <w:r w:rsidRPr="005846B5">
              <w:rPr>
                <w:rFonts w:cs="Calibri"/>
                <w:bCs/>
                <w:szCs w:val="22"/>
              </w:rPr>
              <w:t xml:space="preserve"> for</w:t>
            </w:r>
            <w:r w:rsidR="00137536" w:rsidRPr="005846B5">
              <w:rPr>
                <w:rFonts w:cs="Calibri"/>
                <w:bCs/>
                <w:szCs w:val="22"/>
              </w:rPr>
              <w:t xml:space="preserve"> 6 years after termination date</w:t>
            </w:r>
          </w:p>
          <w:p w14:paraId="34CBA98C" w14:textId="77777777" w:rsidR="00377A9D" w:rsidRPr="005846B5" w:rsidRDefault="00377A9D" w:rsidP="004F268A">
            <w:pPr>
              <w:pStyle w:val="TableText-AllOther"/>
              <w:jc w:val="left"/>
              <w:rPr>
                <w:rFonts w:cs="Calibri"/>
                <w:bCs/>
                <w:i/>
                <w:szCs w:val="22"/>
              </w:rPr>
            </w:pPr>
            <w:r w:rsidRPr="005846B5">
              <w:rPr>
                <w:rFonts w:cs="Calibri"/>
                <w:bCs/>
                <w:i/>
                <w:szCs w:val="22"/>
              </w:rPr>
              <w:t xml:space="preserve">   then</w:t>
            </w:r>
          </w:p>
          <w:p w14:paraId="04343A3A" w14:textId="77777777" w:rsidR="00377A9D" w:rsidRPr="005846B5" w:rsidRDefault="000D6F5D" w:rsidP="004F268A">
            <w:pPr>
              <w:pStyle w:val="TableText-AllOther"/>
              <w:jc w:val="left"/>
              <w:rPr>
                <w:rFonts w:cs="Calibri"/>
                <w:sz w:val="20"/>
              </w:rPr>
            </w:pPr>
            <w:r w:rsidRPr="005846B5">
              <w:rPr>
                <w:rFonts w:cs="Calibri"/>
                <w:b/>
                <w:bCs/>
                <w:szCs w:val="22"/>
              </w:rPr>
              <w:t>Destroy</w:t>
            </w:r>
            <w:r w:rsidR="00F566D7" w:rsidRPr="005846B5">
              <w:rPr>
                <w:rFonts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AA78CB" w14:textId="77777777" w:rsidR="00137536" w:rsidRPr="005846B5" w:rsidRDefault="00137536" w:rsidP="00137536">
            <w:pPr>
              <w:spacing w:before="60"/>
              <w:jc w:val="center"/>
              <w:rPr>
                <w:rFonts w:cs="Calibri"/>
                <w:sz w:val="20"/>
                <w:szCs w:val="20"/>
              </w:rPr>
            </w:pPr>
            <w:r w:rsidRPr="005846B5">
              <w:rPr>
                <w:rFonts w:cs="Calibri"/>
                <w:sz w:val="20"/>
                <w:szCs w:val="20"/>
              </w:rPr>
              <w:t>NON-ARCHIVAL</w:t>
            </w:r>
          </w:p>
          <w:p w14:paraId="40E8E6A7" w14:textId="77777777" w:rsidR="0049329D" w:rsidRPr="005846B5" w:rsidRDefault="00DD5E11" w:rsidP="00C94814">
            <w:pPr>
              <w:jc w:val="center"/>
              <w:rPr>
                <w:rFonts w:cs="Calibri"/>
                <w:b/>
                <w:szCs w:val="22"/>
              </w:rPr>
            </w:pPr>
            <w:r w:rsidRPr="005846B5">
              <w:rPr>
                <w:rFonts w:cs="Calibri"/>
                <w:b/>
                <w:szCs w:val="22"/>
              </w:rPr>
              <w:t>ESSENTIAL</w:t>
            </w:r>
          </w:p>
          <w:p w14:paraId="41E56584" w14:textId="4CA88210" w:rsidR="00C94814" w:rsidRPr="005846B5" w:rsidRDefault="0049329D" w:rsidP="00C94814">
            <w:pPr>
              <w:jc w:val="center"/>
              <w:rPr>
                <w:rFonts w:cs="Calibri"/>
                <w:b/>
                <w:sz w:val="20"/>
                <w:szCs w:val="20"/>
              </w:rPr>
            </w:pPr>
            <w:r w:rsidRPr="005846B5">
              <w:rPr>
                <w:rFonts w:cs="Calibri"/>
                <w:b/>
                <w:sz w:val="16"/>
                <w:szCs w:val="16"/>
              </w:rPr>
              <w:t>(for Disaster Recovery)</w:t>
            </w:r>
            <w:r w:rsidR="00205F8A" w:rsidRPr="005846B5">
              <w:rPr>
                <w:rFonts w:cs="Calibri"/>
                <w:color w:val="auto"/>
              </w:rPr>
              <w:fldChar w:fldCharType="begin"/>
            </w:r>
            <w:r w:rsidR="007C7828" w:rsidRPr="005846B5">
              <w:rPr>
                <w:rFonts w:cs="Calibri"/>
                <w:color w:val="auto"/>
              </w:rPr>
              <w:instrText xml:space="preserve"> XE "AGENCY</w:instrText>
            </w:r>
            <w:r w:rsidR="00201381" w:rsidRPr="005846B5">
              <w:rPr>
                <w:rFonts w:cs="Calibri"/>
                <w:color w:val="auto"/>
              </w:rPr>
              <w:instrText>-</w:instrText>
            </w:r>
            <w:r w:rsidR="007C7828" w:rsidRPr="005846B5">
              <w:rPr>
                <w:rFonts w:cs="Calibri"/>
                <w:color w:val="auto"/>
              </w:rPr>
              <w:instrText>WIDE:</w:instrText>
            </w:r>
            <w:r w:rsidR="00012206" w:rsidRPr="005846B5">
              <w:rPr>
                <w:rFonts w:cs="Calibri"/>
                <w:color w:val="auto"/>
              </w:rPr>
              <w:instrText>Background Check Central Unit:</w:instrText>
            </w:r>
            <w:r w:rsidR="007C7828" w:rsidRPr="005846B5">
              <w:rPr>
                <w:rFonts w:cs="Calibri"/>
                <w:color w:val="auto"/>
              </w:rPr>
              <w:instrText xml:space="preserve">Background Check Authorization Forms and Results for Employed Individuals” \f "essential" </w:instrText>
            </w:r>
            <w:r w:rsidR="00205F8A" w:rsidRPr="005846B5">
              <w:rPr>
                <w:rFonts w:cs="Calibri"/>
                <w:color w:val="auto"/>
              </w:rPr>
              <w:fldChar w:fldCharType="end"/>
            </w:r>
          </w:p>
          <w:p w14:paraId="1874526C" w14:textId="77777777" w:rsidR="00377A9D" w:rsidRPr="005846B5" w:rsidRDefault="00137536" w:rsidP="00137536">
            <w:pPr>
              <w:jc w:val="center"/>
              <w:rPr>
                <w:rFonts w:cs="Calibri"/>
                <w:sz w:val="20"/>
                <w:szCs w:val="20"/>
              </w:rPr>
            </w:pPr>
            <w:r w:rsidRPr="005846B5">
              <w:rPr>
                <w:rFonts w:cs="Calibri"/>
                <w:sz w:val="20"/>
                <w:szCs w:val="20"/>
              </w:rPr>
              <w:t>OPR</w:t>
            </w:r>
          </w:p>
        </w:tc>
      </w:tr>
      <w:tr w:rsidR="00D55BD0" w:rsidRPr="004C34AF" w14:paraId="079823AE"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5E5BCE" w14:textId="77777777" w:rsidR="00D55BD0" w:rsidRPr="005846B5" w:rsidRDefault="00D55BD0" w:rsidP="00D55BD0">
            <w:pPr>
              <w:spacing w:before="60" w:after="60"/>
              <w:jc w:val="center"/>
              <w:rPr>
                <w:rFonts w:cs="Calibri"/>
                <w:szCs w:val="22"/>
              </w:rPr>
            </w:pPr>
            <w:r w:rsidRPr="005846B5">
              <w:rPr>
                <w:rFonts w:cs="Calibri"/>
                <w:szCs w:val="22"/>
              </w:rPr>
              <w:lastRenderedPageBreak/>
              <w:t>10-04-62156</w:t>
            </w:r>
            <w:r w:rsidR="00205F8A" w:rsidRPr="005846B5">
              <w:rPr>
                <w:rFonts w:cs="Calibri"/>
                <w:szCs w:val="22"/>
              </w:rPr>
              <w:fldChar w:fldCharType="begin"/>
            </w:r>
            <w:r w:rsidRPr="005846B5">
              <w:rPr>
                <w:rFonts w:cs="Calibri"/>
                <w:szCs w:val="22"/>
              </w:rPr>
              <w:instrText xml:space="preserve"> XE "10-04-62156" \f “dan”</w:instrText>
            </w:r>
            <w:r w:rsidR="00205F8A" w:rsidRPr="005846B5">
              <w:rPr>
                <w:rFonts w:cs="Calibri"/>
                <w:szCs w:val="22"/>
              </w:rPr>
              <w:fldChar w:fldCharType="end"/>
            </w:r>
          </w:p>
          <w:p w14:paraId="61F4E08D" w14:textId="34770119" w:rsidR="00D55BD0" w:rsidRPr="005846B5" w:rsidRDefault="00D55BD0" w:rsidP="00E158FB">
            <w:pPr>
              <w:spacing w:before="60" w:after="60"/>
              <w:jc w:val="center"/>
              <w:rPr>
                <w:rFonts w:cs="Calibri"/>
                <w:szCs w:val="22"/>
              </w:rPr>
            </w:pPr>
            <w:r w:rsidRPr="005846B5">
              <w:rPr>
                <w:rFonts w:cs="Calibri"/>
                <w:szCs w:val="22"/>
              </w:rPr>
              <w:t xml:space="preserve">Rev. </w:t>
            </w:r>
            <w:r w:rsidR="005A4331" w:rsidRPr="005846B5">
              <w:rPr>
                <w:rFonts w:cs="Calibr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575EA9" w14:textId="77777777" w:rsidR="00272D40" w:rsidRPr="005846B5" w:rsidRDefault="00D55BD0" w:rsidP="00231F06">
            <w:pPr>
              <w:spacing w:before="60" w:after="60"/>
              <w:rPr>
                <w:rFonts w:cs="Calibri"/>
                <w:b/>
                <w:i/>
                <w:szCs w:val="22"/>
              </w:rPr>
            </w:pPr>
            <w:r w:rsidRPr="005846B5">
              <w:rPr>
                <w:rFonts w:cs="Calibri"/>
                <w:b/>
                <w:i/>
                <w:szCs w:val="22"/>
              </w:rPr>
              <w:t>Background Check Authorization Forms and Results for Individuals Not Employed (Originating DSHS Office)</w:t>
            </w:r>
          </w:p>
          <w:p w14:paraId="54D74047" w14:textId="43983F17" w:rsidR="00272D40" w:rsidRPr="005846B5" w:rsidRDefault="00272D40" w:rsidP="00231F06">
            <w:pPr>
              <w:spacing w:before="60" w:after="60"/>
              <w:rPr>
                <w:rFonts w:eastAsia="Times New Roman" w:cs="Calibri"/>
                <w:szCs w:val="22"/>
              </w:rPr>
            </w:pPr>
            <w:r w:rsidRPr="005846B5">
              <w:rPr>
                <w:rFonts w:eastAsia="Times New Roman" w:cs="Calibri"/>
                <w:szCs w:val="22"/>
              </w:rPr>
              <w:t xml:space="preserve">Signed and completed Background Check Authorization forms, </w:t>
            </w:r>
            <w:r w:rsidR="004A23B4" w:rsidRPr="005846B5">
              <w:rPr>
                <w:rFonts w:eastAsia="Times New Roman" w:cs="Calibri"/>
                <w:szCs w:val="22"/>
              </w:rPr>
              <w:t>Record of Arrest and Prosecution (RAP)</w:t>
            </w:r>
            <w:r w:rsidRPr="005846B5">
              <w:rPr>
                <w:rFonts w:eastAsia="Times New Roman" w:cs="Calibri"/>
                <w:szCs w:val="22"/>
              </w:rPr>
              <w:t xml:space="preserve"> sheets, supplemental information provided by the applicant or </w:t>
            </w:r>
            <w:r w:rsidR="00ED6DCD" w:rsidRPr="005846B5">
              <w:rPr>
                <w:rFonts w:eastAsia="Times New Roman" w:cs="Calibri"/>
                <w:szCs w:val="22"/>
              </w:rPr>
              <w:t>Background Check Central Unit</w:t>
            </w:r>
            <w:r w:rsidRPr="005846B5">
              <w:rPr>
                <w:rFonts w:eastAsia="Times New Roman" w:cs="Calibri"/>
                <w:szCs w:val="22"/>
              </w:rPr>
              <w:t>, and the BCCU results for individuals who had a background check completed but were NOT hired, must be stored together in a secure location.</w:t>
            </w:r>
            <w:r w:rsidR="00205F8A" w:rsidRPr="005846B5">
              <w:rPr>
                <w:rFonts w:eastAsia="Times New Roman" w:cs="Calibri"/>
                <w:color w:val="auto"/>
                <w:szCs w:val="22"/>
              </w:rPr>
              <w:fldChar w:fldCharType="begin"/>
            </w:r>
            <w:r w:rsidR="00513E13" w:rsidRPr="005846B5">
              <w:rPr>
                <w:rFonts w:eastAsia="Times New Roman" w:cs="Calibri"/>
                <w:color w:val="auto"/>
                <w:szCs w:val="22"/>
              </w:rPr>
              <w:instrText xml:space="preserve"> XE "b</w:instrText>
            </w:r>
            <w:r w:rsidR="00C64E3A" w:rsidRPr="005846B5">
              <w:rPr>
                <w:rFonts w:eastAsia="Times New Roman" w:cs="Calibri"/>
                <w:color w:val="auto"/>
                <w:szCs w:val="22"/>
              </w:rPr>
              <w:instrText>ackground check</w:instrText>
            </w:r>
            <w:r w:rsidR="0051469A" w:rsidRPr="005846B5">
              <w:rPr>
                <w:rFonts w:eastAsia="Times New Roman" w:cs="Calibri"/>
                <w:color w:val="auto"/>
                <w:szCs w:val="22"/>
              </w:rPr>
              <w:instrText>:</w:instrText>
            </w:r>
            <w:r w:rsidR="00C64E3A" w:rsidRPr="005846B5">
              <w:rPr>
                <w:rFonts w:eastAsia="Times New Roman" w:cs="Calibri"/>
                <w:color w:val="auto"/>
                <w:szCs w:val="22"/>
              </w:rPr>
              <w:instrText>authorizations:</w:instrText>
            </w:r>
            <w:r w:rsidR="00513E13" w:rsidRPr="005846B5">
              <w:rPr>
                <w:rFonts w:eastAsia="Times New Roman" w:cs="Calibri"/>
                <w:color w:val="auto"/>
                <w:szCs w:val="22"/>
              </w:rPr>
              <w:instrText xml:space="preserve">not employed" \f “subject” </w:instrText>
            </w:r>
            <w:r w:rsidR="00205F8A" w:rsidRPr="005846B5">
              <w:rPr>
                <w:rFonts w:eastAsia="Times New Roman" w:cs="Calibri"/>
                <w:color w:val="auto"/>
                <w:szCs w:val="22"/>
              </w:rPr>
              <w:fldChar w:fldCharType="end"/>
            </w:r>
          </w:p>
          <w:p w14:paraId="60C9B730" w14:textId="77777777" w:rsidR="00272D40" w:rsidRPr="005846B5" w:rsidRDefault="00272D40" w:rsidP="00231F06">
            <w:pPr>
              <w:spacing w:before="60" w:after="60"/>
              <w:rPr>
                <w:rFonts w:eastAsia="Times New Roman" w:cs="Calibri"/>
                <w:szCs w:val="22"/>
              </w:rPr>
            </w:pPr>
            <w:r w:rsidRPr="005846B5">
              <w:rPr>
                <w:rFonts w:eastAsia="Times New Roman" w:cs="Calibri"/>
                <w:szCs w:val="22"/>
              </w:rPr>
              <w:t>Documents may include the person's:</w:t>
            </w:r>
          </w:p>
          <w:p w14:paraId="35858CA5" w14:textId="77777777" w:rsidR="00272D40" w:rsidRPr="005846B5" w:rsidRDefault="00F566D7" w:rsidP="00231F06">
            <w:pPr>
              <w:pStyle w:val="ListParagraph"/>
              <w:numPr>
                <w:ilvl w:val="0"/>
                <w:numId w:val="18"/>
              </w:numPr>
              <w:spacing w:before="60" w:after="60"/>
              <w:rPr>
                <w:rFonts w:eastAsia="Times New Roman" w:cs="Calibri"/>
                <w:szCs w:val="22"/>
              </w:rPr>
            </w:pPr>
            <w:r w:rsidRPr="005846B5">
              <w:rPr>
                <w:rFonts w:eastAsia="Times New Roman" w:cs="Calibri"/>
                <w:szCs w:val="22"/>
              </w:rPr>
              <w:t>N</w:t>
            </w:r>
            <w:r w:rsidR="00272D40" w:rsidRPr="005846B5">
              <w:rPr>
                <w:rFonts w:eastAsia="Times New Roman" w:cs="Calibri"/>
                <w:szCs w:val="22"/>
              </w:rPr>
              <w:t>ame</w:t>
            </w:r>
            <w:r w:rsidR="00ED6DCD" w:rsidRPr="005846B5">
              <w:rPr>
                <w:rFonts w:eastAsia="Times New Roman" w:cs="Calibri"/>
                <w:szCs w:val="22"/>
              </w:rPr>
              <w:t xml:space="preserve"> and alias </w:t>
            </w:r>
            <w:proofErr w:type="gramStart"/>
            <w:r w:rsidR="00ED6DCD" w:rsidRPr="005846B5">
              <w:rPr>
                <w:rFonts w:eastAsia="Times New Roman" w:cs="Calibri"/>
                <w:szCs w:val="22"/>
              </w:rPr>
              <w:t>names;</w:t>
            </w:r>
            <w:proofErr w:type="gramEnd"/>
          </w:p>
          <w:p w14:paraId="5F717878" w14:textId="77777777" w:rsidR="00272D40" w:rsidRPr="005846B5" w:rsidRDefault="00F566D7" w:rsidP="00231F06">
            <w:pPr>
              <w:pStyle w:val="ListParagraph"/>
              <w:numPr>
                <w:ilvl w:val="0"/>
                <w:numId w:val="18"/>
              </w:numPr>
              <w:spacing w:before="60" w:after="60"/>
              <w:rPr>
                <w:rFonts w:eastAsia="Times New Roman" w:cs="Calibri"/>
                <w:szCs w:val="22"/>
              </w:rPr>
            </w:pPr>
            <w:r w:rsidRPr="005846B5">
              <w:rPr>
                <w:rFonts w:eastAsia="Times New Roman" w:cs="Calibri"/>
                <w:szCs w:val="22"/>
              </w:rPr>
              <w:t>D</w:t>
            </w:r>
            <w:r w:rsidR="00272D40" w:rsidRPr="005846B5">
              <w:rPr>
                <w:rFonts w:eastAsia="Times New Roman" w:cs="Calibri"/>
                <w:szCs w:val="22"/>
              </w:rPr>
              <w:t xml:space="preserve">ate of </w:t>
            </w:r>
            <w:proofErr w:type="gramStart"/>
            <w:r w:rsidR="00272D40" w:rsidRPr="005846B5">
              <w:rPr>
                <w:rFonts w:eastAsia="Times New Roman" w:cs="Calibri"/>
                <w:szCs w:val="22"/>
              </w:rPr>
              <w:t>birth;</w:t>
            </w:r>
            <w:proofErr w:type="gramEnd"/>
          </w:p>
          <w:p w14:paraId="1F278E54" w14:textId="6443E33F" w:rsidR="00272D40" w:rsidRPr="005846B5" w:rsidRDefault="00F566D7" w:rsidP="00231F06">
            <w:pPr>
              <w:pStyle w:val="ListParagraph"/>
              <w:numPr>
                <w:ilvl w:val="0"/>
                <w:numId w:val="18"/>
              </w:numPr>
              <w:spacing w:before="60" w:after="60"/>
              <w:rPr>
                <w:rFonts w:eastAsia="Times New Roman" w:cs="Calibri"/>
                <w:szCs w:val="22"/>
              </w:rPr>
            </w:pPr>
            <w:r w:rsidRPr="005846B5">
              <w:rPr>
                <w:rFonts w:eastAsia="Times New Roman" w:cs="Calibri"/>
                <w:szCs w:val="22"/>
              </w:rPr>
              <w:t>D</w:t>
            </w:r>
            <w:r w:rsidR="00272D40" w:rsidRPr="005846B5">
              <w:rPr>
                <w:rFonts w:eastAsia="Times New Roman" w:cs="Calibri"/>
                <w:szCs w:val="22"/>
              </w:rPr>
              <w:t xml:space="preserve">river's license </w:t>
            </w:r>
            <w:proofErr w:type="gramStart"/>
            <w:r w:rsidR="00272D40" w:rsidRPr="005846B5">
              <w:rPr>
                <w:rFonts w:eastAsia="Times New Roman" w:cs="Calibri"/>
                <w:szCs w:val="22"/>
              </w:rPr>
              <w:t>number;</w:t>
            </w:r>
            <w:proofErr w:type="gramEnd"/>
          </w:p>
          <w:p w14:paraId="4B8BF439" w14:textId="77777777" w:rsidR="00272D40" w:rsidRPr="005846B5" w:rsidRDefault="00F566D7" w:rsidP="00231F06">
            <w:pPr>
              <w:pStyle w:val="ListParagraph"/>
              <w:numPr>
                <w:ilvl w:val="0"/>
                <w:numId w:val="18"/>
              </w:numPr>
              <w:spacing w:before="60" w:after="60"/>
              <w:rPr>
                <w:rFonts w:eastAsia="Times New Roman" w:cs="Calibri"/>
                <w:szCs w:val="22"/>
              </w:rPr>
            </w:pPr>
            <w:r w:rsidRPr="005846B5">
              <w:rPr>
                <w:rFonts w:eastAsia="Times New Roman" w:cs="Calibri"/>
                <w:szCs w:val="22"/>
              </w:rPr>
              <w:t>S</w:t>
            </w:r>
            <w:r w:rsidR="00484AA4" w:rsidRPr="005846B5">
              <w:rPr>
                <w:rFonts w:eastAsia="Times New Roman" w:cs="Calibri"/>
                <w:szCs w:val="22"/>
              </w:rPr>
              <w:t>ocial S</w:t>
            </w:r>
            <w:r w:rsidR="00272D40" w:rsidRPr="005846B5">
              <w:rPr>
                <w:rFonts w:eastAsia="Times New Roman" w:cs="Calibri"/>
                <w:szCs w:val="22"/>
              </w:rPr>
              <w:t xml:space="preserve">ecurity </w:t>
            </w:r>
            <w:proofErr w:type="gramStart"/>
            <w:r w:rsidR="00272D40" w:rsidRPr="005846B5">
              <w:rPr>
                <w:rFonts w:eastAsia="Times New Roman" w:cs="Calibri"/>
                <w:szCs w:val="22"/>
              </w:rPr>
              <w:t>number;</w:t>
            </w:r>
            <w:proofErr w:type="gramEnd"/>
          </w:p>
          <w:p w14:paraId="53250207" w14:textId="77777777" w:rsidR="00272D40" w:rsidRPr="005846B5" w:rsidRDefault="00F566D7" w:rsidP="00231F06">
            <w:pPr>
              <w:pStyle w:val="ListParagraph"/>
              <w:numPr>
                <w:ilvl w:val="0"/>
                <w:numId w:val="18"/>
              </w:numPr>
              <w:spacing w:before="60" w:after="60"/>
              <w:rPr>
                <w:rFonts w:eastAsia="Times New Roman" w:cs="Calibri"/>
                <w:szCs w:val="22"/>
              </w:rPr>
            </w:pPr>
            <w:r w:rsidRPr="005846B5">
              <w:rPr>
                <w:rFonts w:eastAsia="Times New Roman" w:cs="Calibri"/>
                <w:szCs w:val="22"/>
              </w:rPr>
              <w:t>C</w:t>
            </w:r>
            <w:r w:rsidR="00272D40" w:rsidRPr="005846B5">
              <w:rPr>
                <w:rFonts w:eastAsia="Times New Roman" w:cs="Calibri"/>
                <w:szCs w:val="22"/>
              </w:rPr>
              <w:t>onfidential criminal background information - may include public information such as state findings of abuse, neglect, and exploitation of vulnerable people.</w:t>
            </w:r>
          </w:p>
          <w:p w14:paraId="4DCB9FC8" w14:textId="4D28A0DB" w:rsidR="00D55BD0" w:rsidRPr="005846B5" w:rsidRDefault="00502C14" w:rsidP="00231F06">
            <w:pPr>
              <w:spacing w:before="60" w:after="60"/>
              <w:rPr>
                <w:rFonts w:eastAsia="Times New Roman" w:cs="Calibri"/>
                <w:i/>
                <w:sz w:val="21"/>
                <w:szCs w:val="21"/>
              </w:rPr>
            </w:pPr>
            <w:r w:rsidRPr="005846B5">
              <w:rPr>
                <w:rFonts w:eastAsia="Times New Roman" w:cs="Calibri"/>
                <w:i/>
                <w:sz w:val="21"/>
                <w:szCs w:val="21"/>
              </w:rPr>
              <w:t xml:space="preserve">Note: </w:t>
            </w:r>
            <w:r w:rsidR="00272D40" w:rsidRPr="005846B5">
              <w:rPr>
                <w:rFonts w:eastAsia="Times New Roman" w:cs="Calibri"/>
                <w:i/>
                <w:sz w:val="21"/>
                <w:szCs w:val="21"/>
              </w:rPr>
              <w:t xml:space="preserve">Used by </w:t>
            </w:r>
            <w:r w:rsidR="005A4331" w:rsidRPr="005846B5">
              <w:rPr>
                <w:rFonts w:eastAsia="Times New Roman" w:cs="Calibri"/>
                <w:i/>
                <w:color w:val="auto"/>
                <w:sz w:val="21"/>
                <w:szCs w:val="21"/>
              </w:rPr>
              <w:t xml:space="preserve">DSHS Hiring Entity requesting </w:t>
            </w:r>
            <w:r w:rsidR="00272D40" w:rsidRPr="005846B5">
              <w:rPr>
                <w:rFonts w:eastAsia="Times New Roman" w:cs="Calibri"/>
                <w:i/>
                <w:sz w:val="21"/>
                <w:szCs w:val="21"/>
              </w:rPr>
              <w:t>background check.</w:t>
            </w:r>
          </w:p>
          <w:p w14:paraId="17BDA250" w14:textId="77777777" w:rsidR="00B2736D" w:rsidRPr="005846B5" w:rsidRDefault="00E73A09" w:rsidP="00231F06">
            <w:pPr>
              <w:spacing w:before="60" w:after="60"/>
              <w:rPr>
                <w:rFonts w:cs="Calibri"/>
                <w:i/>
                <w:sz w:val="21"/>
                <w:szCs w:val="21"/>
              </w:rPr>
            </w:pPr>
            <w:r w:rsidRPr="005846B5">
              <w:rPr>
                <w:rFonts w:cs="Calibri"/>
                <w:i/>
                <w:sz w:val="21"/>
                <w:szCs w:val="21"/>
              </w:rPr>
              <w:t xml:space="preserve">Note: </w:t>
            </w:r>
            <w:r w:rsidR="00B2736D" w:rsidRPr="005846B5">
              <w:rPr>
                <w:rFonts w:cs="Calibr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0884B1" w14:textId="77777777" w:rsidR="00D55BD0" w:rsidRPr="005846B5" w:rsidRDefault="00D55BD0" w:rsidP="00D55BD0">
            <w:pPr>
              <w:spacing w:before="60" w:after="60"/>
              <w:rPr>
                <w:rFonts w:eastAsia="Times New Roman" w:cs="Calibri"/>
                <w:szCs w:val="22"/>
              </w:rPr>
            </w:pPr>
            <w:r w:rsidRPr="005846B5">
              <w:rPr>
                <w:rFonts w:eastAsia="Times New Roman" w:cs="Calibri"/>
                <w:b/>
                <w:bCs/>
                <w:szCs w:val="22"/>
              </w:rPr>
              <w:t>Retain</w:t>
            </w:r>
            <w:r w:rsidRPr="005846B5">
              <w:rPr>
                <w:rFonts w:eastAsia="Times New Roman" w:cs="Calibri"/>
                <w:bCs/>
                <w:szCs w:val="22"/>
              </w:rPr>
              <w:t xml:space="preserve"> </w:t>
            </w:r>
            <w:r w:rsidRPr="005846B5">
              <w:rPr>
                <w:rFonts w:eastAsia="Times New Roman" w:cs="Calibri"/>
                <w:szCs w:val="22"/>
              </w:rPr>
              <w:t xml:space="preserve">for </w:t>
            </w:r>
            <w:r w:rsidR="00272D40" w:rsidRPr="005846B5">
              <w:rPr>
                <w:rFonts w:eastAsia="Times New Roman" w:cs="Calibri"/>
                <w:szCs w:val="22"/>
              </w:rPr>
              <w:t>6 years after decision date</w:t>
            </w:r>
          </w:p>
          <w:p w14:paraId="1ED76BE5" w14:textId="77777777" w:rsidR="00D55BD0" w:rsidRPr="005846B5" w:rsidRDefault="00D55BD0" w:rsidP="00D55BD0">
            <w:pPr>
              <w:spacing w:before="60" w:after="60"/>
              <w:rPr>
                <w:rFonts w:eastAsia="Times New Roman" w:cs="Calibri"/>
                <w:i/>
                <w:iCs/>
                <w:szCs w:val="22"/>
              </w:rPr>
            </w:pPr>
            <w:r w:rsidRPr="005846B5">
              <w:rPr>
                <w:rFonts w:eastAsia="Times New Roman" w:cs="Calibri"/>
                <w:i/>
                <w:iCs/>
                <w:szCs w:val="22"/>
              </w:rPr>
              <w:t xml:space="preserve">   then</w:t>
            </w:r>
          </w:p>
          <w:p w14:paraId="4952F1C1" w14:textId="77777777" w:rsidR="00D55BD0" w:rsidRPr="005846B5" w:rsidRDefault="00D55BD0" w:rsidP="00D55BD0">
            <w:pPr>
              <w:spacing w:before="60" w:after="60"/>
              <w:rPr>
                <w:rFonts w:eastAsia="Times New Roman" w:cs="Calibri"/>
                <w:b/>
                <w:szCs w:val="22"/>
              </w:rPr>
            </w:pPr>
            <w:r w:rsidRPr="005846B5">
              <w:rPr>
                <w:rFonts w:eastAsia="Times New Roman" w:cs="Calibri"/>
                <w:b/>
                <w:bCs/>
                <w:szCs w:val="22"/>
              </w:rPr>
              <w:t>Destroy</w:t>
            </w:r>
            <w:r w:rsidR="00F566D7" w:rsidRPr="005846B5">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11507C" w14:textId="77777777" w:rsidR="00D55BD0" w:rsidRPr="005846B5" w:rsidRDefault="00D55BD0" w:rsidP="00D55BD0">
            <w:pPr>
              <w:spacing w:before="60"/>
              <w:jc w:val="center"/>
              <w:rPr>
                <w:rFonts w:cs="Calibri"/>
                <w:sz w:val="20"/>
                <w:szCs w:val="20"/>
              </w:rPr>
            </w:pPr>
            <w:r w:rsidRPr="005846B5">
              <w:rPr>
                <w:rFonts w:cs="Calibri"/>
                <w:sz w:val="20"/>
                <w:szCs w:val="20"/>
              </w:rPr>
              <w:t>NON-ARCHIVAL</w:t>
            </w:r>
          </w:p>
          <w:p w14:paraId="49495094" w14:textId="77777777" w:rsidR="00D55BD0" w:rsidRPr="005846B5" w:rsidRDefault="00272D40" w:rsidP="00D55BD0">
            <w:pPr>
              <w:jc w:val="center"/>
              <w:rPr>
                <w:rFonts w:cs="Calibri"/>
                <w:sz w:val="20"/>
                <w:szCs w:val="20"/>
              </w:rPr>
            </w:pPr>
            <w:r w:rsidRPr="005846B5">
              <w:rPr>
                <w:rFonts w:cs="Calibri"/>
                <w:sz w:val="20"/>
                <w:szCs w:val="20"/>
              </w:rPr>
              <w:t>NON-</w:t>
            </w:r>
            <w:r w:rsidR="00D55BD0" w:rsidRPr="005846B5">
              <w:rPr>
                <w:rFonts w:cs="Calibri"/>
                <w:sz w:val="20"/>
                <w:szCs w:val="20"/>
              </w:rPr>
              <w:t>ESSENTIAL</w:t>
            </w:r>
          </w:p>
          <w:p w14:paraId="1CA52C10" w14:textId="77777777" w:rsidR="00D55BD0" w:rsidRPr="005846B5" w:rsidRDefault="00D55BD0" w:rsidP="00D55BD0">
            <w:pPr>
              <w:jc w:val="center"/>
              <w:rPr>
                <w:rFonts w:cs="Calibri"/>
                <w:sz w:val="20"/>
                <w:szCs w:val="20"/>
              </w:rPr>
            </w:pPr>
            <w:r w:rsidRPr="005846B5">
              <w:rPr>
                <w:rFonts w:cs="Calibri"/>
                <w:sz w:val="20"/>
                <w:szCs w:val="20"/>
              </w:rPr>
              <w:t>OPR</w:t>
            </w:r>
          </w:p>
        </w:tc>
      </w:tr>
      <w:tr w:rsidR="00272D40" w:rsidRPr="004C34AF" w14:paraId="0FFAC51C"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9D70B9" w14:textId="77777777" w:rsidR="00272D40" w:rsidRPr="005846B5" w:rsidRDefault="00272D40" w:rsidP="00D55BD0">
            <w:pPr>
              <w:spacing w:before="60" w:after="60"/>
              <w:jc w:val="center"/>
              <w:rPr>
                <w:rFonts w:cs="Calibri"/>
                <w:szCs w:val="22"/>
              </w:rPr>
            </w:pPr>
            <w:r w:rsidRPr="005846B5">
              <w:rPr>
                <w:rFonts w:cs="Calibri"/>
                <w:szCs w:val="22"/>
              </w:rPr>
              <w:lastRenderedPageBreak/>
              <w:t>10-04-62158</w:t>
            </w:r>
            <w:r w:rsidR="00205F8A" w:rsidRPr="005846B5">
              <w:rPr>
                <w:rFonts w:cs="Calibri"/>
                <w:szCs w:val="22"/>
              </w:rPr>
              <w:fldChar w:fldCharType="begin"/>
            </w:r>
            <w:r w:rsidRPr="005846B5">
              <w:rPr>
                <w:rFonts w:cs="Calibri"/>
                <w:szCs w:val="22"/>
              </w:rPr>
              <w:instrText xml:space="preserve"> XE "10-04-62158</w:instrText>
            </w:r>
            <w:r w:rsidR="00D433EB" w:rsidRPr="005846B5">
              <w:rPr>
                <w:rFonts w:cs="Calibri"/>
                <w:szCs w:val="22"/>
              </w:rPr>
              <w:instrText xml:space="preserve"> </w:instrText>
            </w:r>
            <w:r w:rsidRPr="005846B5">
              <w:rPr>
                <w:rFonts w:cs="Calibri"/>
                <w:szCs w:val="22"/>
              </w:rPr>
              <w:instrText>" \f “dan”</w:instrText>
            </w:r>
            <w:r w:rsidR="00205F8A" w:rsidRPr="005846B5">
              <w:rPr>
                <w:rFonts w:cs="Calibri"/>
                <w:szCs w:val="22"/>
              </w:rPr>
              <w:fldChar w:fldCharType="end"/>
            </w:r>
          </w:p>
          <w:p w14:paraId="1CFA50FC" w14:textId="53049A26" w:rsidR="00272D40" w:rsidRPr="005846B5" w:rsidRDefault="00272D40" w:rsidP="00E158FB">
            <w:pPr>
              <w:spacing w:before="60" w:after="60"/>
              <w:jc w:val="center"/>
              <w:rPr>
                <w:rFonts w:cs="Calibri"/>
                <w:szCs w:val="22"/>
              </w:rPr>
            </w:pPr>
            <w:r w:rsidRPr="005846B5">
              <w:rPr>
                <w:rFonts w:cs="Calibri"/>
                <w:szCs w:val="22"/>
              </w:rPr>
              <w:t xml:space="preserve">Rev. </w:t>
            </w:r>
            <w:r w:rsidR="005A4331" w:rsidRPr="005846B5">
              <w:rPr>
                <w:rFonts w:cs="Calibri"/>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019D0D" w14:textId="77777777" w:rsidR="00272D40" w:rsidRPr="005846B5" w:rsidRDefault="00272D40" w:rsidP="00231F06">
            <w:pPr>
              <w:spacing w:before="60" w:after="60"/>
              <w:rPr>
                <w:rFonts w:cs="Calibri"/>
                <w:b/>
                <w:i/>
                <w:szCs w:val="22"/>
              </w:rPr>
            </w:pPr>
            <w:r w:rsidRPr="005846B5">
              <w:rPr>
                <w:rFonts w:cs="Calibri"/>
                <w:b/>
                <w:i/>
                <w:szCs w:val="22"/>
              </w:rPr>
              <w:t>Background Check Authorization Forms and Results for Initial and Renewal of License, Contract, Certification, and Authorization of Unsupervised Access for Service Providers (Originating DSHS Office)</w:t>
            </w:r>
          </w:p>
          <w:p w14:paraId="3AF2DCD5" w14:textId="1E842F70" w:rsidR="00272D40" w:rsidRPr="005846B5" w:rsidRDefault="00272D40" w:rsidP="00231F06">
            <w:pPr>
              <w:spacing w:before="60" w:after="60"/>
              <w:rPr>
                <w:rFonts w:eastAsia="Times New Roman" w:cs="Calibri"/>
                <w:szCs w:val="22"/>
              </w:rPr>
            </w:pPr>
            <w:r w:rsidRPr="005846B5">
              <w:rPr>
                <w:rFonts w:eastAsia="Times New Roman" w:cs="Calibri"/>
                <w:szCs w:val="22"/>
              </w:rPr>
              <w:t xml:space="preserve">Signed and completed Background Check Authorization Forms, </w:t>
            </w:r>
            <w:r w:rsidR="004A23B4" w:rsidRPr="005846B5">
              <w:rPr>
                <w:rFonts w:eastAsia="Times New Roman" w:cs="Calibri"/>
                <w:szCs w:val="22"/>
              </w:rPr>
              <w:t>Record of Arrest and Prosecution (RAP)</w:t>
            </w:r>
            <w:r w:rsidRPr="005846B5">
              <w:rPr>
                <w:rFonts w:eastAsia="Times New Roman" w:cs="Calibri"/>
                <w:szCs w:val="22"/>
              </w:rPr>
              <w:t xml:space="preserve"> sheets, supplemental information provided by the applicant or </w:t>
            </w:r>
            <w:r w:rsidR="00ED6DCD" w:rsidRPr="005846B5">
              <w:rPr>
                <w:rFonts w:eastAsia="Times New Roman" w:cs="Calibri"/>
                <w:szCs w:val="22"/>
              </w:rPr>
              <w:t>Background Check Central Unit (BCCU)</w:t>
            </w:r>
            <w:r w:rsidR="009E6CD2" w:rsidRPr="005846B5">
              <w:rPr>
                <w:rFonts w:eastAsia="Times New Roman" w:cs="Calibri"/>
                <w:szCs w:val="22"/>
              </w:rPr>
              <w:t xml:space="preserve"> and the BCCU result</w:t>
            </w:r>
            <w:r w:rsidRPr="005846B5">
              <w:rPr>
                <w:rFonts w:eastAsia="Times New Roman" w:cs="Calibri"/>
                <w:szCs w:val="22"/>
              </w:rPr>
              <w:t>s for applicants and potential and current service providers who completed a</w:t>
            </w:r>
            <w:r w:rsidR="003A217F" w:rsidRPr="005846B5">
              <w:rPr>
                <w:rFonts w:eastAsia="Times New Roman" w:cs="Calibri"/>
                <w:szCs w:val="22"/>
              </w:rPr>
              <w:t xml:space="preserve">n FBI </w:t>
            </w:r>
            <w:r w:rsidRPr="005846B5">
              <w:rPr>
                <w:rFonts w:eastAsia="Times New Roman" w:cs="Calibri"/>
                <w:szCs w:val="22"/>
              </w:rPr>
              <w:t>background check for any purpose must be stored together in a secure location</w:t>
            </w:r>
            <w:r w:rsidR="007F259C" w:rsidRPr="005846B5">
              <w:rPr>
                <w:rFonts w:eastAsia="Times New Roman" w:cs="Calibri"/>
                <w:szCs w:val="22"/>
              </w:rPr>
              <w:t>.</w:t>
            </w:r>
            <w:r w:rsidR="00205F8A" w:rsidRPr="005846B5">
              <w:rPr>
                <w:rFonts w:eastAsia="Times New Roman" w:cs="Calibri"/>
                <w:color w:val="auto"/>
                <w:szCs w:val="22"/>
              </w:rPr>
              <w:fldChar w:fldCharType="begin"/>
            </w:r>
            <w:r w:rsidR="00513E13" w:rsidRPr="005846B5">
              <w:rPr>
                <w:rFonts w:eastAsia="Times New Roman" w:cs="Calibri"/>
                <w:color w:val="auto"/>
                <w:szCs w:val="22"/>
              </w:rPr>
              <w:instrText xml:space="preserve"> XE "b</w:instrText>
            </w:r>
            <w:r w:rsidR="0051469A" w:rsidRPr="005846B5">
              <w:rPr>
                <w:rFonts w:eastAsia="Times New Roman" w:cs="Calibri"/>
                <w:color w:val="auto"/>
                <w:szCs w:val="22"/>
              </w:rPr>
              <w:instrText>ackground check:</w:instrText>
            </w:r>
            <w:r w:rsidR="00C64E3A" w:rsidRPr="005846B5">
              <w:rPr>
                <w:rFonts w:eastAsia="Times New Roman" w:cs="Calibri"/>
                <w:color w:val="auto"/>
                <w:szCs w:val="22"/>
              </w:rPr>
              <w:instrText>authorizations:</w:instrText>
            </w:r>
            <w:r w:rsidR="00513E13" w:rsidRPr="005846B5">
              <w:rPr>
                <w:rFonts w:eastAsia="Times New Roman" w:cs="Calibri"/>
                <w:color w:val="auto"/>
                <w:szCs w:val="22"/>
              </w:rPr>
              <w:instrText xml:space="preserve">results for service providers" \f “subject” </w:instrText>
            </w:r>
            <w:r w:rsidR="00205F8A" w:rsidRPr="005846B5">
              <w:rPr>
                <w:rFonts w:eastAsia="Times New Roman" w:cs="Calibri"/>
                <w:color w:val="auto"/>
                <w:szCs w:val="22"/>
              </w:rPr>
              <w:fldChar w:fldCharType="end"/>
            </w:r>
          </w:p>
          <w:p w14:paraId="120E9A71" w14:textId="77777777" w:rsidR="00272D40" w:rsidRPr="005846B5" w:rsidRDefault="00272D40" w:rsidP="00231F06">
            <w:pPr>
              <w:spacing w:before="60" w:after="60"/>
              <w:rPr>
                <w:rFonts w:eastAsia="Times New Roman" w:cs="Calibri"/>
                <w:szCs w:val="22"/>
              </w:rPr>
            </w:pPr>
            <w:r w:rsidRPr="005846B5">
              <w:rPr>
                <w:rFonts w:eastAsia="Times New Roman" w:cs="Calibri"/>
                <w:szCs w:val="22"/>
              </w:rPr>
              <w:t>Documents may include the person's:</w:t>
            </w:r>
          </w:p>
          <w:p w14:paraId="5547AA54" w14:textId="77777777" w:rsidR="00272D40" w:rsidRPr="005846B5" w:rsidRDefault="00F566D7" w:rsidP="00231F06">
            <w:pPr>
              <w:pStyle w:val="ListParagraph"/>
              <w:numPr>
                <w:ilvl w:val="0"/>
                <w:numId w:val="5"/>
              </w:numPr>
              <w:spacing w:before="60" w:after="60"/>
              <w:rPr>
                <w:rFonts w:eastAsia="Times New Roman" w:cs="Calibri"/>
                <w:szCs w:val="22"/>
              </w:rPr>
            </w:pPr>
            <w:proofErr w:type="gramStart"/>
            <w:r w:rsidRPr="005846B5">
              <w:rPr>
                <w:rFonts w:eastAsia="Times New Roman" w:cs="Calibri"/>
                <w:szCs w:val="22"/>
              </w:rPr>
              <w:t>N</w:t>
            </w:r>
            <w:r w:rsidR="00272D40" w:rsidRPr="005846B5">
              <w:rPr>
                <w:rFonts w:eastAsia="Times New Roman" w:cs="Calibri"/>
                <w:szCs w:val="22"/>
              </w:rPr>
              <w:t>ame;</w:t>
            </w:r>
            <w:proofErr w:type="gramEnd"/>
          </w:p>
          <w:p w14:paraId="395E4B15" w14:textId="77777777" w:rsidR="00272D40" w:rsidRPr="005846B5" w:rsidRDefault="00F566D7" w:rsidP="00231F06">
            <w:pPr>
              <w:pStyle w:val="ListParagraph"/>
              <w:numPr>
                <w:ilvl w:val="0"/>
                <w:numId w:val="5"/>
              </w:numPr>
              <w:spacing w:before="60" w:after="60"/>
              <w:rPr>
                <w:rFonts w:eastAsia="Times New Roman" w:cs="Calibri"/>
                <w:szCs w:val="22"/>
              </w:rPr>
            </w:pPr>
            <w:r w:rsidRPr="005846B5">
              <w:rPr>
                <w:rFonts w:eastAsia="Times New Roman" w:cs="Calibri"/>
                <w:szCs w:val="22"/>
              </w:rPr>
              <w:t>D</w:t>
            </w:r>
            <w:r w:rsidR="00272D40" w:rsidRPr="005846B5">
              <w:rPr>
                <w:rFonts w:eastAsia="Times New Roman" w:cs="Calibri"/>
                <w:szCs w:val="22"/>
              </w:rPr>
              <w:t xml:space="preserve">ate of </w:t>
            </w:r>
            <w:proofErr w:type="gramStart"/>
            <w:r w:rsidR="00272D40" w:rsidRPr="005846B5">
              <w:rPr>
                <w:rFonts w:eastAsia="Times New Roman" w:cs="Calibri"/>
                <w:szCs w:val="22"/>
              </w:rPr>
              <w:t>birth;</w:t>
            </w:r>
            <w:proofErr w:type="gramEnd"/>
          </w:p>
          <w:p w14:paraId="7173340D" w14:textId="77777777" w:rsidR="00272D40" w:rsidRPr="005846B5" w:rsidRDefault="00F566D7" w:rsidP="00231F06">
            <w:pPr>
              <w:pStyle w:val="ListParagraph"/>
              <w:numPr>
                <w:ilvl w:val="0"/>
                <w:numId w:val="5"/>
              </w:numPr>
              <w:spacing w:before="60" w:after="60"/>
              <w:rPr>
                <w:rFonts w:eastAsia="Times New Roman" w:cs="Calibri"/>
                <w:szCs w:val="22"/>
              </w:rPr>
            </w:pPr>
            <w:r w:rsidRPr="005846B5">
              <w:rPr>
                <w:rFonts w:eastAsia="Times New Roman" w:cs="Calibri"/>
                <w:szCs w:val="22"/>
              </w:rPr>
              <w:t>A</w:t>
            </w:r>
            <w:r w:rsidR="00272D40" w:rsidRPr="005846B5">
              <w:rPr>
                <w:rFonts w:eastAsia="Times New Roman" w:cs="Calibri"/>
                <w:szCs w:val="22"/>
              </w:rPr>
              <w:t xml:space="preserve">lias </w:t>
            </w:r>
            <w:proofErr w:type="gramStart"/>
            <w:r w:rsidR="00272D40" w:rsidRPr="005846B5">
              <w:rPr>
                <w:rFonts w:eastAsia="Times New Roman" w:cs="Calibri"/>
                <w:szCs w:val="22"/>
              </w:rPr>
              <w:t>names;</w:t>
            </w:r>
            <w:proofErr w:type="gramEnd"/>
          </w:p>
          <w:p w14:paraId="6BA0C53D" w14:textId="77777777" w:rsidR="00272D40" w:rsidRPr="005846B5" w:rsidRDefault="00F566D7" w:rsidP="00231F06">
            <w:pPr>
              <w:pStyle w:val="ListParagraph"/>
              <w:numPr>
                <w:ilvl w:val="0"/>
                <w:numId w:val="5"/>
              </w:numPr>
              <w:spacing w:before="60" w:after="60"/>
              <w:rPr>
                <w:rFonts w:eastAsia="Times New Roman" w:cs="Calibri"/>
                <w:szCs w:val="22"/>
              </w:rPr>
            </w:pPr>
            <w:r w:rsidRPr="005846B5">
              <w:rPr>
                <w:rFonts w:eastAsia="Times New Roman" w:cs="Calibri"/>
                <w:szCs w:val="22"/>
              </w:rPr>
              <w:t>D</w:t>
            </w:r>
            <w:r w:rsidR="00272D40" w:rsidRPr="005846B5">
              <w:rPr>
                <w:rFonts w:eastAsia="Times New Roman" w:cs="Calibri"/>
                <w:szCs w:val="22"/>
              </w:rPr>
              <w:t xml:space="preserve">river's license </w:t>
            </w:r>
            <w:proofErr w:type="gramStart"/>
            <w:r w:rsidR="00272D40" w:rsidRPr="005846B5">
              <w:rPr>
                <w:rFonts w:eastAsia="Times New Roman" w:cs="Calibri"/>
                <w:szCs w:val="22"/>
              </w:rPr>
              <w:t>number;</w:t>
            </w:r>
            <w:proofErr w:type="gramEnd"/>
            <w:r w:rsidR="00272D40" w:rsidRPr="005846B5">
              <w:rPr>
                <w:rFonts w:eastAsia="Times New Roman" w:cs="Calibri"/>
                <w:szCs w:val="22"/>
              </w:rPr>
              <w:t xml:space="preserve"> </w:t>
            </w:r>
          </w:p>
          <w:p w14:paraId="11BBB25E" w14:textId="77777777" w:rsidR="00272D40" w:rsidRPr="005846B5" w:rsidRDefault="00F566D7" w:rsidP="00231F06">
            <w:pPr>
              <w:pStyle w:val="ListParagraph"/>
              <w:numPr>
                <w:ilvl w:val="0"/>
                <w:numId w:val="5"/>
              </w:numPr>
              <w:spacing w:before="60" w:after="60"/>
              <w:rPr>
                <w:rFonts w:eastAsia="Times New Roman" w:cs="Calibri"/>
                <w:szCs w:val="22"/>
              </w:rPr>
            </w:pPr>
            <w:r w:rsidRPr="005846B5">
              <w:rPr>
                <w:rFonts w:eastAsia="Times New Roman" w:cs="Calibri"/>
                <w:szCs w:val="22"/>
              </w:rPr>
              <w:t>S</w:t>
            </w:r>
            <w:r w:rsidR="00484AA4" w:rsidRPr="005846B5">
              <w:rPr>
                <w:rFonts w:eastAsia="Times New Roman" w:cs="Calibri"/>
                <w:szCs w:val="22"/>
              </w:rPr>
              <w:t>ocial S</w:t>
            </w:r>
            <w:r w:rsidR="00272D40" w:rsidRPr="005846B5">
              <w:rPr>
                <w:rFonts w:eastAsia="Times New Roman" w:cs="Calibri"/>
                <w:szCs w:val="22"/>
              </w:rPr>
              <w:t xml:space="preserve">ecurity </w:t>
            </w:r>
            <w:proofErr w:type="gramStart"/>
            <w:r w:rsidR="00272D40" w:rsidRPr="005846B5">
              <w:rPr>
                <w:rFonts w:eastAsia="Times New Roman" w:cs="Calibri"/>
                <w:szCs w:val="22"/>
              </w:rPr>
              <w:t>number;</w:t>
            </w:r>
            <w:proofErr w:type="gramEnd"/>
          </w:p>
          <w:p w14:paraId="68B687B4" w14:textId="77777777" w:rsidR="00272D40" w:rsidRPr="005846B5" w:rsidRDefault="00F566D7" w:rsidP="00231F06">
            <w:pPr>
              <w:pStyle w:val="ListParagraph"/>
              <w:numPr>
                <w:ilvl w:val="0"/>
                <w:numId w:val="5"/>
              </w:numPr>
              <w:spacing w:before="60" w:after="60"/>
              <w:rPr>
                <w:rFonts w:eastAsia="Times New Roman" w:cs="Calibri"/>
                <w:szCs w:val="22"/>
              </w:rPr>
            </w:pPr>
            <w:r w:rsidRPr="005846B5">
              <w:rPr>
                <w:rFonts w:eastAsia="Times New Roman" w:cs="Calibri"/>
                <w:szCs w:val="22"/>
              </w:rPr>
              <w:t>C</w:t>
            </w:r>
            <w:r w:rsidR="00272D40" w:rsidRPr="005846B5">
              <w:rPr>
                <w:rFonts w:eastAsia="Times New Roman" w:cs="Calibri"/>
                <w:szCs w:val="22"/>
              </w:rPr>
              <w:t>onfidential non-public FBI background information.</w:t>
            </w:r>
          </w:p>
          <w:p w14:paraId="3D80F023" w14:textId="177B272F" w:rsidR="00272D40" w:rsidRPr="005846B5" w:rsidRDefault="00502C14" w:rsidP="00272D40">
            <w:pPr>
              <w:spacing w:before="60" w:after="60"/>
              <w:rPr>
                <w:rFonts w:eastAsia="Times New Roman" w:cs="Calibri"/>
                <w:i/>
                <w:sz w:val="21"/>
                <w:szCs w:val="21"/>
              </w:rPr>
            </w:pPr>
            <w:r w:rsidRPr="005846B5">
              <w:rPr>
                <w:rFonts w:eastAsia="Times New Roman" w:cs="Calibri"/>
                <w:i/>
                <w:sz w:val="21"/>
                <w:szCs w:val="21"/>
              </w:rPr>
              <w:t>Note:</w:t>
            </w:r>
            <w:r w:rsidR="00272D40" w:rsidRPr="005846B5">
              <w:rPr>
                <w:rFonts w:eastAsia="Times New Roman" w:cs="Calibri"/>
                <w:i/>
                <w:sz w:val="21"/>
                <w:szCs w:val="21"/>
              </w:rPr>
              <w:t xml:space="preserve"> Used by </w:t>
            </w:r>
            <w:r w:rsidR="005A4331" w:rsidRPr="005846B5">
              <w:rPr>
                <w:rFonts w:eastAsia="Times New Roman" w:cs="Calibri"/>
                <w:i/>
                <w:color w:val="auto"/>
                <w:sz w:val="21"/>
                <w:szCs w:val="21"/>
              </w:rPr>
              <w:t xml:space="preserve">DSHS Hiring Entity requesting </w:t>
            </w:r>
            <w:r w:rsidR="00272D40" w:rsidRPr="005846B5">
              <w:rPr>
                <w:rFonts w:eastAsia="Times New Roman" w:cs="Calibri"/>
                <w:i/>
                <w:sz w:val="21"/>
                <w:szCs w:val="21"/>
              </w:rPr>
              <w:t>background check.</w:t>
            </w:r>
          </w:p>
          <w:p w14:paraId="16895033" w14:textId="77777777" w:rsidR="00B2736D" w:rsidRPr="005846B5" w:rsidRDefault="00E73A09" w:rsidP="00272D40">
            <w:pPr>
              <w:spacing w:before="60" w:after="60"/>
              <w:rPr>
                <w:rFonts w:cs="Calibri"/>
                <w:i/>
                <w:sz w:val="21"/>
                <w:szCs w:val="21"/>
              </w:rPr>
            </w:pPr>
            <w:r w:rsidRPr="005846B5">
              <w:rPr>
                <w:rFonts w:cs="Calibri"/>
                <w:i/>
                <w:sz w:val="21"/>
                <w:szCs w:val="21"/>
              </w:rPr>
              <w:t xml:space="preserve">Note: </w:t>
            </w:r>
            <w:r w:rsidR="00B2736D" w:rsidRPr="005846B5">
              <w:rPr>
                <w:rFonts w:cs="Calibr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D67411" w14:textId="77777777" w:rsidR="00272D40" w:rsidRPr="005846B5" w:rsidRDefault="00272D40" w:rsidP="00187106">
            <w:pPr>
              <w:spacing w:before="60" w:after="60"/>
              <w:rPr>
                <w:rFonts w:eastAsia="Times New Roman" w:cs="Calibri"/>
                <w:szCs w:val="22"/>
              </w:rPr>
            </w:pPr>
            <w:r w:rsidRPr="005846B5">
              <w:rPr>
                <w:rFonts w:eastAsia="Times New Roman" w:cs="Calibri"/>
                <w:b/>
                <w:bCs/>
                <w:szCs w:val="22"/>
              </w:rPr>
              <w:t>Retain</w:t>
            </w:r>
            <w:r w:rsidRPr="005846B5">
              <w:rPr>
                <w:rFonts w:eastAsia="Times New Roman" w:cs="Calibri"/>
                <w:bCs/>
                <w:szCs w:val="22"/>
              </w:rPr>
              <w:t xml:space="preserve"> </w:t>
            </w:r>
            <w:r w:rsidRPr="005846B5">
              <w:rPr>
                <w:rFonts w:eastAsia="Times New Roman" w:cs="Calibri"/>
                <w:szCs w:val="22"/>
              </w:rPr>
              <w:t>for 6 years after termination of license, contract, certification, or authorization</w:t>
            </w:r>
          </w:p>
          <w:p w14:paraId="3A2F8B37" w14:textId="77777777" w:rsidR="00272D40" w:rsidRPr="005846B5" w:rsidRDefault="00272D40" w:rsidP="00187106">
            <w:pPr>
              <w:spacing w:before="60" w:after="60"/>
              <w:rPr>
                <w:rFonts w:eastAsia="Times New Roman" w:cs="Calibri"/>
                <w:i/>
                <w:iCs/>
                <w:szCs w:val="22"/>
              </w:rPr>
            </w:pPr>
            <w:r w:rsidRPr="005846B5">
              <w:rPr>
                <w:rFonts w:eastAsia="Times New Roman" w:cs="Calibri"/>
                <w:i/>
                <w:iCs/>
                <w:szCs w:val="22"/>
              </w:rPr>
              <w:t xml:space="preserve">   then</w:t>
            </w:r>
          </w:p>
          <w:p w14:paraId="4CFC8B0E" w14:textId="77777777" w:rsidR="00272D40" w:rsidRPr="005846B5" w:rsidRDefault="00272D40" w:rsidP="00187106">
            <w:pPr>
              <w:spacing w:before="60" w:after="60"/>
              <w:rPr>
                <w:rFonts w:eastAsia="Times New Roman" w:cs="Calibri"/>
                <w:b/>
                <w:szCs w:val="22"/>
              </w:rPr>
            </w:pPr>
            <w:r w:rsidRPr="005846B5">
              <w:rPr>
                <w:rFonts w:eastAsia="Times New Roman" w:cs="Calibri"/>
                <w:b/>
                <w:bCs/>
                <w:szCs w:val="22"/>
              </w:rPr>
              <w:t>Destroy</w:t>
            </w:r>
            <w:r w:rsidR="00F566D7" w:rsidRPr="005846B5">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6F7C45" w14:textId="77777777" w:rsidR="00272D40" w:rsidRPr="005846B5" w:rsidRDefault="00272D40" w:rsidP="00187106">
            <w:pPr>
              <w:spacing w:before="60"/>
              <w:jc w:val="center"/>
              <w:rPr>
                <w:rFonts w:cs="Calibri"/>
                <w:sz w:val="20"/>
                <w:szCs w:val="20"/>
              </w:rPr>
            </w:pPr>
            <w:r w:rsidRPr="005846B5">
              <w:rPr>
                <w:rFonts w:cs="Calibri"/>
                <w:sz w:val="20"/>
                <w:szCs w:val="20"/>
              </w:rPr>
              <w:t>NON-ARCHIVAL</w:t>
            </w:r>
          </w:p>
          <w:p w14:paraId="42FF10EC" w14:textId="77777777" w:rsidR="0049329D" w:rsidRPr="005846B5" w:rsidRDefault="00C71B79" w:rsidP="00C94814">
            <w:pPr>
              <w:jc w:val="center"/>
              <w:rPr>
                <w:rFonts w:cs="Calibri"/>
                <w:b/>
                <w:szCs w:val="22"/>
              </w:rPr>
            </w:pPr>
            <w:r w:rsidRPr="005846B5">
              <w:rPr>
                <w:rFonts w:cs="Calibri"/>
                <w:b/>
                <w:szCs w:val="22"/>
              </w:rPr>
              <w:t>ESSENTIAL</w:t>
            </w:r>
          </w:p>
          <w:p w14:paraId="4E390DDE" w14:textId="4CB0268B" w:rsidR="00C94814" w:rsidRPr="005846B5" w:rsidRDefault="0049329D" w:rsidP="00C94814">
            <w:pPr>
              <w:jc w:val="center"/>
              <w:rPr>
                <w:rFonts w:cs="Calibri"/>
                <w:b/>
                <w:sz w:val="20"/>
                <w:szCs w:val="20"/>
              </w:rPr>
            </w:pPr>
            <w:r w:rsidRPr="005846B5">
              <w:rPr>
                <w:rFonts w:cs="Calibri"/>
                <w:b/>
                <w:sz w:val="16"/>
                <w:szCs w:val="16"/>
              </w:rPr>
              <w:t>(for Disaster Recovery)</w:t>
            </w:r>
            <w:r w:rsidR="00205F8A" w:rsidRPr="005846B5">
              <w:rPr>
                <w:rFonts w:cs="Calibri"/>
                <w:color w:val="auto"/>
              </w:rPr>
              <w:fldChar w:fldCharType="begin"/>
            </w:r>
            <w:r w:rsidR="007C7828" w:rsidRPr="005846B5">
              <w:rPr>
                <w:rFonts w:cs="Calibri"/>
                <w:color w:val="auto"/>
              </w:rPr>
              <w:instrText xml:space="preserve"> XE "AGENCY</w:instrText>
            </w:r>
            <w:r w:rsidR="00201381" w:rsidRPr="005846B5">
              <w:rPr>
                <w:rFonts w:cs="Calibri"/>
                <w:color w:val="auto"/>
              </w:rPr>
              <w:instrText>-</w:instrText>
            </w:r>
            <w:r w:rsidR="007C7828" w:rsidRPr="005846B5">
              <w:rPr>
                <w:rFonts w:cs="Calibri"/>
                <w:color w:val="auto"/>
              </w:rPr>
              <w:instrText>WIDE:</w:instrText>
            </w:r>
            <w:r w:rsidR="00012206" w:rsidRPr="005846B5">
              <w:rPr>
                <w:rFonts w:cs="Calibri"/>
                <w:color w:val="auto"/>
              </w:rPr>
              <w:instrText>Background Check Central Unit:</w:instrText>
            </w:r>
            <w:r w:rsidR="007C7828" w:rsidRPr="005846B5">
              <w:rPr>
                <w:rFonts w:cs="Calibri"/>
                <w:color w:val="auto"/>
              </w:rPr>
              <w:instrText xml:space="preserve">Background Check Authorization Forms and Results for Initial and Renewal of License” \f "essential" </w:instrText>
            </w:r>
            <w:r w:rsidR="00205F8A" w:rsidRPr="005846B5">
              <w:rPr>
                <w:rFonts w:cs="Calibri"/>
                <w:color w:val="auto"/>
              </w:rPr>
              <w:fldChar w:fldCharType="end"/>
            </w:r>
          </w:p>
          <w:p w14:paraId="7DD5D935" w14:textId="77777777" w:rsidR="00272D40" w:rsidRPr="005846B5" w:rsidRDefault="00272D40" w:rsidP="00187106">
            <w:pPr>
              <w:jc w:val="center"/>
              <w:rPr>
                <w:rFonts w:cs="Calibri"/>
                <w:sz w:val="20"/>
                <w:szCs w:val="20"/>
              </w:rPr>
            </w:pPr>
            <w:r w:rsidRPr="005846B5">
              <w:rPr>
                <w:rFonts w:cs="Calibri"/>
                <w:sz w:val="20"/>
                <w:szCs w:val="20"/>
              </w:rPr>
              <w:t>OPR</w:t>
            </w:r>
          </w:p>
        </w:tc>
      </w:tr>
      <w:tr w:rsidR="00D55BD0" w:rsidRPr="004C34AF" w14:paraId="527072E6"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688A95" w14:textId="77777777" w:rsidR="00D55BD0" w:rsidRPr="005846B5" w:rsidRDefault="00D572E2" w:rsidP="00D55BD0">
            <w:pPr>
              <w:spacing w:before="60" w:after="60"/>
              <w:jc w:val="center"/>
              <w:rPr>
                <w:rFonts w:cs="Calibri"/>
                <w:szCs w:val="22"/>
              </w:rPr>
            </w:pPr>
            <w:r w:rsidRPr="005846B5">
              <w:rPr>
                <w:rFonts w:cs="Calibri"/>
                <w:szCs w:val="22"/>
              </w:rPr>
              <w:lastRenderedPageBreak/>
              <w:t>10-04-62163</w:t>
            </w:r>
            <w:r w:rsidR="00205F8A" w:rsidRPr="005846B5">
              <w:rPr>
                <w:rFonts w:cs="Calibri"/>
                <w:szCs w:val="22"/>
              </w:rPr>
              <w:fldChar w:fldCharType="begin"/>
            </w:r>
            <w:r w:rsidR="00D55BD0" w:rsidRPr="005846B5">
              <w:rPr>
                <w:rFonts w:cs="Calibri"/>
                <w:szCs w:val="22"/>
              </w:rPr>
              <w:instrText xml:space="preserve"> XE "</w:instrText>
            </w:r>
            <w:r w:rsidRPr="005846B5">
              <w:rPr>
                <w:rFonts w:cs="Calibri"/>
                <w:szCs w:val="22"/>
              </w:rPr>
              <w:instrText>10-04-62163</w:instrText>
            </w:r>
            <w:r w:rsidR="00D55BD0" w:rsidRPr="005846B5">
              <w:rPr>
                <w:rFonts w:cs="Calibri"/>
                <w:szCs w:val="22"/>
              </w:rPr>
              <w:instrText>" \f “dan”</w:instrText>
            </w:r>
            <w:r w:rsidR="00205F8A" w:rsidRPr="005846B5">
              <w:rPr>
                <w:rFonts w:cs="Calibri"/>
                <w:szCs w:val="22"/>
              </w:rPr>
              <w:fldChar w:fldCharType="end"/>
            </w:r>
          </w:p>
          <w:p w14:paraId="1F992D94" w14:textId="77777777" w:rsidR="00D55BD0" w:rsidRPr="005846B5" w:rsidRDefault="00D55BD0" w:rsidP="00A440AE">
            <w:pPr>
              <w:spacing w:before="60" w:after="60"/>
              <w:jc w:val="center"/>
              <w:rPr>
                <w:rFonts w:cs="Calibri"/>
                <w:szCs w:val="22"/>
              </w:rPr>
            </w:pPr>
            <w:r w:rsidRPr="005846B5">
              <w:rPr>
                <w:rFonts w:cs="Calibri"/>
                <w:szCs w:val="22"/>
              </w:rPr>
              <w:t xml:space="preserve">Rev. </w:t>
            </w:r>
            <w:r w:rsidR="00A440AE" w:rsidRPr="005846B5">
              <w:rPr>
                <w:rFonts w:cs="Calibri"/>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764A20" w14:textId="77777777" w:rsidR="00D572E2" w:rsidRPr="005846B5" w:rsidRDefault="00D572E2" w:rsidP="0012334A">
            <w:pPr>
              <w:spacing w:before="60" w:after="60"/>
              <w:rPr>
                <w:rFonts w:cs="Calibri"/>
                <w:b/>
                <w:i/>
                <w:color w:val="auto"/>
                <w:szCs w:val="22"/>
              </w:rPr>
            </w:pPr>
            <w:r w:rsidRPr="005846B5">
              <w:rPr>
                <w:rFonts w:cs="Calibri"/>
                <w:b/>
                <w:i/>
                <w:color w:val="auto"/>
                <w:szCs w:val="22"/>
              </w:rPr>
              <w:t>BCCU Background Check Person of Interest (POI) Files</w:t>
            </w:r>
            <w:r w:rsidR="00E158FB" w:rsidRPr="005846B5">
              <w:rPr>
                <w:rFonts w:cs="Calibri"/>
                <w:b/>
                <w:i/>
                <w:color w:val="auto"/>
                <w:szCs w:val="22"/>
              </w:rPr>
              <w:t xml:space="preserve"> – </w:t>
            </w:r>
            <w:r w:rsidR="001A4717" w:rsidRPr="005846B5">
              <w:rPr>
                <w:rFonts w:cs="Calibri"/>
                <w:b/>
                <w:i/>
                <w:color w:val="auto"/>
                <w:szCs w:val="22"/>
              </w:rPr>
              <w:t>No Records of Negative Action</w:t>
            </w:r>
          </w:p>
          <w:p w14:paraId="1F0692C8" w14:textId="0BE772D7" w:rsidR="00A440AE" w:rsidRPr="005846B5" w:rsidRDefault="001C5FD8" w:rsidP="0012334A">
            <w:pPr>
              <w:pStyle w:val="Default"/>
              <w:spacing w:before="60" w:after="60"/>
              <w:rPr>
                <w:color w:val="auto"/>
                <w:sz w:val="22"/>
                <w:szCs w:val="22"/>
              </w:rPr>
            </w:pPr>
            <w:r w:rsidRPr="005846B5">
              <w:rPr>
                <w:color w:val="auto"/>
                <w:sz w:val="22"/>
                <w:szCs w:val="22"/>
              </w:rPr>
              <w:t xml:space="preserve">Records documenting background checks conducted by BCCU on individual persons of interest (POI), where the background check </w:t>
            </w:r>
            <w:r w:rsidR="0062749B" w:rsidRPr="005846B5">
              <w:rPr>
                <w:color w:val="auto"/>
                <w:sz w:val="22"/>
                <w:szCs w:val="22"/>
              </w:rPr>
              <w:t>results contain</w:t>
            </w:r>
            <w:r w:rsidRPr="005846B5">
              <w:rPr>
                <w:color w:val="auto"/>
                <w:sz w:val="22"/>
                <w:szCs w:val="22"/>
              </w:rPr>
              <w:t xml:space="preserve"> no </w:t>
            </w:r>
            <w:r w:rsidR="002B6073" w:rsidRPr="005846B5">
              <w:rPr>
                <w:color w:val="auto"/>
                <w:sz w:val="22"/>
                <w:szCs w:val="22"/>
              </w:rPr>
              <w:t>records of negative action</w:t>
            </w:r>
            <w:r w:rsidR="00E509DD" w:rsidRPr="005846B5">
              <w:rPr>
                <w:color w:val="auto"/>
                <w:sz w:val="22"/>
                <w:szCs w:val="22"/>
              </w:rPr>
              <w:t xml:space="preserve"> as defined in applicable program rules and requirements. P</w:t>
            </w:r>
            <w:r w:rsidR="00FE503F" w:rsidRPr="005846B5">
              <w:rPr>
                <w:color w:val="auto"/>
                <w:sz w:val="22"/>
                <w:szCs w:val="22"/>
              </w:rPr>
              <w:t>erson of interest (POI) file</w:t>
            </w:r>
            <w:r w:rsidR="00E509DD" w:rsidRPr="005846B5">
              <w:rPr>
                <w:color w:val="auto"/>
                <w:sz w:val="22"/>
                <w:szCs w:val="22"/>
              </w:rPr>
              <w:t>s</w:t>
            </w:r>
            <w:r w:rsidR="00FE503F" w:rsidRPr="005846B5">
              <w:rPr>
                <w:color w:val="auto"/>
                <w:sz w:val="22"/>
                <w:szCs w:val="22"/>
              </w:rPr>
              <w:t xml:space="preserve"> include </w:t>
            </w:r>
            <w:r w:rsidR="00706101" w:rsidRPr="005846B5">
              <w:rPr>
                <w:color w:val="auto"/>
                <w:sz w:val="22"/>
                <w:szCs w:val="22"/>
              </w:rPr>
              <w:t xml:space="preserve">records received by </w:t>
            </w:r>
            <w:r w:rsidR="00FE503F" w:rsidRPr="005846B5">
              <w:rPr>
                <w:color w:val="auto"/>
                <w:sz w:val="22"/>
                <w:szCs w:val="22"/>
              </w:rPr>
              <w:t>BCCU in the process of conducting a background check</w:t>
            </w:r>
            <w:r w:rsidR="00E509DD" w:rsidRPr="005846B5">
              <w:rPr>
                <w:color w:val="auto"/>
                <w:sz w:val="22"/>
                <w:szCs w:val="22"/>
              </w:rPr>
              <w:t xml:space="preserve"> on any individual for whom DSHS receives a background check request</w:t>
            </w:r>
            <w:r w:rsidR="00FE503F" w:rsidRPr="005846B5">
              <w:rPr>
                <w:color w:val="auto"/>
                <w:sz w:val="22"/>
                <w:szCs w:val="22"/>
              </w:rPr>
              <w:t>.</w:t>
            </w:r>
            <w:r w:rsidR="004B69EB" w:rsidRPr="005846B5">
              <w:rPr>
                <w:rFonts w:eastAsia="Times New Roman"/>
                <w:color w:val="auto"/>
                <w:sz w:val="22"/>
                <w:szCs w:val="22"/>
              </w:rPr>
              <w:fldChar w:fldCharType="begin"/>
            </w:r>
            <w:r w:rsidR="004B69EB" w:rsidRPr="005846B5">
              <w:rPr>
                <w:rFonts w:eastAsia="Times New Roman"/>
                <w:color w:val="auto"/>
                <w:sz w:val="22"/>
                <w:szCs w:val="22"/>
              </w:rPr>
              <w:instrText xml:space="preserve"> XE "background check</w:instrText>
            </w:r>
            <w:r w:rsidR="0051469A" w:rsidRPr="005846B5">
              <w:rPr>
                <w:rFonts w:eastAsia="Times New Roman"/>
                <w:color w:val="auto"/>
                <w:sz w:val="22"/>
                <w:szCs w:val="22"/>
              </w:rPr>
              <w:instrText>:</w:instrText>
            </w:r>
            <w:r w:rsidR="00236025" w:rsidRPr="005846B5">
              <w:rPr>
                <w:rFonts w:eastAsia="Times New Roman"/>
                <w:color w:val="auto"/>
                <w:sz w:val="22"/>
                <w:szCs w:val="22"/>
              </w:rPr>
              <w:instrText>person of interest files</w:instrText>
            </w:r>
            <w:r w:rsidR="00C64E3A" w:rsidRPr="005846B5">
              <w:rPr>
                <w:rFonts w:eastAsia="Times New Roman"/>
                <w:color w:val="auto"/>
                <w:sz w:val="22"/>
                <w:szCs w:val="22"/>
              </w:rPr>
              <w:instrText>:</w:instrText>
            </w:r>
            <w:r w:rsidR="00236025" w:rsidRPr="005846B5">
              <w:rPr>
                <w:rFonts w:eastAsia="Times New Roman"/>
                <w:color w:val="auto"/>
                <w:sz w:val="22"/>
                <w:szCs w:val="22"/>
              </w:rPr>
              <w:instrText>no records of negative action</w:instrText>
            </w:r>
            <w:r w:rsidR="004B69EB" w:rsidRPr="005846B5">
              <w:rPr>
                <w:rFonts w:eastAsia="Times New Roman"/>
                <w:color w:val="auto"/>
                <w:sz w:val="22"/>
                <w:szCs w:val="22"/>
              </w:rPr>
              <w:instrText xml:space="preserve">" \f “subject” </w:instrText>
            </w:r>
            <w:r w:rsidR="004B69EB" w:rsidRPr="005846B5">
              <w:rPr>
                <w:rFonts w:eastAsia="Times New Roman"/>
                <w:color w:val="auto"/>
                <w:sz w:val="22"/>
                <w:szCs w:val="22"/>
              </w:rPr>
              <w:fldChar w:fldCharType="end"/>
            </w:r>
          </w:p>
          <w:p w14:paraId="5A39BE5F" w14:textId="2D339DA0" w:rsidR="00FE503F" w:rsidRPr="005846B5" w:rsidRDefault="00A440AE" w:rsidP="0012334A">
            <w:pPr>
              <w:pStyle w:val="Default"/>
              <w:spacing w:before="60" w:after="60"/>
              <w:rPr>
                <w:color w:val="auto"/>
                <w:sz w:val="22"/>
                <w:szCs w:val="22"/>
              </w:rPr>
            </w:pPr>
            <w:r w:rsidRPr="005846B5">
              <w:rPr>
                <w:color w:val="auto"/>
                <w:sz w:val="22"/>
                <w:szCs w:val="22"/>
              </w:rPr>
              <w:t>M</w:t>
            </w:r>
            <w:r w:rsidR="00FE503F" w:rsidRPr="005846B5">
              <w:rPr>
                <w:color w:val="auto"/>
                <w:sz w:val="22"/>
                <w:szCs w:val="22"/>
              </w:rPr>
              <w:t xml:space="preserve">ay include, but </w:t>
            </w:r>
            <w:r w:rsidRPr="005846B5">
              <w:rPr>
                <w:color w:val="auto"/>
                <w:sz w:val="22"/>
                <w:szCs w:val="22"/>
              </w:rPr>
              <w:t xml:space="preserve">is </w:t>
            </w:r>
            <w:r w:rsidR="00FE503F" w:rsidRPr="005846B5">
              <w:rPr>
                <w:color w:val="auto"/>
                <w:sz w:val="22"/>
                <w:szCs w:val="22"/>
              </w:rPr>
              <w:t>not limited to:</w:t>
            </w:r>
          </w:p>
          <w:p w14:paraId="744939CB" w14:textId="77777777" w:rsidR="001A4717" w:rsidRPr="005846B5" w:rsidRDefault="001A4717" w:rsidP="0012334A">
            <w:pPr>
              <w:pStyle w:val="ListParagraph"/>
              <w:numPr>
                <w:ilvl w:val="0"/>
                <w:numId w:val="5"/>
              </w:numPr>
              <w:tabs>
                <w:tab w:val="left" w:pos="339"/>
              </w:tabs>
              <w:spacing w:before="60" w:after="60"/>
              <w:rPr>
                <w:rFonts w:cs="Calibri"/>
                <w:color w:val="auto"/>
                <w:szCs w:val="22"/>
              </w:rPr>
            </w:pPr>
            <w:r w:rsidRPr="005846B5">
              <w:rPr>
                <w:rFonts w:cs="Calibri"/>
                <w:color w:val="auto"/>
              </w:rPr>
              <w:t>Entity records of the submitted background check stored in the Background Check System</w:t>
            </w:r>
            <w:r w:rsidR="00C415C2" w:rsidRPr="005846B5">
              <w:rPr>
                <w:rFonts w:cs="Calibri"/>
                <w:color w:val="auto"/>
              </w:rPr>
              <w:t xml:space="preserve"> (BCS</w:t>
            </w:r>
            <w:proofErr w:type="gramStart"/>
            <w:r w:rsidR="00C415C2" w:rsidRPr="005846B5">
              <w:rPr>
                <w:rFonts w:cs="Calibri"/>
                <w:color w:val="auto"/>
              </w:rPr>
              <w:t>)</w:t>
            </w:r>
            <w:r w:rsidRPr="005846B5">
              <w:rPr>
                <w:rFonts w:cs="Calibri"/>
                <w:color w:val="auto"/>
              </w:rPr>
              <w:t>;</w:t>
            </w:r>
            <w:proofErr w:type="gramEnd"/>
          </w:p>
          <w:p w14:paraId="383B278B" w14:textId="3032DF83" w:rsidR="001A4717" w:rsidRPr="005846B5" w:rsidRDefault="001A4717" w:rsidP="0012334A">
            <w:pPr>
              <w:pStyle w:val="ListParagraph"/>
              <w:numPr>
                <w:ilvl w:val="0"/>
                <w:numId w:val="5"/>
              </w:numPr>
              <w:tabs>
                <w:tab w:val="left" w:pos="339"/>
              </w:tabs>
              <w:spacing w:before="60" w:after="60"/>
              <w:rPr>
                <w:rFonts w:cs="Calibri"/>
                <w:color w:val="auto"/>
              </w:rPr>
            </w:pPr>
            <w:r w:rsidRPr="005846B5">
              <w:rPr>
                <w:rFonts w:cs="Calibri"/>
                <w:color w:val="auto"/>
              </w:rPr>
              <w:t xml:space="preserve">Authorizations submitted through </w:t>
            </w:r>
            <w:proofErr w:type="gramStart"/>
            <w:r w:rsidR="00C415C2" w:rsidRPr="005846B5">
              <w:rPr>
                <w:rFonts w:cs="Calibri"/>
                <w:color w:val="auto"/>
              </w:rPr>
              <w:t>BCS</w:t>
            </w:r>
            <w:r w:rsidRPr="005846B5">
              <w:rPr>
                <w:rFonts w:cs="Calibri"/>
                <w:color w:val="auto"/>
              </w:rPr>
              <w:t>;</w:t>
            </w:r>
            <w:proofErr w:type="gramEnd"/>
          </w:p>
          <w:p w14:paraId="5068D0A5" w14:textId="2AB57D02" w:rsidR="001A4717" w:rsidRPr="005846B5" w:rsidRDefault="001A4717" w:rsidP="0012334A">
            <w:pPr>
              <w:pStyle w:val="ListParagraph"/>
              <w:numPr>
                <w:ilvl w:val="0"/>
                <w:numId w:val="5"/>
              </w:numPr>
              <w:tabs>
                <w:tab w:val="left" w:pos="339"/>
              </w:tabs>
              <w:spacing w:before="60" w:after="60"/>
              <w:rPr>
                <w:rFonts w:cs="Calibri"/>
                <w:color w:val="auto"/>
              </w:rPr>
            </w:pPr>
            <w:r w:rsidRPr="005846B5">
              <w:rPr>
                <w:rFonts w:cs="Calibri"/>
                <w:color w:val="auto"/>
              </w:rPr>
              <w:t>Federal Bureau of Investigation (FBI) Record of Arrest and Prosecution (RAP) sheets (non-public information</w:t>
            </w:r>
            <w:proofErr w:type="gramStart"/>
            <w:r w:rsidRPr="005846B5">
              <w:rPr>
                <w:rFonts w:cs="Calibri"/>
                <w:color w:val="auto"/>
              </w:rPr>
              <w:t>);</w:t>
            </w:r>
            <w:proofErr w:type="gramEnd"/>
          </w:p>
          <w:p w14:paraId="601918EA" w14:textId="0F897618" w:rsidR="001A4717" w:rsidRPr="005846B5" w:rsidRDefault="001A4717" w:rsidP="0012334A">
            <w:pPr>
              <w:pStyle w:val="ListParagraph"/>
              <w:numPr>
                <w:ilvl w:val="0"/>
                <w:numId w:val="5"/>
              </w:numPr>
              <w:tabs>
                <w:tab w:val="left" w:pos="339"/>
              </w:tabs>
              <w:spacing w:before="60" w:after="60"/>
              <w:rPr>
                <w:rFonts w:cs="Calibri"/>
                <w:color w:val="auto"/>
              </w:rPr>
            </w:pPr>
            <w:r w:rsidRPr="005846B5">
              <w:rPr>
                <w:rFonts w:cs="Calibri"/>
                <w:color w:val="auto"/>
              </w:rPr>
              <w:t xml:space="preserve">Washington State Patrol (WSP) RAP </w:t>
            </w:r>
            <w:proofErr w:type="gramStart"/>
            <w:r w:rsidRPr="005846B5">
              <w:rPr>
                <w:rFonts w:cs="Calibri"/>
                <w:color w:val="auto"/>
              </w:rPr>
              <w:t>sheets;</w:t>
            </w:r>
            <w:proofErr w:type="gramEnd"/>
          </w:p>
          <w:p w14:paraId="3DDDB415" w14:textId="27842B52" w:rsidR="001A4717" w:rsidRPr="005846B5" w:rsidRDefault="001A4717" w:rsidP="0012334A">
            <w:pPr>
              <w:pStyle w:val="ListParagraph"/>
              <w:numPr>
                <w:ilvl w:val="0"/>
                <w:numId w:val="5"/>
              </w:numPr>
              <w:tabs>
                <w:tab w:val="left" w:pos="339"/>
              </w:tabs>
              <w:spacing w:before="60" w:after="60"/>
              <w:rPr>
                <w:rFonts w:cs="Calibri"/>
                <w:color w:val="auto"/>
              </w:rPr>
            </w:pPr>
            <w:r w:rsidRPr="005846B5">
              <w:rPr>
                <w:rFonts w:cs="Calibri"/>
                <w:color w:val="auto"/>
              </w:rPr>
              <w:t xml:space="preserve">Supplemental information or disclosures provided by the </w:t>
            </w:r>
            <w:proofErr w:type="gramStart"/>
            <w:r w:rsidRPr="005846B5">
              <w:rPr>
                <w:rFonts w:cs="Calibri"/>
                <w:color w:val="auto"/>
              </w:rPr>
              <w:t>applicant;</w:t>
            </w:r>
            <w:proofErr w:type="gramEnd"/>
          </w:p>
          <w:p w14:paraId="7D5252C1" w14:textId="77777777" w:rsidR="001A4717" w:rsidRPr="005846B5" w:rsidRDefault="001A4717" w:rsidP="0012334A">
            <w:pPr>
              <w:pStyle w:val="ListParagraph"/>
              <w:numPr>
                <w:ilvl w:val="0"/>
                <w:numId w:val="11"/>
              </w:numPr>
              <w:spacing w:before="60" w:after="60"/>
              <w:ind w:left="720"/>
              <w:rPr>
                <w:rFonts w:cs="Calibri"/>
                <w:color w:val="auto"/>
              </w:rPr>
            </w:pPr>
            <w:r w:rsidRPr="005846B5">
              <w:rPr>
                <w:rFonts w:cs="Calibri"/>
                <w:color w:val="auto"/>
              </w:rPr>
              <w:t>Other supporting information necessary</w:t>
            </w:r>
            <w:r w:rsidR="002E2A01" w:rsidRPr="005846B5">
              <w:rPr>
                <w:rFonts w:cs="Calibri"/>
                <w:color w:val="auto"/>
              </w:rPr>
              <w:t xml:space="preserve"> to process a background check.</w:t>
            </w:r>
          </w:p>
          <w:p w14:paraId="5A3DC11B" w14:textId="77777777" w:rsidR="00FE503F" w:rsidRPr="005846B5" w:rsidRDefault="00BD5454" w:rsidP="0012334A">
            <w:pPr>
              <w:pStyle w:val="Default"/>
              <w:spacing w:before="60" w:after="60"/>
              <w:rPr>
                <w:color w:val="auto"/>
                <w:sz w:val="22"/>
                <w:szCs w:val="22"/>
              </w:rPr>
            </w:pPr>
            <w:r w:rsidRPr="005846B5">
              <w:rPr>
                <w:color w:val="auto"/>
                <w:sz w:val="22"/>
                <w:szCs w:val="22"/>
              </w:rPr>
              <w:t xml:space="preserve">Other supporting information may include: DSHS finding notification; information from the Department of Corrections, Department of Health, and/or Office of Administrator of the Courts; </w:t>
            </w:r>
            <w:r w:rsidR="00A440AE" w:rsidRPr="005846B5">
              <w:rPr>
                <w:color w:val="auto"/>
                <w:sz w:val="22"/>
                <w:szCs w:val="22"/>
              </w:rPr>
              <w:t>out-of-</w:t>
            </w:r>
            <w:r w:rsidRPr="005846B5">
              <w:rPr>
                <w:color w:val="auto"/>
                <w:sz w:val="22"/>
                <w:szCs w:val="22"/>
              </w:rPr>
              <w:t xml:space="preserve">state and federal court records; data captured by </w:t>
            </w:r>
            <w:r w:rsidR="00B175AC" w:rsidRPr="005846B5">
              <w:rPr>
                <w:color w:val="auto"/>
                <w:sz w:val="22"/>
                <w:szCs w:val="22"/>
              </w:rPr>
              <w:t>BCS</w:t>
            </w:r>
            <w:r w:rsidRPr="005846B5">
              <w:rPr>
                <w:color w:val="auto"/>
                <w:sz w:val="22"/>
                <w:szCs w:val="22"/>
              </w:rPr>
              <w:t xml:space="preserve"> </w:t>
            </w:r>
            <w:r w:rsidR="00EB2366" w:rsidRPr="005846B5">
              <w:rPr>
                <w:color w:val="auto"/>
                <w:sz w:val="22"/>
                <w:szCs w:val="22"/>
              </w:rPr>
              <w:t xml:space="preserve">relating </w:t>
            </w:r>
            <w:r w:rsidRPr="005846B5">
              <w:rPr>
                <w:color w:val="auto"/>
                <w:sz w:val="22"/>
                <w:szCs w:val="22"/>
              </w:rPr>
              <w:t xml:space="preserve">to the POI file; BCCU result letters, correspondence and records requests; and AAG equivalency analysis. Documents contain personal identifying information </w:t>
            </w:r>
            <w:r w:rsidR="00706101" w:rsidRPr="005846B5">
              <w:rPr>
                <w:color w:val="auto"/>
                <w:sz w:val="22"/>
                <w:szCs w:val="22"/>
              </w:rPr>
              <w:t xml:space="preserve">such as </w:t>
            </w:r>
            <w:r w:rsidRPr="005846B5">
              <w:rPr>
                <w:color w:val="auto"/>
                <w:sz w:val="22"/>
                <w:szCs w:val="22"/>
              </w:rPr>
              <w:t>applicant</w:t>
            </w:r>
            <w:r w:rsidR="00A440AE" w:rsidRPr="005846B5">
              <w:rPr>
                <w:color w:val="auto"/>
                <w:sz w:val="22"/>
                <w:szCs w:val="22"/>
              </w:rPr>
              <w:t>’</w:t>
            </w:r>
            <w:r w:rsidRPr="005846B5">
              <w:rPr>
                <w:color w:val="auto"/>
                <w:sz w:val="22"/>
                <w:szCs w:val="22"/>
              </w:rPr>
              <w:t xml:space="preserve">s name, date of birth, aliases, driver's license number, and </w:t>
            </w:r>
            <w:r w:rsidR="00304A7E" w:rsidRPr="005846B5">
              <w:rPr>
                <w:color w:val="auto"/>
                <w:sz w:val="22"/>
                <w:szCs w:val="22"/>
              </w:rPr>
              <w:t xml:space="preserve">Social Security </w:t>
            </w:r>
            <w:r w:rsidRPr="005846B5">
              <w:rPr>
                <w:color w:val="auto"/>
                <w:sz w:val="22"/>
                <w:szCs w:val="22"/>
              </w:rPr>
              <w:t>number. Confidential document destruction is required by the FBI</w:t>
            </w:r>
            <w:r w:rsidR="00FE503F" w:rsidRPr="005846B5">
              <w:rPr>
                <w:color w:val="auto"/>
                <w:sz w:val="22"/>
                <w:szCs w:val="22"/>
              </w:rPr>
              <w:t>.</w:t>
            </w:r>
          </w:p>
          <w:p w14:paraId="0E26008E" w14:textId="77777777" w:rsidR="00B2736D" w:rsidRPr="005846B5" w:rsidRDefault="00FE503F" w:rsidP="00D47D9F">
            <w:pPr>
              <w:spacing w:before="60" w:after="60"/>
              <w:rPr>
                <w:rFonts w:cs="Calibri"/>
                <w:i/>
                <w:iCs/>
                <w:color w:val="auto"/>
                <w:sz w:val="21"/>
                <w:szCs w:val="21"/>
              </w:rPr>
            </w:pPr>
            <w:r w:rsidRPr="005846B5">
              <w:rPr>
                <w:rFonts w:cs="Calibri"/>
                <w:i/>
                <w:iCs/>
                <w:color w:val="auto"/>
                <w:sz w:val="21"/>
                <w:szCs w:val="21"/>
              </w:rPr>
              <w:t xml:space="preserve">Note: </w:t>
            </w:r>
            <w:r w:rsidR="00F5466A" w:rsidRPr="005846B5">
              <w:rPr>
                <w:rFonts w:cs="Calibri"/>
                <w:i/>
                <w:iCs/>
                <w:color w:val="auto"/>
                <w:sz w:val="21"/>
                <w:szCs w:val="21"/>
              </w:rPr>
              <w:t>Used specifically by Office 106 Background Check Central Unit (BCCU).</w:t>
            </w:r>
          </w:p>
          <w:p w14:paraId="62EFEF99" w14:textId="77777777" w:rsidR="00B071B3" w:rsidRPr="005846B5" w:rsidRDefault="00B071B3" w:rsidP="00D47D9F">
            <w:pPr>
              <w:spacing w:before="60" w:after="60"/>
              <w:rPr>
                <w:rFonts w:cs="Calibri"/>
                <w:i/>
                <w:color w:val="auto"/>
                <w:sz w:val="21"/>
                <w:szCs w:val="21"/>
              </w:rPr>
            </w:pPr>
            <w:r w:rsidRPr="005846B5">
              <w:rPr>
                <w:rFonts w:cs="Calibri"/>
                <w:i/>
                <w:iCs/>
                <w:color w:val="auto"/>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C79A46" w14:textId="77777777" w:rsidR="00D55BD0" w:rsidRPr="005846B5" w:rsidRDefault="00D55BD0" w:rsidP="00D55BD0">
            <w:pPr>
              <w:spacing w:before="60" w:after="60"/>
              <w:rPr>
                <w:rFonts w:eastAsia="Times New Roman" w:cs="Calibri"/>
                <w:szCs w:val="22"/>
              </w:rPr>
            </w:pPr>
            <w:r w:rsidRPr="005846B5">
              <w:rPr>
                <w:rFonts w:eastAsia="Times New Roman" w:cs="Calibri"/>
                <w:b/>
                <w:bCs/>
                <w:szCs w:val="22"/>
              </w:rPr>
              <w:t>Retain</w:t>
            </w:r>
            <w:r w:rsidRPr="005846B5">
              <w:rPr>
                <w:rFonts w:eastAsia="Times New Roman" w:cs="Calibri"/>
                <w:bCs/>
                <w:szCs w:val="22"/>
              </w:rPr>
              <w:t xml:space="preserve"> </w:t>
            </w:r>
            <w:r w:rsidRPr="005846B5">
              <w:rPr>
                <w:rFonts w:eastAsia="Times New Roman" w:cs="Calibri"/>
                <w:szCs w:val="22"/>
              </w:rPr>
              <w:t xml:space="preserve">for </w:t>
            </w:r>
            <w:r w:rsidR="00FE503F" w:rsidRPr="005846B5">
              <w:rPr>
                <w:rFonts w:eastAsia="Times New Roman" w:cs="Calibri"/>
                <w:szCs w:val="22"/>
              </w:rPr>
              <w:t>1</w:t>
            </w:r>
            <w:r w:rsidR="00F25386" w:rsidRPr="005846B5">
              <w:rPr>
                <w:rFonts w:eastAsia="Times New Roman" w:cs="Calibri"/>
                <w:szCs w:val="22"/>
              </w:rPr>
              <w:t xml:space="preserve">0 years after </w:t>
            </w:r>
            <w:r w:rsidR="00E509DD" w:rsidRPr="005846B5">
              <w:rPr>
                <w:rFonts w:eastAsia="Times New Roman" w:cs="Calibri"/>
                <w:szCs w:val="22"/>
              </w:rPr>
              <w:t xml:space="preserve">completion of </w:t>
            </w:r>
            <w:r w:rsidR="00F25386" w:rsidRPr="005846B5">
              <w:rPr>
                <w:rFonts w:eastAsia="Times New Roman" w:cs="Calibri"/>
                <w:szCs w:val="22"/>
              </w:rPr>
              <w:t xml:space="preserve">last </w:t>
            </w:r>
            <w:r w:rsidR="00E509DD" w:rsidRPr="005846B5">
              <w:rPr>
                <w:rFonts w:eastAsia="Times New Roman" w:cs="Calibri"/>
                <w:szCs w:val="22"/>
              </w:rPr>
              <w:t xml:space="preserve">background </w:t>
            </w:r>
            <w:r w:rsidR="00F25386" w:rsidRPr="005846B5">
              <w:rPr>
                <w:rFonts w:eastAsia="Times New Roman" w:cs="Calibri"/>
                <w:szCs w:val="22"/>
              </w:rPr>
              <w:t>check</w:t>
            </w:r>
          </w:p>
          <w:p w14:paraId="6976332A" w14:textId="77777777" w:rsidR="00D55BD0" w:rsidRPr="005846B5" w:rsidRDefault="00D55BD0" w:rsidP="00D55BD0">
            <w:pPr>
              <w:spacing w:before="60" w:after="60"/>
              <w:rPr>
                <w:rFonts w:eastAsia="Times New Roman" w:cs="Calibri"/>
                <w:i/>
                <w:iCs/>
                <w:szCs w:val="22"/>
              </w:rPr>
            </w:pPr>
            <w:r w:rsidRPr="005846B5">
              <w:rPr>
                <w:rFonts w:eastAsia="Times New Roman" w:cs="Calibri"/>
                <w:i/>
                <w:iCs/>
                <w:szCs w:val="22"/>
              </w:rPr>
              <w:t xml:space="preserve">   then</w:t>
            </w:r>
          </w:p>
          <w:p w14:paraId="7695B3E3" w14:textId="77777777" w:rsidR="00D55BD0" w:rsidRPr="005846B5" w:rsidRDefault="00D55BD0" w:rsidP="00D55BD0">
            <w:pPr>
              <w:spacing w:before="60" w:after="60"/>
              <w:rPr>
                <w:rFonts w:eastAsia="Times New Roman" w:cs="Calibri"/>
                <w:b/>
                <w:szCs w:val="22"/>
              </w:rPr>
            </w:pPr>
            <w:r w:rsidRPr="005846B5">
              <w:rPr>
                <w:rFonts w:eastAsia="Times New Roman" w:cs="Calibri"/>
                <w:b/>
                <w:bCs/>
                <w:szCs w:val="22"/>
              </w:rPr>
              <w:t>Destroy</w:t>
            </w:r>
            <w:r w:rsidR="00F566D7" w:rsidRPr="005846B5">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22FF4D" w14:textId="77777777" w:rsidR="00D55BD0" w:rsidRPr="005846B5" w:rsidRDefault="00D55BD0" w:rsidP="00D55BD0">
            <w:pPr>
              <w:spacing w:before="60"/>
              <w:jc w:val="center"/>
              <w:rPr>
                <w:rFonts w:cs="Calibri"/>
                <w:sz w:val="20"/>
                <w:szCs w:val="20"/>
              </w:rPr>
            </w:pPr>
            <w:r w:rsidRPr="005846B5">
              <w:rPr>
                <w:rFonts w:cs="Calibri"/>
                <w:sz w:val="20"/>
                <w:szCs w:val="20"/>
              </w:rPr>
              <w:t>NON-ARCHIVAL</w:t>
            </w:r>
          </w:p>
          <w:p w14:paraId="21A92649" w14:textId="77777777" w:rsidR="0049329D" w:rsidRPr="005846B5" w:rsidRDefault="00D55BD0" w:rsidP="00D55BD0">
            <w:pPr>
              <w:jc w:val="center"/>
              <w:rPr>
                <w:rFonts w:cs="Calibri"/>
                <w:b/>
                <w:szCs w:val="22"/>
              </w:rPr>
            </w:pPr>
            <w:r w:rsidRPr="005846B5">
              <w:rPr>
                <w:rFonts w:cs="Calibri"/>
                <w:b/>
                <w:szCs w:val="22"/>
              </w:rPr>
              <w:t>ESSENTIAL</w:t>
            </w:r>
          </w:p>
          <w:p w14:paraId="712E74EA" w14:textId="112CD070" w:rsidR="00D55BD0" w:rsidRPr="005846B5" w:rsidRDefault="0049329D" w:rsidP="00D55BD0">
            <w:pPr>
              <w:jc w:val="center"/>
              <w:rPr>
                <w:rFonts w:cs="Calibri"/>
                <w:b/>
                <w:sz w:val="20"/>
                <w:szCs w:val="20"/>
              </w:rPr>
            </w:pPr>
            <w:r w:rsidRPr="005846B5">
              <w:rPr>
                <w:rFonts w:cs="Calibri"/>
                <w:b/>
                <w:sz w:val="16"/>
                <w:szCs w:val="16"/>
              </w:rPr>
              <w:t>(for Disaster Recovery)</w:t>
            </w:r>
            <w:r w:rsidR="00205F8A" w:rsidRPr="005846B5">
              <w:rPr>
                <w:rFonts w:cs="Calibri"/>
                <w:color w:val="auto"/>
              </w:rPr>
              <w:fldChar w:fldCharType="begin"/>
            </w:r>
            <w:r w:rsidR="007C7828" w:rsidRPr="005846B5">
              <w:rPr>
                <w:rFonts w:cs="Calibri"/>
                <w:color w:val="auto"/>
              </w:rPr>
              <w:instrText xml:space="preserve"> XE "AGENCY</w:instrText>
            </w:r>
            <w:r w:rsidR="00201381" w:rsidRPr="005846B5">
              <w:rPr>
                <w:rFonts w:cs="Calibri"/>
                <w:color w:val="auto"/>
              </w:rPr>
              <w:instrText>-</w:instrText>
            </w:r>
            <w:r w:rsidR="007C7828" w:rsidRPr="005846B5">
              <w:rPr>
                <w:rFonts w:cs="Calibri"/>
                <w:color w:val="auto"/>
              </w:rPr>
              <w:instrText>WIDE:</w:instrText>
            </w:r>
            <w:r w:rsidR="00012206" w:rsidRPr="005846B5">
              <w:rPr>
                <w:rFonts w:cs="Calibri"/>
                <w:color w:val="auto"/>
              </w:rPr>
              <w:instrText>Background Check Central Unit:</w:instrText>
            </w:r>
            <w:r w:rsidR="007C7828" w:rsidRPr="005846B5">
              <w:rPr>
                <w:rFonts w:cs="Calibri"/>
                <w:color w:val="auto"/>
              </w:rPr>
              <w:instrText>Background Check Person of Interest (POI) Files</w:instrText>
            </w:r>
            <w:r w:rsidR="00E158FB" w:rsidRPr="005846B5">
              <w:rPr>
                <w:rFonts w:cs="Calibri"/>
                <w:color w:val="auto"/>
              </w:rPr>
              <w:instrText xml:space="preserve"> – No Records of Negative Action</w:instrText>
            </w:r>
            <w:r w:rsidR="007C7828" w:rsidRPr="005846B5">
              <w:rPr>
                <w:rFonts w:cs="Calibri"/>
                <w:color w:val="auto"/>
              </w:rPr>
              <w:instrText xml:space="preserve">” \f "essential" </w:instrText>
            </w:r>
            <w:r w:rsidR="00205F8A" w:rsidRPr="005846B5">
              <w:rPr>
                <w:rFonts w:cs="Calibri"/>
                <w:color w:val="auto"/>
              </w:rPr>
              <w:fldChar w:fldCharType="end"/>
            </w:r>
          </w:p>
          <w:p w14:paraId="1E483044" w14:textId="77777777" w:rsidR="00D55BD0" w:rsidRPr="005846B5" w:rsidRDefault="00D55BD0" w:rsidP="00D55BD0">
            <w:pPr>
              <w:jc w:val="center"/>
              <w:rPr>
                <w:rFonts w:cs="Calibri"/>
                <w:sz w:val="20"/>
                <w:szCs w:val="20"/>
              </w:rPr>
            </w:pPr>
            <w:r w:rsidRPr="005846B5">
              <w:rPr>
                <w:rFonts w:cs="Calibri"/>
                <w:sz w:val="20"/>
                <w:szCs w:val="20"/>
              </w:rPr>
              <w:t>OPR</w:t>
            </w:r>
          </w:p>
        </w:tc>
      </w:tr>
      <w:tr w:rsidR="001A4717" w:rsidRPr="004C34AF" w14:paraId="36A68120" w14:textId="77777777" w:rsidTr="00FB39F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F4C55C" w14:textId="77777777" w:rsidR="00E158FB" w:rsidRPr="005846B5" w:rsidRDefault="00E158FB" w:rsidP="00E158FB">
            <w:pPr>
              <w:spacing w:before="60" w:after="60"/>
              <w:jc w:val="center"/>
              <w:rPr>
                <w:rFonts w:cs="Calibri"/>
                <w:szCs w:val="22"/>
              </w:rPr>
            </w:pPr>
            <w:r w:rsidRPr="005846B5">
              <w:rPr>
                <w:rFonts w:cs="Calibri"/>
                <w:szCs w:val="22"/>
              </w:rPr>
              <w:lastRenderedPageBreak/>
              <w:t>18-07-69248</w:t>
            </w:r>
            <w:r w:rsidRPr="005846B5">
              <w:rPr>
                <w:rFonts w:cs="Calibri"/>
                <w:szCs w:val="22"/>
              </w:rPr>
              <w:fldChar w:fldCharType="begin"/>
            </w:r>
            <w:r w:rsidRPr="005846B5">
              <w:rPr>
                <w:rFonts w:cs="Calibri"/>
                <w:szCs w:val="22"/>
              </w:rPr>
              <w:instrText xml:space="preserve"> XE "18-07-69248" \f “dan”</w:instrText>
            </w:r>
            <w:r w:rsidRPr="005846B5">
              <w:rPr>
                <w:rFonts w:cs="Calibri"/>
                <w:szCs w:val="22"/>
              </w:rPr>
              <w:fldChar w:fldCharType="end"/>
            </w:r>
          </w:p>
          <w:p w14:paraId="4F44322A" w14:textId="77777777" w:rsidR="001A4717" w:rsidRPr="005846B5" w:rsidRDefault="00E158FB" w:rsidP="00EB2366">
            <w:pPr>
              <w:spacing w:before="60" w:after="60"/>
              <w:jc w:val="center"/>
              <w:rPr>
                <w:rFonts w:cs="Calibri"/>
                <w:szCs w:val="22"/>
              </w:rPr>
            </w:pPr>
            <w:r w:rsidRPr="005846B5">
              <w:rPr>
                <w:rFonts w:cs="Calibri"/>
                <w:szCs w:val="22"/>
              </w:rPr>
              <w:t xml:space="preserve">Rev. </w:t>
            </w:r>
            <w:r w:rsidR="00EB2366" w:rsidRPr="005846B5">
              <w:rPr>
                <w:rFonts w:cs="Calibr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4543A3" w14:textId="77777777" w:rsidR="001A4717" w:rsidRPr="005846B5" w:rsidRDefault="001A4717" w:rsidP="00FB39FD">
            <w:pPr>
              <w:spacing w:before="60" w:after="60"/>
              <w:rPr>
                <w:rFonts w:cs="Calibri"/>
                <w:b/>
                <w:i/>
                <w:color w:val="auto"/>
                <w:szCs w:val="22"/>
              </w:rPr>
            </w:pPr>
            <w:r w:rsidRPr="005846B5">
              <w:rPr>
                <w:rFonts w:cs="Calibri"/>
                <w:b/>
                <w:i/>
                <w:color w:val="auto"/>
                <w:szCs w:val="22"/>
              </w:rPr>
              <w:t xml:space="preserve">BCCU Background Check Person of Interest (POI) Files </w:t>
            </w:r>
            <w:r w:rsidR="002E5AA8" w:rsidRPr="005846B5">
              <w:rPr>
                <w:rFonts w:cs="Calibri"/>
                <w:b/>
                <w:i/>
                <w:color w:val="auto"/>
                <w:szCs w:val="22"/>
              </w:rPr>
              <w:t xml:space="preserve">– </w:t>
            </w:r>
            <w:r w:rsidRPr="005846B5">
              <w:rPr>
                <w:rFonts w:cs="Calibri"/>
                <w:b/>
                <w:i/>
                <w:color w:val="auto"/>
                <w:szCs w:val="22"/>
              </w:rPr>
              <w:t>With Records of Negative Action</w:t>
            </w:r>
          </w:p>
          <w:p w14:paraId="2A40778B" w14:textId="0465AFB1" w:rsidR="00E509DD" w:rsidRPr="005846B5" w:rsidRDefault="00E509DD" w:rsidP="00BE22BF">
            <w:pPr>
              <w:pStyle w:val="Default"/>
              <w:spacing w:before="60" w:after="60"/>
              <w:rPr>
                <w:color w:val="auto"/>
                <w:sz w:val="22"/>
                <w:szCs w:val="22"/>
              </w:rPr>
            </w:pPr>
            <w:r w:rsidRPr="005846B5">
              <w:rPr>
                <w:color w:val="auto"/>
                <w:sz w:val="22"/>
                <w:szCs w:val="22"/>
              </w:rPr>
              <w:t xml:space="preserve">Records documenting background checks conducted by BCCU on individual persons of interest (POI), where the background check </w:t>
            </w:r>
            <w:r w:rsidR="0062749B" w:rsidRPr="005846B5">
              <w:rPr>
                <w:color w:val="auto"/>
                <w:sz w:val="22"/>
                <w:szCs w:val="22"/>
              </w:rPr>
              <w:t>results contain</w:t>
            </w:r>
            <w:r w:rsidRPr="005846B5">
              <w:rPr>
                <w:color w:val="auto"/>
                <w:sz w:val="22"/>
                <w:szCs w:val="22"/>
              </w:rPr>
              <w:t xml:space="preserve"> records of negative action as defined in applicable program rules and requirements. Person of interest (POI) files include records received by BCCU in the process of conducting a background check on any individual for whom DSHS receives a background check request.</w:t>
            </w:r>
            <w:r w:rsidR="00236025" w:rsidRPr="005846B5">
              <w:rPr>
                <w:rFonts w:eastAsia="Times New Roman"/>
                <w:color w:val="auto"/>
                <w:sz w:val="22"/>
                <w:szCs w:val="22"/>
              </w:rPr>
              <w:fldChar w:fldCharType="begin"/>
            </w:r>
            <w:r w:rsidR="00236025" w:rsidRPr="005846B5">
              <w:rPr>
                <w:rFonts w:eastAsia="Times New Roman"/>
                <w:color w:val="auto"/>
                <w:sz w:val="22"/>
                <w:szCs w:val="22"/>
              </w:rPr>
              <w:instrText xml:space="preserve"> XE "background check</w:instrText>
            </w:r>
            <w:r w:rsidR="0051469A" w:rsidRPr="005846B5">
              <w:rPr>
                <w:rFonts w:eastAsia="Times New Roman"/>
                <w:color w:val="auto"/>
                <w:sz w:val="22"/>
                <w:szCs w:val="22"/>
              </w:rPr>
              <w:instrText>:</w:instrText>
            </w:r>
            <w:r w:rsidR="00236025" w:rsidRPr="005846B5">
              <w:rPr>
                <w:rFonts w:eastAsia="Times New Roman"/>
                <w:color w:val="auto"/>
                <w:sz w:val="22"/>
                <w:szCs w:val="22"/>
              </w:rPr>
              <w:instrText>person of interest files</w:instrText>
            </w:r>
            <w:r w:rsidR="00C64E3A" w:rsidRPr="005846B5">
              <w:rPr>
                <w:rFonts w:eastAsia="Times New Roman"/>
                <w:color w:val="auto"/>
                <w:sz w:val="22"/>
                <w:szCs w:val="22"/>
              </w:rPr>
              <w:instrText>:</w:instrText>
            </w:r>
            <w:r w:rsidR="00236025" w:rsidRPr="005846B5">
              <w:rPr>
                <w:rFonts w:eastAsia="Times New Roman"/>
                <w:color w:val="auto"/>
                <w:sz w:val="22"/>
                <w:szCs w:val="22"/>
              </w:rPr>
              <w:instrText xml:space="preserve">with records of negative action" \f “subject” </w:instrText>
            </w:r>
            <w:r w:rsidR="00236025" w:rsidRPr="005846B5">
              <w:rPr>
                <w:rFonts w:eastAsia="Times New Roman"/>
                <w:color w:val="auto"/>
                <w:sz w:val="22"/>
                <w:szCs w:val="22"/>
              </w:rPr>
              <w:fldChar w:fldCharType="end"/>
            </w:r>
          </w:p>
          <w:p w14:paraId="0636D33C" w14:textId="77777777" w:rsidR="001A4717" w:rsidRPr="005846B5" w:rsidRDefault="00EB2366" w:rsidP="00BE22BF">
            <w:pPr>
              <w:pStyle w:val="Default"/>
              <w:spacing w:before="60" w:after="60"/>
              <w:rPr>
                <w:color w:val="auto"/>
                <w:sz w:val="22"/>
                <w:szCs w:val="22"/>
              </w:rPr>
            </w:pPr>
            <w:r w:rsidRPr="005846B5">
              <w:rPr>
                <w:color w:val="auto"/>
                <w:sz w:val="22"/>
                <w:szCs w:val="22"/>
              </w:rPr>
              <w:t>M</w:t>
            </w:r>
            <w:r w:rsidR="001A4717" w:rsidRPr="005846B5">
              <w:rPr>
                <w:color w:val="auto"/>
                <w:sz w:val="22"/>
                <w:szCs w:val="22"/>
              </w:rPr>
              <w:t xml:space="preserve">ay include, but </w:t>
            </w:r>
            <w:r w:rsidRPr="005846B5">
              <w:rPr>
                <w:color w:val="auto"/>
                <w:sz w:val="22"/>
                <w:szCs w:val="22"/>
              </w:rPr>
              <w:t xml:space="preserve">is </w:t>
            </w:r>
            <w:r w:rsidR="001A4717" w:rsidRPr="005846B5">
              <w:rPr>
                <w:color w:val="auto"/>
                <w:sz w:val="22"/>
                <w:szCs w:val="22"/>
              </w:rPr>
              <w:t>not limited to</w:t>
            </w:r>
            <w:r w:rsidR="002E5AA8" w:rsidRPr="005846B5">
              <w:rPr>
                <w:color w:val="auto"/>
                <w:sz w:val="22"/>
                <w:szCs w:val="22"/>
              </w:rPr>
              <w:t>:</w:t>
            </w:r>
          </w:p>
          <w:p w14:paraId="00526012" w14:textId="77777777" w:rsidR="001A4717" w:rsidRPr="005846B5" w:rsidRDefault="001A4717" w:rsidP="00BE22BF">
            <w:pPr>
              <w:pStyle w:val="Default"/>
              <w:numPr>
                <w:ilvl w:val="0"/>
                <w:numId w:val="11"/>
              </w:numPr>
              <w:tabs>
                <w:tab w:val="left" w:pos="720"/>
              </w:tabs>
              <w:spacing w:before="60" w:after="60"/>
              <w:ind w:left="720"/>
              <w:contextualSpacing/>
              <w:rPr>
                <w:color w:val="auto"/>
                <w:sz w:val="22"/>
                <w:szCs w:val="22"/>
              </w:rPr>
            </w:pPr>
            <w:r w:rsidRPr="005846B5">
              <w:rPr>
                <w:color w:val="auto"/>
                <w:sz w:val="22"/>
                <w:szCs w:val="22"/>
              </w:rPr>
              <w:t>Entity records of the submitted background check stored in the Background Check System</w:t>
            </w:r>
            <w:r w:rsidR="001538C8" w:rsidRPr="005846B5">
              <w:rPr>
                <w:color w:val="auto"/>
                <w:sz w:val="22"/>
                <w:szCs w:val="22"/>
              </w:rPr>
              <w:t xml:space="preserve"> (BCS</w:t>
            </w:r>
            <w:proofErr w:type="gramStart"/>
            <w:r w:rsidR="001538C8" w:rsidRPr="005846B5">
              <w:rPr>
                <w:color w:val="auto"/>
                <w:sz w:val="22"/>
                <w:szCs w:val="22"/>
              </w:rPr>
              <w:t>)</w:t>
            </w:r>
            <w:r w:rsidRPr="005846B5">
              <w:rPr>
                <w:color w:val="auto"/>
                <w:sz w:val="22"/>
                <w:szCs w:val="22"/>
              </w:rPr>
              <w:t>;</w:t>
            </w:r>
            <w:proofErr w:type="gramEnd"/>
          </w:p>
          <w:p w14:paraId="733C39A6" w14:textId="77777777" w:rsidR="001A4717" w:rsidRPr="005846B5" w:rsidRDefault="001A4717" w:rsidP="00BE22BF">
            <w:pPr>
              <w:pStyle w:val="Default"/>
              <w:numPr>
                <w:ilvl w:val="0"/>
                <w:numId w:val="11"/>
              </w:numPr>
              <w:spacing w:before="60" w:after="60"/>
              <w:ind w:left="720"/>
              <w:contextualSpacing/>
              <w:rPr>
                <w:color w:val="auto"/>
                <w:sz w:val="22"/>
                <w:szCs w:val="22"/>
              </w:rPr>
            </w:pPr>
            <w:r w:rsidRPr="005846B5">
              <w:rPr>
                <w:color w:val="auto"/>
                <w:sz w:val="22"/>
                <w:szCs w:val="22"/>
              </w:rPr>
              <w:t xml:space="preserve">Authorizations submitted through </w:t>
            </w:r>
            <w:proofErr w:type="gramStart"/>
            <w:r w:rsidR="001538C8" w:rsidRPr="005846B5">
              <w:rPr>
                <w:color w:val="auto"/>
                <w:sz w:val="22"/>
                <w:szCs w:val="22"/>
              </w:rPr>
              <w:t>BCS</w:t>
            </w:r>
            <w:r w:rsidR="002E5AA8" w:rsidRPr="005846B5">
              <w:rPr>
                <w:color w:val="auto"/>
                <w:sz w:val="22"/>
                <w:szCs w:val="22"/>
              </w:rPr>
              <w:t>;</w:t>
            </w:r>
            <w:proofErr w:type="gramEnd"/>
          </w:p>
          <w:p w14:paraId="687C8E77" w14:textId="77777777" w:rsidR="001A4717" w:rsidRPr="005846B5" w:rsidRDefault="001A4717" w:rsidP="00BE22BF">
            <w:pPr>
              <w:pStyle w:val="Default"/>
              <w:numPr>
                <w:ilvl w:val="0"/>
                <w:numId w:val="11"/>
              </w:numPr>
              <w:spacing w:before="60" w:after="60"/>
              <w:ind w:left="720"/>
              <w:contextualSpacing/>
              <w:rPr>
                <w:color w:val="auto"/>
                <w:sz w:val="22"/>
                <w:szCs w:val="22"/>
              </w:rPr>
            </w:pPr>
            <w:r w:rsidRPr="005846B5">
              <w:rPr>
                <w:color w:val="auto"/>
                <w:sz w:val="22"/>
                <w:szCs w:val="22"/>
              </w:rPr>
              <w:t>Federal Bureau of Investigation (FBI) Record of Arrest and Prosecution (RAP) s</w:t>
            </w:r>
            <w:r w:rsidR="002E5AA8" w:rsidRPr="005846B5">
              <w:rPr>
                <w:color w:val="auto"/>
                <w:sz w:val="22"/>
                <w:szCs w:val="22"/>
              </w:rPr>
              <w:t>heets (non-public information</w:t>
            </w:r>
            <w:proofErr w:type="gramStart"/>
            <w:r w:rsidR="002E5AA8" w:rsidRPr="005846B5">
              <w:rPr>
                <w:color w:val="auto"/>
                <w:sz w:val="22"/>
                <w:szCs w:val="22"/>
              </w:rPr>
              <w:t>);</w:t>
            </w:r>
            <w:proofErr w:type="gramEnd"/>
          </w:p>
          <w:p w14:paraId="0D724885" w14:textId="77777777" w:rsidR="001A4717" w:rsidRPr="005846B5" w:rsidRDefault="001A4717" w:rsidP="00BE22BF">
            <w:pPr>
              <w:pStyle w:val="Default"/>
              <w:numPr>
                <w:ilvl w:val="0"/>
                <w:numId w:val="11"/>
              </w:numPr>
              <w:spacing w:before="60" w:after="60"/>
              <w:ind w:left="720"/>
              <w:contextualSpacing/>
              <w:rPr>
                <w:color w:val="auto"/>
                <w:sz w:val="22"/>
                <w:szCs w:val="22"/>
              </w:rPr>
            </w:pPr>
            <w:r w:rsidRPr="005846B5">
              <w:rPr>
                <w:color w:val="auto"/>
                <w:sz w:val="22"/>
                <w:szCs w:val="22"/>
              </w:rPr>
              <w:t>Supplemental information or disclos</w:t>
            </w:r>
            <w:r w:rsidR="002E5AA8" w:rsidRPr="005846B5">
              <w:rPr>
                <w:color w:val="auto"/>
                <w:sz w:val="22"/>
                <w:szCs w:val="22"/>
              </w:rPr>
              <w:t xml:space="preserve">ures provided by the </w:t>
            </w:r>
            <w:proofErr w:type="gramStart"/>
            <w:r w:rsidR="002E5AA8" w:rsidRPr="005846B5">
              <w:rPr>
                <w:color w:val="auto"/>
                <w:sz w:val="22"/>
                <w:szCs w:val="22"/>
              </w:rPr>
              <w:t>applicant;</w:t>
            </w:r>
            <w:proofErr w:type="gramEnd"/>
          </w:p>
          <w:p w14:paraId="7454CF42" w14:textId="77777777" w:rsidR="001A4717" w:rsidRPr="005846B5" w:rsidRDefault="001A4717" w:rsidP="00BE22BF">
            <w:pPr>
              <w:pStyle w:val="Default"/>
              <w:numPr>
                <w:ilvl w:val="0"/>
                <w:numId w:val="11"/>
              </w:numPr>
              <w:spacing w:before="60" w:after="60"/>
              <w:ind w:left="720"/>
              <w:rPr>
                <w:color w:val="auto"/>
                <w:sz w:val="22"/>
                <w:szCs w:val="22"/>
              </w:rPr>
            </w:pPr>
            <w:r w:rsidRPr="005846B5">
              <w:rPr>
                <w:color w:val="auto"/>
                <w:sz w:val="22"/>
                <w:szCs w:val="22"/>
              </w:rPr>
              <w:t>Other supporting information necessary</w:t>
            </w:r>
            <w:r w:rsidR="002E5AA8" w:rsidRPr="005846B5">
              <w:rPr>
                <w:color w:val="auto"/>
                <w:sz w:val="22"/>
                <w:szCs w:val="22"/>
              </w:rPr>
              <w:t xml:space="preserve"> to process a background check.</w:t>
            </w:r>
          </w:p>
          <w:p w14:paraId="74A018F9" w14:textId="77777777" w:rsidR="001A4717" w:rsidRPr="005846B5" w:rsidRDefault="001A4717" w:rsidP="00BE22BF">
            <w:pPr>
              <w:pStyle w:val="Default"/>
              <w:spacing w:before="60" w:after="60"/>
              <w:rPr>
                <w:color w:val="auto"/>
                <w:sz w:val="22"/>
                <w:szCs w:val="22"/>
              </w:rPr>
            </w:pPr>
            <w:r w:rsidRPr="005846B5">
              <w:rPr>
                <w:color w:val="auto"/>
                <w:sz w:val="22"/>
                <w:szCs w:val="22"/>
              </w:rPr>
              <w:t>Other suppo</w:t>
            </w:r>
            <w:r w:rsidR="002E5AA8" w:rsidRPr="005846B5">
              <w:rPr>
                <w:color w:val="auto"/>
                <w:sz w:val="22"/>
                <w:szCs w:val="22"/>
              </w:rPr>
              <w:t xml:space="preserve">rting information may include: </w:t>
            </w:r>
            <w:r w:rsidRPr="005846B5">
              <w:rPr>
                <w:color w:val="auto"/>
                <w:sz w:val="22"/>
                <w:szCs w:val="22"/>
              </w:rPr>
              <w:t xml:space="preserve">DSHS finding notification; information from the Department of Corrections, Department of Health, and/or Office of Administrator of the Courts; </w:t>
            </w:r>
            <w:r w:rsidR="00EB2366" w:rsidRPr="005846B5">
              <w:rPr>
                <w:color w:val="auto"/>
                <w:sz w:val="22"/>
                <w:szCs w:val="22"/>
              </w:rPr>
              <w:t>out-of-</w:t>
            </w:r>
            <w:r w:rsidRPr="005846B5">
              <w:rPr>
                <w:color w:val="auto"/>
                <w:sz w:val="22"/>
                <w:szCs w:val="22"/>
              </w:rPr>
              <w:t xml:space="preserve">state and federal court records; data captured by </w:t>
            </w:r>
            <w:r w:rsidR="00EB2366" w:rsidRPr="005846B5">
              <w:rPr>
                <w:color w:val="auto"/>
                <w:sz w:val="22"/>
                <w:szCs w:val="22"/>
              </w:rPr>
              <w:t>BCS</w:t>
            </w:r>
            <w:r w:rsidRPr="005846B5">
              <w:rPr>
                <w:color w:val="auto"/>
                <w:sz w:val="22"/>
                <w:szCs w:val="22"/>
              </w:rPr>
              <w:t xml:space="preserve"> </w:t>
            </w:r>
            <w:r w:rsidR="00EB2366" w:rsidRPr="005846B5">
              <w:rPr>
                <w:color w:val="auto"/>
                <w:sz w:val="22"/>
                <w:szCs w:val="22"/>
              </w:rPr>
              <w:t xml:space="preserve">relating </w:t>
            </w:r>
            <w:r w:rsidRPr="005846B5">
              <w:rPr>
                <w:color w:val="auto"/>
                <w:sz w:val="22"/>
                <w:szCs w:val="22"/>
              </w:rPr>
              <w:t>to the POI file; BCCU result letters, correspondence and records requests; and AAG equivalency analysis. Documents contain personal identifying information including applicant</w:t>
            </w:r>
            <w:r w:rsidR="00EB2366" w:rsidRPr="005846B5">
              <w:rPr>
                <w:color w:val="auto"/>
                <w:sz w:val="22"/>
                <w:szCs w:val="22"/>
              </w:rPr>
              <w:t>’</w:t>
            </w:r>
            <w:r w:rsidRPr="005846B5">
              <w:rPr>
                <w:color w:val="auto"/>
                <w:sz w:val="22"/>
                <w:szCs w:val="22"/>
              </w:rPr>
              <w:t xml:space="preserve">s name, date of birth, aliases, driver's license number, and </w:t>
            </w:r>
            <w:r w:rsidR="00304A7E" w:rsidRPr="005846B5">
              <w:rPr>
                <w:color w:val="auto"/>
                <w:sz w:val="22"/>
                <w:szCs w:val="22"/>
              </w:rPr>
              <w:t xml:space="preserve">Social Security </w:t>
            </w:r>
            <w:r w:rsidRPr="005846B5">
              <w:rPr>
                <w:color w:val="auto"/>
                <w:sz w:val="22"/>
                <w:szCs w:val="22"/>
              </w:rPr>
              <w:t>number. Confidential document destr</w:t>
            </w:r>
            <w:r w:rsidR="002E5AA8" w:rsidRPr="005846B5">
              <w:rPr>
                <w:color w:val="auto"/>
                <w:sz w:val="22"/>
                <w:szCs w:val="22"/>
              </w:rPr>
              <w:t>uction is required by the FBI.</w:t>
            </w:r>
          </w:p>
          <w:p w14:paraId="3CEB0E5B" w14:textId="77777777" w:rsidR="001A4717" w:rsidRPr="005846B5" w:rsidRDefault="001A4717" w:rsidP="00BE22BF">
            <w:pPr>
              <w:spacing w:before="60" w:after="60"/>
              <w:rPr>
                <w:rFonts w:cs="Calibri"/>
                <w:i/>
                <w:iCs/>
                <w:color w:val="auto"/>
                <w:sz w:val="21"/>
                <w:szCs w:val="21"/>
              </w:rPr>
            </w:pPr>
            <w:r w:rsidRPr="005846B5">
              <w:rPr>
                <w:rFonts w:cs="Calibri"/>
                <w:i/>
                <w:iCs/>
                <w:color w:val="auto"/>
                <w:sz w:val="21"/>
                <w:szCs w:val="21"/>
              </w:rPr>
              <w:t xml:space="preserve">Note: </w:t>
            </w:r>
            <w:r w:rsidR="00855658" w:rsidRPr="005846B5">
              <w:rPr>
                <w:rFonts w:cs="Calibri"/>
                <w:i/>
                <w:iCs/>
                <w:color w:val="auto"/>
                <w:sz w:val="21"/>
                <w:szCs w:val="21"/>
              </w:rPr>
              <w:t>Used specifically by Office 106 Background Check Central Unit (BCCU).</w:t>
            </w:r>
          </w:p>
          <w:p w14:paraId="20928351" w14:textId="77777777" w:rsidR="00855658" w:rsidRPr="005846B5" w:rsidRDefault="00855658" w:rsidP="00BE22BF">
            <w:pPr>
              <w:spacing w:before="60" w:after="60"/>
              <w:rPr>
                <w:rFonts w:cs="Calibri"/>
                <w:i/>
                <w:color w:val="auto"/>
                <w:sz w:val="21"/>
                <w:szCs w:val="21"/>
              </w:rPr>
            </w:pPr>
            <w:r w:rsidRPr="005846B5">
              <w:rPr>
                <w:rFonts w:cs="Calibri"/>
                <w:i/>
                <w:iCs/>
                <w:color w:val="auto"/>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C46E21" w14:textId="77777777" w:rsidR="001A4717" w:rsidRPr="005846B5" w:rsidRDefault="001A4717" w:rsidP="00FB39FD">
            <w:pPr>
              <w:spacing w:before="60" w:after="60"/>
              <w:rPr>
                <w:rFonts w:eastAsia="Times New Roman" w:cs="Calibri"/>
                <w:szCs w:val="22"/>
              </w:rPr>
            </w:pPr>
            <w:r w:rsidRPr="005846B5">
              <w:rPr>
                <w:rFonts w:eastAsia="Times New Roman" w:cs="Calibri"/>
                <w:b/>
                <w:bCs/>
                <w:szCs w:val="22"/>
              </w:rPr>
              <w:t>Retain</w:t>
            </w:r>
            <w:r w:rsidRPr="005846B5">
              <w:rPr>
                <w:rFonts w:eastAsia="Times New Roman" w:cs="Calibri"/>
                <w:bCs/>
                <w:szCs w:val="22"/>
              </w:rPr>
              <w:t xml:space="preserve"> </w:t>
            </w:r>
            <w:r w:rsidRPr="005846B5">
              <w:rPr>
                <w:rFonts w:eastAsia="Times New Roman" w:cs="Calibri"/>
                <w:szCs w:val="22"/>
              </w:rPr>
              <w:t xml:space="preserve">for 20 years after </w:t>
            </w:r>
            <w:r w:rsidR="004B6274" w:rsidRPr="005846B5">
              <w:rPr>
                <w:rFonts w:eastAsia="Times New Roman" w:cs="Calibri"/>
                <w:szCs w:val="22"/>
              </w:rPr>
              <w:t xml:space="preserve">completion of </w:t>
            </w:r>
            <w:r w:rsidRPr="005846B5">
              <w:rPr>
                <w:rFonts w:eastAsia="Times New Roman" w:cs="Calibri"/>
                <w:szCs w:val="22"/>
              </w:rPr>
              <w:t xml:space="preserve">last </w:t>
            </w:r>
            <w:r w:rsidR="004B6274" w:rsidRPr="005846B5">
              <w:rPr>
                <w:rFonts w:eastAsia="Times New Roman" w:cs="Calibri"/>
                <w:szCs w:val="22"/>
              </w:rPr>
              <w:t xml:space="preserve">background </w:t>
            </w:r>
            <w:r w:rsidRPr="005846B5">
              <w:rPr>
                <w:rFonts w:eastAsia="Times New Roman" w:cs="Calibri"/>
                <w:szCs w:val="22"/>
              </w:rPr>
              <w:t>check</w:t>
            </w:r>
          </w:p>
          <w:p w14:paraId="1DC1A834" w14:textId="77777777" w:rsidR="001A4717" w:rsidRPr="005846B5" w:rsidRDefault="001A4717" w:rsidP="00FB39FD">
            <w:pPr>
              <w:spacing w:before="60" w:after="60"/>
              <w:rPr>
                <w:rFonts w:eastAsia="Times New Roman" w:cs="Calibri"/>
                <w:i/>
                <w:iCs/>
                <w:szCs w:val="22"/>
              </w:rPr>
            </w:pPr>
            <w:r w:rsidRPr="005846B5">
              <w:rPr>
                <w:rFonts w:eastAsia="Times New Roman" w:cs="Calibri"/>
                <w:i/>
                <w:iCs/>
                <w:szCs w:val="22"/>
              </w:rPr>
              <w:t xml:space="preserve">   then</w:t>
            </w:r>
          </w:p>
          <w:p w14:paraId="295E9FEB" w14:textId="77777777" w:rsidR="001A4717" w:rsidRPr="005846B5" w:rsidRDefault="001A4717" w:rsidP="00FB39FD">
            <w:pPr>
              <w:spacing w:before="60" w:after="60"/>
              <w:rPr>
                <w:rFonts w:eastAsia="Times New Roman" w:cs="Calibri"/>
                <w:b/>
                <w:szCs w:val="22"/>
              </w:rPr>
            </w:pPr>
            <w:r w:rsidRPr="005846B5">
              <w:rPr>
                <w:rFonts w:eastAsia="Times New Roman" w:cs="Calibri"/>
                <w:b/>
                <w:bCs/>
                <w:szCs w:val="22"/>
              </w:rPr>
              <w:t>Destroy</w:t>
            </w:r>
            <w:r w:rsidRPr="005846B5">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29C9B9" w14:textId="77777777" w:rsidR="001A4717" w:rsidRPr="005846B5" w:rsidRDefault="001A4717" w:rsidP="00FB39FD">
            <w:pPr>
              <w:spacing w:before="60"/>
              <w:jc w:val="center"/>
              <w:rPr>
                <w:rFonts w:cs="Calibri"/>
                <w:sz w:val="20"/>
                <w:szCs w:val="20"/>
              </w:rPr>
            </w:pPr>
            <w:r w:rsidRPr="005846B5">
              <w:rPr>
                <w:rFonts w:cs="Calibri"/>
                <w:sz w:val="20"/>
                <w:szCs w:val="20"/>
              </w:rPr>
              <w:t>NON-ARCHIVAL</w:t>
            </w:r>
          </w:p>
          <w:p w14:paraId="142C7F66" w14:textId="77777777" w:rsidR="0049329D" w:rsidRPr="005846B5" w:rsidRDefault="001A4717" w:rsidP="00FB39FD">
            <w:pPr>
              <w:jc w:val="center"/>
              <w:rPr>
                <w:rFonts w:cs="Calibri"/>
                <w:b/>
                <w:szCs w:val="22"/>
              </w:rPr>
            </w:pPr>
            <w:r w:rsidRPr="005846B5">
              <w:rPr>
                <w:rFonts w:cs="Calibri"/>
                <w:b/>
                <w:szCs w:val="22"/>
              </w:rPr>
              <w:t>ESSENTIAL</w:t>
            </w:r>
          </w:p>
          <w:p w14:paraId="0A202095" w14:textId="163E40F3" w:rsidR="001A4717" w:rsidRPr="005846B5" w:rsidRDefault="0049329D" w:rsidP="00FB39FD">
            <w:pPr>
              <w:jc w:val="center"/>
              <w:rPr>
                <w:rFonts w:cs="Calibri"/>
                <w:b/>
                <w:sz w:val="20"/>
                <w:szCs w:val="20"/>
              </w:rPr>
            </w:pPr>
            <w:r w:rsidRPr="005846B5">
              <w:rPr>
                <w:rFonts w:cs="Calibri"/>
                <w:b/>
                <w:sz w:val="16"/>
                <w:szCs w:val="16"/>
              </w:rPr>
              <w:t>(for Disaster Recovery)</w:t>
            </w:r>
            <w:r w:rsidR="001A4717" w:rsidRPr="005846B5">
              <w:rPr>
                <w:rFonts w:cs="Calibri"/>
                <w:color w:val="auto"/>
              </w:rPr>
              <w:fldChar w:fldCharType="begin"/>
            </w:r>
            <w:r w:rsidR="001A4717" w:rsidRPr="005846B5">
              <w:rPr>
                <w:rFonts w:cs="Calibri"/>
                <w:color w:val="auto"/>
              </w:rPr>
              <w:instrText xml:space="preserve"> XE "AGENCY</w:instrText>
            </w:r>
            <w:r w:rsidR="00201381" w:rsidRPr="005846B5">
              <w:rPr>
                <w:rFonts w:cs="Calibri"/>
                <w:color w:val="auto"/>
              </w:rPr>
              <w:instrText>-</w:instrText>
            </w:r>
            <w:r w:rsidR="001A4717" w:rsidRPr="005846B5">
              <w:rPr>
                <w:rFonts w:cs="Calibri"/>
                <w:color w:val="auto"/>
              </w:rPr>
              <w:instrText>WIDE:Background Check Central Unit:Background Check Person of Interest (POI) Files</w:instrText>
            </w:r>
            <w:r w:rsidR="002E5AA8" w:rsidRPr="005846B5">
              <w:rPr>
                <w:rFonts w:cs="Calibri"/>
                <w:color w:val="auto"/>
              </w:rPr>
              <w:instrText xml:space="preserve"> – With Records of Negative Action</w:instrText>
            </w:r>
            <w:r w:rsidR="001A4717" w:rsidRPr="005846B5">
              <w:rPr>
                <w:rFonts w:cs="Calibri"/>
                <w:color w:val="auto"/>
              </w:rPr>
              <w:instrText xml:space="preserve">” \f "essential" </w:instrText>
            </w:r>
            <w:r w:rsidR="001A4717" w:rsidRPr="005846B5">
              <w:rPr>
                <w:rFonts w:cs="Calibri"/>
                <w:color w:val="auto"/>
              </w:rPr>
              <w:fldChar w:fldCharType="end"/>
            </w:r>
          </w:p>
          <w:p w14:paraId="0D8EB445" w14:textId="77777777" w:rsidR="001A4717" w:rsidRPr="005846B5" w:rsidRDefault="001A4717" w:rsidP="00FB39FD">
            <w:pPr>
              <w:jc w:val="center"/>
              <w:rPr>
                <w:rFonts w:cs="Calibri"/>
                <w:sz w:val="20"/>
                <w:szCs w:val="20"/>
              </w:rPr>
            </w:pPr>
            <w:r w:rsidRPr="005846B5">
              <w:rPr>
                <w:rFonts w:cs="Calibri"/>
                <w:sz w:val="20"/>
                <w:szCs w:val="20"/>
              </w:rPr>
              <w:t>OPR</w:t>
            </w:r>
          </w:p>
        </w:tc>
      </w:tr>
      <w:tr w:rsidR="00D55BD0" w:rsidRPr="004C34AF" w14:paraId="28E99E6B"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B47C19" w14:textId="77777777" w:rsidR="00D55BD0" w:rsidRPr="005846B5" w:rsidRDefault="00187106" w:rsidP="00D55BD0">
            <w:pPr>
              <w:spacing w:before="60" w:after="60"/>
              <w:jc w:val="center"/>
              <w:rPr>
                <w:rFonts w:cs="Calibri"/>
                <w:szCs w:val="22"/>
              </w:rPr>
            </w:pPr>
            <w:r w:rsidRPr="005846B5">
              <w:rPr>
                <w:rFonts w:cs="Calibri"/>
                <w:szCs w:val="22"/>
              </w:rPr>
              <w:lastRenderedPageBreak/>
              <w:t>10-04-62160</w:t>
            </w:r>
            <w:r w:rsidR="00205F8A" w:rsidRPr="005846B5">
              <w:rPr>
                <w:rFonts w:cs="Calibri"/>
                <w:szCs w:val="22"/>
              </w:rPr>
              <w:fldChar w:fldCharType="begin"/>
            </w:r>
            <w:r w:rsidR="00D55BD0" w:rsidRPr="005846B5">
              <w:rPr>
                <w:rFonts w:cs="Calibri"/>
                <w:szCs w:val="22"/>
              </w:rPr>
              <w:instrText xml:space="preserve"> XE "</w:instrText>
            </w:r>
            <w:r w:rsidRPr="005846B5">
              <w:rPr>
                <w:rFonts w:cs="Calibri"/>
                <w:szCs w:val="22"/>
              </w:rPr>
              <w:instrText>10-04-62160</w:instrText>
            </w:r>
            <w:r w:rsidR="00D55BD0" w:rsidRPr="005846B5">
              <w:rPr>
                <w:rFonts w:cs="Calibri"/>
                <w:szCs w:val="22"/>
              </w:rPr>
              <w:instrText>" \f “dan”</w:instrText>
            </w:r>
            <w:r w:rsidR="00205F8A" w:rsidRPr="005846B5">
              <w:rPr>
                <w:rFonts w:cs="Calibri"/>
                <w:szCs w:val="22"/>
              </w:rPr>
              <w:fldChar w:fldCharType="end"/>
            </w:r>
          </w:p>
          <w:p w14:paraId="23098BE6" w14:textId="77777777" w:rsidR="00D55BD0" w:rsidRPr="005846B5" w:rsidRDefault="00D55BD0" w:rsidP="00D52B64">
            <w:pPr>
              <w:spacing w:before="60" w:after="60"/>
              <w:jc w:val="center"/>
              <w:rPr>
                <w:rFonts w:cs="Calibri"/>
                <w:szCs w:val="22"/>
              </w:rPr>
            </w:pPr>
            <w:r w:rsidRPr="005846B5">
              <w:rPr>
                <w:rFonts w:cs="Calibri"/>
                <w:szCs w:val="22"/>
              </w:rPr>
              <w:t xml:space="preserve">Rev. </w:t>
            </w:r>
            <w:r w:rsidR="002E5AA8" w:rsidRPr="005846B5">
              <w:rPr>
                <w:rFonts w:cs="Calibri"/>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48AE9A" w14:textId="77777777" w:rsidR="00187106" w:rsidRPr="005846B5" w:rsidRDefault="00187106" w:rsidP="00D55BD0">
            <w:pPr>
              <w:spacing w:before="60" w:after="60"/>
              <w:rPr>
                <w:rFonts w:cs="Calibri"/>
                <w:b/>
                <w:i/>
                <w:szCs w:val="22"/>
              </w:rPr>
            </w:pPr>
            <w:r w:rsidRPr="005846B5">
              <w:rPr>
                <w:rFonts w:cs="Calibri"/>
                <w:b/>
                <w:i/>
                <w:szCs w:val="22"/>
              </w:rPr>
              <w:t>Closed Case National Crime Information Center (NCIC III) Background Checks (for Individuals Contracted, Hired, Licensed, Certified, or Authorized) (Originating DSHS Office)</w:t>
            </w:r>
          </w:p>
          <w:p w14:paraId="3F5F1EB1" w14:textId="198AD3EE" w:rsidR="004164AF" w:rsidRPr="005846B5" w:rsidRDefault="00187106" w:rsidP="00082A54">
            <w:pPr>
              <w:spacing w:before="60" w:after="60"/>
              <w:rPr>
                <w:rFonts w:eastAsia="Times New Roman" w:cs="Calibri"/>
                <w:szCs w:val="22"/>
              </w:rPr>
            </w:pPr>
            <w:r w:rsidRPr="005846B5">
              <w:rPr>
                <w:rFonts w:eastAsia="Times New Roman" w:cs="Calibri"/>
                <w:szCs w:val="22"/>
              </w:rPr>
              <w:t>"Closed Case" means a case that is complete after hire, contract, license, certification or authorization of an individual and NCIC III information was accessed and reviewed.</w:t>
            </w:r>
            <w:r w:rsidR="00205F8A" w:rsidRPr="005846B5">
              <w:rPr>
                <w:rFonts w:eastAsia="Times New Roman" w:cs="Calibri"/>
                <w:color w:val="auto"/>
                <w:szCs w:val="22"/>
              </w:rPr>
              <w:fldChar w:fldCharType="begin"/>
            </w:r>
            <w:r w:rsidR="004164AF" w:rsidRPr="005846B5">
              <w:rPr>
                <w:rFonts w:eastAsia="Times New Roman" w:cs="Calibri"/>
                <w:color w:val="auto"/>
                <w:szCs w:val="22"/>
              </w:rPr>
              <w:instrText xml:space="preserve"> XE "National </w:instrText>
            </w:r>
            <w:r w:rsidR="0043557B" w:rsidRPr="005846B5">
              <w:rPr>
                <w:rFonts w:eastAsia="Times New Roman" w:cs="Calibri"/>
                <w:color w:val="auto"/>
                <w:szCs w:val="22"/>
              </w:rPr>
              <w:instrText>Crime Information Center (NCIC):background checks:</w:instrText>
            </w:r>
            <w:r w:rsidR="004164AF" w:rsidRPr="005846B5">
              <w:rPr>
                <w:rFonts w:eastAsia="Times New Roman" w:cs="Calibri"/>
                <w:color w:val="auto"/>
                <w:szCs w:val="22"/>
              </w:rPr>
              <w:instrText xml:space="preserve">closed case" \f “subject” </w:instrText>
            </w:r>
            <w:r w:rsidR="00205F8A" w:rsidRPr="005846B5">
              <w:rPr>
                <w:rFonts w:eastAsia="Times New Roman" w:cs="Calibri"/>
                <w:color w:val="auto"/>
                <w:szCs w:val="22"/>
              </w:rPr>
              <w:fldChar w:fldCharType="end"/>
            </w:r>
          </w:p>
          <w:p w14:paraId="3F29307C" w14:textId="77777777" w:rsidR="000B7BB3" w:rsidRPr="005846B5" w:rsidRDefault="000B7BB3" w:rsidP="00082A54">
            <w:pPr>
              <w:spacing w:before="60" w:after="60"/>
              <w:rPr>
                <w:rFonts w:eastAsia="Times New Roman" w:cs="Calibri"/>
                <w:szCs w:val="22"/>
              </w:rPr>
            </w:pPr>
            <w:r w:rsidRPr="005846B5">
              <w:rPr>
                <w:rFonts w:eastAsia="Times New Roman" w:cs="Calibri"/>
                <w:szCs w:val="22"/>
              </w:rPr>
              <w:t>Includes, but is not limited to:</w:t>
            </w:r>
          </w:p>
          <w:p w14:paraId="2A35EA20" w14:textId="77777777" w:rsidR="000B7BB3" w:rsidRPr="005846B5" w:rsidRDefault="000B7BB3" w:rsidP="00082A54">
            <w:pPr>
              <w:pStyle w:val="ListParagraph"/>
              <w:numPr>
                <w:ilvl w:val="0"/>
                <w:numId w:val="19"/>
              </w:numPr>
              <w:spacing w:before="60" w:after="60"/>
              <w:rPr>
                <w:rFonts w:eastAsia="Times New Roman" w:cs="Calibri"/>
                <w:szCs w:val="22"/>
              </w:rPr>
            </w:pPr>
            <w:r w:rsidRPr="005846B5">
              <w:rPr>
                <w:rFonts w:eastAsia="Times New Roman" w:cs="Calibri"/>
                <w:szCs w:val="22"/>
              </w:rPr>
              <w:t>N</w:t>
            </w:r>
            <w:r w:rsidR="00077E47" w:rsidRPr="005846B5">
              <w:rPr>
                <w:rFonts w:eastAsia="Times New Roman" w:cs="Calibri"/>
                <w:szCs w:val="22"/>
              </w:rPr>
              <w:t xml:space="preserve">on-public criminal </w:t>
            </w:r>
            <w:proofErr w:type="gramStart"/>
            <w:r w:rsidR="00077E47" w:rsidRPr="005846B5">
              <w:rPr>
                <w:rFonts w:eastAsia="Times New Roman" w:cs="Calibri"/>
                <w:szCs w:val="22"/>
              </w:rPr>
              <w:t>history</w:t>
            </w:r>
            <w:r w:rsidRPr="005846B5">
              <w:rPr>
                <w:rFonts w:eastAsia="Times New Roman" w:cs="Calibri"/>
                <w:szCs w:val="22"/>
              </w:rPr>
              <w:t>;</w:t>
            </w:r>
            <w:proofErr w:type="gramEnd"/>
          </w:p>
          <w:p w14:paraId="7163A8BC" w14:textId="0939E371" w:rsidR="000B7BB3" w:rsidRPr="005846B5" w:rsidRDefault="000B7BB3" w:rsidP="00082A54">
            <w:pPr>
              <w:pStyle w:val="ListParagraph"/>
              <w:numPr>
                <w:ilvl w:val="0"/>
                <w:numId w:val="19"/>
              </w:numPr>
              <w:spacing w:before="60" w:after="60"/>
              <w:rPr>
                <w:rFonts w:eastAsia="Times New Roman" w:cs="Calibri"/>
                <w:szCs w:val="22"/>
              </w:rPr>
            </w:pPr>
            <w:r w:rsidRPr="005846B5">
              <w:rPr>
                <w:rFonts w:eastAsia="Times New Roman" w:cs="Calibri"/>
                <w:szCs w:val="22"/>
              </w:rPr>
              <w:t>A</w:t>
            </w:r>
            <w:r w:rsidR="00077E47" w:rsidRPr="005846B5">
              <w:rPr>
                <w:rFonts w:eastAsia="Times New Roman" w:cs="Calibri"/>
                <w:szCs w:val="22"/>
              </w:rPr>
              <w:t>rrests</w:t>
            </w:r>
            <w:r w:rsidRPr="005846B5">
              <w:rPr>
                <w:rFonts w:eastAsia="Times New Roman" w:cs="Calibri"/>
                <w:szCs w:val="22"/>
              </w:rPr>
              <w:t xml:space="preserve"> and </w:t>
            </w:r>
            <w:proofErr w:type="gramStart"/>
            <w:r w:rsidR="00077E47" w:rsidRPr="005846B5">
              <w:rPr>
                <w:rFonts w:eastAsia="Times New Roman" w:cs="Calibri"/>
                <w:szCs w:val="22"/>
              </w:rPr>
              <w:t>charges</w:t>
            </w:r>
            <w:r w:rsidRPr="005846B5">
              <w:rPr>
                <w:rFonts w:eastAsia="Times New Roman" w:cs="Calibri"/>
                <w:szCs w:val="22"/>
              </w:rPr>
              <w:t>;</w:t>
            </w:r>
            <w:proofErr w:type="gramEnd"/>
          </w:p>
          <w:p w14:paraId="174D2FB5" w14:textId="77777777" w:rsidR="00187106" w:rsidRPr="005846B5" w:rsidRDefault="000B7BB3" w:rsidP="00082A54">
            <w:pPr>
              <w:pStyle w:val="ListParagraph"/>
              <w:numPr>
                <w:ilvl w:val="0"/>
                <w:numId w:val="19"/>
              </w:numPr>
              <w:spacing w:before="60" w:after="60"/>
              <w:rPr>
                <w:rFonts w:eastAsia="Times New Roman" w:cs="Calibri"/>
                <w:szCs w:val="22"/>
              </w:rPr>
            </w:pPr>
            <w:r w:rsidRPr="005846B5">
              <w:rPr>
                <w:rFonts w:eastAsia="Times New Roman" w:cs="Calibri"/>
                <w:szCs w:val="22"/>
              </w:rPr>
              <w:t>C</w:t>
            </w:r>
            <w:r w:rsidR="00077E47" w:rsidRPr="005846B5">
              <w:rPr>
                <w:rFonts w:eastAsia="Times New Roman" w:cs="Calibri"/>
                <w:szCs w:val="22"/>
              </w:rPr>
              <w:t>onvictions from other states and WA State.</w:t>
            </w:r>
          </w:p>
          <w:p w14:paraId="072BEC87" w14:textId="6DDCF26A" w:rsidR="00D55BD0" w:rsidRPr="005846B5" w:rsidRDefault="007F7A93" w:rsidP="00082A54">
            <w:pPr>
              <w:spacing w:before="60" w:after="60"/>
              <w:rPr>
                <w:rFonts w:cs="Calibri"/>
                <w:i/>
                <w:iCs/>
                <w:sz w:val="21"/>
                <w:szCs w:val="21"/>
              </w:rPr>
            </w:pPr>
            <w:r w:rsidRPr="005846B5">
              <w:rPr>
                <w:rFonts w:cs="Calibri"/>
                <w:i/>
                <w:iCs/>
                <w:sz w:val="21"/>
                <w:szCs w:val="21"/>
              </w:rPr>
              <w:t xml:space="preserve">Note: This series applies only to the data compiled from National Crime Information Center (NCIC III) database for background checks for any purpose. This record series applies ONLY for individuals who are contracted, hired, licensed, certified, or authorized, and the NCIC III data used is removed in accordance </w:t>
            </w:r>
            <w:proofErr w:type="gramStart"/>
            <w:r w:rsidRPr="005846B5">
              <w:rPr>
                <w:rFonts w:cs="Calibri"/>
                <w:i/>
                <w:iCs/>
                <w:sz w:val="21"/>
                <w:szCs w:val="21"/>
              </w:rPr>
              <w:t>to</w:t>
            </w:r>
            <w:proofErr w:type="gramEnd"/>
            <w:r w:rsidRPr="005846B5">
              <w:rPr>
                <w:rFonts w:cs="Calibri"/>
                <w:i/>
                <w:iCs/>
                <w:sz w:val="21"/>
                <w:szCs w:val="21"/>
              </w:rPr>
              <w:t xml:space="preserve"> the protocols of the Washington State Patrol. Completed applications and other background check data from the FBI are covered under DAN 10-04-62157, DAN 10-04-62156, or DAN 10-04-62158, DAN 10-04-62163 and/or DAN 10-04-62159 as appropriate.</w:t>
            </w:r>
          </w:p>
          <w:p w14:paraId="3B1DAC3E" w14:textId="77777777" w:rsidR="00B2736D" w:rsidRPr="005846B5" w:rsidRDefault="00E73A09" w:rsidP="00082A54">
            <w:pPr>
              <w:spacing w:before="60" w:after="60"/>
              <w:rPr>
                <w:rFonts w:cs="Calibri"/>
                <w:i/>
                <w:sz w:val="21"/>
                <w:szCs w:val="21"/>
              </w:rPr>
            </w:pPr>
            <w:r w:rsidRPr="005846B5">
              <w:rPr>
                <w:rFonts w:cs="Calibri"/>
                <w:i/>
                <w:sz w:val="21"/>
                <w:szCs w:val="21"/>
              </w:rPr>
              <w:t xml:space="preserve">Note: </w:t>
            </w:r>
            <w:r w:rsidR="00B2736D" w:rsidRPr="005846B5">
              <w:rPr>
                <w:rFonts w:cs="Calibr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659F03" w14:textId="77777777" w:rsidR="00D55BD0" w:rsidRPr="005846B5" w:rsidRDefault="00D55BD0" w:rsidP="00D55BD0">
            <w:pPr>
              <w:spacing w:before="60" w:after="60"/>
              <w:rPr>
                <w:rFonts w:eastAsia="Times New Roman" w:cs="Calibri"/>
                <w:szCs w:val="22"/>
              </w:rPr>
            </w:pPr>
            <w:r w:rsidRPr="005846B5">
              <w:rPr>
                <w:rFonts w:eastAsia="Times New Roman" w:cs="Calibri"/>
                <w:b/>
                <w:bCs/>
                <w:szCs w:val="22"/>
              </w:rPr>
              <w:t>Retain</w:t>
            </w:r>
            <w:r w:rsidRPr="005846B5">
              <w:rPr>
                <w:rFonts w:eastAsia="Times New Roman" w:cs="Calibri"/>
                <w:bCs/>
                <w:szCs w:val="22"/>
              </w:rPr>
              <w:t xml:space="preserve"> </w:t>
            </w:r>
            <w:r w:rsidR="00404354" w:rsidRPr="005846B5">
              <w:rPr>
                <w:rFonts w:eastAsia="Times New Roman" w:cs="Calibri"/>
                <w:bCs/>
                <w:szCs w:val="22"/>
              </w:rPr>
              <w:t xml:space="preserve">until </w:t>
            </w:r>
            <w:r w:rsidR="007F7A93" w:rsidRPr="005846B5">
              <w:rPr>
                <w:rFonts w:eastAsia="Times New Roman" w:cs="Calibri"/>
                <w:bCs/>
                <w:szCs w:val="22"/>
              </w:rPr>
              <w:t>no longer needed for agency business</w:t>
            </w:r>
          </w:p>
          <w:p w14:paraId="619223C8" w14:textId="77777777" w:rsidR="00D55BD0" w:rsidRPr="005846B5" w:rsidRDefault="00D55BD0" w:rsidP="00D55BD0">
            <w:pPr>
              <w:spacing w:before="60" w:after="60"/>
              <w:rPr>
                <w:rFonts w:eastAsia="Times New Roman" w:cs="Calibri"/>
                <w:i/>
                <w:iCs/>
                <w:szCs w:val="22"/>
              </w:rPr>
            </w:pPr>
            <w:r w:rsidRPr="005846B5">
              <w:rPr>
                <w:rFonts w:eastAsia="Times New Roman" w:cs="Calibri"/>
                <w:i/>
                <w:iCs/>
                <w:szCs w:val="22"/>
              </w:rPr>
              <w:t xml:space="preserve">   then</w:t>
            </w:r>
          </w:p>
          <w:p w14:paraId="3E73ACDD" w14:textId="77777777" w:rsidR="00D55BD0" w:rsidRPr="005846B5" w:rsidRDefault="00D55BD0" w:rsidP="00D55BD0">
            <w:pPr>
              <w:spacing w:before="60" w:after="60"/>
              <w:rPr>
                <w:rFonts w:eastAsia="Times New Roman" w:cs="Calibri"/>
                <w:b/>
                <w:szCs w:val="22"/>
              </w:rPr>
            </w:pPr>
            <w:r w:rsidRPr="005846B5">
              <w:rPr>
                <w:rFonts w:eastAsia="Times New Roman" w:cs="Calibri"/>
                <w:b/>
                <w:bCs/>
                <w:szCs w:val="22"/>
              </w:rPr>
              <w:t>Destroy</w:t>
            </w:r>
            <w:r w:rsidR="00F566D7" w:rsidRPr="005846B5">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6BB61C4" w14:textId="77777777" w:rsidR="00D55BD0" w:rsidRPr="005846B5" w:rsidRDefault="00D55BD0" w:rsidP="00D55BD0">
            <w:pPr>
              <w:spacing w:before="60"/>
              <w:jc w:val="center"/>
              <w:rPr>
                <w:rFonts w:cs="Calibri"/>
                <w:sz w:val="20"/>
                <w:szCs w:val="20"/>
              </w:rPr>
            </w:pPr>
            <w:r w:rsidRPr="005846B5">
              <w:rPr>
                <w:rFonts w:cs="Calibri"/>
                <w:sz w:val="20"/>
                <w:szCs w:val="20"/>
              </w:rPr>
              <w:t>NON-ARCHIVAL</w:t>
            </w:r>
          </w:p>
          <w:p w14:paraId="0DA280FC" w14:textId="77777777" w:rsidR="00D55BD0" w:rsidRPr="005846B5" w:rsidRDefault="00187106" w:rsidP="00D55BD0">
            <w:pPr>
              <w:jc w:val="center"/>
              <w:rPr>
                <w:rFonts w:cs="Calibri"/>
                <w:sz w:val="20"/>
                <w:szCs w:val="20"/>
              </w:rPr>
            </w:pPr>
            <w:r w:rsidRPr="005846B5">
              <w:rPr>
                <w:rFonts w:cs="Calibri"/>
                <w:sz w:val="20"/>
                <w:szCs w:val="20"/>
              </w:rPr>
              <w:t>NON-</w:t>
            </w:r>
            <w:r w:rsidR="00D55BD0" w:rsidRPr="005846B5">
              <w:rPr>
                <w:rFonts w:cs="Calibri"/>
                <w:sz w:val="20"/>
                <w:szCs w:val="20"/>
              </w:rPr>
              <w:t>ESSENTIAL</w:t>
            </w:r>
          </w:p>
          <w:p w14:paraId="2E3B02DD" w14:textId="77777777" w:rsidR="00D55BD0" w:rsidRPr="005846B5" w:rsidRDefault="00D55BD0" w:rsidP="00187106">
            <w:pPr>
              <w:jc w:val="center"/>
              <w:rPr>
                <w:rFonts w:cs="Calibri"/>
                <w:sz w:val="20"/>
                <w:szCs w:val="20"/>
              </w:rPr>
            </w:pPr>
            <w:r w:rsidRPr="005846B5">
              <w:rPr>
                <w:rFonts w:cs="Calibri"/>
                <w:sz w:val="20"/>
                <w:szCs w:val="20"/>
              </w:rPr>
              <w:t>O</w:t>
            </w:r>
            <w:r w:rsidR="00187106" w:rsidRPr="005846B5">
              <w:rPr>
                <w:rFonts w:cs="Calibri"/>
                <w:sz w:val="20"/>
                <w:szCs w:val="20"/>
              </w:rPr>
              <w:t>FM</w:t>
            </w:r>
          </w:p>
        </w:tc>
      </w:tr>
      <w:tr w:rsidR="00D55BD0" w:rsidRPr="004C34AF" w14:paraId="447C5DBD"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6F4950" w14:textId="77777777" w:rsidR="00D55BD0" w:rsidRPr="005846B5" w:rsidRDefault="00D25661" w:rsidP="00D55BD0">
            <w:pPr>
              <w:spacing w:before="60" w:after="60"/>
              <w:jc w:val="center"/>
              <w:rPr>
                <w:rFonts w:cs="Calibri"/>
                <w:szCs w:val="22"/>
              </w:rPr>
            </w:pPr>
            <w:r w:rsidRPr="005846B5">
              <w:rPr>
                <w:rFonts w:cs="Calibri"/>
                <w:szCs w:val="22"/>
              </w:rPr>
              <w:lastRenderedPageBreak/>
              <w:t>10-04-62159</w:t>
            </w:r>
            <w:r w:rsidR="00205F8A" w:rsidRPr="005846B5">
              <w:rPr>
                <w:rFonts w:cs="Calibri"/>
                <w:szCs w:val="22"/>
              </w:rPr>
              <w:fldChar w:fldCharType="begin"/>
            </w:r>
            <w:r w:rsidR="00D55BD0" w:rsidRPr="005846B5">
              <w:rPr>
                <w:rFonts w:cs="Calibri"/>
                <w:szCs w:val="22"/>
              </w:rPr>
              <w:instrText xml:space="preserve"> XE "</w:instrText>
            </w:r>
            <w:r w:rsidRPr="005846B5">
              <w:rPr>
                <w:rFonts w:cs="Calibri"/>
                <w:szCs w:val="22"/>
              </w:rPr>
              <w:instrText>10-04-62159</w:instrText>
            </w:r>
            <w:r w:rsidR="00D55BD0" w:rsidRPr="005846B5">
              <w:rPr>
                <w:rFonts w:cs="Calibri"/>
                <w:szCs w:val="22"/>
              </w:rPr>
              <w:instrText>" \f “dan”</w:instrText>
            </w:r>
            <w:r w:rsidR="00205F8A" w:rsidRPr="005846B5">
              <w:rPr>
                <w:rFonts w:cs="Calibri"/>
                <w:szCs w:val="22"/>
              </w:rPr>
              <w:fldChar w:fldCharType="end"/>
            </w:r>
          </w:p>
          <w:p w14:paraId="395C3EC1" w14:textId="77777777" w:rsidR="00D55BD0" w:rsidRPr="005846B5" w:rsidRDefault="00D55BD0" w:rsidP="002E5AA8">
            <w:pPr>
              <w:spacing w:before="60" w:after="60"/>
              <w:jc w:val="center"/>
              <w:rPr>
                <w:rFonts w:cs="Calibri"/>
                <w:szCs w:val="22"/>
              </w:rPr>
            </w:pPr>
            <w:r w:rsidRPr="005846B5">
              <w:rPr>
                <w:rFonts w:cs="Calibri"/>
                <w:szCs w:val="22"/>
              </w:rPr>
              <w:t xml:space="preserve">Rev. </w:t>
            </w:r>
            <w:r w:rsidR="002E5AA8" w:rsidRPr="005846B5">
              <w:rPr>
                <w:rFonts w:cs="Calibr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E050E6" w14:textId="77777777" w:rsidR="00D55BD0" w:rsidRPr="005846B5" w:rsidRDefault="00D25661" w:rsidP="00D55BD0">
            <w:pPr>
              <w:spacing w:before="60" w:after="60"/>
              <w:rPr>
                <w:rFonts w:cs="Calibri"/>
                <w:b/>
                <w:i/>
                <w:szCs w:val="22"/>
              </w:rPr>
            </w:pPr>
            <w:r w:rsidRPr="005846B5">
              <w:rPr>
                <w:rFonts w:cs="Calibri"/>
                <w:b/>
                <w:i/>
                <w:szCs w:val="22"/>
              </w:rPr>
              <w:t>Federal Bureau of Investigation (FBI) Result Received for any Purpose (Originating DSHS Office)</w:t>
            </w:r>
          </w:p>
          <w:p w14:paraId="128C58C8" w14:textId="77777777" w:rsidR="005A24EA" w:rsidRPr="005846B5" w:rsidRDefault="00950DD6" w:rsidP="006E7E5B">
            <w:pPr>
              <w:spacing w:before="60" w:after="60"/>
              <w:rPr>
                <w:rFonts w:eastAsia="Times New Roman" w:cs="Calibri"/>
                <w:szCs w:val="22"/>
              </w:rPr>
            </w:pPr>
            <w:r w:rsidRPr="005846B5">
              <w:rPr>
                <w:rFonts w:eastAsia="Times New Roman" w:cs="Calibri"/>
                <w:szCs w:val="22"/>
              </w:rPr>
              <w:t>Federal Bureau of Investigation (FBI) Records of Arrest and Prosecution (RAP)</w:t>
            </w:r>
            <w:r w:rsidR="00D25661" w:rsidRPr="005846B5">
              <w:rPr>
                <w:rFonts w:eastAsia="Times New Roman" w:cs="Calibri"/>
                <w:szCs w:val="22"/>
              </w:rPr>
              <w:t xml:space="preserve"> sheets and supplemental information about FBI data provided by the applicant, FBI, or BCCU, and BCCU results containing FBI information must not be shared or disseminated for any reason outside of DSHS.</w:t>
            </w:r>
            <w:r w:rsidR="00205F8A" w:rsidRPr="005846B5">
              <w:rPr>
                <w:rFonts w:eastAsia="Times New Roman" w:cs="Calibri"/>
                <w:color w:val="auto"/>
                <w:szCs w:val="22"/>
              </w:rPr>
              <w:fldChar w:fldCharType="begin"/>
            </w:r>
            <w:r w:rsidR="005A24EA" w:rsidRPr="005846B5">
              <w:rPr>
                <w:rFonts w:eastAsia="Times New Roman" w:cs="Calibri"/>
                <w:color w:val="auto"/>
                <w:szCs w:val="22"/>
              </w:rPr>
              <w:instrText xml:space="preserve"> XE "Federal Bureau of Investigation (FBI) background check results" \f “subject” </w:instrText>
            </w:r>
            <w:r w:rsidR="00205F8A" w:rsidRPr="005846B5">
              <w:rPr>
                <w:rFonts w:eastAsia="Times New Roman" w:cs="Calibri"/>
                <w:color w:val="auto"/>
                <w:szCs w:val="22"/>
              </w:rPr>
              <w:fldChar w:fldCharType="end"/>
            </w:r>
          </w:p>
          <w:p w14:paraId="2D36A03D" w14:textId="77777777" w:rsidR="000B7BB3" w:rsidRPr="005846B5" w:rsidRDefault="000B7BB3" w:rsidP="006E7E5B">
            <w:pPr>
              <w:spacing w:before="60" w:after="60"/>
              <w:rPr>
                <w:rFonts w:eastAsia="Times New Roman" w:cs="Calibri"/>
                <w:szCs w:val="22"/>
              </w:rPr>
            </w:pPr>
            <w:r w:rsidRPr="005846B5">
              <w:rPr>
                <w:rFonts w:eastAsia="Times New Roman" w:cs="Calibri"/>
                <w:szCs w:val="22"/>
              </w:rPr>
              <w:t>Includes, but is not limited to:</w:t>
            </w:r>
          </w:p>
          <w:p w14:paraId="23AE04C0" w14:textId="77777777" w:rsidR="000B7BB3" w:rsidRPr="005846B5" w:rsidRDefault="000B7BB3" w:rsidP="006E7E5B">
            <w:pPr>
              <w:pStyle w:val="ListParagraph"/>
              <w:numPr>
                <w:ilvl w:val="0"/>
                <w:numId w:val="20"/>
              </w:numPr>
              <w:spacing w:before="60" w:after="60"/>
              <w:rPr>
                <w:rFonts w:eastAsia="Times New Roman" w:cs="Calibri"/>
                <w:szCs w:val="22"/>
              </w:rPr>
            </w:pPr>
            <w:r w:rsidRPr="005846B5">
              <w:rPr>
                <w:rFonts w:eastAsia="Times New Roman" w:cs="Calibri"/>
                <w:szCs w:val="22"/>
              </w:rPr>
              <w:t>Non-public crimi</w:t>
            </w:r>
            <w:r w:rsidR="005A24EA" w:rsidRPr="005846B5">
              <w:rPr>
                <w:rFonts w:eastAsia="Times New Roman" w:cs="Calibri"/>
                <w:szCs w:val="22"/>
              </w:rPr>
              <w:t xml:space="preserve">nal history, fingerprint </w:t>
            </w:r>
            <w:proofErr w:type="gramStart"/>
            <w:r w:rsidR="005A24EA" w:rsidRPr="005846B5">
              <w:rPr>
                <w:rFonts w:eastAsia="Times New Roman" w:cs="Calibri"/>
                <w:szCs w:val="22"/>
              </w:rPr>
              <w:t>cards;</w:t>
            </w:r>
            <w:proofErr w:type="gramEnd"/>
          </w:p>
          <w:p w14:paraId="65F90341" w14:textId="77777777" w:rsidR="000B7BB3" w:rsidRPr="005846B5" w:rsidRDefault="000B7BB3" w:rsidP="006E7E5B">
            <w:pPr>
              <w:pStyle w:val="ListParagraph"/>
              <w:numPr>
                <w:ilvl w:val="0"/>
                <w:numId w:val="20"/>
              </w:numPr>
              <w:spacing w:before="60" w:after="60"/>
              <w:rPr>
                <w:rFonts w:eastAsia="Times New Roman" w:cs="Calibri"/>
                <w:szCs w:val="22"/>
              </w:rPr>
            </w:pPr>
            <w:r w:rsidRPr="005846B5">
              <w:rPr>
                <w:rFonts w:eastAsia="Times New Roman" w:cs="Calibri"/>
                <w:szCs w:val="22"/>
              </w:rPr>
              <w:t xml:space="preserve">Arrests and </w:t>
            </w:r>
            <w:proofErr w:type="gramStart"/>
            <w:r w:rsidRPr="005846B5">
              <w:rPr>
                <w:rFonts w:eastAsia="Times New Roman" w:cs="Calibri"/>
                <w:szCs w:val="22"/>
              </w:rPr>
              <w:t>charges;</w:t>
            </w:r>
            <w:proofErr w:type="gramEnd"/>
          </w:p>
          <w:p w14:paraId="1CFEB5B9" w14:textId="77777777" w:rsidR="000B7BB3" w:rsidRPr="005846B5" w:rsidRDefault="000B7BB3" w:rsidP="006E7E5B">
            <w:pPr>
              <w:pStyle w:val="ListParagraph"/>
              <w:numPr>
                <w:ilvl w:val="0"/>
                <w:numId w:val="20"/>
              </w:numPr>
              <w:spacing w:before="60" w:after="60"/>
              <w:rPr>
                <w:rFonts w:eastAsia="Times New Roman" w:cs="Calibri"/>
                <w:szCs w:val="22"/>
              </w:rPr>
            </w:pPr>
            <w:r w:rsidRPr="005846B5">
              <w:rPr>
                <w:rFonts w:eastAsia="Times New Roman" w:cs="Calibri"/>
                <w:szCs w:val="22"/>
              </w:rPr>
              <w:t>Convictions from other states and WA State.</w:t>
            </w:r>
          </w:p>
          <w:p w14:paraId="728E3D44" w14:textId="77777777" w:rsidR="00D55BD0" w:rsidRPr="005846B5" w:rsidRDefault="005A24EA" w:rsidP="006E7E5B">
            <w:pPr>
              <w:spacing w:before="60" w:after="60"/>
              <w:rPr>
                <w:rFonts w:eastAsia="Times New Roman" w:cs="Calibri"/>
                <w:i/>
                <w:sz w:val="21"/>
                <w:szCs w:val="21"/>
              </w:rPr>
            </w:pPr>
            <w:r w:rsidRPr="005846B5">
              <w:rPr>
                <w:rFonts w:eastAsia="Times New Roman" w:cs="Calibri"/>
                <w:i/>
                <w:sz w:val="21"/>
                <w:szCs w:val="21"/>
              </w:rPr>
              <w:t>Note:</w:t>
            </w:r>
            <w:r w:rsidR="000B7BB3" w:rsidRPr="005846B5">
              <w:rPr>
                <w:rFonts w:eastAsia="Times New Roman" w:cs="Calibri"/>
                <w:i/>
                <w:sz w:val="21"/>
                <w:szCs w:val="21"/>
              </w:rPr>
              <w:t xml:space="preserve"> Used by office originating background check. </w:t>
            </w:r>
            <w:r w:rsidR="00D25661" w:rsidRPr="005846B5">
              <w:rPr>
                <w:rFonts w:eastAsia="Times New Roman" w:cs="Calibri"/>
                <w:i/>
                <w:sz w:val="21"/>
                <w:szCs w:val="21"/>
              </w:rPr>
              <w:t>FBI records must be stored in a secure location and may NOT be stored off site, in a desk file, or in a personnel file</w:t>
            </w:r>
            <w:r w:rsidRPr="005846B5">
              <w:rPr>
                <w:rFonts w:eastAsia="Times New Roman" w:cs="Calibri"/>
                <w:i/>
                <w:sz w:val="21"/>
                <w:szCs w:val="21"/>
              </w:rPr>
              <w:t xml:space="preserve">. </w:t>
            </w:r>
            <w:r w:rsidR="00D25661" w:rsidRPr="005846B5">
              <w:rPr>
                <w:rFonts w:eastAsia="Times New Roman" w:cs="Calibri"/>
                <w:i/>
                <w:sz w:val="21"/>
                <w:szCs w:val="21"/>
              </w:rPr>
              <w:t>Confidential document destruction is required by the FBI</w:t>
            </w:r>
            <w:r w:rsidRPr="005846B5">
              <w:rPr>
                <w:rFonts w:eastAsia="Times New Roman" w:cs="Calibri"/>
                <w:i/>
                <w:sz w:val="21"/>
                <w:szCs w:val="21"/>
              </w:rPr>
              <w:t xml:space="preserve">. </w:t>
            </w:r>
            <w:r w:rsidR="00D25661" w:rsidRPr="005846B5">
              <w:rPr>
                <w:rFonts w:eastAsia="Times New Roman" w:cs="Calibri"/>
                <w:i/>
                <w:sz w:val="21"/>
                <w:szCs w:val="21"/>
              </w:rPr>
              <w:t>Shredding of FBI information is done on site or with DSHS staff officially witness</w:t>
            </w:r>
            <w:r w:rsidR="00C65F72" w:rsidRPr="005846B5">
              <w:rPr>
                <w:rFonts w:eastAsia="Times New Roman" w:cs="Calibri"/>
                <w:i/>
                <w:sz w:val="21"/>
                <w:szCs w:val="21"/>
              </w:rPr>
              <w:t>ing</w:t>
            </w:r>
            <w:r w:rsidR="00D25661" w:rsidRPr="005846B5">
              <w:rPr>
                <w:rFonts w:eastAsia="Times New Roman" w:cs="Calibri"/>
                <w:i/>
                <w:sz w:val="21"/>
                <w:szCs w:val="21"/>
              </w:rPr>
              <w:t xml:space="preserve"> shredding off site.</w:t>
            </w:r>
          </w:p>
          <w:p w14:paraId="55D14958" w14:textId="77777777" w:rsidR="00B2736D" w:rsidRPr="005846B5" w:rsidRDefault="00E73A09" w:rsidP="006E7E5B">
            <w:pPr>
              <w:spacing w:before="60" w:after="60"/>
              <w:rPr>
                <w:rFonts w:cs="Calibri"/>
                <w:i/>
                <w:sz w:val="21"/>
                <w:szCs w:val="21"/>
              </w:rPr>
            </w:pPr>
            <w:r w:rsidRPr="005846B5">
              <w:rPr>
                <w:rFonts w:cs="Calibri"/>
                <w:i/>
                <w:sz w:val="21"/>
                <w:szCs w:val="21"/>
              </w:rPr>
              <w:t xml:space="preserve">Note: </w:t>
            </w:r>
            <w:r w:rsidR="00B2736D" w:rsidRPr="005846B5">
              <w:rPr>
                <w:rFonts w:cs="Calibr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F7A7AF" w14:textId="77777777" w:rsidR="00D55BD0" w:rsidRPr="005846B5" w:rsidRDefault="00D55BD0" w:rsidP="00D55BD0">
            <w:pPr>
              <w:spacing w:before="60" w:after="60"/>
              <w:rPr>
                <w:rFonts w:eastAsia="Times New Roman" w:cs="Calibri"/>
                <w:szCs w:val="22"/>
              </w:rPr>
            </w:pPr>
            <w:r w:rsidRPr="005846B5">
              <w:rPr>
                <w:rFonts w:eastAsia="Times New Roman" w:cs="Calibri"/>
                <w:b/>
                <w:bCs/>
                <w:szCs w:val="22"/>
              </w:rPr>
              <w:t>Retain</w:t>
            </w:r>
            <w:r w:rsidRPr="005846B5">
              <w:rPr>
                <w:rFonts w:eastAsia="Times New Roman" w:cs="Calibri"/>
                <w:bCs/>
                <w:szCs w:val="22"/>
              </w:rPr>
              <w:t xml:space="preserve"> </w:t>
            </w:r>
            <w:r w:rsidRPr="005846B5">
              <w:rPr>
                <w:rFonts w:eastAsia="Times New Roman" w:cs="Calibri"/>
                <w:szCs w:val="22"/>
              </w:rPr>
              <w:t xml:space="preserve">for </w:t>
            </w:r>
            <w:r w:rsidR="00D25661" w:rsidRPr="005846B5">
              <w:rPr>
                <w:rFonts w:eastAsia="Times New Roman" w:cs="Calibri"/>
                <w:szCs w:val="22"/>
              </w:rPr>
              <w:t>6 years after receipt of FBI information</w:t>
            </w:r>
          </w:p>
          <w:p w14:paraId="2FE8C1F0" w14:textId="77777777" w:rsidR="00D55BD0" w:rsidRPr="005846B5" w:rsidRDefault="00D55BD0" w:rsidP="00D55BD0">
            <w:pPr>
              <w:spacing w:before="60" w:after="60"/>
              <w:rPr>
                <w:rFonts w:eastAsia="Times New Roman" w:cs="Calibri"/>
                <w:i/>
                <w:iCs/>
                <w:szCs w:val="22"/>
              </w:rPr>
            </w:pPr>
            <w:r w:rsidRPr="005846B5">
              <w:rPr>
                <w:rFonts w:eastAsia="Times New Roman" w:cs="Calibri"/>
                <w:i/>
                <w:iCs/>
                <w:szCs w:val="22"/>
              </w:rPr>
              <w:t xml:space="preserve">   then</w:t>
            </w:r>
          </w:p>
          <w:p w14:paraId="0F64D41B" w14:textId="77777777" w:rsidR="00D55BD0" w:rsidRPr="005846B5" w:rsidRDefault="00D55BD0" w:rsidP="00D55BD0">
            <w:pPr>
              <w:spacing w:before="60" w:after="60"/>
              <w:rPr>
                <w:rFonts w:eastAsia="Times New Roman" w:cs="Calibri"/>
                <w:b/>
                <w:szCs w:val="22"/>
              </w:rPr>
            </w:pPr>
            <w:r w:rsidRPr="005846B5">
              <w:rPr>
                <w:rFonts w:eastAsia="Times New Roman" w:cs="Calibri"/>
                <w:b/>
                <w:bCs/>
                <w:szCs w:val="22"/>
              </w:rPr>
              <w:t>Destroy</w:t>
            </w:r>
            <w:r w:rsidR="00F566D7" w:rsidRPr="005846B5">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A29C0F7" w14:textId="77777777" w:rsidR="00D25661" w:rsidRPr="005846B5" w:rsidRDefault="00D25661" w:rsidP="00D25661">
            <w:pPr>
              <w:spacing w:before="60"/>
              <w:jc w:val="center"/>
              <w:rPr>
                <w:rFonts w:cs="Calibri"/>
                <w:sz w:val="20"/>
                <w:szCs w:val="20"/>
              </w:rPr>
            </w:pPr>
            <w:r w:rsidRPr="005846B5">
              <w:rPr>
                <w:rFonts w:cs="Calibri"/>
                <w:sz w:val="20"/>
                <w:szCs w:val="20"/>
              </w:rPr>
              <w:t>NON-ARCHIVAL</w:t>
            </w:r>
          </w:p>
          <w:p w14:paraId="1EDC7D34" w14:textId="77777777" w:rsidR="00D25661" w:rsidRPr="005846B5" w:rsidRDefault="00D25661" w:rsidP="00D25661">
            <w:pPr>
              <w:jc w:val="center"/>
              <w:rPr>
                <w:rFonts w:cs="Calibri"/>
                <w:sz w:val="20"/>
                <w:szCs w:val="20"/>
              </w:rPr>
            </w:pPr>
            <w:r w:rsidRPr="005846B5">
              <w:rPr>
                <w:rFonts w:cs="Calibri"/>
                <w:sz w:val="20"/>
                <w:szCs w:val="20"/>
              </w:rPr>
              <w:t>NON-ESSENTIAL</w:t>
            </w:r>
          </w:p>
          <w:p w14:paraId="0BBBF395" w14:textId="77777777" w:rsidR="00D55BD0" w:rsidRPr="005846B5" w:rsidRDefault="00D55BD0" w:rsidP="00D25661">
            <w:pPr>
              <w:jc w:val="center"/>
              <w:rPr>
                <w:rFonts w:cs="Calibri"/>
                <w:sz w:val="20"/>
                <w:szCs w:val="20"/>
              </w:rPr>
            </w:pPr>
            <w:r w:rsidRPr="005846B5">
              <w:rPr>
                <w:rFonts w:cs="Calibri"/>
                <w:sz w:val="20"/>
                <w:szCs w:val="20"/>
              </w:rPr>
              <w:t>OPR</w:t>
            </w:r>
          </w:p>
        </w:tc>
      </w:tr>
      <w:tr w:rsidR="00377A9D" w:rsidRPr="004C34AF" w14:paraId="35C6DEE4"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2507DB" w14:textId="344F0F69" w:rsidR="00377A9D" w:rsidRPr="005846B5" w:rsidRDefault="006D0A16" w:rsidP="0063502B">
            <w:pPr>
              <w:spacing w:before="60" w:after="60"/>
              <w:jc w:val="center"/>
              <w:rPr>
                <w:rFonts w:cs="Calibri"/>
                <w:szCs w:val="22"/>
              </w:rPr>
            </w:pPr>
            <w:r w:rsidRPr="005846B5">
              <w:rPr>
                <w:rFonts w:cs="Calibri"/>
                <w:szCs w:val="22"/>
              </w:rPr>
              <w:lastRenderedPageBreak/>
              <w:t>10-04-62161</w:t>
            </w:r>
            <w:r w:rsidR="00205F8A" w:rsidRPr="005846B5">
              <w:rPr>
                <w:rFonts w:cs="Calibri"/>
                <w:szCs w:val="22"/>
              </w:rPr>
              <w:fldChar w:fldCharType="begin"/>
            </w:r>
            <w:r w:rsidR="00377A9D" w:rsidRPr="005846B5">
              <w:rPr>
                <w:rFonts w:cs="Calibri"/>
                <w:szCs w:val="22"/>
              </w:rPr>
              <w:instrText xml:space="preserve"> XE "</w:instrText>
            </w:r>
            <w:r w:rsidRPr="005846B5">
              <w:rPr>
                <w:rFonts w:cs="Calibri"/>
                <w:szCs w:val="22"/>
              </w:rPr>
              <w:instrText>10-04-62161</w:instrText>
            </w:r>
            <w:r w:rsidR="00377A9D" w:rsidRPr="005846B5">
              <w:rPr>
                <w:rFonts w:cs="Calibri"/>
                <w:szCs w:val="22"/>
              </w:rPr>
              <w:instrText>" \f “dan”</w:instrText>
            </w:r>
            <w:r w:rsidR="00205F8A" w:rsidRPr="005846B5">
              <w:rPr>
                <w:rFonts w:cs="Calibri"/>
                <w:szCs w:val="22"/>
              </w:rPr>
              <w:fldChar w:fldCharType="end"/>
            </w:r>
          </w:p>
          <w:p w14:paraId="11AB417D" w14:textId="77777777" w:rsidR="00377A9D" w:rsidRPr="005846B5" w:rsidRDefault="00377A9D" w:rsidP="00D52B64">
            <w:pPr>
              <w:spacing w:before="60" w:after="60"/>
              <w:jc w:val="center"/>
              <w:rPr>
                <w:rFonts w:cs="Calibri"/>
                <w:szCs w:val="22"/>
              </w:rPr>
            </w:pPr>
            <w:r w:rsidRPr="005846B5">
              <w:rPr>
                <w:rFonts w:cs="Calibri"/>
                <w:szCs w:val="22"/>
              </w:rPr>
              <w:t xml:space="preserve">Rev. </w:t>
            </w:r>
            <w:r w:rsidR="00D52B64" w:rsidRPr="005846B5">
              <w:rPr>
                <w:rFonts w:cs="Calibr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FC25A9" w14:textId="77777777" w:rsidR="006D0A16" w:rsidRPr="005846B5" w:rsidRDefault="006D0A16" w:rsidP="0010115D">
            <w:pPr>
              <w:spacing w:before="60" w:after="60"/>
              <w:rPr>
                <w:rFonts w:cs="Calibri"/>
                <w:b/>
                <w:i/>
                <w:szCs w:val="22"/>
              </w:rPr>
            </w:pPr>
            <w:r w:rsidRPr="005846B5">
              <w:rPr>
                <w:rFonts w:cs="Calibri"/>
                <w:b/>
                <w:i/>
                <w:szCs w:val="22"/>
              </w:rPr>
              <w:t>Open Case National Crime Information Center (NCIC III) Background Checks (for Individuals Not Contracted, Hired, Licensed, Certified, or Authorized) (Originating DSHS Office)</w:t>
            </w:r>
          </w:p>
          <w:p w14:paraId="713DA8A5" w14:textId="4B0C5CC0" w:rsidR="005A24EA" w:rsidRPr="005846B5" w:rsidRDefault="006D0A16" w:rsidP="001E35B2">
            <w:pPr>
              <w:spacing w:before="60" w:after="60"/>
              <w:rPr>
                <w:rFonts w:eastAsia="Times New Roman" w:cs="Calibri"/>
                <w:szCs w:val="22"/>
              </w:rPr>
            </w:pPr>
            <w:r w:rsidRPr="005846B5">
              <w:rPr>
                <w:rFonts w:eastAsia="Times New Roman" w:cs="Calibri"/>
                <w:szCs w:val="22"/>
              </w:rPr>
              <w:t>"Open Case" means a case that remains open to dispute for one year after denial of hire, contract, license, certification or authorization and NCIC III information was accessed and reviewed.</w:t>
            </w:r>
            <w:r w:rsidR="00205F8A" w:rsidRPr="005846B5">
              <w:rPr>
                <w:rFonts w:eastAsia="Times New Roman" w:cs="Calibri"/>
                <w:color w:val="auto"/>
                <w:szCs w:val="22"/>
              </w:rPr>
              <w:fldChar w:fldCharType="begin"/>
            </w:r>
            <w:r w:rsidR="005A24EA" w:rsidRPr="005846B5">
              <w:rPr>
                <w:rFonts w:eastAsia="Times New Roman" w:cs="Calibri"/>
                <w:color w:val="auto"/>
                <w:szCs w:val="22"/>
              </w:rPr>
              <w:instrText xml:space="preserve"> XE "National </w:instrText>
            </w:r>
            <w:r w:rsidR="0043557B" w:rsidRPr="005846B5">
              <w:rPr>
                <w:rFonts w:eastAsia="Times New Roman" w:cs="Calibri"/>
                <w:color w:val="auto"/>
                <w:szCs w:val="22"/>
              </w:rPr>
              <w:instrText>Crime Information Center (NCIC):background checks:</w:instrText>
            </w:r>
            <w:r w:rsidR="005A24EA" w:rsidRPr="005846B5">
              <w:rPr>
                <w:rFonts w:eastAsia="Times New Roman" w:cs="Calibri"/>
                <w:color w:val="auto"/>
                <w:szCs w:val="22"/>
              </w:rPr>
              <w:instrText xml:space="preserve">open case" \f “subject” </w:instrText>
            </w:r>
            <w:r w:rsidR="00205F8A" w:rsidRPr="005846B5">
              <w:rPr>
                <w:rFonts w:eastAsia="Times New Roman" w:cs="Calibri"/>
                <w:color w:val="auto"/>
                <w:szCs w:val="22"/>
              </w:rPr>
              <w:fldChar w:fldCharType="end"/>
            </w:r>
          </w:p>
          <w:p w14:paraId="657BC3A4" w14:textId="77777777" w:rsidR="000B7BB3" w:rsidRPr="005846B5" w:rsidRDefault="000B7BB3" w:rsidP="001E35B2">
            <w:pPr>
              <w:spacing w:before="60" w:after="60"/>
              <w:rPr>
                <w:rFonts w:eastAsia="Times New Roman" w:cs="Calibri"/>
                <w:szCs w:val="22"/>
              </w:rPr>
            </w:pPr>
            <w:r w:rsidRPr="005846B5">
              <w:rPr>
                <w:rFonts w:eastAsia="Times New Roman" w:cs="Calibri"/>
                <w:szCs w:val="22"/>
              </w:rPr>
              <w:t>Includes, but is not limited to:</w:t>
            </w:r>
          </w:p>
          <w:p w14:paraId="580D549A" w14:textId="77777777" w:rsidR="000B7BB3" w:rsidRPr="005846B5" w:rsidRDefault="000B7BB3" w:rsidP="001E35B2">
            <w:pPr>
              <w:pStyle w:val="ListParagraph"/>
              <w:numPr>
                <w:ilvl w:val="0"/>
                <w:numId w:val="21"/>
              </w:numPr>
              <w:spacing w:before="60" w:after="60"/>
              <w:rPr>
                <w:rFonts w:eastAsia="Times New Roman" w:cs="Calibri"/>
                <w:szCs w:val="22"/>
              </w:rPr>
            </w:pPr>
            <w:r w:rsidRPr="005846B5">
              <w:rPr>
                <w:rFonts w:eastAsia="Times New Roman" w:cs="Calibri"/>
                <w:szCs w:val="22"/>
              </w:rPr>
              <w:t>N</w:t>
            </w:r>
            <w:r w:rsidR="006D0A16" w:rsidRPr="005846B5">
              <w:rPr>
                <w:rFonts w:eastAsia="Times New Roman" w:cs="Calibri"/>
                <w:szCs w:val="22"/>
              </w:rPr>
              <w:t xml:space="preserve">on-public criminal </w:t>
            </w:r>
            <w:proofErr w:type="gramStart"/>
            <w:r w:rsidR="006D0A16" w:rsidRPr="005846B5">
              <w:rPr>
                <w:rFonts w:eastAsia="Times New Roman" w:cs="Calibri"/>
                <w:szCs w:val="22"/>
              </w:rPr>
              <w:t>history</w:t>
            </w:r>
            <w:r w:rsidRPr="005846B5">
              <w:rPr>
                <w:rFonts w:eastAsia="Times New Roman" w:cs="Calibri"/>
                <w:szCs w:val="22"/>
              </w:rPr>
              <w:t>;</w:t>
            </w:r>
            <w:proofErr w:type="gramEnd"/>
          </w:p>
          <w:p w14:paraId="1273729D" w14:textId="77777777" w:rsidR="000B7BB3" w:rsidRPr="005846B5" w:rsidRDefault="000B7BB3" w:rsidP="001E35B2">
            <w:pPr>
              <w:pStyle w:val="ListParagraph"/>
              <w:numPr>
                <w:ilvl w:val="0"/>
                <w:numId w:val="21"/>
              </w:numPr>
              <w:spacing w:before="60" w:after="60"/>
              <w:rPr>
                <w:rFonts w:eastAsia="Times New Roman" w:cs="Calibri"/>
                <w:szCs w:val="22"/>
              </w:rPr>
            </w:pPr>
            <w:r w:rsidRPr="005846B5">
              <w:rPr>
                <w:rFonts w:eastAsia="Times New Roman" w:cs="Calibri"/>
                <w:szCs w:val="22"/>
              </w:rPr>
              <w:t>A</w:t>
            </w:r>
            <w:r w:rsidR="006D0A16" w:rsidRPr="005846B5">
              <w:rPr>
                <w:rFonts w:eastAsia="Times New Roman" w:cs="Calibri"/>
                <w:szCs w:val="22"/>
              </w:rPr>
              <w:t>rrests</w:t>
            </w:r>
            <w:r w:rsidRPr="005846B5">
              <w:rPr>
                <w:rFonts w:eastAsia="Times New Roman" w:cs="Calibri"/>
                <w:szCs w:val="22"/>
              </w:rPr>
              <w:t xml:space="preserve"> and</w:t>
            </w:r>
            <w:r w:rsidR="006D0A16" w:rsidRPr="005846B5">
              <w:rPr>
                <w:rFonts w:eastAsia="Times New Roman" w:cs="Calibri"/>
                <w:szCs w:val="22"/>
              </w:rPr>
              <w:t xml:space="preserve"> </w:t>
            </w:r>
            <w:proofErr w:type="gramStart"/>
            <w:r w:rsidR="006D0A16" w:rsidRPr="005846B5">
              <w:rPr>
                <w:rFonts w:eastAsia="Times New Roman" w:cs="Calibri"/>
                <w:szCs w:val="22"/>
              </w:rPr>
              <w:t>charges</w:t>
            </w:r>
            <w:r w:rsidRPr="005846B5">
              <w:rPr>
                <w:rFonts w:eastAsia="Times New Roman" w:cs="Calibri"/>
                <w:szCs w:val="22"/>
              </w:rPr>
              <w:t>;</w:t>
            </w:r>
            <w:proofErr w:type="gramEnd"/>
          </w:p>
          <w:p w14:paraId="72009C44" w14:textId="77777777" w:rsidR="000B7BB3" w:rsidRPr="005846B5" w:rsidRDefault="000B7BB3" w:rsidP="001E35B2">
            <w:pPr>
              <w:pStyle w:val="ListParagraph"/>
              <w:numPr>
                <w:ilvl w:val="0"/>
                <w:numId w:val="21"/>
              </w:numPr>
              <w:spacing w:before="60" w:after="60"/>
              <w:rPr>
                <w:rFonts w:eastAsia="Times New Roman" w:cs="Calibri"/>
                <w:szCs w:val="22"/>
              </w:rPr>
            </w:pPr>
            <w:r w:rsidRPr="005846B5">
              <w:rPr>
                <w:rFonts w:eastAsia="Times New Roman" w:cs="Calibri"/>
                <w:szCs w:val="22"/>
              </w:rPr>
              <w:t>C</w:t>
            </w:r>
            <w:r w:rsidR="006D0A16" w:rsidRPr="005846B5">
              <w:rPr>
                <w:rFonts w:eastAsia="Times New Roman" w:cs="Calibri"/>
                <w:szCs w:val="22"/>
              </w:rPr>
              <w:t>onvictions f</w:t>
            </w:r>
            <w:r w:rsidR="005A24EA" w:rsidRPr="005846B5">
              <w:rPr>
                <w:rFonts w:eastAsia="Times New Roman" w:cs="Calibri"/>
                <w:szCs w:val="22"/>
              </w:rPr>
              <w:t>rom other states and WA State.</w:t>
            </w:r>
          </w:p>
          <w:p w14:paraId="1C77D57D" w14:textId="77777777" w:rsidR="00377A9D" w:rsidRPr="005846B5" w:rsidRDefault="000B7BB3" w:rsidP="001E35B2">
            <w:pPr>
              <w:spacing w:before="60" w:after="60"/>
              <w:rPr>
                <w:rFonts w:eastAsia="Times New Roman" w:cs="Calibri"/>
                <w:i/>
                <w:sz w:val="21"/>
                <w:szCs w:val="21"/>
              </w:rPr>
            </w:pPr>
            <w:r w:rsidRPr="005846B5">
              <w:rPr>
                <w:rFonts w:eastAsia="Times New Roman" w:cs="Calibri"/>
                <w:i/>
                <w:sz w:val="21"/>
                <w:szCs w:val="21"/>
              </w:rPr>
              <w:t>N</w:t>
            </w:r>
            <w:r w:rsidR="005A24EA" w:rsidRPr="005846B5">
              <w:rPr>
                <w:rFonts w:eastAsia="Times New Roman" w:cs="Calibri"/>
                <w:i/>
                <w:sz w:val="21"/>
                <w:szCs w:val="21"/>
              </w:rPr>
              <w:t>ote:</w:t>
            </w:r>
            <w:r w:rsidR="006D0A16" w:rsidRPr="005846B5">
              <w:rPr>
                <w:rFonts w:eastAsia="Times New Roman" w:cs="Calibri"/>
                <w:i/>
                <w:sz w:val="21"/>
                <w:szCs w:val="21"/>
              </w:rPr>
              <w:t xml:space="preserve"> This series is applicable to all agency headquarters and field staff licensing, contracting, certifying and authorizing service providers and those hiring/appointing authorities conducting NCIC III checks for individuals NOT contracted, hired, licensed, certified, or authorized by the agency.</w:t>
            </w:r>
          </w:p>
          <w:p w14:paraId="3C45EEC2" w14:textId="77777777" w:rsidR="000B7BB3" w:rsidRPr="005846B5" w:rsidRDefault="005A24EA" w:rsidP="001E35B2">
            <w:pPr>
              <w:spacing w:before="60" w:after="60"/>
              <w:rPr>
                <w:rFonts w:eastAsia="Times New Roman" w:cs="Calibri"/>
                <w:i/>
                <w:sz w:val="21"/>
                <w:szCs w:val="21"/>
              </w:rPr>
            </w:pPr>
            <w:r w:rsidRPr="005846B5">
              <w:rPr>
                <w:rFonts w:eastAsia="Times New Roman" w:cs="Calibri"/>
                <w:i/>
                <w:sz w:val="21"/>
                <w:szCs w:val="21"/>
              </w:rPr>
              <w:t xml:space="preserve">Note: </w:t>
            </w:r>
            <w:r w:rsidR="000B7BB3" w:rsidRPr="005846B5">
              <w:rPr>
                <w:rFonts w:eastAsia="Times New Roman" w:cs="Calibri"/>
                <w:i/>
                <w:sz w:val="21"/>
                <w:szCs w:val="21"/>
              </w:rPr>
              <w:t>Confidential document destruction is required by the FBI</w:t>
            </w:r>
            <w:r w:rsidRPr="005846B5">
              <w:rPr>
                <w:rFonts w:eastAsia="Times New Roman" w:cs="Calibri"/>
                <w:i/>
                <w:sz w:val="21"/>
                <w:szCs w:val="21"/>
              </w:rPr>
              <w:t xml:space="preserve">. </w:t>
            </w:r>
            <w:r w:rsidR="000B7BB3" w:rsidRPr="005846B5">
              <w:rPr>
                <w:rFonts w:eastAsia="Times New Roman" w:cs="Calibri"/>
                <w:i/>
                <w:sz w:val="21"/>
                <w:szCs w:val="21"/>
              </w:rPr>
              <w:t>Shredding of NCIC III information is carried out on site or with DSHS staff officially witness shredding off site.</w:t>
            </w:r>
          </w:p>
          <w:p w14:paraId="61E553DA" w14:textId="77777777" w:rsidR="00B2736D" w:rsidRPr="005846B5" w:rsidRDefault="00E73A09" w:rsidP="001E35B2">
            <w:pPr>
              <w:spacing w:before="60" w:after="60"/>
              <w:rPr>
                <w:rFonts w:cs="Calibri"/>
                <w:i/>
              </w:rPr>
            </w:pPr>
            <w:r w:rsidRPr="005846B5">
              <w:rPr>
                <w:rFonts w:cs="Calibri"/>
                <w:i/>
                <w:sz w:val="21"/>
                <w:szCs w:val="21"/>
              </w:rPr>
              <w:t xml:space="preserve">Note: </w:t>
            </w:r>
            <w:r w:rsidR="00B2736D" w:rsidRPr="005846B5">
              <w:rPr>
                <w:rFonts w:cs="Calibr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CEC80F" w14:textId="77777777" w:rsidR="00377A9D" w:rsidRPr="005846B5" w:rsidRDefault="00377A9D" w:rsidP="0063502B">
            <w:pPr>
              <w:spacing w:before="60" w:after="60"/>
              <w:rPr>
                <w:rFonts w:eastAsia="Times New Roman" w:cs="Calibri"/>
                <w:szCs w:val="22"/>
              </w:rPr>
            </w:pPr>
            <w:r w:rsidRPr="005846B5">
              <w:rPr>
                <w:rFonts w:eastAsia="Times New Roman" w:cs="Calibri"/>
                <w:b/>
                <w:bCs/>
                <w:szCs w:val="22"/>
              </w:rPr>
              <w:t>Retain</w:t>
            </w:r>
            <w:r w:rsidRPr="005846B5">
              <w:rPr>
                <w:rFonts w:eastAsia="Times New Roman" w:cs="Calibri"/>
                <w:bCs/>
                <w:szCs w:val="22"/>
              </w:rPr>
              <w:t xml:space="preserve"> </w:t>
            </w:r>
            <w:r w:rsidRPr="005846B5">
              <w:rPr>
                <w:rFonts w:eastAsia="Times New Roman" w:cs="Calibri"/>
                <w:szCs w:val="22"/>
              </w:rPr>
              <w:t xml:space="preserve">for </w:t>
            </w:r>
            <w:r w:rsidR="006D0A16" w:rsidRPr="005846B5">
              <w:rPr>
                <w:rFonts w:eastAsia="Times New Roman" w:cs="Calibri"/>
                <w:szCs w:val="22"/>
              </w:rPr>
              <w:t xml:space="preserve">1 year after receipt of </w:t>
            </w:r>
            <w:r w:rsidR="00DD5E11" w:rsidRPr="005846B5">
              <w:rPr>
                <w:rFonts w:cs="Calibri"/>
                <w:szCs w:val="22"/>
              </w:rPr>
              <w:t>National Crime Information Center (NCIC III)</w:t>
            </w:r>
            <w:r w:rsidR="00DD5E11" w:rsidRPr="005846B5">
              <w:rPr>
                <w:rFonts w:cs="Calibri"/>
                <w:b/>
                <w:i/>
                <w:szCs w:val="22"/>
              </w:rPr>
              <w:t xml:space="preserve"> </w:t>
            </w:r>
            <w:r w:rsidR="006D0A16" w:rsidRPr="005846B5">
              <w:rPr>
                <w:rFonts w:eastAsia="Times New Roman" w:cs="Calibri"/>
                <w:szCs w:val="22"/>
              </w:rPr>
              <w:t>information</w:t>
            </w:r>
          </w:p>
          <w:p w14:paraId="58DDB693" w14:textId="77777777" w:rsidR="00377A9D" w:rsidRPr="005846B5" w:rsidRDefault="00377A9D" w:rsidP="0063502B">
            <w:pPr>
              <w:spacing w:before="60" w:after="60"/>
              <w:rPr>
                <w:rFonts w:eastAsia="Times New Roman" w:cs="Calibri"/>
                <w:i/>
                <w:iCs/>
                <w:szCs w:val="22"/>
              </w:rPr>
            </w:pPr>
            <w:r w:rsidRPr="005846B5">
              <w:rPr>
                <w:rFonts w:eastAsia="Times New Roman" w:cs="Calibri"/>
                <w:i/>
                <w:iCs/>
                <w:szCs w:val="22"/>
              </w:rPr>
              <w:t xml:space="preserve">   then</w:t>
            </w:r>
          </w:p>
          <w:p w14:paraId="4CB1F80C" w14:textId="77777777" w:rsidR="00377A9D" w:rsidRPr="005846B5" w:rsidRDefault="00377A9D" w:rsidP="0063502B">
            <w:pPr>
              <w:spacing w:before="60" w:after="60"/>
              <w:rPr>
                <w:rFonts w:eastAsia="Times New Roman" w:cs="Calibri"/>
                <w:b/>
                <w:szCs w:val="22"/>
              </w:rPr>
            </w:pPr>
            <w:r w:rsidRPr="005846B5">
              <w:rPr>
                <w:rFonts w:eastAsia="Times New Roman" w:cs="Calibri"/>
                <w:b/>
                <w:bCs/>
                <w:szCs w:val="22"/>
              </w:rPr>
              <w:t>Destroy</w:t>
            </w:r>
            <w:r w:rsidR="00F566D7" w:rsidRPr="005846B5">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85CB9C" w14:textId="77777777" w:rsidR="00377A9D" w:rsidRPr="005846B5" w:rsidRDefault="00377A9D" w:rsidP="0063502B">
            <w:pPr>
              <w:spacing w:before="60"/>
              <w:jc w:val="center"/>
              <w:rPr>
                <w:rFonts w:cs="Calibri"/>
                <w:sz w:val="20"/>
                <w:szCs w:val="20"/>
              </w:rPr>
            </w:pPr>
            <w:r w:rsidRPr="005846B5">
              <w:rPr>
                <w:rFonts w:cs="Calibri"/>
                <w:sz w:val="20"/>
                <w:szCs w:val="20"/>
              </w:rPr>
              <w:t>NON-ARCHIVAL</w:t>
            </w:r>
          </w:p>
          <w:p w14:paraId="41E1050D" w14:textId="77777777" w:rsidR="00377A9D" w:rsidRPr="005846B5" w:rsidRDefault="006D0A16" w:rsidP="0063502B">
            <w:pPr>
              <w:jc w:val="center"/>
              <w:rPr>
                <w:rFonts w:cs="Calibri"/>
                <w:sz w:val="20"/>
                <w:szCs w:val="20"/>
              </w:rPr>
            </w:pPr>
            <w:r w:rsidRPr="005846B5">
              <w:rPr>
                <w:rFonts w:cs="Calibri"/>
                <w:sz w:val="20"/>
                <w:szCs w:val="20"/>
              </w:rPr>
              <w:t>NON-</w:t>
            </w:r>
            <w:r w:rsidR="00377A9D" w:rsidRPr="005846B5">
              <w:rPr>
                <w:rFonts w:cs="Calibri"/>
                <w:sz w:val="20"/>
                <w:szCs w:val="20"/>
              </w:rPr>
              <w:t>ESSENTIAL</w:t>
            </w:r>
          </w:p>
          <w:p w14:paraId="708B9458" w14:textId="77777777" w:rsidR="00377A9D" w:rsidRPr="005846B5" w:rsidRDefault="00077E47" w:rsidP="0063502B">
            <w:pPr>
              <w:jc w:val="center"/>
              <w:rPr>
                <w:rFonts w:cs="Calibri"/>
                <w:sz w:val="20"/>
                <w:szCs w:val="20"/>
              </w:rPr>
            </w:pPr>
            <w:r w:rsidRPr="005846B5">
              <w:rPr>
                <w:rFonts w:cs="Calibri"/>
                <w:sz w:val="20"/>
                <w:szCs w:val="20"/>
              </w:rPr>
              <w:t>OFM</w:t>
            </w:r>
          </w:p>
        </w:tc>
      </w:tr>
      <w:tr w:rsidR="005923A8" w:rsidRPr="004C34AF" w14:paraId="15686592"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61B276" w14:textId="77777777" w:rsidR="005923A8" w:rsidRPr="005846B5" w:rsidRDefault="005923A8" w:rsidP="005923A8">
            <w:pPr>
              <w:spacing w:before="60" w:after="60"/>
              <w:jc w:val="center"/>
              <w:rPr>
                <w:rFonts w:cs="Calibri"/>
                <w:szCs w:val="22"/>
              </w:rPr>
            </w:pPr>
            <w:r w:rsidRPr="005846B5">
              <w:rPr>
                <w:rFonts w:cs="Calibri"/>
                <w:szCs w:val="22"/>
              </w:rPr>
              <w:lastRenderedPageBreak/>
              <w:t>16-09-</w:t>
            </w:r>
            <w:r w:rsidR="00FB1222" w:rsidRPr="005846B5">
              <w:rPr>
                <w:rFonts w:cs="Calibri"/>
                <w:szCs w:val="22"/>
              </w:rPr>
              <w:t>68993</w:t>
            </w:r>
            <w:r w:rsidRPr="005846B5">
              <w:rPr>
                <w:rFonts w:cs="Calibri"/>
                <w:szCs w:val="22"/>
              </w:rPr>
              <w:fldChar w:fldCharType="begin"/>
            </w:r>
            <w:r w:rsidRPr="005846B5">
              <w:rPr>
                <w:rFonts w:cs="Calibri"/>
                <w:szCs w:val="22"/>
              </w:rPr>
              <w:instrText xml:space="preserve"> XE "1</w:instrText>
            </w:r>
            <w:r w:rsidR="00335518" w:rsidRPr="005846B5">
              <w:rPr>
                <w:rFonts w:cs="Calibri"/>
                <w:szCs w:val="22"/>
              </w:rPr>
              <w:instrText>6</w:instrText>
            </w:r>
            <w:r w:rsidRPr="005846B5">
              <w:rPr>
                <w:rFonts w:cs="Calibri"/>
                <w:szCs w:val="22"/>
              </w:rPr>
              <w:instrText>-0</w:instrText>
            </w:r>
            <w:r w:rsidR="00335518" w:rsidRPr="005846B5">
              <w:rPr>
                <w:rFonts w:cs="Calibri"/>
                <w:szCs w:val="22"/>
              </w:rPr>
              <w:instrText>9</w:instrText>
            </w:r>
            <w:r w:rsidRPr="005846B5">
              <w:rPr>
                <w:rFonts w:cs="Calibri"/>
                <w:szCs w:val="22"/>
              </w:rPr>
              <w:instrText>-</w:instrText>
            </w:r>
            <w:r w:rsidR="00FB1222" w:rsidRPr="005846B5">
              <w:rPr>
                <w:rFonts w:cs="Calibri"/>
                <w:szCs w:val="22"/>
              </w:rPr>
              <w:instrText>68993</w:instrText>
            </w:r>
            <w:r w:rsidRPr="005846B5">
              <w:rPr>
                <w:rFonts w:cs="Calibri"/>
                <w:szCs w:val="22"/>
              </w:rPr>
              <w:instrText>" \f “dan”</w:instrText>
            </w:r>
            <w:r w:rsidRPr="005846B5">
              <w:rPr>
                <w:rFonts w:cs="Calibri"/>
                <w:szCs w:val="22"/>
              </w:rPr>
              <w:fldChar w:fldCharType="end"/>
            </w:r>
          </w:p>
          <w:p w14:paraId="24082658" w14:textId="4B202E79" w:rsidR="005923A8" w:rsidRPr="005846B5" w:rsidRDefault="005923A8" w:rsidP="00B175AC">
            <w:pPr>
              <w:spacing w:before="60" w:after="60"/>
              <w:jc w:val="center"/>
              <w:rPr>
                <w:rFonts w:cs="Calibri"/>
                <w:szCs w:val="22"/>
              </w:rPr>
            </w:pPr>
            <w:r w:rsidRPr="00531AA9">
              <w:rPr>
                <w:rFonts w:cs="Calibri"/>
                <w:szCs w:val="22"/>
              </w:rPr>
              <w:t xml:space="preserve">Rev. </w:t>
            </w:r>
            <w:r w:rsidR="00D233E4" w:rsidRPr="00531AA9">
              <w:rPr>
                <w:rFonts w:cs="Calibri"/>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B3D0C3" w14:textId="77777777" w:rsidR="005923A8" w:rsidRPr="005846B5" w:rsidRDefault="005923A8" w:rsidP="005923A8">
            <w:pPr>
              <w:spacing w:before="60" w:after="60"/>
              <w:rPr>
                <w:rFonts w:cs="Calibri"/>
                <w:b/>
                <w:i/>
                <w:szCs w:val="22"/>
              </w:rPr>
            </w:pPr>
            <w:r w:rsidRPr="005846B5">
              <w:rPr>
                <w:rFonts w:cs="Calibri"/>
                <w:b/>
                <w:i/>
                <w:szCs w:val="22"/>
              </w:rPr>
              <w:t>Unsubmitted Background Check Requests</w:t>
            </w:r>
          </w:p>
          <w:p w14:paraId="785CBE06" w14:textId="04644DF1" w:rsidR="005923A8" w:rsidRPr="005846B5" w:rsidRDefault="005923A8" w:rsidP="001E35B2">
            <w:pPr>
              <w:pStyle w:val="Default"/>
              <w:spacing w:before="60" w:after="60"/>
              <w:rPr>
                <w:sz w:val="22"/>
                <w:szCs w:val="22"/>
              </w:rPr>
            </w:pPr>
            <w:r w:rsidRPr="005846B5">
              <w:rPr>
                <w:rFonts w:eastAsia="Times New Roman"/>
                <w:sz w:val="22"/>
                <w:szCs w:val="22"/>
              </w:rPr>
              <w:t xml:space="preserve">Background check requests created and saved by </w:t>
            </w:r>
            <w:r w:rsidR="00304A7E" w:rsidRPr="005846B5">
              <w:rPr>
                <w:rFonts w:eastAsia="Times New Roman"/>
                <w:sz w:val="22"/>
                <w:szCs w:val="22"/>
              </w:rPr>
              <w:t xml:space="preserve">a </w:t>
            </w:r>
            <w:r w:rsidRPr="005846B5">
              <w:rPr>
                <w:rFonts w:eastAsia="Times New Roman"/>
                <w:sz w:val="22"/>
                <w:szCs w:val="22"/>
              </w:rPr>
              <w:t xml:space="preserve">requesting entity in the Background Check System (BCS) </w:t>
            </w:r>
            <w:r w:rsidR="00770A88" w:rsidRPr="005846B5">
              <w:rPr>
                <w:rFonts w:eastAsia="Times New Roman"/>
                <w:sz w:val="22"/>
                <w:szCs w:val="22"/>
              </w:rPr>
              <w:t>but never</w:t>
            </w:r>
            <w:r w:rsidRPr="005846B5">
              <w:rPr>
                <w:rFonts w:eastAsia="Times New Roman"/>
                <w:sz w:val="22"/>
                <w:szCs w:val="22"/>
              </w:rPr>
              <w:t xml:space="preserve"> submitted to BCCU for processing</w:t>
            </w:r>
            <w:r w:rsidR="00FB1222" w:rsidRPr="005846B5">
              <w:rPr>
                <w:rFonts w:eastAsia="Times New Roman"/>
                <w:sz w:val="22"/>
                <w:szCs w:val="22"/>
              </w:rPr>
              <w:t>.</w:t>
            </w:r>
            <w:r w:rsidR="00236025" w:rsidRPr="005846B5">
              <w:rPr>
                <w:color w:val="auto"/>
                <w:sz w:val="22"/>
                <w:szCs w:val="22"/>
              </w:rPr>
              <w:fldChar w:fldCharType="begin"/>
            </w:r>
            <w:r w:rsidR="00B41DCD" w:rsidRPr="005846B5">
              <w:rPr>
                <w:color w:val="auto"/>
                <w:sz w:val="22"/>
                <w:szCs w:val="22"/>
              </w:rPr>
              <w:instrText xml:space="preserve"> XE "b</w:instrText>
            </w:r>
            <w:r w:rsidR="0051469A" w:rsidRPr="005846B5">
              <w:rPr>
                <w:color w:val="auto"/>
                <w:sz w:val="22"/>
                <w:szCs w:val="22"/>
              </w:rPr>
              <w:instrText>ackground check:</w:instrText>
            </w:r>
            <w:r w:rsidR="00C64E3A" w:rsidRPr="005846B5">
              <w:rPr>
                <w:color w:val="auto"/>
                <w:sz w:val="22"/>
                <w:szCs w:val="22"/>
              </w:rPr>
              <w:instrText>requests:</w:instrText>
            </w:r>
            <w:r w:rsidR="00236025" w:rsidRPr="005846B5">
              <w:rPr>
                <w:color w:val="auto"/>
                <w:sz w:val="22"/>
                <w:szCs w:val="22"/>
              </w:rPr>
              <w:instrText xml:space="preserve">not submitted to BCCU" \f “subject” </w:instrText>
            </w:r>
            <w:r w:rsidR="00236025" w:rsidRPr="005846B5">
              <w:rPr>
                <w:color w:val="auto"/>
                <w:sz w:val="22"/>
                <w:szCs w:val="22"/>
              </w:rPr>
              <w:fldChar w:fldCharType="end"/>
            </w:r>
          </w:p>
          <w:p w14:paraId="18F2EFAE" w14:textId="77777777" w:rsidR="005923A8" w:rsidRPr="005846B5" w:rsidRDefault="00304A7E" w:rsidP="001E35B2">
            <w:pPr>
              <w:pStyle w:val="Default"/>
              <w:spacing w:before="60" w:after="60"/>
              <w:rPr>
                <w:sz w:val="22"/>
                <w:szCs w:val="22"/>
              </w:rPr>
            </w:pPr>
            <w:r w:rsidRPr="005846B5">
              <w:rPr>
                <w:sz w:val="22"/>
                <w:szCs w:val="22"/>
              </w:rPr>
              <w:t>Contains personally identifying information, such as</w:t>
            </w:r>
            <w:r w:rsidR="005923A8" w:rsidRPr="005846B5">
              <w:rPr>
                <w:sz w:val="22"/>
                <w:szCs w:val="22"/>
              </w:rPr>
              <w:t>:</w:t>
            </w:r>
          </w:p>
          <w:p w14:paraId="3AE1B7A9" w14:textId="170EB87F" w:rsidR="005923A8" w:rsidRPr="005846B5" w:rsidRDefault="005923A8" w:rsidP="001E35B2">
            <w:pPr>
              <w:pStyle w:val="Default"/>
              <w:numPr>
                <w:ilvl w:val="0"/>
                <w:numId w:val="12"/>
              </w:numPr>
              <w:spacing w:before="60" w:after="60"/>
              <w:ind w:left="720"/>
              <w:contextualSpacing/>
              <w:rPr>
                <w:sz w:val="22"/>
                <w:szCs w:val="22"/>
              </w:rPr>
            </w:pPr>
            <w:r w:rsidRPr="005846B5">
              <w:rPr>
                <w:sz w:val="22"/>
                <w:szCs w:val="22"/>
              </w:rPr>
              <w:t xml:space="preserve">Name and </w:t>
            </w:r>
            <w:proofErr w:type="gramStart"/>
            <w:r w:rsidR="00CA6063" w:rsidRPr="005846B5">
              <w:rPr>
                <w:sz w:val="22"/>
                <w:szCs w:val="22"/>
              </w:rPr>
              <w:t>aliases</w:t>
            </w:r>
            <w:r w:rsidRPr="005846B5">
              <w:rPr>
                <w:sz w:val="22"/>
                <w:szCs w:val="22"/>
              </w:rPr>
              <w:t>;</w:t>
            </w:r>
            <w:proofErr w:type="gramEnd"/>
          </w:p>
          <w:p w14:paraId="004F92E2" w14:textId="77777777" w:rsidR="005923A8" w:rsidRPr="005846B5" w:rsidRDefault="005923A8" w:rsidP="001E35B2">
            <w:pPr>
              <w:pStyle w:val="Default"/>
              <w:numPr>
                <w:ilvl w:val="0"/>
                <w:numId w:val="12"/>
              </w:numPr>
              <w:spacing w:before="60" w:after="60"/>
              <w:ind w:left="720"/>
              <w:contextualSpacing/>
              <w:rPr>
                <w:sz w:val="22"/>
                <w:szCs w:val="22"/>
              </w:rPr>
            </w:pPr>
            <w:r w:rsidRPr="005846B5">
              <w:rPr>
                <w:sz w:val="22"/>
                <w:szCs w:val="22"/>
              </w:rPr>
              <w:t xml:space="preserve">Date of </w:t>
            </w:r>
            <w:proofErr w:type="gramStart"/>
            <w:r w:rsidRPr="005846B5">
              <w:rPr>
                <w:sz w:val="22"/>
                <w:szCs w:val="22"/>
              </w:rPr>
              <w:t>birth;</w:t>
            </w:r>
            <w:proofErr w:type="gramEnd"/>
            <w:r w:rsidRPr="005846B5">
              <w:rPr>
                <w:sz w:val="22"/>
                <w:szCs w:val="22"/>
              </w:rPr>
              <w:t xml:space="preserve"> </w:t>
            </w:r>
          </w:p>
          <w:p w14:paraId="07C29C55" w14:textId="2AC89E7B" w:rsidR="005923A8" w:rsidRPr="005846B5" w:rsidRDefault="005923A8" w:rsidP="001E35B2">
            <w:pPr>
              <w:pStyle w:val="Default"/>
              <w:numPr>
                <w:ilvl w:val="0"/>
                <w:numId w:val="12"/>
              </w:numPr>
              <w:spacing w:before="60" w:after="60"/>
              <w:ind w:left="720"/>
              <w:contextualSpacing/>
              <w:rPr>
                <w:sz w:val="22"/>
                <w:szCs w:val="22"/>
              </w:rPr>
            </w:pPr>
            <w:r w:rsidRPr="005846B5">
              <w:rPr>
                <w:sz w:val="22"/>
                <w:szCs w:val="22"/>
              </w:rPr>
              <w:t xml:space="preserve">Driver’s license </w:t>
            </w:r>
            <w:proofErr w:type="gramStart"/>
            <w:r w:rsidRPr="005846B5">
              <w:rPr>
                <w:sz w:val="22"/>
                <w:szCs w:val="22"/>
              </w:rPr>
              <w:t>number;</w:t>
            </w:r>
            <w:proofErr w:type="gramEnd"/>
          </w:p>
          <w:p w14:paraId="4FF40D25" w14:textId="77777777" w:rsidR="005923A8" w:rsidRPr="005846B5" w:rsidRDefault="005923A8" w:rsidP="001E35B2">
            <w:pPr>
              <w:pStyle w:val="Default"/>
              <w:numPr>
                <w:ilvl w:val="0"/>
                <w:numId w:val="12"/>
              </w:numPr>
              <w:spacing w:before="60" w:after="60"/>
              <w:ind w:left="720"/>
              <w:contextualSpacing/>
              <w:rPr>
                <w:sz w:val="22"/>
                <w:szCs w:val="22"/>
              </w:rPr>
            </w:pPr>
            <w:r w:rsidRPr="005846B5">
              <w:rPr>
                <w:sz w:val="22"/>
                <w:szCs w:val="22"/>
              </w:rPr>
              <w:t xml:space="preserve">Social Security </w:t>
            </w:r>
            <w:proofErr w:type="gramStart"/>
            <w:r w:rsidR="00304A7E" w:rsidRPr="005846B5">
              <w:rPr>
                <w:sz w:val="22"/>
                <w:szCs w:val="22"/>
              </w:rPr>
              <w:t>number</w:t>
            </w:r>
            <w:r w:rsidRPr="005846B5">
              <w:rPr>
                <w:sz w:val="22"/>
                <w:szCs w:val="22"/>
              </w:rPr>
              <w:t>;</w:t>
            </w:r>
            <w:proofErr w:type="gramEnd"/>
          </w:p>
          <w:p w14:paraId="60A9295C" w14:textId="77777777" w:rsidR="005923A8" w:rsidRPr="005846B5" w:rsidRDefault="005923A8" w:rsidP="001E35B2">
            <w:pPr>
              <w:pStyle w:val="Default"/>
              <w:numPr>
                <w:ilvl w:val="0"/>
                <w:numId w:val="12"/>
              </w:numPr>
              <w:spacing w:before="60" w:after="60"/>
              <w:ind w:left="720"/>
              <w:rPr>
                <w:sz w:val="22"/>
                <w:szCs w:val="22"/>
              </w:rPr>
            </w:pPr>
            <w:r w:rsidRPr="005846B5">
              <w:rPr>
                <w:sz w:val="22"/>
                <w:szCs w:val="22"/>
              </w:rPr>
              <w:t>Confidential background information disclosed by the applicant</w:t>
            </w:r>
            <w:r w:rsidR="00CA6063" w:rsidRPr="005846B5">
              <w:rPr>
                <w:sz w:val="22"/>
                <w:szCs w:val="22"/>
              </w:rPr>
              <w:t>.</w:t>
            </w:r>
          </w:p>
          <w:p w14:paraId="54A492AD" w14:textId="496A0C3D" w:rsidR="005923A8" w:rsidRPr="005846B5" w:rsidRDefault="00304A7E" w:rsidP="001E35B2">
            <w:pPr>
              <w:pStyle w:val="Default"/>
              <w:spacing w:before="60" w:after="60"/>
              <w:rPr>
                <w:color w:val="auto"/>
                <w:sz w:val="22"/>
                <w:szCs w:val="22"/>
              </w:rPr>
            </w:pPr>
            <w:r w:rsidRPr="005846B5">
              <w:rPr>
                <w:color w:val="auto"/>
                <w:sz w:val="22"/>
                <w:szCs w:val="22"/>
              </w:rPr>
              <w:t xml:space="preserve">May also include </w:t>
            </w:r>
            <w:r w:rsidR="00CA6063" w:rsidRPr="005846B5">
              <w:rPr>
                <w:color w:val="auto"/>
                <w:sz w:val="22"/>
                <w:szCs w:val="22"/>
              </w:rPr>
              <w:t xml:space="preserve">background check request </w:t>
            </w:r>
            <w:r w:rsidRPr="005846B5">
              <w:rPr>
                <w:color w:val="auto"/>
                <w:sz w:val="22"/>
                <w:szCs w:val="22"/>
              </w:rPr>
              <w:t>n</w:t>
            </w:r>
            <w:r w:rsidR="005923A8" w:rsidRPr="005846B5">
              <w:rPr>
                <w:color w:val="auto"/>
                <w:sz w:val="22"/>
                <w:szCs w:val="22"/>
              </w:rPr>
              <w:t>otes</w:t>
            </w:r>
            <w:r w:rsidR="00CA6063" w:rsidRPr="005846B5">
              <w:rPr>
                <w:color w:val="auto"/>
                <w:sz w:val="22"/>
                <w:szCs w:val="22"/>
              </w:rPr>
              <w:t xml:space="preserve"> </w:t>
            </w:r>
            <w:r w:rsidR="005923A8" w:rsidRPr="005846B5">
              <w:rPr>
                <w:color w:val="auto"/>
                <w:sz w:val="22"/>
                <w:szCs w:val="22"/>
              </w:rPr>
              <w:t xml:space="preserve">created </w:t>
            </w:r>
            <w:r w:rsidRPr="005846B5">
              <w:rPr>
                <w:color w:val="auto"/>
                <w:sz w:val="22"/>
                <w:szCs w:val="22"/>
              </w:rPr>
              <w:t xml:space="preserve">and saved </w:t>
            </w:r>
            <w:r w:rsidR="00CA6063" w:rsidRPr="005846B5">
              <w:rPr>
                <w:color w:val="auto"/>
                <w:sz w:val="22"/>
                <w:szCs w:val="22"/>
              </w:rPr>
              <w:t xml:space="preserve">in BCS </w:t>
            </w:r>
            <w:r w:rsidR="005923A8" w:rsidRPr="005846B5">
              <w:rPr>
                <w:color w:val="auto"/>
                <w:sz w:val="22"/>
                <w:szCs w:val="22"/>
              </w:rPr>
              <w:t xml:space="preserve">by the </w:t>
            </w:r>
            <w:r w:rsidRPr="005846B5">
              <w:rPr>
                <w:color w:val="auto"/>
                <w:sz w:val="22"/>
                <w:szCs w:val="22"/>
              </w:rPr>
              <w:t xml:space="preserve">requesting </w:t>
            </w:r>
            <w:r w:rsidR="005923A8" w:rsidRPr="005846B5">
              <w:rPr>
                <w:color w:val="auto"/>
                <w:sz w:val="22"/>
                <w:szCs w:val="22"/>
              </w:rPr>
              <w:t>entity</w:t>
            </w:r>
            <w:r w:rsidR="00B175AC" w:rsidRPr="005846B5">
              <w:rPr>
                <w:color w:val="auto"/>
                <w:sz w:val="22"/>
                <w:szCs w:val="22"/>
              </w:rPr>
              <w:t>.</w:t>
            </w:r>
          </w:p>
          <w:p w14:paraId="489BD209" w14:textId="346E604B" w:rsidR="005923A8" w:rsidRPr="001E35B2" w:rsidRDefault="005923A8" w:rsidP="00B73260">
            <w:pPr>
              <w:pStyle w:val="Default"/>
              <w:spacing w:before="60" w:after="60"/>
              <w:rPr>
                <w:i/>
                <w:sz w:val="21"/>
                <w:szCs w:val="21"/>
              </w:rPr>
            </w:pPr>
            <w:r w:rsidRPr="001E35B2">
              <w:rPr>
                <w:i/>
                <w:sz w:val="21"/>
                <w:szCs w:val="21"/>
              </w:rPr>
              <w:t xml:space="preserve">Note: Used by </w:t>
            </w:r>
            <w:r w:rsidR="005A4331" w:rsidRPr="001E35B2">
              <w:rPr>
                <w:rFonts w:eastAsia="Times New Roman"/>
                <w:i/>
                <w:color w:val="auto"/>
                <w:sz w:val="21"/>
                <w:szCs w:val="21"/>
              </w:rPr>
              <w:t xml:space="preserve">DSHS Hiring Entity requesting </w:t>
            </w:r>
            <w:r w:rsidRPr="001E35B2">
              <w:rPr>
                <w:i/>
                <w:sz w:val="21"/>
                <w:szCs w:val="21"/>
              </w:rPr>
              <w:t>background check.</w:t>
            </w:r>
          </w:p>
          <w:p w14:paraId="1CD57F49" w14:textId="77777777" w:rsidR="005923A8" w:rsidRPr="005846B5" w:rsidRDefault="005923A8" w:rsidP="00B73260">
            <w:pPr>
              <w:pStyle w:val="Default"/>
              <w:spacing w:before="60" w:after="60"/>
              <w:rPr>
                <w:i/>
                <w:iCs/>
                <w:sz w:val="22"/>
                <w:szCs w:val="22"/>
              </w:rPr>
            </w:pPr>
            <w:r w:rsidRPr="001E35B2">
              <w:rPr>
                <w:i/>
                <w:iCs/>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80C918" w14:textId="1D9C66D8" w:rsidR="005923A8" w:rsidRPr="005846B5" w:rsidRDefault="005923A8" w:rsidP="005923A8">
            <w:pPr>
              <w:spacing w:before="60" w:after="60"/>
              <w:rPr>
                <w:rFonts w:eastAsia="Times New Roman" w:cs="Calibri"/>
                <w:szCs w:val="22"/>
              </w:rPr>
            </w:pPr>
            <w:r w:rsidRPr="005846B5">
              <w:rPr>
                <w:rFonts w:eastAsia="Times New Roman" w:cs="Calibri"/>
                <w:b/>
                <w:bCs/>
                <w:szCs w:val="22"/>
              </w:rPr>
              <w:t>Retain</w:t>
            </w:r>
            <w:r w:rsidRPr="005846B5">
              <w:rPr>
                <w:rFonts w:eastAsia="Times New Roman" w:cs="Calibri"/>
                <w:bCs/>
                <w:szCs w:val="22"/>
              </w:rPr>
              <w:t xml:space="preserve"> </w:t>
            </w:r>
            <w:r w:rsidRPr="005846B5">
              <w:rPr>
                <w:rFonts w:eastAsia="Times New Roman" w:cs="Calibri"/>
                <w:szCs w:val="22"/>
              </w:rPr>
              <w:t xml:space="preserve">for </w:t>
            </w:r>
            <w:r w:rsidR="00B47879" w:rsidRPr="00992D3D">
              <w:rPr>
                <w:rFonts w:eastAsia="Times New Roman" w:cs="Calibri"/>
                <w:szCs w:val="22"/>
              </w:rPr>
              <w:t>90</w:t>
            </w:r>
            <w:r w:rsidR="00B47879" w:rsidRPr="00531AA9">
              <w:rPr>
                <w:rFonts w:eastAsia="Times New Roman" w:cs="Calibri"/>
                <w:szCs w:val="22"/>
              </w:rPr>
              <w:t xml:space="preserve"> days</w:t>
            </w:r>
            <w:r w:rsidRPr="00531AA9">
              <w:rPr>
                <w:rFonts w:eastAsia="Times New Roman" w:cs="Calibri"/>
                <w:szCs w:val="22"/>
              </w:rPr>
              <w:t xml:space="preserve"> after </w:t>
            </w:r>
            <w:r w:rsidR="00D55EDC" w:rsidRPr="00531AA9">
              <w:rPr>
                <w:rFonts w:eastAsia="Times New Roman" w:cs="Calibri"/>
                <w:szCs w:val="22"/>
              </w:rPr>
              <w:t xml:space="preserve">date of </w:t>
            </w:r>
            <w:r w:rsidRPr="00531AA9">
              <w:rPr>
                <w:rFonts w:eastAsia="Times New Roman" w:cs="Calibri"/>
                <w:szCs w:val="22"/>
              </w:rPr>
              <w:t>last activity</w:t>
            </w:r>
          </w:p>
          <w:p w14:paraId="78AF72AF" w14:textId="77777777" w:rsidR="005923A8" w:rsidRPr="005846B5" w:rsidRDefault="005923A8" w:rsidP="005923A8">
            <w:pPr>
              <w:spacing w:before="60" w:after="60"/>
              <w:rPr>
                <w:rFonts w:eastAsia="Times New Roman" w:cs="Calibri"/>
                <w:i/>
                <w:iCs/>
                <w:szCs w:val="22"/>
              </w:rPr>
            </w:pPr>
            <w:r w:rsidRPr="005846B5">
              <w:rPr>
                <w:rFonts w:eastAsia="Times New Roman" w:cs="Calibri"/>
                <w:i/>
                <w:iCs/>
                <w:szCs w:val="22"/>
              </w:rPr>
              <w:t xml:space="preserve">   then</w:t>
            </w:r>
          </w:p>
          <w:p w14:paraId="7DCFA306" w14:textId="77777777" w:rsidR="005923A8" w:rsidRPr="005846B5" w:rsidRDefault="005923A8" w:rsidP="005923A8">
            <w:pPr>
              <w:spacing w:before="60" w:after="60"/>
              <w:rPr>
                <w:rFonts w:eastAsia="Times New Roman" w:cs="Calibri"/>
                <w:b/>
                <w:szCs w:val="22"/>
              </w:rPr>
            </w:pPr>
            <w:r w:rsidRPr="005846B5">
              <w:rPr>
                <w:rFonts w:eastAsia="Times New Roman" w:cs="Calibri"/>
                <w:b/>
                <w:bCs/>
                <w:szCs w:val="22"/>
              </w:rPr>
              <w:t>Destroy</w:t>
            </w:r>
            <w:r w:rsidRPr="005846B5">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AE1C56" w14:textId="77777777" w:rsidR="005923A8" w:rsidRPr="005846B5" w:rsidRDefault="005923A8" w:rsidP="005923A8">
            <w:pPr>
              <w:spacing w:before="60"/>
              <w:jc w:val="center"/>
              <w:rPr>
                <w:rFonts w:cs="Calibri"/>
                <w:sz w:val="20"/>
                <w:szCs w:val="20"/>
              </w:rPr>
            </w:pPr>
            <w:r w:rsidRPr="005846B5">
              <w:rPr>
                <w:rFonts w:cs="Calibri"/>
                <w:sz w:val="20"/>
                <w:szCs w:val="20"/>
              </w:rPr>
              <w:t>NON-ARCHIVAL</w:t>
            </w:r>
          </w:p>
          <w:p w14:paraId="2F81CC29" w14:textId="77777777" w:rsidR="005923A8" w:rsidRPr="005846B5" w:rsidRDefault="005923A8" w:rsidP="005923A8">
            <w:pPr>
              <w:jc w:val="center"/>
              <w:rPr>
                <w:rFonts w:cs="Calibri"/>
                <w:sz w:val="20"/>
                <w:szCs w:val="20"/>
              </w:rPr>
            </w:pPr>
            <w:r w:rsidRPr="005846B5">
              <w:rPr>
                <w:rFonts w:cs="Calibri"/>
                <w:sz w:val="20"/>
                <w:szCs w:val="20"/>
              </w:rPr>
              <w:t>NON-ESSENTIAL</w:t>
            </w:r>
          </w:p>
          <w:p w14:paraId="21820E39" w14:textId="77777777" w:rsidR="005923A8" w:rsidRPr="005846B5" w:rsidRDefault="005923A8" w:rsidP="005923A8">
            <w:pPr>
              <w:jc w:val="center"/>
              <w:rPr>
                <w:rFonts w:cs="Calibri"/>
                <w:sz w:val="20"/>
                <w:szCs w:val="20"/>
              </w:rPr>
            </w:pPr>
            <w:r w:rsidRPr="005846B5">
              <w:rPr>
                <w:rFonts w:cs="Calibri"/>
                <w:sz w:val="20"/>
                <w:szCs w:val="20"/>
              </w:rPr>
              <w:t>OFM</w:t>
            </w:r>
          </w:p>
        </w:tc>
      </w:tr>
    </w:tbl>
    <w:p w14:paraId="610D42BE" w14:textId="77777777" w:rsidR="00563776" w:rsidRDefault="00563776" w:rsidP="00FA7AFC"/>
    <w:p w14:paraId="5CE8FC86" w14:textId="77777777" w:rsidR="008E06BA" w:rsidRDefault="008E06BA">
      <w:pPr>
        <w:sectPr w:rsidR="008E06BA" w:rsidSect="00220E22">
          <w:pgSz w:w="15840" w:h="12240" w:orient="landscape" w:code="1"/>
          <w:pgMar w:top="1080" w:right="720" w:bottom="1080" w:left="720" w:header="1080" w:footer="720" w:gutter="0"/>
          <w:cols w:space="720"/>
          <w:docGrid w:linePitch="360"/>
        </w:sectPr>
      </w:pPr>
    </w:p>
    <w:p w14:paraId="54C64F69" w14:textId="1B6272A3" w:rsidR="005A24EA" w:rsidRDefault="005A24EA"/>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A7AFC" w:rsidRPr="004C34AF" w14:paraId="10630AD0" w14:textId="77777777" w:rsidTr="0093667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6E1478F" w14:textId="77777777" w:rsidR="00FA7AFC" w:rsidRPr="0065194D" w:rsidRDefault="00563776" w:rsidP="00936674">
            <w:pPr>
              <w:pStyle w:val="Activties"/>
              <w:tabs>
                <w:tab w:val="clear" w:pos="720"/>
              </w:tabs>
              <w:spacing w:after="0"/>
              <w:ind w:left="864" w:hanging="864"/>
              <w:rPr>
                <w:rFonts w:cs="Calibri"/>
                <w:color w:val="auto"/>
              </w:rPr>
            </w:pPr>
            <w:bookmarkStart w:id="3" w:name="_Toc181881077"/>
            <w:r w:rsidRPr="0065194D">
              <w:rPr>
                <w:rFonts w:cs="Calibri"/>
                <w:color w:val="auto"/>
              </w:rPr>
              <w:t>OFFICE OF FRAUD AND ACCOUNTABILITY</w:t>
            </w:r>
            <w:r w:rsidR="00C01CAE" w:rsidRPr="0065194D">
              <w:rPr>
                <w:rFonts w:cs="Calibri"/>
                <w:color w:val="auto"/>
              </w:rPr>
              <w:t xml:space="preserve"> – Office 126</w:t>
            </w:r>
            <w:bookmarkEnd w:id="3"/>
          </w:p>
          <w:p w14:paraId="1B831FAE" w14:textId="77777777" w:rsidR="00FA7AFC" w:rsidRPr="0065194D" w:rsidRDefault="00FA7AFC" w:rsidP="00BF3D0F">
            <w:pPr>
              <w:pStyle w:val="ActivityText"/>
              <w:ind w:left="871"/>
              <w:rPr>
                <w:rFonts w:cs="Calibri"/>
              </w:rPr>
            </w:pPr>
            <w:r w:rsidRPr="0065194D">
              <w:rPr>
                <w:rFonts w:cs="Calibri"/>
              </w:rPr>
              <w:t xml:space="preserve">This section covers records relating to </w:t>
            </w:r>
            <w:r w:rsidR="00BF3D0F" w:rsidRPr="0065194D">
              <w:rPr>
                <w:rFonts w:cs="Calibri"/>
              </w:rPr>
              <w:t>Fraud Early Detection investigations, criminal investigations, vendor investigations, EBT fraud, public assistance fraud, and childcare investigations conducted by the Office of Fraud and Accountability</w:t>
            </w:r>
            <w:r w:rsidRPr="0065194D">
              <w:rPr>
                <w:rFonts w:cs="Calibri"/>
              </w:rPr>
              <w:t>.</w:t>
            </w:r>
          </w:p>
        </w:tc>
      </w:tr>
      <w:tr w:rsidR="00FA7AFC" w:rsidRPr="004C34AF" w14:paraId="2A4E8683" w14:textId="77777777" w:rsidTr="00936674">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A294AB" w14:textId="77777777" w:rsidR="00FA7AFC" w:rsidRPr="0065194D" w:rsidRDefault="00FA7AFC" w:rsidP="00FA7AFC">
            <w:pPr>
              <w:jc w:val="center"/>
              <w:rPr>
                <w:rFonts w:eastAsia="Calibri" w:cs="Calibri"/>
                <w:b/>
                <w:sz w:val="20"/>
                <w:szCs w:val="20"/>
              </w:rPr>
            </w:pPr>
            <w:r w:rsidRPr="0065194D">
              <w:rPr>
                <w:rFonts w:eastAsia="Calibri" w:cs="Calibr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2E4C6B" w14:textId="77777777" w:rsidR="00FA7AFC" w:rsidRPr="0065194D" w:rsidRDefault="00FA7AFC" w:rsidP="00FA7AFC">
            <w:pPr>
              <w:jc w:val="center"/>
              <w:rPr>
                <w:rFonts w:eastAsia="Calibri" w:cs="Calibri"/>
                <w:b/>
                <w:sz w:val="18"/>
                <w:szCs w:val="18"/>
              </w:rPr>
            </w:pPr>
            <w:r w:rsidRPr="0065194D">
              <w:rPr>
                <w:rFonts w:eastAsia="Calibri" w:cs="Calibr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369F14" w14:textId="77777777" w:rsidR="00FA7AFC" w:rsidRPr="0065194D" w:rsidRDefault="00FA7AFC" w:rsidP="00FA7AFC">
            <w:pPr>
              <w:jc w:val="center"/>
              <w:rPr>
                <w:rFonts w:eastAsia="Calibri" w:cs="Calibri"/>
                <w:b/>
                <w:sz w:val="18"/>
                <w:szCs w:val="18"/>
              </w:rPr>
            </w:pPr>
            <w:r w:rsidRPr="0065194D">
              <w:rPr>
                <w:rFonts w:eastAsia="Calibri" w:cs="Calibri"/>
                <w:b/>
                <w:sz w:val="18"/>
                <w:szCs w:val="18"/>
              </w:rPr>
              <w:t>RETENTION AND</w:t>
            </w:r>
          </w:p>
          <w:p w14:paraId="4B81A5FF" w14:textId="77777777" w:rsidR="00FA7AFC" w:rsidRPr="0065194D" w:rsidRDefault="00FA7AFC" w:rsidP="00FA7AFC">
            <w:pPr>
              <w:jc w:val="center"/>
              <w:rPr>
                <w:rFonts w:eastAsia="Calibri" w:cs="Calibri"/>
                <w:b/>
                <w:sz w:val="18"/>
                <w:szCs w:val="18"/>
              </w:rPr>
            </w:pPr>
            <w:r w:rsidRPr="0065194D">
              <w:rPr>
                <w:rFonts w:eastAsia="Calibri" w:cs="Calibr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C9F87C" w14:textId="77777777" w:rsidR="00FA7AFC" w:rsidRPr="0065194D" w:rsidRDefault="00FA7AFC" w:rsidP="00FA7AFC">
            <w:pPr>
              <w:jc w:val="center"/>
              <w:rPr>
                <w:rFonts w:eastAsia="Calibri" w:cs="Calibri"/>
                <w:b/>
                <w:sz w:val="18"/>
                <w:szCs w:val="18"/>
              </w:rPr>
            </w:pPr>
            <w:r w:rsidRPr="0065194D">
              <w:rPr>
                <w:rFonts w:eastAsia="Calibri" w:cs="Calibri"/>
                <w:b/>
                <w:sz w:val="18"/>
                <w:szCs w:val="18"/>
              </w:rPr>
              <w:t>DESIGNATION</w:t>
            </w:r>
          </w:p>
        </w:tc>
      </w:tr>
      <w:tr w:rsidR="00377A9D" w:rsidRPr="004C34AF" w14:paraId="3F511F87"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8B24C9" w14:textId="77777777" w:rsidR="00377A9D" w:rsidRPr="0065194D" w:rsidRDefault="00BF3D0F" w:rsidP="0063502B">
            <w:pPr>
              <w:spacing w:before="60" w:after="60"/>
              <w:jc w:val="center"/>
              <w:rPr>
                <w:rFonts w:cs="Calibri"/>
                <w:szCs w:val="22"/>
              </w:rPr>
            </w:pPr>
            <w:r w:rsidRPr="0065194D">
              <w:rPr>
                <w:rFonts w:cs="Calibri"/>
                <w:szCs w:val="22"/>
              </w:rPr>
              <w:t>75-08-13752</w:t>
            </w:r>
            <w:r w:rsidR="00205F8A" w:rsidRPr="0065194D">
              <w:rPr>
                <w:rFonts w:cs="Calibri"/>
                <w:szCs w:val="22"/>
              </w:rPr>
              <w:fldChar w:fldCharType="begin"/>
            </w:r>
            <w:r w:rsidR="00377A9D" w:rsidRPr="0065194D">
              <w:rPr>
                <w:rFonts w:cs="Calibri"/>
                <w:szCs w:val="22"/>
              </w:rPr>
              <w:instrText xml:space="preserve"> XE "</w:instrText>
            </w:r>
            <w:r w:rsidRPr="0065194D">
              <w:rPr>
                <w:rFonts w:cs="Calibri"/>
                <w:szCs w:val="22"/>
              </w:rPr>
              <w:instrText>75-08-13752</w:instrText>
            </w:r>
            <w:r w:rsidR="00377A9D" w:rsidRPr="0065194D">
              <w:rPr>
                <w:rFonts w:cs="Calibri"/>
                <w:szCs w:val="22"/>
              </w:rPr>
              <w:instrText>" \f “dan”</w:instrText>
            </w:r>
            <w:r w:rsidR="00205F8A" w:rsidRPr="0065194D">
              <w:rPr>
                <w:rFonts w:cs="Calibri"/>
                <w:szCs w:val="22"/>
              </w:rPr>
              <w:fldChar w:fldCharType="end"/>
            </w:r>
          </w:p>
          <w:p w14:paraId="720EFAA6" w14:textId="77777777" w:rsidR="00377A9D" w:rsidRPr="0065194D" w:rsidRDefault="00377A9D" w:rsidP="00D52B64">
            <w:pPr>
              <w:spacing w:before="60" w:after="60"/>
              <w:jc w:val="center"/>
              <w:rPr>
                <w:rFonts w:cs="Calibri"/>
                <w:szCs w:val="22"/>
              </w:rPr>
            </w:pPr>
            <w:r w:rsidRPr="0065194D">
              <w:rPr>
                <w:rFonts w:cs="Calibri"/>
                <w:szCs w:val="22"/>
              </w:rPr>
              <w:t xml:space="preserve">Rev. </w:t>
            </w:r>
            <w:r w:rsidR="00D52B64" w:rsidRPr="0065194D">
              <w:rPr>
                <w:rFonts w:cs="Calibr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B2A505" w14:textId="77777777" w:rsidR="00BF3D0F" w:rsidRPr="0065194D" w:rsidRDefault="00BF3D0F" w:rsidP="004F268A">
            <w:pPr>
              <w:spacing w:before="60" w:after="60"/>
              <w:rPr>
                <w:rFonts w:cs="Calibri"/>
                <w:b/>
                <w:i/>
                <w:szCs w:val="22"/>
              </w:rPr>
            </w:pPr>
            <w:r w:rsidRPr="0065194D">
              <w:rPr>
                <w:rFonts w:cs="Calibri"/>
                <w:b/>
                <w:i/>
                <w:szCs w:val="22"/>
              </w:rPr>
              <w:t>Investigative Case Files</w:t>
            </w:r>
          </w:p>
          <w:p w14:paraId="37718E41" w14:textId="59FDE5D0" w:rsidR="00B2736D" w:rsidRPr="0065194D" w:rsidRDefault="00BF3D0F" w:rsidP="00FC3C26">
            <w:pPr>
              <w:spacing w:before="60" w:after="60"/>
              <w:rPr>
                <w:rFonts w:eastAsia="Times New Roman" w:cs="Calibri"/>
                <w:color w:val="auto"/>
                <w:szCs w:val="22"/>
              </w:rPr>
            </w:pPr>
            <w:r w:rsidRPr="0065194D">
              <w:rPr>
                <w:rFonts w:eastAsia="Times New Roman" w:cs="Calibri"/>
                <w:szCs w:val="22"/>
              </w:rPr>
              <w:t>Provides documentation of investigations of possible fraud, allegations of employee criminal activity, and illegal practices by vendors.</w:t>
            </w:r>
            <w:r w:rsidR="00236025" w:rsidRPr="0065194D">
              <w:rPr>
                <w:rFonts w:eastAsia="Times New Roman" w:cs="Calibri"/>
                <w:color w:val="auto"/>
                <w:szCs w:val="22"/>
              </w:rPr>
              <w:fldChar w:fldCharType="begin"/>
            </w:r>
            <w:r w:rsidR="00236025" w:rsidRPr="0065194D">
              <w:rPr>
                <w:rFonts w:eastAsia="Times New Roman" w:cs="Calibri"/>
                <w:color w:val="auto"/>
                <w:szCs w:val="22"/>
              </w:rPr>
              <w:instrText xml:space="preserve"> XE "investigations:fraud/criminal activity/illegal practices" \f “subject” </w:instrText>
            </w:r>
            <w:r w:rsidR="00236025" w:rsidRPr="0065194D">
              <w:rPr>
                <w:rFonts w:eastAsia="Times New Roman" w:cs="Calibri"/>
                <w:color w:val="auto"/>
                <w:szCs w:val="22"/>
              </w:rPr>
              <w:fldChar w:fldCharType="end"/>
            </w:r>
          </w:p>
          <w:p w14:paraId="1A6B1A80" w14:textId="77777777" w:rsidR="00377A9D" w:rsidRPr="0065194D" w:rsidRDefault="00E73A09" w:rsidP="00236025">
            <w:pPr>
              <w:spacing w:before="60" w:after="60"/>
              <w:rPr>
                <w:rFonts w:cs="Calibri"/>
                <w:i/>
              </w:rPr>
            </w:pPr>
            <w:r w:rsidRPr="0065194D">
              <w:rPr>
                <w:rFonts w:cs="Calibri"/>
                <w:i/>
                <w:sz w:val="21"/>
                <w:szCs w:val="21"/>
              </w:rPr>
              <w:t xml:space="preserve">Note: </w:t>
            </w:r>
            <w:r w:rsidR="00B2736D" w:rsidRPr="0065194D">
              <w:rPr>
                <w:rFonts w:cs="Calibri"/>
                <w:i/>
                <w:sz w:val="21"/>
                <w:szCs w:val="21"/>
              </w:rPr>
              <w:t>Series contains confidential information</w:t>
            </w:r>
            <w:r w:rsidR="00B42B38" w:rsidRPr="0065194D">
              <w:rPr>
                <w:rFonts w:cs="Calibri"/>
                <w:i/>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E44D89" w14:textId="77777777" w:rsidR="00377A9D" w:rsidRPr="0065194D" w:rsidRDefault="00377A9D" w:rsidP="004F268A">
            <w:pPr>
              <w:pStyle w:val="TableText-AllOther"/>
              <w:jc w:val="left"/>
              <w:rPr>
                <w:rFonts w:cs="Calibri"/>
                <w:bCs/>
                <w:szCs w:val="22"/>
              </w:rPr>
            </w:pPr>
            <w:r w:rsidRPr="0065194D">
              <w:rPr>
                <w:rFonts w:cs="Calibri"/>
                <w:b/>
                <w:bCs/>
                <w:szCs w:val="22"/>
              </w:rPr>
              <w:t>Retain</w:t>
            </w:r>
            <w:r w:rsidRPr="0065194D">
              <w:rPr>
                <w:rFonts w:cs="Calibri"/>
                <w:bCs/>
                <w:szCs w:val="22"/>
              </w:rPr>
              <w:t xml:space="preserve"> for </w:t>
            </w:r>
            <w:r w:rsidR="00BF3D0F" w:rsidRPr="0065194D">
              <w:rPr>
                <w:rFonts w:cs="Calibri"/>
                <w:bCs/>
                <w:szCs w:val="22"/>
              </w:rPr>
              <w:t>6 years after last action taken</w:t>
            </w:r>
          </w:p>
          <w:p w14:paraId="667F3A9D" w14:textId="77777777" w:rsidR="00377A9D" w:rsidRPr="0065194D" w:rsidRDefault="00377A9D" w:rsidP="004F268A">
            <w:pPr>
              <w:pStyle w:val="TableText-AllOther"/>
              <w:jc w:val="left"/>
              <w:rPr>
                <w:rFonts w:cs="Calibri"/>
                <w:bCs/>
                <w:i/>
                <w:szCs w:val="22"/>
              </w:rPr>
            </w:pPr>
            <w:r w:rsidRPr="0065194D">
              <w:rPr>
                <w:rFonts w:cs="Calibri"/>
                <w:bCs/>
                <w:i/>
                <w:szCs w:val="22"/>
              </w:rPr>
              <w:t xml:space="preserve">   then</w:t>
            </w:r>
          </w:p>
          <w:p w14:paraId="39F87B91" w14:textId="77777777" w:rsidR="00377A9D" w:rsidRPr="0065194D" w:rsidRDefault="00171965" w:rsidP="004F268A">
            <w:pPr>
              <w:pStyle w:val="TableText-AllOther"/>
              <w:jc w:val="left"/>
              <w:rPr>
                <w:rFonts w:cs="Calibri"/>
                <w:sz w:val="20"/>
              </w:rPr>
            </w:pPr>
            <w:r w:rsidRPr="0065194D">
              <w:rPr>
                <w:rFonts w:cs="Calibri"/>
                <w:b/>
                <w:bCs/>
                <w:szCs w:val="22"/>
              </w:rPr>
              <w:t>Destroy</w:t>
            </w:r>
            <w:r w:rsidR="00F566D7" w:rsidRPr="0065194D">
              <w:rPr>
                <w:rFonts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A93E0C" w14:textId="77777777" w:rsidR="00BF3D0F" w:rsidRPr="0065194D" w:rsidRDefault="00BF3D0F" w:rsidP="00BF3D0F">
            <w:pPr>
              <w:spacing w:before="60"/>
              <w:jc w:val="center"/>
              <w:rPr>
                <w:rFonts w:cs="Calibri"/>
                <w:sz w:val="20"/>
                <w:szCs w:val="20"/>
              </w:rPr>
            </w:pPr>
            <w:r w:rsidRPr="0065194D">
              <w:rPr>
                <w:rFonts w:cs="Calibri"/>
                <w:sz w:val="20"/>
                <w:szCs w:val="20"/>
              </w:rPr>
              <w:t>NON-ARCHIVAL</w:t>
            </w:r>
          </w:p>
          <w:p w14:paraId="53BE1A11" w14:textId="77777777" w:rsidR="0049329D" w:rsidRPr="0065194D" w:rsidRDefault="00C71B79" w:rsidP="00C94814">
            <w:pPr>
              <w:jc w:val="center"/>
              <w:rPr>
                <w:rFonts w:cs="Calibri"/>
                <w:b/>
                <w:szCs w:val="22"/>
              </w:rPr>
            </w:pPr>
            <w:r w:rsidRPr="0065194D">
              <w:rPr>
                <w:rFonts w:cs="Calibri"/>
                <w:b/>
                <w:szCs w:val="22"/>
              </w:rPr>
              <w:t>ESSENTIAL</w:t>
            </w:r>
          </w:p>
          <w:p w14:paraId="3EFAD17F" w14:textId="7629DBD9" w:rsidR="00C94814" w:rsidRPr="0065194D" w:rsidRDefault="0049329D" w:rsidP="00C94814">
            <w:pPr>
              <w:jc w:val="center"/>
              <w:rPr>
                <w:rFonts w:cs="Calibri"/>
                <w:b/>
                <w:sz w:val="20"/>
                <w:szCs w:val="20"/>
              </w:rPr>
            </w:pPr>
            <w:r w:rsidRPr="0065194D">
              <w:rPr>
                <w:rFonts w:cs="Calibri"/>
                <w:b/>
                <w:sz w:val="16"/>
                <w:szCs w:val="16"/>
              </w:rPr>
              <w:t>(for Disaster Recovery)</w:t>
            </w:r>
            <w:r w:rsidR="00205F8A" w:rsidRPr="0065194D">
              <w:rPr>
                <w:rFonts w:cs="Calibri"/>
                <w:color w:val="auto"/>
              </w:rPr>
              <w:fldChar w:fldCharType="begin"/>
            </w:r>
            <w:r w:rsidR="007C7828" w:rsidRPr="0065194D">
              <w:rPr>
                <w:rFonts w:cs="Calibri"/>
                <w:color w:val="auto"/>
              </w:rPr>
              <w:instrText xml:space="preserve"> XE "AGENCY</w:instrText>
            </w:r>
            <w:r w:rsidR="00201381" w:rsidRPr="0065194D">
              <w:rPr>
                <w:rFonts w:cs="Calibri"/>
                <w:color w:val="auto"/>
              </w:rPr>
              <w:instrText>-</w:instrText>
            </w:r>
            <w:r w:rsidR="007C7828" w:rsidRPr="0065194D">
              <w:rPr>
                <w:rFonts w:cs="Calibri"/>
                <w:color w:val="auto"/>
              </w:rPr>
              <w:instrText>WIDE:</w:instrText>
            </w:r>
            <w:r w:rsidR="00012206" w:rsidRPr="0065194D">
              <w:rPr>
                <w:rFonts w:cs="Calibri"/>
                <w:color w:val="auto"/>
              </w:rPr>
              <w:instrText>Office of Fraud and Accountability:</w:instrText>
            </w:r>
            <w:r w:rsidR="007C7828" w:rsidRPr="0065194D">
              <w:rPr>
                <w:rFonts w:cs="Calibri"/>
                <w:color w:val="auto"/>
              </w:rPr>
              <w:instrText xml:space="preserve">Investigative Case Files” \f "essential" </w:instrText>
            </w:r>
            <w:r w:rsidR="00205F8A" w:rsidRPr="0065194D">
              <w:rPr>
                <w:rFonts w:cs="Calibri"/>
                <w:color w:val="auto"/>
              </w:rPr>
              <w:fldChar w:fldCharType="end"/>
            </w:r>
          </w:p>
          <w:p w14:paraId="3743CE61" w14:textId="77777777" w:rsidR="00377A9D" w:rsidRPr="0065194D" w:rsidRDefault="00BF3D0F" w:rsidP="00BF3D0F">
            <w:pPr>
              <w:jc w:val="center"/>
              <w:rPr>
                <w:rFonts w:cs="Calibri"/>
                <w:sz w:val="20"/>
                <w:szCs w:val="20"/>
              </w:rPr>
            </w:pPr>
            <w:r w:rsidRPr="0065194D">
              <w:rPr>
                <w:rFonts w:cs="Calibri"/>
                <w:sz w:val="20"/>
                <w:szCs w:val="20"/>
              </w:rPr>
              <w:t>OPR</w:t>
            </w:r>
          </w:p>
        </w:tc>
      </w:tr>
      <w:tr w:rsidR="00C01CAE" w:rsidRPr="004C34AF" w14:paraId="45E7F0E1"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33520A" w14:textId="77B30D03" w:rsidR="00C01CAE" w:rsidRPr="0065194D" w:rsidRDefault="00C01CAE" w:rsidP="003B57D7">
            <w:pPr>
              <w:spacing w:before="60" w:after="60"/>
              <w:jc w:val="center"/>
              <w:rPr>
                <w:rFonts w:cs="Calibri"/>
                <w:szCs w:val="22"/>
              </w:rPr>
            </w:pPr>
            <w:r w:rsidRPr="0065194D">
              <w:rPr>
                <w:rFonts w:cs="Calibri"/>
                <w:szCs w:val="22"/>
              </w:rPr>
              <w:t>04-09-60779</w:t>
            </w:r>
            <w:r w:rsidR="00205F8A" w:rsidRPr="0065194D">
              <w:rPr>
                <w:rFonts w:cs="Calibri"/>
                <w:szCs w:val="22"/>
              </w:rPr>
              <w:fldChar w:fldCharType="begin"/>
            </w:r>
            <w:r w:rsidRPr="0065194D">
              <w:rPr>
                <w:rFonts w:cs="Calibri"/>
                <w:szCs w:val="22"/>
              </w:rPr>
              <w:instrText xml:space="preserve"> XE "</w:instrText>
            </w:r>
            <w:r w:rsidR="005A24EA" w:rsidRPr="0065194D">
              <w:rPr>
                <w:rFonts w:cs="Calibri"/>
                <w:szCs w:val="22"/>
              </w:rPr>
              <w:instrText>04-09-60779</w:instrText>
            </w:r>
            <w:r w:rsidRPr="0065194D">
              <w:rPr>
                <w:rFonts w:cs="Calibri"/>
                <w:szCs w:val="22"/>
              </w:rPr>
              <w:instrText>" \f “dan”</w:instrText>
            </w:r>
            <w:r w:rsidR="00205F8A" w:rsidRPr="0065194D">
              <w:rPr>
                <w:rFonts w:cs="Calibri"/>
                <w:szCs w:val="22"/>
              </w:rPr>
              <w:fldChar w:fldCharType="end"/>
            </w:r>
          </w:p>
          <w:p w14:paraId="19DF14DD" w14:textId="77777777" w:rsidR="00C01CAE" w:rsidRPr="0065194D" w:rsidRDefault="00C01CAE" w:rsidP="00D52B64">
            <w:pPr>
              <w:spacing w:before="60" w:after="60"/>
              <w:jc w:val="center"/>
              <w:rPr>
                <w:rFonts w:cs="Calibri"/>
                <w:szCs w:val="22"/>
              </w:rPr>
            </w:pPr>
            <w:r w:rsidRPr="0065194D">
              <w:rPr>
                <w:rFonts w:cs="Calibri"/>
                <w:szCs w:val="22"/>
              </w:rPr>
              <w:t xml:space="preserve">Rev. </w:t>
            </w:r>
            <w:r w:rsidR="00D52B64" w:rsidRPr="0065194D">
              <w:rPr>
                <w:rFonts w:cs="Calibr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3023DA" w14:textId="77777777" w:rsidR="00C01CAE" w:rsidRPr="0065194D" w:rsidRDefault="00C01CAE" w:rsidP="003B57D7">
            <w:pPr>
              <w:spacing w:before="60" w:after="60"/>
              <w:rPr>
                <w:rFonts w:cs="Calibri"/>
                <w:b/>
                <w:i/>
                <w:szCs w:val="22"/>
              </w:rPr>
            </w:pPr>
            <w:r w:rsidRPr="0065194D">
              <w:rPr>
                <w:rFonts w:cs="Calibri"/>
                <w:b/>
                <w:i/>
                <w:szCs w:val="22"/>
              </w:rPr>
              <w:t>WSP Identification Section Information Transmittal</w:t>
            </w:r>
          </w:p>
          <w:p w14:paraId="37DC1333" w14:textId="2B07130B" w:rsidR="000B7BB3" w:rsidRPr="0065194D" w:rsidRDefault="00C01CAE" w:rsidP="00B44109">
            <w:pPr>
              <w:spacing w:before="60" w:after="60"/>
              <w:rPr>
                <w:rFonts w:eastAsia="Times New Roman" w:cs="Calibri"/>
                <w:szCs w:val="22"/>
              </w:rPr>
            </w:pPr>
            <w:r w:rsidRPr="0065194D">
              <w:rPr>
                <w:rFonts w:eastAsia="Times New Roman" w:cs="Calibri"/>
                <w:szCs w:val="22"/>
              </w:rPr>
              <w:t>Transmits criminal history information from the Washington State Patrol.</w:t>
            </w:r>
            <w:r w:rsidR="00205F8A" w:rsidRPr="0065194D">
              <w:rPr>
                <w:rFonts w:eastAsia="Times New Roman" w:cs="Calibri"/>
                <w:color w:val="auto"/>
                <w:szCs w:val="22"/>
              </w:rPr>
              <w:fldChar w:fldCharType="begin"/>
            </w:r>
            <w:r w:rsidR="00FC3C26" w:rsidRPr="0065194D">
              <w:rPr>
                <w:rFonts w:eastAsia="Times New Roman" w:cs="Calibri"/>
                <w:color w:val="auto"/>
                <w:szCs w:val="22"/>
              </w:rPr>
              <w:instrText xml:space="preserve"> XE "Washington State Patrol, identification transmittal" \f “subject” </w:instrText>
            </w:r>
            <w:r w:rsidR="00205F8A" w:rsidRPr="0065194D">
              <w:rPr>
                <w:rFonts w:eastAsia="Times New Roman" w:cs="Calibri"/>
                <w:color w:val="auto"/>
                <w:szCs w:val="22"/>
              </w:rPr>
              <w:fldChar w:fldCharType="end"/>
            </w:r>
          </w:p>
          <w:p w14:paraId="10D95D6D" w14:textId="77777777" w:rsidR="00C01CAE" w:rsidRPr="0065194D" w:rsidRDefault="000B7BB3" w:rsidP="003B57D7">
            <w:pPr>
              <w:spacing w:before="60" w:after="60"/>
              <w:rPr>
                <w:rFonts w:eastAsia="Times New Roman" w:cs="Calibri"/>
                <w:i/>
                <w:sz w:val="21"/>
                <w:szCs w:val="21"/>
              </w:rPr>
            </w:pPr>
            <w:r w:rsidRPr="0065194D">
              <w:rPr>
                <w:rFonts w:eastAsia="Times New Roman" w:cs="Calibri"/>
                <w:i/>
                <w:sz w:val="21"/>
                <w:szCs w:val="21"/>
              </w:rPr>
              <w:t>Note:</w:t>
            </w:r>
            <w:r w:rsidR="00C01CAE" w:rsidRPr="0065194D">
              <w:rPr>
                <w:rFonts w:eastAsia="Times New Roman" w:cs="Calibri"/>
                <w:i/>
                <w:sz w:val="21"/>
                <w:szCs w:val="21"/>
              </w:rPr>
              <w:t xml:space="preserve"> There are strict statutory restrictions on dissemination of this material</w:t>
            </w:r>
            <w:r w:rsidR="005A24EA" w:rsidRPr="0065194D">
              <w:rPr>
                <w:rFonts w:eastAsia="Times New Roman" w:cs="Calibri"/>
                <w:i/>
                <w:sz w:val="21"/>
                <w:szCs w:val="21"/>
              </w:rPr>
              <w:t xml:space="preserve">. </w:t>
            </w:r>
            <w:r w:rsidR="00C01CAE" w:rsidRPr="0065194D">
              <w:rPr>
                <w:rFonts w:eastAsia="Times New Roman" w:cs="Calibri"/>
                <w:i/>
                <w:sz w:val="21"/>
                <w:szCs w:val="21"/>
              </w:rPr>
              <w:t>Per 15 U.S.C. 1681 et seq</w:t>
            </w:r>
            <w:r w:rsidR="00484AA4" w:rsidRPr="0065194D">
              <w:rPr>
                <w:rFonts w:eastAsia="Times New Roman" w:cs="Calibri"/>
                <w:i/>
                <w:sz w:val="21"/>
                <w:szCs w:val="21"/>
              </w:rPr>
              <w:t>.</w:t>
            </w:r>
          </w:p>
          <w:p w14:paraId="7DE1E686" w14:textId="77777777" w:rsidR="00B2736D" w:rsidRPr="0065194D" w:rsidRDefault="00E73A09" w:rsidP="003B57D7">
            <w:pPr>
              <w:spacing w:before="60" w:after="60"/>
              <w:rPr>
                <w:rFonts w:cs="Calibri"/>
                <w:i/>
                <w:sz w:val="21"/>
                <w:szCs w:val="21"/>
              </w:rPr>
            </w:pPr>
            <w:r w:rsidRPr="0065194D">
              <w:rPr>
                <w:rFonts w:cs="Calibri"/>
                <w:i/>
                <w:sz w:val="21"/>
                <w:szCs w:val="21"/>
              </w:rPr>
              <w:t xml:space="preserve">Note: </w:t>
            </w:r>
            <w:r w:rsidR="00B2736D" w:rsidRPr="0065194D">
              <w:rPr>
                <w:rFonts w:cs="Calibr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55B144" w14:textId="77777777" w:rsidR="00C01CAE" w:rsidRPr="0065194D" w:rsidRDefault="00C01CAE" w:rsidP="003B57D7">
            <w:pPr>
              <w:spacing w:before="60" w:after="60"/>
              <w:rPr>
                <w:rFonts w:eastAsia="Times New Roman" w:cs="Calibri"/>
                <w:szCs w:val="22"/>
              </w:rPr>
            </w:pPr>
            <w:r w:rsidRPr="0065194D">
              <w:rPr>
                <w:rFonts w:eastAsia="Times New Roman" w:cs="Calibri"/>
                <w:b/>
                <w:bCs/>
                <w:szCs w:val="22"/>
              </w:rPr>
              <w:t>Retain</w:t>
            </w:r>
            <w:r w:rsidRPr="0065194D">
              <w:rPr>
                <w:rFonts w:eastAsia="Times New Roman" w:cs="Calibri"/>
                <w:bCs/>
                <w:szCs w:val="22"/>
              </w:rPr>
              <w:t xml:space="preserve"> </w:t>
            </w:r>
            <w:r w:rsidRPr="0065194D">
              <w:rPr>
                <w:rFonts w:eastAsia="Times New Roman" w:cs="Calibri"/>
                <w:szCs w:val="22"/>
              </w:rPr>
              <w:t>until no longer needed for agency business</w:t>
            </w:r>
          </w:p>
          <w:p w14:paraId="187E7105" w14:textId="77777777" w:rsidR="00C01CAE" w:rsidRPr="0065194D" w:rsidRDefault="00C01CAE" w:rsidP="003B57D7">
            <w:pPr>
              <w:spacing w:before="60" w:after="60"/>
              <w:rPr>
                <w:rFonts w:eastAsia="Times New Roman" w:cs="Calibri"/>
                <w:i/>
                <w:iCs/>
                <w:szCs w:val="22"/>
              </w:rPr>
            </w:pPr>
            <w:r w:rsidRPr="0065194D">
              <w:rPr>
                <w:rFonts w:eastAsia="Times New Roman" w:cs="Calibri"/>
                <w:i/>
                <w:iCs/>
                <w:szCs w:val="22"/>
              </w:rPr>
              <w:t xml:space="preserve">   then</w:t>
            </w:r>
          </w:p>
          <w:p w14:paraId="45C29532" w14:textId="77777777" w:rsidR="00C01CAE" w:rsidRPr="0065194D" w:rsidRDefault="00C01CAE" w:rsidP="003B57D7">
            <w:pPr>
              <w:spacing w:before="60" w:after="60"/>
              <w:rPr>
                <w:rFonts w:eastAsia="Times New Roman" w:cs="Calibri"/>
                <w:b/>
                <w:szCs w:val="22"/>
              </w:rPr>
            </w:pPr>
            <w:r w:rsidRPr="0065194D">
              <w:rPr>
                <w:rFonts w:eastAsia="Times New Roman" w:cs="Calibri"/>
                <w:b/>
                <w:bCs/>
                <w:szCs w:val="22"/>
              </w:rPr>
              <w:t>Destroy</w:t>
            </w:r>
            <w:r w:rsidR="00F566D7" w:rsidRPr="0065194D">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E28AD6" w14:textId="77777777" w:rsidR="00C01CAE" w:rsidRPr="0065194D" w:rsidRDefault="00C01CAE" w:rsidP="003B57D7">
            <w:pPr>
              <w:spacing w:before="60"/>
              <w:jc w:val="center"/>
              <w:rPr>
                <w:rFonts w:cs="Calibri"/>
                <w:sz w:val="20"/>
                <w:szCs w:val="20"/>
              </w:rPr>
            </w:pPr>
            <w:r w:rsidRPr="0065194D">
              <w:rPr>
                <w:rFonts w:cs="Calibri"/>
                <w:sz w:val="20"/>
                <w:szCs w:val="20"/>
              </w:rPr>
              <w:t>NON-ARCHIVAL</w:t>
            </w:r>
          </w:p>
          <w:p w14:paraId="11F50E42" w14:textId="77777777" w:rsidR="00C01CAE" w:rsidRPr="0065194D" w:rsidRDefault="00171965" w:rsidP="003B57D7">
            <w:pPr>
              <w:jc w:val="center"/>
              <w:rPr>
                <w:rFonts w:cs="Calibri"/>
                <w:sz w:val="20"/>
                <w:szCs w:val="20"/>
              </w:rPr>
            </w:pPr>
            <w:r w:rsidRPr="0065194D">
              <w:rPr>
                <w:rFonts w:cs="Calibri"/>
                <w:sz w:val="20"/>
                <w:szCs w:val="20"/>
              </w:rPr>
              <w:t>NON-</w:t>
            </w:r>
            <w:r w:rsidR="00C01CAE" w:rsidRPr="0065194D">
              <w:rPr>
                <w:rFonts w:cs="Calibri"/>
                <w:sz w:val="20"/>
                <w:szCs w:val="20"/>
              </w:rPr>
              <w:t>ESSENTIAL</w:t>
            </w:r>
          </w:p>
          <w:p w14:paraId="0130BDA4" w14:textId="77777777" w:rsidR="00C01CAE" w:rsidRPr="0065194D" w:rsidRDefault="00C01CAE" w:rsidP="003B57D7">
            <w:pPr>
              <w:jc w:val="center"/>
              <w:rPr>
                <w:rFonts w:cs="Calibri"/>
                <w:sz w:val="20"/>
                <w:szCs w:val="20"/>
              </w:rPr>
            </w:pPr>
            <w:r w:rsidRPr="0065194D">
              <w:rPr>
                <w:rFonts w:cs="Calibri"/>
                <w:sz w:val="20"/>
                <w:szCs w:val="20"/>
              </w:rPr>
              <w:t>OFM</w:t>
            </w:r>
          </w:p>
        </w:tc>
      </w:tr>
    </w:tbl>
    <w:p w14:paraId="6E10B955" w14:textId="77777777" w:rsidR="00192335" w:rsidRDefault="00192335" w:rsidP="00FA7AFC"/>
    <w:p w14:paraId="12A2F621" w14:textId="77777777" w:rsidR="00071D78" w:rsidRDefault="00071D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192335" w:rsidRPr="00071D78" w14:paraId="242AB2DA" w14:textId="77777777" w:rsidTr="0093667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0C91A65" w14:textId="77777777" w:rsidR="00192335" w:rsidRPr="00071D78" w:rsidRDefault="003B57D7" w:rsidP="00936674">
            <w:pPr>
              <w:pStyle w:val="Activties"/>
              <w:tabs>
                <w:tab w:val="clear" w:pos="720"/>
              </w:tabs>
              <w:spacing w:after="0"/>
              <w:ind w:left="864" w:hanging="864"/>
              <w:rPr>
                <w:color w:val="auto"/>
              </w:rPr>
            </w:pPr>
            <w:bookmarkStart w:id="4" w:name="_Toc181881078"/>
            <w:r w:rsidRPr="00071D78">
              <w:rPr>
                <w:color w:val="auto"/>
              </w:rPr>
              <w:lastRenderedPageBreak/>
              <w:t>HUMAN RESOURCES</w:t>
            </w:r>
            <w:r w:rsidR="00192335" w:rsidRPr="00071D78">
              <w:rPr>
                <w:color w:val="auto"/>
              </w:rPr>
              <w:t xml:space="preserve"> – Office 1</w:t>
            </w:r>
            <w:r w:rsidRPr="00071D78">
              <w:rPr>
                <w:color w:val="auto"/>
              </w:rPr>
              <w:t>40</w:t>
            </w:r>
            <w:bookmarkEnd w:id="4"/>
          </w:p>
          <w:p w14:paraId="0E065655" w14:textId="77777777" w:rsidR="00192335" w:rsidRPr="00071D78" w:rsidRDefault="00192335" w:rsidP="00071D78">
            <w:pPr>
              <w:pStyle w:val="ActivityText"/>
              <w:ind w:left="871"/>
              <w:rPr>
                <w:color w:val="auto"/>
              </w:rPr>
            </w:pPr>
            <w:r w:rsidRPr="00071D78">
              <w:rPr>
                <w:color w:val="auto"/>
              </w:rPr>
              <w:t xml:space="preserve">This section covers records relating to </w:t>
            </w:r>
            <w:r w:rsidR="003B57D7" w:rsidRPr="00071D78">
              <w:rPr>
                <w:color w:val="auto"/>
              </w:rPr>
              <w:t>personnel information managed by DSHS Human Resources.</w:t>
            </w:r>
          </w:p>
        </w:tc>
      </w:tr>
      <w:tr w:rsidR="00192335" w:rsidRPr="004C34AF" w14:paraId="53CC0866" w14:textId="77777777" w:rsidTr="00936674">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51C22F9" w14:textId="77777777" w:rsidR="00192335" w:rsidRPr="00484AA4" w:rsidRDefault="00192335" w:rsidP="003B57D7">
            <w:pPr>
              <w:jc w:val="center"/>
              <w:rPr>
                <w:rFonts w:eastAsia="Calibri" w:cs="Times New Roman"/>
                <w:b/>
                <w:sz w:val="18"/>
                <w:szCs w:val="18"/>
              </w:rPr>
            </w:pPr>
            <w:r w:rsidRPr="00484AA4">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7672C3" w14:textId="77777777" w:rsidR="00192335" w:rsidRPr="00484AA4" w:rsidRDefault="00192335" w:rsidP="003B57D7">
            <w:pPr>
              <w:jc w:val="center"/>
              <w:rPr>
                <w:rFonts w:eastAsia="Calibri" w:cs="Times New Roman"/>
                <w:b/>
                <w:sz w:val="18"/>
                <w:szCs w:val="18"/>
              </w:rPr>
            </w:pPr>
            <w:r w:rsidRPr="00484AA4">
              <w:rPr>
                <w:rFonts w:eastAsia="Calibri" w:cs="Times New Roman"/>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1D878C" w14:textId="77777777" w:rsidR="00192335" w:rsidRPr="00484AA4" w:rsidRDefault="00192335" w:rsidP="003B57D7">
            <w:pPr>
              <w:jc w:val="center"/>
              <w:rPr>
                <w:rFonts w:eastAsia="Calibri" w:cs="Times New Roman"/>
                <w:b/>
                <w:sz w:val="18"/>
                <w:szCs w:val="18"/>
              </w:rPr>
            </w:pPr>
            <w:r w:rsidRPr="00484AA4">
              <w:rPr>
                <w:rFonts w:eastAsia="Calibri" w:cs="Times New Roman"/>
                <w:b/>
                <w:sz w:val="18"/>
                <w:szCs w:val="18"/>
              </w:rPr>
              <w:t>RETENTION AND</w:t>
            </w:r>
          </w:p>
          <w:p w14:paraId="61E5BE21" w14:textId="77777777" w:rsidR="00192335" w:rsidRPr="00484AA4" w:rsidRDefault="00192335" w:rsidP="003B57D7">
            <w:pPr>
              <w:jc w:val="center"/>
              <w:rPr>
                <w:rFonts w:eastAsia="Calibri" w:cs="Times New Roman"/>
                <w:b/>
                <w:sz w:val="18"/>
                <w:szCs w:val="18"/>
              </w:rPr>
            </w:pPr>
            <w:r w:rsidRPr="00484AA4">
              <w:rPr>
                <w:rFonts w:eastAsia="Calibri" w:cs="Times New Roman"/>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BBE1A3" w14:textId="77777777" w:rsidR="00192335" w:rsidRPr="00484AA4" w:rsidRDefault="00192335" w:rsidP="003B57D7">
            <w:pPr>
              <w:jc w:val="center"/>
              <w:rPr>
                <w:rFonts w:eastAsia="Calibri" w:cs="Times New Roman"/>
                <w:b/>
                <w:sz w:val="18"/>
                <w:szCs w:val="18"/>
              </w:rPr>
            </w:pPr>
            <w:r w:rsidRPr="00484AA4">
              <w:rPr>
                <w:rFonts w:eastAsia="Calibri" w:cs="Times New Roman"/>
                <w:b/>
                <w:sz w:val="18"/>
                <w:szCs w:val="18"/>
              </w:rPr>
              <w:t>DESIGNATION</w:t>
            </w:r>
          </w:p>
        </w:tc>
      </w:tr>
      <w:tr w:rsidR="00D433EB" w:rsidRPr="00D433EB" w14:paraId="0326E81D"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6B1742" w14:textId="77777777" w:rsidR="00D433EB" w:rsidRPr="00FE4F19" w:rsidRDefault="00125DAF" w:rsidP="00C10547">
            <w:pPr>
              <w:spacing w:before="60" w:after="60"/>
              <w:jc w:val="center"/>
              <w:rPr>
                <w:color w:val="auto"/>
                <w:szCs w:val="22"/>
              </w:rPr>
            </w:pPr>
            <w:r w:rsidRPr="00FE4F19">
              <w:rPr>
                <w:color w:val="auto"/>
                <w:szCs w:val="22"/>
              </w:rPr>
              <w:t>00-09-59884</w:t>
            </w:r>
            <w:r w:rsidR="00205F8A" w:rsidRPr="00C71B79">
              <w:rPr>
                <w:szCs w:val="22"/>
              </w:rPr>
              <w:fldChar w:fldCharType="begin"/>
            </w:r>
            <w:r w:rsidR="00FE4F19" w:rsidRPr="00C71B79">
              <w:rPr>
                <w:szCs w:val="22"/>
              </w:rPr>
              <w:instrText xml:space="preserve"> XE "0</w:instrText>
            </w:r>
            <w:r w:rsidR="00FE4F19">
              <w:rPr>
                <w:szCs w:val="22"/>
              </w:rPr>
              <w:instrText>0</w:instrText>
            </w:r>
            <w:r w:rsidR="00FE4F19" w:rsidRPr="00C71B79">
              <w:rPr>
                <w:szCs w:val="22"/>
              </w:rPr>
              <w:instrText>-</w:instrText>
            </w:r>
            <w:r w:rsidR="00FE4F19">
              <w:rPr>
                <w:szCs w:val="22"/>
              </w:rPr>
              <w:instrText>09</w:instrText>
            </w:r>
            <w:r w:rsidR="00FE4F19" w:rsidRPr="00C71B79">
              <w:rPr>
                <w:szCs w:val="22"/>
              </w:rPr>
              <w:instrText>-</w:instrText>
            </w:r>
            <w:r w:rsidR="00FE4F19">
              <w:rPr>
                <w:szCs w:val="22"/>
              </w:rPr>
              <w:instrText>59884</w:instrText>
            </w:r>
            <w:r w:rsidR="00FE4F19" w:rsidRPr="00C71B79">
              <w:rPr>
                <w:szCs w:val="22"/>
              </w:rPr>
              <w:instrText>" \f “dan”</w:instrText>
            </w:r>
            <w:r w:rsidR="00205F8A" w:rsidRPr="00C71B79">
              <w:rPr>
                <w:szCs w:val="22"/>
              </w:rPr>
              <w:fldChar w:fldCharType="end"/>
            </w:r>
          </w:p>
          <w:p w14:paraId="08680F87" w14:textId="77777777" w:rsidR="00125DAF" w:rsidRPr="00FE4F19" w:rsidRDefault="00D433EB" w:rsidP="00D52B64">
            <w:pPr>
              <w:spacing w:before="60" w:after="60"/>
              <w:jc w:val="center"/>
              <w:rPr>
                <w:color w:val="auto"/>
                <w:szCs w:val="22"/>
              </w:rPr>
            </w:pPr>
            <w:r w:rsidRPr="00FE4F19">
              <w:rPr>
                <w:color w:val="auto"/>
                <w:szCs w:val="22"/>
              </w:rPr>
              <w:t xml:space="preserve">Rev. </w:t>
            </w:r>
            <w:r w:rsidR="00D52B64">
              <w:rPr>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286BA3" w14:textId="77777777" w:rsidR="00D433EB" w:rsidRPr="00D00866" w:rsidRDefault="00D433EB" w:rsidP="00C10547">
            <w:pPr>
              <w:spacing w:before="60" w:after="60"/>
              <w:rPr>
                <w:b/>
                <w:i/>
                <w:color w:val="auto"/>
                <w:szCs w:val="22"/>
              </w:rPr>
            </w:pPr>
            <w:r w:rsidRPr="00D00866">
              <w:rPr>
                <w:b/>
                <w:i/>
                <w:color w:val="auto"/>
                <w:szCs w:val="22"/>
              </w:rPr>
              <w:t>Washington State Patrol (WSP) Investigations, Disciplinary Action Taken</w:t>
            </w:r>
          </w:p>
          <w:p w14:paraId="78B60B87" w14:textId="42730D59" w:rsidR="00C71B79" w:rsidRPr="00D00866" w:rsidRDefault="008C3E74" w:rsidP="003A43BC">
            <w:pPr>
              <w:spacing w:before="60" w:after="60"/>
              <w:rPr>
                <w:rFonts w:asciiTheme="minorHAnsi" w:eastAsia="Times New Roman" w:hAnsiTheme="minorHAnsi"/>
                <w:color w:val="auto"/>
                <w:szCs w:val="22"/>
              </w:rPr>
            </w:pPr>
            <w:r w:rsidRPr="00D00866">
              <w:rPr>
                <w:rFonts w:asciiTheme="minorHAnsi" w:eastAsia="Times New Roman" w:hAnsiTheme="minorHAnsi"/>
                <w:color w:val="auto"/>
                <w:szCs w:val="22"/>
              </w:rPr>
              <w:t>Records that</w:t>
            </w:r>
            <w:r w:rsidR="00D00866">
              <w:rPr>
                <w:rFonts w:asciiTheme="minorHAnsi" w:eastAsia="Times New Roman" w:hAnsiTheme="minorHAnsi"/>
                <w:color w:val="auto"/>
                <w:szCs w:val="22"/>
              </w:rPr>
              <w:t xml:space="preserve"> </w:t>
            </w:r>
            <w:r w:rsidR="00D433EB" w:rsidRPr="00D00866">
              <w:rPr>
                <w:rFonts w:asciiTheme="minorHAnsi" w:eastAsia="Times New Roman" w:hAnsiTheme="minorHAnsi"/>
                <w:color w:val="auto"/>
                <w:szCs w:val="22"/>
              </w:rPr>
              <w:t>document employee investigations for alleged criminal misconduct deemed a gross misdemeanor or felony or major administrative investigation conducted by the Washington State Patrol (WSP) or local law enforcement agencies</w:t>
            </w:r>
            <w:r w:rsidRPr="00D00866">
              <w:rPr>
                <w:rFonts w:asciiTheme="minorHAnsi" w:eastAsia="Times New Roman" w:hAnsiTheme="minorHAnsi"/>
                <w:color w:val="auto"/>
                <w:szCs w:val="22"/>
              </w:rPr>
              <w:t xml:space="preserve"> where disciplinary action is taken.</w:t>
            </w:r>
            <w:r w:rsidR="00236025" w:rsidRPr="00614559">
              <w:rPr>
                <w:rFonts w:asciiTheme="minorHAnsi" w:eastAsia="Times New Roman" w:hAnsiTheme="minorHAnsi"/>
                <w:color w:val="auto"/>
                <w:szCs w:val="22"/>
              </w:rPr>
              <w:fldChar w:fldCharType="begin"/>
            </w:r>
            <w:r w:rsidR="00236025" w:rsidRPr="00614559">
              <w:rPr>
                <w:rFonts w:asciiTheme="minorHAnsi" w:eastAsia="Times New Roman" w:hAnsiTheme="minorHAnsi"/>
                <w:color w:val="auto"/>
                <w:szCs w:val="22"/>
              </w:rPr>
              <w:instrText xml:space="preserve"> XE "</w:instrText>
            </w:r>
            <w:r w:rsidR="00236025">
              <w:rPr>
                <w:rFonts w:asciiTheme="minorHAnsi" w:eastAsia="Times New Roman" w:hAnsiTheme="minorHAnsi"/>
                <w:color w:val="auto"/>
                <w:szCs w:val="22"/>
              </w:rPr>
              <w:instrText>investigations:Washington State Patrol, disciplinary action taken</w:instrText>
            </w:r>
            <w:r w:rsidR="00236025" w:rsidRPr="00614559">
              <w:rPr>
                <w:rFonts w:asciiTheme="minorHAnsi" w:eastAsia="Times New Roman" w:hAnsiTheme="minorHAnsi"/>
                <w:color w:val="auto"/>
                <w:szCs w:val="22"/>
              </w:rPr>
              <w:instrText xml:space="preserve">" \f “subject” </w:instrText>
            </w:r>
            <w:r w:rsidR="00236025" w:rsidRPr="00614559">
              <w:rPr>
                <w:rFonts w:asciiTheme="minorHAnsi" w:eastAsia="Times New Roman" w:hAnsiTheme="minorHAnsi"/>
                <w:color w:val="auto"/>
                <w:szCs w:val="22"/>
              </w:rPr>
              <w:fldChar w:fldCharType="end"/>
            </w:r>
          </w:p>
          <w:p w14:paraId="7AE52689" w14:textId="77777777" w:rsidR="00D433EB" w:rsidRDefault="00C71B79" w:rsidP="00322E03">
            <w:pPr>
              <w:spacing w:before="60" w:after="60"/>
              <w:rPr>
                <w:rFonts w:asciiTheme="minorHAnsi" w:eastAsia="Times New Roman" w:hAnsiTheme="minorHAnsi"/>
                <w:i/>
                <w:color w:val="auto"/>
                <w:sz w:val="21"/>
                <w:szCs w:val="21"/>
              </w:rPr>
            </w:pPr>
            <w:r w:rsidRPr="00D00866">
              <w:rPr>
                <w:rFonts w:asciiTheme="minorHAnsi" w:eastAsia="Times New Roman" w:hAnsiTheme="minorHAnsi"/>
                <w:i/>
                <w:color w:val="auto"/>
                <w:sz w:val="21"/>
                <w:szCs w:val="21"/>
              </w:rPr>
              <w:t xml:space="preserve">Note: This is </w:t>
            </w:r>
            <w:r w:rsidR="00D433EB" w:rsidRPr="00D00866">
              <w:rPr>
                <w:rFonts w:asciiTheme="minorHAnsi" w:eastAsia="Times New Roman" w:hAnsiTheme="minorHAnsi"/>
                <w:i/>
                <w:color w:val="auto"/>
                <w:sz w:val="21"/>
                <w:szCs w:val="21"/>
              </w:rPr>
              <w:t>pursuant to the Governor's Executive Order 96-01 and the WSP/DSHS Interagency Agreement.</w:t>
            </w:r>
          </w:p>
          <w:p w14:paraId="44045692" w14:textId="77777777" w:rsidR="00B2736D" w:rsidRPr="00B2736D" w:rsidRDefault="00E73A09" w:rsidP="00322E03">
            <w:pPr>
              <w:spacing w:before="60" w:after="60"/>
              <w:rPr>
                <w:i/>
                <w:color w:val="auto"/>
                <w:sz w:val="21"/>
                <w:szCs w:val="21"/>
              </w:rPr>
            </w:pPr>
            <w:r>
              <w:rPr>
                <w:i/>
                <w:sz w:val="21"/>
                <w:szCs w:val="21"/>
              </w:rPr>
              <w:t xml:space="preserve">Note: </w:t>
            </w:r>
            <w:r w:rsidR="00B2736D" w:rsidRPr="00B42B38">
              <w:rPr>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7A022B" w14:textId="77777777" w:rsidR="00D433EB" w:rsidRPr="00D00866" w:rsidRDefault="00D433EB" w:rsidP="00C10547">
            <w:pPr>
              <w:spacing w:before="60" w:after="60"/>
              <w:rPr>
                <w:rFonts w:asciiTheme="minorHAnsi" w:eastAsia="Times New Roman" w:hAnsiTheme="minorHAnsi"/>
                <w:szCs w:val="22"/>
              </w:rPr>
            </w:pPr>
            <w:r w:rsidRPr="00D00866">
              <w:rPr>
                <w:rFonts w:asciiTheme="minorHAnsi" w:eastAsia="Times New Roman" w:hAnsiTheme="minorHAnsi"/>
                <w:b/>
                <w:bCs/>
                <w:szCs w:val="22"/>
              </w:rPr>
              <w:t>Retain</w:t>
            </w:r>
            <w:r w:rsidRPr="00D00866">
              <w:rPr>
                <w:rFonts w:asciiTheme="minorHAnsi" w:eastAsia="Times New Roman" w:hAnsiTheme="minorHAnsi"/>
                <w:bCs/>
                <w:szCs w:val="22"/>
              </w:rPr>
              <w:t xml:space="preserve"> </w:t>
            </w:r>
            <w:r w:rsidRPr="00D00866">
              <w:rPr>
                <w:rFonts w:asciiTheme="minorHAnsi" w:eastAsia="Times New Roman" w:hAnsiTheme="minorHAnsi"/>
                <w:szCs w:val="22"/>
              </w:rPr>
              <w:t>for 6 years after final report received</w:t>
            </w:r>
          </w:p>
          <w:p w14:paraId="64B2115F" w14:textId="77777777" w:rsidR="00D433EB" w:rsidRPr="00D00866" w:rsidRDefault="00D433EB" w:rsidP="00C10547">
            <w:pPr>
              <w:spacing w:before="60" w:after="60"/>
              <w:rPr>
                <w:rFonts w:asciiTheme="minorHAnsi" w:eastAsia="Times New Roman" w:hAnsiTheme="minorHAnsi"/>
                <w:i/>
                <w:iCs/>
                <w:szCs w:val="22"/>
              </w:rPr>
            </w:pPr>
            <w:r w:rsidRPr="00D00866">
              <w:rPr>
                <w:rFonts w:asciiTheme="minorHAnsi" w:eastAsia="Times New Roman" w:hAnsiTheme="minorHAnsi"/>
                <w:i/>
                <w:iCs/>
                <w:szCs w:val="22"/>
              </w:rPr>
              <w:t xml:space="preserve">   then</w:t>
            </w:r>
          </w:p>
          <w:p w14:paraId="1E515D21" w14:textId="77777777" w:rsidR="00D433EB" w:rsidRPr="00D00866" w:rsidRDefault="00D433EB" w:rsidP="00C10547">
            <w:pPr>
              <w:spacing w:before="60" w:after="60"/>
              <w:rPr>
                <w:rFonts w:asciiTheme="minorHAnsi" w:eastAsia="Times New Roman" w:hAnsiTheme="minorHAnsi"/>
                <w:b/>
                <w:szCs w:val="22"/>
              </w:rPr>
            </w:pPr>
            <w:r w:rsidRPr="00D00866">
              <w:rPr>
                <w:rFonts w:asciiTheme="minorHAnsi" w:eastAsia="Times New Roman" w:hAnsiTheme="minorHAnsi"/>
                <w:b/>
                <w:bCs/>
                <w:szCs w:val="22"/>
              </w:rPr>
              <w:t>Destroy</w:t>
            </w:r>
            <w:r w:rsidR="00F566D7" w:rsidRPr="00D00866">
              <w:rPr>
                <w:rFonts w:asciiTheme="minorHAnsi" w:eastAsia="Times New Roman"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6E78E1" w14:textId="77777777" w:rsidR="00D433EB" w:rsidRPr="00D00866" w:rsidRDefault="00D433EB" w:rsidP="00C10547">
            <w:pPr>
              <w:spacing w:before="60"/>
              <w:jc w:val="center"/>
              <w:rPr>
                <w:sz w:val="20"/>
                <w:szCs w:val="20"/>
              </w:rPr>
            </w:pPr>
            <w:r w:rsidRPr="00D00866">
              <w:rPr>
                <w:sz w:val="20"/>
                <w:szCs w:val="20"/>
              </w:rPr>
              <w:t>NON-ARCHIVAL</w:t>
            </w:r>
          </w:p>
          <w:p w14:paraId="53202AED" w14:textId="77777777" w:rsidR="00D433EB" w:rsidRPr="00D00866" w:rsidRDefault="00D433EB" w:rsidP="00C10547">
            <w:pPr>
              <w:jc w:val="center"/>
              <w:rPr>
                <w:sz w:val="20"/>
                <w:szCs w:val="20"/>
              </w:rPr>
            </w:pPr>
            <w:r w:rsidRPr="00D00866">
              <w:rPr>
                <w:sz w:val="20"/>
                <w:szCs w:val="20"/>
              </w:rPr>
              <w:t>NON-ESSENTIAL</w:t>
            </w:r>
          </w:p>
          <w:p w14:paraId="141BA21D" w14:textId="77777777" w:rsidR="00D433EB" w:rsidRPr="00D00866" w:rsidRDefault="00D433EB" w:rsidP="00C10547">
            <w:pPr>
              <w:jc w:val="center"/>
              <w:rPr>
                <w:sz w:val="20"/>
                <w:szCs w:val="20"/>
              </w:rPr>
            </w:pPr>
            <w:r w:rsidRPr="00D00866">
              <w:rPr>
                <w:sz w:val="20"/>
                <w:szCs w:val="20"/>
              </w:rPr>
              <w:t>OFM</w:t>
            </w:r>
          </w:p>
        </w:tc>
      </w:tr>
      <w:tr w:rsidR="00D433EB" w:rsidRPr="00E13924" w14:paraId="322971F7"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A34F25" w14:textId="497256A6" w:rsidR="00D433EB" w:rsidRPr="00C71B79" w:rsidRDefault="00D433EB" w:rsidP="00E13924">
            <w:pPr>
              <w:spacing w:before="60" w:after="60"/>
              <w:jc w:val="center"/>
              <w:rPr>
                <w:szCs w:val="22"/>
              </w:rPr>
            </w:pPr>
            <w:r w:rsidRPr="00C71B79">
              <w:rPr>
                <w:szCs w:val="22"/>
              </w:rPr>
              <w:t>06-10-61321</w:t>
            </w:r>
            <w:r w:rsidR="00205F8A" w:rsidRPr="00C71B79">
              <w:rPr>
                <w:szCs w:val="22"/>
              </w:rPr>
              <w:fldChar w:fldCharType="begin"/>
            </w:r>
            <w:r w:rsidRPr="00C71B79">
              <w:rPr>
                <w:szCs w:val="22"/>
              </w:rPr>
              <w:instrText xml:space="preserve"> XE "06-10-61321" \f “dan”</w:instrText>
            </w:r>
            <w:r w:rsidR="00205F8A" w:rsidRPr="00C71B79">
              <w:rPr>
                <w:szCs w:val="22"/>
              </w:rPr>
              <w:fldChar w:fldCharType="end"/>
            </w:r>
          </w:p>
          <w:p w14:paraId="421FF12C" w14:textId="77777777" w:rsidR="00D433EB" w:rsidRPr="00C71B79" w:rsidRDefault="00D433EB" w:rsidP="00D52B64">
            <w:pPr>
              <w:spacing w:before="60" w:after="60"/>
              <w:jc w:val="center"/>
              <w:rPr>
                <w:szCs w:val="22"/>
              </w:rPr>
            </w:pPr>
            <w:r w:rsidRPr="00C71B79">
              <w:rPr>
                <w:szCs w:val="22"/>
              </w:rPr>
              <w:t xml:space="preserve">Rev. </w:t>
            </w:r>
            <w:r w:rsidR="00D52B64">
              <w:rPr>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73EE54" w14:textId="77777777" w:rsidR="00D433EB" w:rsidRPr="00071D78" w:rsidRDefault="00D433EB" w:rsidP="00704F48">
            <w:pPr>
              <w:spacing w:before="60" w:after="60"/>
              <w:rPr>
                <w:b/>
                <w:i/>
                <w:szCs w:val="22"/>
              </w:rPr>
            </w:pPr>
            <w:r w:rsidRPr="00071D78">
              <w:rPr>
                <w:b/>
                <w:i/>
                <w:szCs w:val="22"/>
              </w:rPr>
              <w:t xml:space="preserve">Washington State Patrol (WSP) Investigations, </w:t>
            </w:r>
            <w:r w:rsidR="00704F48" w:rsidRPr="00071D78">
              <w:rPr>
                <w:b/>
                <w:i/>
                <w:szCs w:val="22"/>
              </w:rPr>
              <w:t xml:space="preserve">No </w:t>
            </w:r>
            <w:r w:rsidRPr="00071D78">
              <w:rPr>
                <w:b/>
                <w:i/>
                <w:szCs w:val="22"/>
              </w:rPr>
              <w:t>Disciplinary Action Taken</w:t>
            </w:r>
          </w:p>
          <w:p w14:paraId="208AF6C4" w14:textId="27BEC1FC" w:rsidR="00D433EB" w:rsidRDefault="008C3E74" w:rsidP="003A43BC">
            <w:pPr>
              <w:spacing w:before="60" w:after="60"/>
              <w:rPr>
                <w:rFonts w:asciiTheme="minorHAnsi" w:eastAsia="Times New Roman" w:hAnsiTheme="minorHAnsi"/>
                <w:szCs w:val="22"/>
              </w:rPr>
            </w:pPr>
            <w:r w:rsidRPr="00D00866">
              <w:rPr>
                <w:rFonts w:asciiTheme="minorHAnsi" w:eastAsia="Times New Roman" w:hAnsiTheme="minorHAnsi"/>
                <w:color w:val="auto"/>
                <w:szCs w:val="22"/>
              </w:rPr>
              <w:t>Records that</w:t>
            </w:r>
            <w:r w:rsidRPr="00D00866">
              <w:rPr>
                <w:rFonts w:asciiTheme="minorHAnsi" w:eastAsia="Times New Roman" w:hAnsiTheme="minorHAnsi"/>
                <w:szCs w:val="22"/>
              </w:rPr>
              <w:t xml:space="preserve"> </w:t>
            </w:r>
            <w:r w:rsidR="00704F48" w:rsidRPr="00C71B79">
              <w:rPr>
                <w:rFonts w:asciiTheme="minorHAnsi" w:eastAsia="Times New Roman" w:hAnsiTheme="minorHAnsi"/>
                <w:szCs w:val="22"/>
              </w:rPr>
              <w:t>document employee investigations for alleged criminal misconduct deemed a gross misdemeanor or felony or major administrative investigation conducted by the Washington State Patrol (WSP) or local law enforcement agencies</w:t>
            </w:r>
            <w:r>
              <w:rPr>
                <w:rFonts w:asciiTheme="minorHAnsi" w:eastAsia="Times New Roman" w:hAnsiTheme="minorHAnsi"/>
                <w:szCs w:val="22"/>
              </w:rPr>
              <w:t xml:space="preserve"> where disciplinary action is not taken.</w:t>
            </w:r>
            <w:r w:rsidR="00236025" w:rsidRPr="00614559">
              <w:rPr>
                <w:rFonts w:asciiTheme="minorHAnsi" w:eastAsia="Times New Roman" w:hAnsiTheme="minorHAnsi"/>
                <w:color w:val="auto"/>
                <w:szCs w:val="22"/>
              </w:rPr>
              <w:fldChar w:fldCharType="begin"/>
            </w:r>
            <w:r w:rsidR="00236025" w:rsidRPr="00614559">
              <w:rPr>
                <w:rFonts w:asciiTheme="minorHAnsi" w:eastAsia="Times New Roman" w:hAnsiTheme="minorHAnsi"/>
                <w:color w:val="auto"/>
                <w:szCs w:val="22"/>
              </w:rPr>
              <w:instrText xml:space="preserve"> XE "</w:instrText>
            </w:r>
            <w:r w:rsidR="00236025">
              <w:rPr>
                <w:rFonts w:asciiTheme="minorHAnsi" w:eastAsia="Times New Roman" w:hAnsiTheme="minorHAnsi"/>
                <w:color w:val="auto"/>
                <w:szCs w:val="22"/>
              </w:rPr>
              <w:instrText>investigations:Washington State Patrol, no disciplinary action taken</w:instrText>
            </w:r>
            <w:r w:rsidR="00236025" w:rsidRPr="00614559">
              <w:rPr>
                <w:rFonts w:asciiTheme="minorHAnsi" w:eastAsia="Times New Roman" w:hAnsiTheme="minorHAnsi"/>
                <w:color w:val="auto"/>
                <w:szCs w:val="22"/>
              </w:rPr>
              <w:instrText xml:space="preserve">" \f “subject” </w:instrText>
            </w:r>
            <w:r w:rsidR="00236025" w:rsidRPr="00614559">
              <w:rPr>
                <w:rFonts w:asciiTheme="minorHAnsi" w:eastAsia="Times New Roman" w:hAnsiTheme="minorHAnsi"/>
                <w:color w:val="auto"/>
                <w:szCs w:val="22"/>
              </w:rPr>
              <w:fldChar w:fldCharType="end"/>
            </w:r>
          </w:p>
          <w:p w14:paraId="0E298669" w14:textId="77777777" w:rsidR="00C71B79" w:rsidRDefault="00071D78" w:rsidP="003A43BC">
            <w:pPr>
              <w:spacing w:before="60" w:after="60"/>
              <w:rPr>
                <w:rFonts w:asciiTheme="minorHAnsi" w:eastAsia="Times New Roman" w:hAnsiTheme="minorHAnsi"/>
                <w:i/>
                <w:sz w:val="21"/>
                <w:szCs w:val="21"/>
              </w:rPr>
            </w:pPr>
            <w:r w:rsidRPr="00071D78">
              <w:rPr>
                <w:rFonts w:asciiTheme="minorHAnsi" w:eastAsia="Times New Roman" w:hAnsiTheme="minorHAnsi"/>
                <w:i/>
                <w:sz w:val="21"/>
                <w:szCs w:val="21"/>
              </w:rPr>
              <w:t xml:space="preserve">Note: </w:t>
            </w:r>
            <w:r w:rsidR="00C71B79" w:rsidRPr="00071D78">
              <w:rPr>
                <w:rFonts w:asciiTheme="minorHAnsi" w:eastAsia="Times New Roman" w:hAnsiTheme="minorHAnsi"/>
                <w:i/>
                <w:sz w:val="21"/>
                <w:szCs w:val="21"/>
              </w:rPr>
              <w:t>This is pursuant to the Governor's Executive Order 96-01 and the WSP/DSHS Interagency Agreement.</w:t>
            </w:r>
          </w:p>
          <w:p w14:paraId="6A162F60" w14:textId="77777777" w:rsidR="00B2736D" w:rsidRPr="00B2736D" w:rsidRDefault="00E73A09" w:rsidP="003A43BC">
            <w:pPr>
              <w:spacing w:before="60" w:after="60"/>
              <w:rPr>
                <w:i/>
                <w:sz w:val="21"/>
                <w:szCs w:val="21"/>
              </w:rPr>
            </w:pPr>
            <w:r>
              <w:rPr>
                <w:i/>
                <w:sz w:val="21"/>
                <w:szCs w:val="21"/>
              </w:rPr>
              <w:t xml:space="preserve">Note: </w:t>
            </w:r>
            <w:r w:rsidR="00B2736D" w:rsidRPr="00B42B38">
              <w:rPr>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246FC8" w14:textId="77777777" w:rsidR="00D433EB" w:rsidRPr="00C71B79" w:rsidRDefault="00D433EB" w:rsidP="00704F48">
            <w:pPr>
              <w:spacing w:before="60" w:after="60"/>
              <w:rPr>
                <w:rFonts w:asciiTheme="minorHAnsi" w:eastAsia="Times New Roman" w:hAnsiTheme="minorHAnsi"/>
                <w:szCs w:val="22"/>
              </w:rPr>
            </w:pPr>
            <w:r w:rsidRPr="00C71B79">
              <w:rPr>
                <w:rFonts w:asciiTheme="minorHAnsi" w:eastAsia="Times New Roman" w:hAnsiTheme="minorHAnsi"/>
                <w:b/>
                <w:bCs/>
                <w:szCs w:val="22"/>
              </w:rPr>
              <w:t>Retain</w:t>
            </w:r>
            <w:r w:rsidRPr="00C71B79">
              <w:rPr>
                <w:rFonts w:asciiTheme="minorHAnsi" w:eastAsia="Times New Roman" w:hAnsiTheme="minorHAnsi"/>
                <w:bCs/>
                <w:szCs w:val="22"/>
              </w:rPr>
              <w:t xml:space="preserve"> </w:t>
            </w:r>
            <w:r w:rsidRPr="00C71B79">
              <w:rPr>
                <w:rFonts w:asciiTheme="minorHAnsi" w:eastAsia="Times New Roman" w:hAnsiTheme="minorHAnsi"/>
                <w:szCs w:val="22"/>
              </w:rPr>
              <w:t>for 5 years after final report received</w:t>
            </w:r>
          </w:p>
          <w:p w14:paraId="40E139CD" w14:textId="77777777" w:rsidR="00D433EB" w:rsidRPr="00322E03" w:rsidRDefault="00322E03" w:rsidP="00704F48">
            <w:pPr>
              <w:spacing w:before="60" w:after="60"/>
              <w:rPr>
                <w:rFonts w:asciiTheme="minorHAnsi" w:eastAsia="Times New Roman" w:hAnsiTheme="minorHAnsi"/>
                <w:i/>
                <w:iCs/>
                <w:szCs w:val="22"/>
              </w:rPr>
            </w:pPr>
            <w:r>
              <w:rPr>
                <w:rFonts w:asciiTheme="minorHAnsi" w:eastAsia="Times New Roman" w:hAnsiTheme="minorHAnsi"/>
                <w:iCs/>
                <w:szCs w:val="22"/>
              </w:rPr>
              <w:t xml:space="preserve">   </w:t>
            </w:r>
            <w:r w:rsidR="00D433EB" w:rsidRPr="00322E03">
              <w:rPr>
                <w:rFonts w:asciiTheme="minorHAnsi" w:eastAsia="Times New Roman" w:hAnsiTheme="minorHAnsi"/>
                <w:i/>
                <w:iCs/>
                <w:szCs w:val="22"/>
              </w:rPr>
              <w:t>then</w:t>
            </w:r>
          </w:p>
          <w:p w14:paraId="1B7347EA" w14:textId="77777777" w:rsidR="00D433EB" w:rsidRPr="00C71B79" w:rsidRDefault="00D433EB" w:rsidP="00704F48">
            <w:pPr>
              <w:spacing w:before="60" w:after="60"/>
              <w:rPr>
                <w:rFonts w:asciiTheme="minorHAnsi" w:eastAsia="Times New Roman" w:hAnsiTheme="minorHAnsi"/>
                <w:b/>
                <w:szCs w:val="22"/>
              </w:rPr>
            </w:pPr>
            <w:r w:rsidRPr="00C71B79">
              <w:rPr>
                <w:rFonts w:asciiTheme="minorHAnsi" w:eastAsia="Times New Roman" w:hAnsiTheme="minorHAnsi"/>
                <w:b/>
                <w:bCs/>
                <w:szCs w:val="22"/>
              </w:rPr>
              <w:t>Destroy</w:t>
            </w:r>
            <w:r w:rsidR="00F566D7" w:rsidRPr="00071D78">
              <w:rPr>
                <w:rFonts w:asciiTheme="minorHAnsi" w:eastAsia="Times New Roman"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9A98B3" w14:textId="77777777" w:rsidR="00D433EB" w:rsidRPr="00C71B79" w:rsidRDefault="00D433EB" w:rsidP="00E13924">
            <w:pPr>
              <w:spacing w:before="60"/>
              <w:jc w:val="center"/>
              <w:rPr>
                <w:sz w:val="20"/>
                <w:szCs w:val="20"/>
              </w:rPr>
            </w:pPr>
            <w:r w:rsidRPr="00C71B79">
              <w:rPr>
                <w:sz w:val="20"/>
                <w:szCs w:val="20"/>
              </w:rPr>
              <w:t>NON-ARCHIVAL</w:t>
            </w:r>
          </w:p>
          <w:p w14:paraId="35E0E9D0" w14:textId="77777777" w:rsidR="00D433EB" w:rsidRPr="00C71B79" w:rsidRDefault="00D433EB" w:rsidP="00E13924">
            <w:pPr>
              <w:jc w:val="center"/>
              <w:rPr>
                <w:sz w:val="20"/>
                <w:szCs w:val="20"/>
              </w:rPr>
            </w:pPr>
            <w:r w:rsidRPr="00C71B79">
              <w:rPr>
                <w:sz w:val="20"/>
                <w:szCs w:val="20"/>
              </w:rPr>
              <w:t>NON-ESSENTIAL</w:t>
            </w:r>
          </w:p>
          <w:p w14:paraId="1076A1CA" w14:textId="77777777" w:rsidR="00D433EB" w:rsidRPr="00C71B79" w:rsidRDefault="00D433EB" w:rsidP="00E13924">
            <w:pPr>
              <w:jc w:val="center"/>
              <w:rPr>
                <w:sz w:val="20"/>
                <w:szCs w:val="20"/>
              </w:rPr>
            </w:pPr>
            <w:r w:rsidRPr="00C71B79">
              <w:rPr>
                <w:sz w:val="20"/>
                <w:szCs w:val="20"/>
              </w:rPr>
              <w:t>OFM</w:t>
            </w:r>
          </w:p>
        </w:tc>
      </w:tr>
    </w:tbl>
    <w:p w14:paraId="7B05D151" w14:textId="77777777" w:rsidR="007721CC" w:rsidRDefault="007721CC" w:rsidP="00FA7AFC"/>
    <w:p w14:paraId="293C004C" w14:textId="77777777" w:rsidR="00071D78" w:rsidRDefault="00071D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192335" w:rsidRPr="004C34AF" w14:paraId="7154746E" w14:textId="77777777" w:rsidTr="0093667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DE41E6D" w14:textId="77777777" w:rsidR="00192335" w:rsidRPr="00A54621" w:rsidRDefault="00970681" w:rsidP="00936674">
            <w:pPr>
              <w:pStyle w:val="Activties"/>
              <w:tabs>
                <w:tab w:val="clear" w:pos="720"/>
              </w:tabs>
              <w:spacing w:after="0"/>
              <w:ind w:left="864" w:hanging="864"/>
              <w:rPr>
                <w:rFonts w:cs="Calibri"/>
                <w:color w:val="auto"/>
              </w:rPr>
            </w:pPr>
            <w:bookmarkStart w:id="5" w:name="_Toc181881079"/>
            <w:r w:rsidRPr="00A54621">
              <w:rPr>
                <w:rFonts w:cs="Calibri"/>
                <w:color w:val="auto"/>
              </w:rPr>
              <w:lastRenderedPageBreak/>
              <w:t>LANGUAGE TESTING AND CERTIFICATION</w:t>
            </w:r>
            <w:r w:rsidR="00192335" w:rsidRPr="00A54621">
              <w:rPr>
                <w:rFonts w:cs="Calibri"/>
                <w:color w:val="auto"/>
              </w:rPr>
              <w:t xml:space="preserve"> – Office </w:t>
            </w:r>
            <w:r w:rsidRPr="00A54621">
              <w:rPr>
                <w:rFonts w:cs="Calibri"/>
                <w:color w:val="auto"/>
              </w:rPr>
              <w:t>201</w:t>
            </w:r>
            <w:bookmarkEnd w:id="5"/>
          </w:p>
          <w:p w14:paraId="33702BFE" w14:textId="77777777" w:rsidR="00192335" w:rsidRPr="00A54621" w:rsidRDefault="00192335" w:rsidP="003B57D7">
            <w:pPr>
              <w:pStyle w:val="ActivityText"/>
              <w:ind w:left="871"/>
              <w:rPr>
                <w:rFonts w:cs="Calibri"/>
              </w:rPr>
            </w:pPr>
            <w:r w:rsidRPr="00A54621">
              <w:rPr>
                <w:rFonts w:cs="Calibri"/>
              </w:rPr>
              <w:t xml:space="preserve">This section covers records relating to </w:t>
            </w:r>
            <w:r w:rsidR="00970681" w:rsidRPr="00A54621">
              <w:rPr>
                <w:rFonts w:cs="Calibri"/>
              </w:rPr>
              <w:t>Language Testing and Certification</w:t>
            </w:r>
            <w:r w:rsidRPr="00A54621">
              <w:rPr>
                <w:rFonts w:cs="Calibri"/>
              </w:rPr>
              <w:t>.</w:t>
            </w:r>
          </w:p>
        </w:tc>
      </w:tr>
      <w:tr w:rsidR="00192335" w:rsidRPr="004C34AF" w14:paraId="1F6F8030" w14:textId="77777777" w:rsidTr="00936674">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0392E6" w14:textId="77777777" w:rsidR="00192335" w:rsidRPr="00A54621" w:rsidRDefault="00192335" w:rsidP="003B57D7">
            <w:pPr>
              <w:jc w:val="center"/>
              <w:rPr>
                <w:rFonts w:eastAsia="Calibri" w:cs="Calibri"/>
                <w:b/>
                <w:sz w:val="20"/>
                <w:szCs w:val="20"/>
              </w:rPr>
            </w:pPr>
            <w:r w:rsidRPr="00A54621">
              <w:rPr>
                <w:rFonts w:eastAsia="Calibri" w:cs="Calibr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2773F9" w14:textId="77777777" w:rsidR="00192335" w:rsidRPr="00A54621" w:rsidRDefault="00192335" w:rsidP="003B57D7">
            <w:pPr>
              <w:jc w:val="center"/>
              <w:rPr>
                <w:rFonts w:eastAsia="Calibri" w:cs="Calibri"/>
                <w:b/>
                <w:sz w:val="18"/>
                <w:szCs w:val="18"/>
              </w:rPr>
            </w:pPr>
            <w:r w:rsidRPr="00A54621">
              <w:rPr>
                <w:rFonts w:eastAsia="Calibri" w:cs="Calibr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98D8F1" w14:textId="77777777" w:rsidR="00192335" w:rsidRPr="00A54621" w:rsidRDefault="00192335" w:rsidP="003B57D7">
            <w:pPr>
              <w:jc w:val="center"/>
              <w:rPr>
                <w:rFonts w:eastAsia="Calibri" w:cs="Calibri"/>
                <w:b/>
                <w:sz w:val="18"/>
                <w:szCs w:val="18"/>
              </w:rPr>
            </w:pPr>
            <w:r w:rsidRPr="00A54621">
              <w:rPr>
                <w:rFonts w:eastAsia="Calibri" w:cs="Calibri"/>
                <w:b/>
                <w:sz w:val="18"/>
                <w:szCs w:val="18"/>
              </w:rPr>
              <w:t>RETENTION AND</w:t>
            </w:r>
          </w:p>
          <w:p w14:paraId="4AC78C50" w14:textId="77777777" w:rsidR="00192335" w:rsidRPr="00A54621" w:rsidRDefault="00192335" w:rsidP="003B57D7">
            <w:pPr>
              <w:jc w:val="center"/>
              <w:rPr>
                <w:rFonts w:eastAsia="Calibri" w:cs="Calibri"/>
                <w:b/>
                <w:sz w:val="18"/>
                <w:szCs w:val="18"/>
              </w:rPr>
            </w:pPr>
            <w:r w:rsidRPr="00A54621">
              <w:rPr>
                <w:rFonts w:eastAsia="Calibri" w:cs="Calibr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5EAF14" w14:textId="77777777" w:rsidR="00192335" w:rsidRPr="00A54621" w:rsidRDefault="00192335" w:rsidP="003B57D7">
            <w:pPr>
              <w:jc w:val="center"/>
              <w:rPr>
                <w:rFonts w:eastAsia="Calibri" w:cs="Calibri"/>
                <w:b/>
                <w:sz w:val="18"/>
                <w:szCs w:val="18"/>
              </w:rPr>
            </w:pPr>
            <w:r w:rsidRPr="00A54621">
              <w:rPr>
                <w:rFonts w:eastAsia="Calibri" w:cs="Calibri"/>
                <w:b/>
                <w:sz w:val="18"/>
                <w:szCs w:val="18"/>
              </w:rPr>
              <w:t>DESIGNATION</w:t>
            </w:r>
          </w:p>
        </w:tc>
      </w:tr>
      <w:tr w:rsidR="00192335" w:rsidRPr="004C34AF" w14:paraId="33A27006"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9576D3" w14:textId="77777777" w:rsidR="00192335" w:rsidRPr="00A54621" w:rsidRDefault="00970681" w:rsidP="003B57D7">
            <w:pPr>
              <w:spacing w:before="60" w:after="60"/>
              <w:jc w:val="center"/>
              <w:rPr>
                <w:rFonts w:cs="Calibri"/>
                <w:szCs w:val="22"/>
              </w:rPr>
            </w:pPr>
            <w:r w:rsidRPr="00A54621">
              <w:rPr>
                <w:rFonts w:cs="Calibri"/>
                <w:szCs w:val="22"/>
              </w:rPr>
              <w:t>04-06-60715</w:t>
            </w:r>
            <w:r w:rsidR="00205F8A" w:rsidRPr="00A54621">
              <w:rPr>
                <w:rFonts w:cs="Calibri"/>
                <w:szCs w:val="22"/>
              </w:rPr>
              <w:fldChar w:fldCharType="begin"/>
            </w:r>
            <w:r w:rsidR="00192335" w:rsidRPr="00A54621">
              <w:rPr>
                <w:rFonts w:cs="Calibri"/>
                <w:szCs w:val="22"/>
              </w:rPr>
              <w:instrText xml:space="preserve"> XE "</w:instrText>
            </w:r>
            <w:r w:rsidRPr="00A54621">
              <w:rPr>
                <w:rFonts w:cs="Calibri"/>
                <w:szCs w:val="22"/>
              </w:rPr>
              <w:instrText>04-06-60715</w:instrText>
            </w:r>
            <w:r w:rsidR="00192335" w:rsidRPr="00A54621">
              <w:rPr>
                <w:rFonts w:cs="Calibri"/>
                <w:szCs w:val="22"/>
              </w:rPr>
              <w:instrText>" \f “dan”</w:instrText>
            </w:r>
            <w:r w:rsidR="00205F8A" w:rsidRPr="00A54621">
              <w:rPr>
                <w:rFonts w:cs="Calibri"/>
                <w:szCs w:val="22"/>
              </w:rPr>
              <w:fldChar w:fldCharType="end"/>
            </w:r>
          </w:p>
          <w:p w14:paraId="67FC37C5" w14:textId="00A8C882" w:rsidR="00192335" w:rsidRPr="00A54621" w:rsidRDefault="00192335" w:rsidP="009166BB">
            <w:pPr>
              <w:spacing w:before="60" w:after="60"/>
              <w:jc w:val="center"/>
              <w:rPr>
                <w:rFonts w:cs="Calibri"/>
                <w:szCs w:val="22"/>
              </w:rPr>
            </w:pPr>
            <w:r w:rsidRPr="00A54621">
              <w:rPr>
                <w:rFonts w:cs="Calibri"/>
                <w:szCs w:val="22"/>
              </w:rPr>
              <w:t xml:space="preserve">Rev. </w:t>
            </w:r>
            <w:r w:rsidR="009166BB" w:rsidRPr="00A54621">
              <w:rPr>
                <w:rFonts w:cs="Calibr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F46678" w14:textId="1A790A99" w:rsidR="00970681" w:rsidRPr="00A54621" w:rsidRDefault="00970681" w:rsidP="003B57D7">
            <w:pPr>
              <w:spacing w:before="60" w:after="60"/>
              <w:rPr>
                <w:rFonts w:cs="Calibri"/>
                <w:b/>
                <w:i/>
                <w:szCs w:val="22"/>
              </w:rPr>
            </w:pPr>
            <w:r w:rsidRPr="00A54621">
              <w:rPr>
                <w:rFonts w:cs="Calibri"/>
                <w:b/>
                <w:i/>
                <w:szCs w:val="22"/>
              </w:rPr>
              <w:t>Language Testing Certification</w:t>
            </w:r>
            <w:r w:rsidR="001612AF" w:rsidRPr="00A54621">
              <w:rPr>
                <w:rFonts w:cs="Calibri"/>
                <w:b/>
                <w:i/>
                <w:szCs w:val="22"/>
              </w:rPr>
              <w:t xml:space="preserve"> Records</w:t>
            </w:r>
          </w:p>
          <w:p w14:paraId="66B08D14" w14:textId="5DAAC9F1" w:rsidR="001D654E" w:rsidRPr="00A54621" w:rsidRDefault="001D654E" w:rsidP="005B198E">
            <w:pPr>
              <w:spacing w:before="60" w:after="60"/>
              <w:rPr>
                <w:rFonts w:eastAsia="Times New Roman" w:cs="Calibri"/>
                <w:szCs w:val="22"/>
              </w:rPr>
            </w:pPr>
            <w:r w:rsidRPr="00A54621">
              <w:rPr>
                <w:rFonts w:eastAsia="Times New Roman" w:cs="Calibri"/>
                <w:szCs w:val="22"/>
              </w:rPr>
              <w:t xml:space="preserve">Records relating to the process of issuing language certifications for </w:t>
            </w:r>
            <w:r w:rsidR="00970681" w:rsidRPr="00A54621">
              <w:rPr>
                <w:rFonts w:eastAsia="Times New Roman" w:cs="Calibri"/>
                <w:szCs w:val="22"/>
              </w:rPr>
              <w:t>interpreter</w:t>
            </w:r>
            <w:r w:rsidRPr="00A54621">
              <w:rPr>
                <w:rFonts w:eastAsia="Times New Roman" w:cs="Calibri"/>
                <w:szCs w:val="22"/>
              </w:rPr>
              <w:t>s</w:t>
            </w:r>
            <w:r w:rsidR="009166BB" w:rsidRPr="00A54621">
              <w:rPr>
                <w:rFonts w:eastAsia="Times New Roman" w:cs="Calibri"/>
                <w:szCs w:val="22"/>
              </w:rPr>
              <w:t xml:space="preserve">, </w:t>
            </w:r>
            <w:r w:rsidR="00970681" w:rsidRPr="00A54621">
              <w:rPr>
                <w:rFonts w:eastAsia="Times New Roman" w:cs="Calibri"/>
                <w:szCs w:val="22"/>
              </w:rPr>
              <w:t>translator</w:t>
            </w:r>
            <w:r w:rsidRPr="00A54621">
              <w:rPr>
                <w:rFonts w:eastAsia="Times New Roman" w:cs="Calibri"/>
                <w:szCs w:val="22"/>
              </w:rPr>
              <w:t>s</w:t>
            </w:r>
            <w:r w:rsidR="009166BB" w:rsidRPr="00A54621">
              <w:rPr>
                <w:rFonts w:eastAsia="Times New Roman" w:cs="Calibri"/>
                <w:szCs w:val="22"/>
              </w:rPr>
              <w:t>, and bilingual staff</w:t>
            </w:r>
            <w:r w:rsidRPr="00A54621">
              <w:rPr>
                <w:rFonts w:eastAsia="Times New Roman" w:cs="Calibri"/>
                <w:szCs w:val="22"/>
              </w:rPr>
              <w:t>.</w:t>
            </w:r>
          </w:p>
          <w:p w14:paraId="280BE4A2" w14:textId="16897734" w:rsidR="00970681" w:rsidRPr="00A54621" w:rsidRDefault="001D654E" w:rsidP="005B198E">
            <w:pPr>
              <w:spacing w:before="60" w:after="60"/>
              <w:rPr>
                <w:rFonts w:eastAsia="Times New Roman" w:cs="Calibri"/>
                <w:szCs w:val="22"/>
              </w:rPr>
            </w:pPr>
            <w:r w:rsidRPr="00A54621">
              <w:rPr>
                <w:rFonts w:eastAsia="Times New Roman" w:cs="Calibri"/>
                <w:szCs w:val="22"/>
              </w:rPr>
              <w:t>Includes, but is not limited to:</w:t>
            </w:r>
            <w:r w:rsidR="00205F8A" w:rsidRPr="00A54621">
              <w:rPr>
                <w:rFonts w:eastAsia="Times New Roman" w:cs="Calibri"/>
                <w:color w:val="auto"/>
                <w:szCs w:val="22"/>
              </w:rPr>
              <w:fldChar w:fldCharType="begin"/>
            </w:r>
            <w:r w:rsidR="00FC3C26" w:rsidRPr="00A54621">
              <w:rPr>
                <w:rFonts w:eastAsia="Times New Roman" w:cs="Calibri"/>
                <w:color w:val="auto"/>
                <w:szCs w:val="22"/>
              </w:rPr>
              <w:instrText xml:space="preserve"> XE "language testing and certification" \f “subject” </w:instrText>
            </w:r>
            <w:r w:rsidR="00205F8A" w:rsidRPr="00A54621">
              <w:rPr>
                <w:rFonts w:eastAsia="Times New Roman" w:cs="Calibri"/>
                <w:color w:val="auto"/>
                <w:szCs w:val="22"/>
              </w:rPr>
              <w:fldChar w:fldCharType="end"/>
            </w:r>
          </w:p>
          <w:p w14:paraId="6B4EE8ED" w14:textId="35C9EBCE" w:rsidR="00970681" w:rsidRPr="00A54621" w:rsidRDefault="009166BB" w:rsidP="005B198E">
            <w:pPr>
              <w:pStyle w:val="ListParagraph"/>
              <w:numPr>
                <w:ilvl w:val="0"/>
                <w:numId w:val="6"/>
              </w:numPr>
              <w:spacing w:before="60" w:after="60"/>
              <w:rPr>
                <w:rFonts w:eastAsia="Times New Roman" w:cs="Calibri"/>
                <w:szCs w:val="22"/>
              </w:rPr>
            </w:pPr>
            <w:r w:rsidRPr="00A54621">
              <w:rPr>
                <w:rFonts w:eastAsia="Times New Roman" w:cs="Calibri"/>
                <w:szCs w:val="22"/>
              </w:rPr>
              <w:t xml:space="preserve">Candidate name and contact </w:t>
            </w:r>
            <w:proofErr w:type="gramStart"/>
            <w:r w:rsidRPr="00A54621">
              <w:rPr>
                <w:rFonts w:eastAsia="Times New Roman" w:cs="Calibri"/>
                <w:szCs w:val="22"/>
              </w:rPr>
              <w:t>information</w:t>
            </w:r>
            <w:r w:rsidR="00970681" w:rsidRPr="00A54621">
              <w:rPr>
                <w:rFonts w:eastAsia="Times New Roman" w:cs="Calibri"/>
                <w:szCs w:val="22"/>
              </w:rPr>
              <w:t>;</w:t>
            </w:r>
            <w:proofErr w:type="gramEnd"/>
          </w:p>
          <w:p w14:paraId="4D4AB047" w14:textId="262FF212" w:rsidR="00970681" w:rsidRPr="00A54621" w:rsidRDefault="009166BB" w:rsidP="005B198E">
            <w:pPr>
              <w:pStyle w:val="ListParagraph"/>
              <w:numPr>
                <w:ilvl w:val="0"/>
                <w:numId w:val="6"/>
              </w:numPr>
              <w:spacing w:before="60" w:after="60"/>
              <w:rPr>
                <w:rFonts w:eastAsia="Times New Roman" w:cs="Calibri"/>
                <w:szCs w:val="22"/>
              </w:rPr>
            </w:pPr>
            <w:r w:rsidRPr="00A54621">
              <w:rPr>
                <w:rFonts w:eastAsia="Times New Roman" w:cs="Calibri"/>
                <w:szCs w:val="22"/>
              </w:rPr>
              <w:t xml:space="preserve">Test dates and </w:t>
            </w:r>
            <w:proofErr w:type="gramStart"/>
            <w:r w:rsidRPr="00A54621">
              <w:rPr>
                <w:rFonts w:eastAsia="Times New Roman" w:cs="Calibri"/>
                <w:szCs w:val="22"/>
              </w:rPr>
              <w:t>scores</w:t>
            </w:r>
            <w:r w:rsidR="00071D78" w:rsidRPr="00A54621">
              <w:rPr>
                <w:rFonts w:eastAsia="Times New Roman" w:cs="Calibri"/>
                <w:szCs w:val="22"/>
              </w:rPr>
              <w:t>;</w:t>
            </w:r>
            <w:proofErr w:type="gramEnd"/>
          </w:p>
          <w:p w14:paraId="45596816" w14:textId="29386F18" w:rsidR="001612AF" w:rsidRPr="00A54621" w:rsidRDefault="009166BB" w:rsidP="005B198E">
            <w:pPr>
              <w:pStyle w:val="ListParagraph"/>
              <w:numPr>
                <w:ilvl w:val="0"/>
                <w:numId w:val="6"/>
              </w:numPr>
              <w:spacing w:before="60" w:after="60"/>
              <w:rPr>
                <w:rFonts w:eastAsia="Times New Roman" w:cs="Calibri"/>
                <w:szCs w:val="22"/>
              </w:rPr>
            </w:pPr>
            <w:r w:rsidRPr="00A54621">
              <w:rPr>
                <w:rFonts w:eastAsia="Times New Roman" w:cs="Calibri"/>
                <w:szCs w:val="22"/>
              </w:rPr>
              <w:t xml:space="preserve">Certificate issue date / expiration </w:t>
            </w:r>
            <w:proofErr w:type="gramStart"/>
            <w:r w:rsidRPr="00A54621">
              <w:rPr>
                <w:rFonts w:eastAsia="Times New Roman" w:cs="Calibri"/>
                <w:szCs w:val="22"/>
              </w:rPr>
              <w:t>date</w:t>
            </w:r>
            <w:r w:rsidR="001612AF" w:rsidRPr="00A54621">
              <w:rPr>
                <w:rFonts w:eastAsia="Times New Roman" w:cs="Calibri"/>
                <w:szCs w:val="22"/>
              </w:rPr>
              <w:t>;</w:t>
            </w:r>
            <w:proofErr w:type="gramEnd"/>
          </w:p>
          <w:p w14:paraId="11FAFB19" w14:textId="5DA1253C" w:rsidR="00970681" w:rsidRPr="00A54621" w:rsidRDefault="001D654E" w:rsidP="005B198E">
            <w:pPr>
              <w:pStyle w:val="ListParagraph"/>
              <w:numPr>
                <w:ilvl w:val="0"/>
                <w:numId w:val="6"/>
              </w:numPr>
              <w:spacing w:before="60" w:after="60"/>
              <w:rPr>
                <w:rFonts w:eastAsia="Times New Roman" w:cs="Calibri"/>
                <w:szCs w:val="22"/>
              </w:rPr>
            </w:pPr>
            <w:r w:rsidRPr="00A54621">
              <w:rPr>
                <w:rFonts w:eastAsia="Times New Roman" w:cs="Calibri"/>
                <w:szCs w:val="22"/>
              </w:rPr>
              <w:t>R</w:t>
            </w:r>
            <w:r w:rsidR="009166BB" w:rsidRPr="00A54621">
              <w:rPr>
                <w:rFonts w:eastAsia="Times New Roman" w:cs="Calibri"/>
                <w:szCs w:val="22"/>
              </w:rPr>
              <w:t>enewal requirement</w:t>
            </w:r>
            <w:r w:rsidRPr="00A54621">
              <w:rPr>
                <w:rFonts w:eastAsia="Times New Roman" w:cs="Calibri"/>
                <w:szCs w:val="22"/>
              </w:rPr>
              <w:t xml:space="preserve"> </w:t>
            </w:r>
            <w:proofErr w:type="gramStart"/>
            <w:r w:rsidRPr="00A54621">
              <w:rPr>
                <w:rFonts w:eastAsia="Times New Roman" w:cs="Calibri"/>
                <w:szCs w:val="22"/>
              </w:rPr>
              <w:t>documentation</w:t>
            </w:r>
            <w:r w:rsidR="00071D78" w:rsidRPr="00A54621">
              <w:rPr>
                <w:rFonts w:eastAsia="Times New Roman" w:cs="Calibri"/>
                <w:szCs w:val="22"/>
              </w:rPr>
              <w:t>;</w:t>
            </w:r>
            <w:proofErr w:type="gramEnd"/>
          </w:p>
          <w:p w14:paraId="647F9F28" w14:textId="5245B534" w:rsidR="00970681" w:rsidRPr="00A54621" w:rsidRDefault="009166BB" w:rsidP="005B198E">
            <w:pPr>
              <w:pStyle w:val="ListParagraph"/>
              <w:numPr>
                <w:ilvl w:val="0"/>
                <w:numId w:val="6"/>
              </w:numPr>
              <w:spacing w:before="60" w:after="60"/>
              <w:rPr>
                <w:rFonts w:eastAsia="Times New Roman" w:cs="Calibri"/>
                <w:szCs w:val="22"/>
              </w:rPr>
            </w:pPr>
            <w:r w:rsidRPr="00A54621">
              <w:rPr>
                <w:rFonts w:eastAsia="Times New Roman" w:cs="Calibri"/>
                <w:szCs w:val="22"/>
              </w:rPr>
              <w:t>Tracking of certification submissions by date, approval number, type of credit.</w:t>
            </w:r>
          </w:p>
          <w:p w14:paraId="13CCD1A4" w14:textId="7215B5BA" w:rsidR="00192335" w:rsidRPr="00A54621" w:rsidRDefault="00B76181" w:rsidP="009166BB">
            <w:pPr>
              <w:spacing w:before="60" w:after="60"/>
              <w:rPr>
                <w:rFonts w:cs="Calibri"/>
                <w:i/>
                <w:sz w:val="21"/>
                <w:szCs w:val="21"/>
              </w:rPr>
            </w:pPr>
            <w:r w:rsidRPr="00A54621">
              <w:rPr>
                <w:rFonts w:eastAsia="Times New Roman" w:cs="Calibri"/>
                <w:i/>
                <w:sz w:val="21"/>
                <w:szCs w:val="21"/>
              </w:rPr>
              <w:t xml:space="preserve">Note: </w:t>
            </w:r>
            <w:r w:rsidR="00970681" w:rsidRPr="00A54621">
              <w:rPr>
                <w:rFonts w:eastAsia="Times New Roman" w:cs="Calibri"/>
                <w:i/>
                <w:sz w:val="21"/>
                <w:szCs w:val="21"/>
              </w:rPr>
              <w:t xml:space="preserve">Information is maintained electronically </w:t>
            </w:r>
            <w:r w:rsidR="009166BB" w:rsidRPr="00A54621">
              <w:rPr>
                <w:rFonts w:eastAsia="Times New Roman" w:cs="Calibri"/>
                <w:i/>
                <w:sz w:val="21"/>
                <w:szCs w:val="21"/>
              </w:rPr>
              <w:t>in LTC Gateway and</w:t>
            </w:r>
            <w:r w:rsidR="00970681" w:rsidRPr="00A54621">
              <w:rPr>
                <w:rFonts w:eastAsia="Times New Roman" w:cs="Calibri"/>
                <w:i/>
                <w:sz w:val="21"/>
                <w:szCs w:val="21"/>
              </w:rPr>
              <w:t xml:space="preserve"> FileMaker Pro databases</w:t>
            </w:r>
            <w:r w:rsidR="00071D78" w:rsidRPr="00A54621">
              <w:rPr>
                <w:rFonts w:eastAsia="Times New Roman" w:cs="Calibri"/>
                <w:i/>
                <w:sz w:val="21"/>
                <w:szCs w:val="21"/>
              </w:rPr>
              <w:t xml:space="preserve">. </w:t>
            </w:r>
            <w:r w:rsidR="00970681" w:rsidRPr="00A54621">
              <w:rPr>
                <w:rFonts w:eastAsia="Times New Roman" w:cs="Calibri"/>
                <w:i/>
                <w:sz w:val="21"/>
                <w:szCs w:val="21"/>
              </w:rPr>
              <w:t>Paper documentation may be included in this series as necessary.</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932D76" w14:textId="47C6DC06" w:rsidR="00970681" w:rsidRPr="00A54621" w:rsidRDefault="00192335" w:rsidP="003B57D7">
            <w:pPr>
              <w:pStyle w:val="TableText-AllOther"/>
              <w:jc w:val="left"/>
              <w:rPr>
                <w:rFonts w:cs="Calibri"/>
                <w:bCs/>
                <w:szCs w:val="22"/>
              </w:rPr>
            </w:pPr>
            <w:r w:rsidRPr="00A54621">
              <w:rPr>
                <w:rFonts w:cs="Calibri"/>
                <w:b/>
                <w:bCs/>
                <w:szCs w:val="22"/>
              </w:rPr>
              <w:t>Retain</w:t>
            </w:r>
            <w:r w:rsidRPr="00A54621">
              <w:rPr>
                <w:rFonts w:cs="Calibri"/>
                <w:bCs/>
                <w:szCs w:val="22"/>
              </w:rPr>
              <w:t xml:space="preserve"> for 6 years after </w:t>
            </w:r>
            <w:r w:rsidR="009166BB" w:rsidRPr="00A54621">
              <w:rPr>
                <w:rFonts w:cs="Calibri"/>
                <w:bCs/>
                <w:szCs w:val="22"/>
              </w:rPr>
              <w:t>test date for tests not leading to a credential</w:t>
            </w:r>
            <w:r w:rsidR="00D329B7" w:rsidRPr="00A54621">
              <w:rPr>
                <w:rFonts w:cs="Calibri"/>
                <w:bCs/>
                <w:szCs w:val="22"/>
              </w:rPr>
              <w:t>/</w:t>
            </w:r>
            <w:r w:rsidR="009166BB" w:rsidRPr="00A54621">
              <w:rPr>
                <w:rFonts w:cs="Calibri"/>
                <w:bCs/>
                <w:szCs w:val="22"/>
              </w:rPr>
              <w:t>credential expiration date</w:t>
            </w:r>
          </w:p>
          <w:p w14:paraId="3043DA24" w14:textId="77777777" w:rsidR="00192335" w:rsidRPr="00A54621" w:rsidRDefault="00192335" w:rsidP="003B57D7">
            <w:pPr>
              <w:pStyle w:val="TableText-AllOther"/>
              <w:jc w:val="left"/>
              <w:rPr>
                <w:rFonts w:cs="Calibri"/>
                <w:bCs/>
                <w:i/>
                <w:szCs w:val="22"/>
              </w:rPr>
            </w:pPr>
            <w:r w:rsidRPr="00A54621">
              <w:rPr>
                <w:rFonts w:cs="Calibri"/>
                <w:bCs/>
                <w:i/>
                <w:szCs w:val="22"/>
              </w:rPr>
              <w:t xml:space="preserve">   then</w:t>
            </w:r>
          </w:p>
          <w:p w14:paraId="36145B7D" w14:textId="77777777" w:rsidR="00192335" w:rsidRPr="00A54621" w:rsidRDefault="00970681" w:rsidP="003B57D7">
            <w:pPr>
              <w:pStyle w:val="TableText-AllOther"/>
              <w:jc w:val="left"/>
              <w:rPr>
                <w:rFonts w:cs="Calibri"/>
                <w:sz w:val="20"/>
              </w:rPr>
            </w:pPr>
            <w:r w:rsidRPr="00A54621">
              <w:rPr>
                <w:rFonts w:cs="Calibri"/>
                <w:b/>
                <w:bCs/>
                <w:szCs w:val="22"/>
              </w:rPr>
              <w:t>Destroy</w:t>
            </w:r>
            <w:r w:rsidR="00F566D7" w:rsidRPr="00A54621">
              <w:rPr>
                <w:rFonts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069E08" w14:textId="77777777" w:rsidR="00192335" w:rsidRPr="00A54621" w:rsidRDefault="00192335" w:rsidP="003B57D7">
            <w:pPr>
              <w:spacing w:before="60"/>
              <w:jc w:val="center"/>
              <w:rPr>
                <w:rFonts w:cs="Calibri"/>
                <w:sz w:val="20"/>
                <w:szCs w:val="20"/>
              </w:rPr>
            </w:pPr>
            <w:r w:rsidRPr="00A54621">
              <w:rPr>
                <w:rFonts w:cs="Calibri"/>
                <w:sz w:val="20"/>
                <w:szCs w:val="20"/>
              </w:rPr>
              <w:t>NON-ARCHIVAL</w:t>
            </w:r>
          </w:p>
          <w:p w14:paraId="06E967A9" w14:textId="77777777" w:rsidR="00192335" w:rsidRPr="00A54621" w:rsidRDefault="00970681" w:rsidP="003B57D7">
            <w:pPr>
              <w:jc w:val="center"/>
              <w:rPr>
                <w:rFonts w:cs="Calibri"/>
                <w:sz w:val="20"/>
                <w:szCs w:val="20"/>
              </w:rPr>
            </w:pPr>
            <w:r w:rsidRPr="00A54621">
              <w:rPr>
                <w:rFonts w:cs="Calibri"/>
                <w:sz w:val="20"/>
                <w:szCs w:val="20"/>
              </w:rPr>
              <w:t>NON-</w:t>
            </w:r>
            <w:r w:rsidR="00192335" w:rsidRPr="00A54621">
              <w:rPr>
                <w:rFonts w:cs="Calibri"/>
                <w:sz w:val="20"/>
                <w:szCs w:val="20"/>
              </w:rPr>
              <w:t>ESSENTIAL</w:t>
            </w:r>
          </w:p>
          <w:p w14:paraId="433A6E33" w14:textId="77777777" w:rsidR="00192335" w:rsidRPr="00A54621" w:rsidRDefault="00192335" w:rsidP="003B57D7">
            <w:pPr>
              <w:jc w:val="center"/>
              <w:rPr>
                <w:rFonts w:cs="Calibri"/>
                <w:sz w:val="20"/>
                <w:szCs w:val="20"/>
              </w:rPr>
            </w:pPr>
            <w:r w:rsidRPr="00A54621">
              <w:rPr>
                <w:rFonts w:cs="Calibri"/>
                <w:sz w:val="20"/>
                <w:szCs w:val="20"/>
              </w:rPr>
              <w:t>OPR</w:t>
            </w:r>
          </w:p>
        </w:tc>
      </w:tr>
      <w:tr w:rsidR="00192335" w:rsidRPr="004C34AF" w14:paraId="1A893CA1"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B05351" w14:textId="46998789" w:rsidR="00192335" w:rsidRPr="00A54621" w:rsidRDefault="00F54A1B" w:rsidP="003B57D7">
            <w:pPr>
              <w:spacing w:before="60" w:after="60"/>
              <w:jc w:val="center"/>
              <w:rPr>
                <w:rFonts w:cs="Calibri"/>
                <w:szCs w:val="22"/>
              </w:rPr>
            </w:pPr>
            <w:r w:rsidRPr="00A54621">
              <w:rPr>
                <w:rFonts w:cs="Calibri"/>
                <w:szCs w:val="22"/>
              </w:rPr>
              <w:t>99-06-59126</w:t>
            </w:r>
            <w:r w:rsidR="00205F8A" w:rsidRPr="00A54621">
              <w:rPr>
                <w:rFonts w:cs="Calibri"/>
                <w:szCs w:val="22"/>
              </w:rPr>
              <w:fldChar w:fldCharType="begin"/>
            </w:r>
            <w:r w:rsidR="00192335" w:rsidRPr="00A54621">
              <w:rPr>
                <w:rFonts w:cs="Calibri"/>
                <w:szCs w:val="22"/>
              </w:rPr>
              <w:instrText xml:space="preserve"> XE "</w:instrText>
            </w:r>
            <w:r w:rsidRPr="00A54621">
              <w:rPr>
                <w:rFonts w:cs="Calibri"/>
              </w:rPr>
              <w:instrText>99-06-59126</w:instrText>
            </w:r>
            <w:r w:rsidR="00192335" w:rsidRPr="00A54621">
              <w:rPr>
                <w:rFonts w:cs="Calibri"/>
                <w:szCs w:val="22"/>
              </w:rPr>
              <w:instrText>" \f “dan”</w:instrText>
            </w:r>
            <w:r w:rsidR="00205F8A" w:rsidRPr="00A54621">
              <w:rPr>
                <w:rFonts w:cs="Calibri"/>
                <w:szCs w:val="22"/>
              </w:rPr>
              <w:fldChar w:fldCharType="end"/>
            </w:r>
          </w:p>
          <w:p w14:paraId="7C795304" w14:textId="167213BA" w:rsidR="00192335" w:rsidRPr="00A54621" w:rsidRDefault="00192335" w:rsidP="009166BB">
            <w:pPr>
              <w:spacing w:before="60" w:after="60"/>
              <w:jc w:val="center"/>
              <w:rPr>
                <w:rFonts w:cs="Calibri"/>
                <w:szCs w:val="22"/>
              </w:rPr>
            </w:pPr>
            <w:r w:rsidRPr="00A54621">
              <w:rPr>
                <w:rFonts w:cs="Calibri"/>
                <w:szCs w:val="22"/>
              </w:rPr>
              <w:t xml:space="preserve">Rev. </w:t>
            </w:r>
            <w:r w:rsidR="009166BB" w:rsidRPr="00A54621">
              <w:rPr>
                <w:rFonts w:cs="Calibr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72C5C0" w14:textId="1BB36331" w:rsidR="00F54A1B" w:rsidRPr="00A54621" w:rsidRDefault="00F54A1B" w:rsidP="003B57D7">
            <w:pPr>
              <w:spacing w:before="60" w:after="60"/>
              <w:rPr>
                <w:rFonts w:cs="Calibri"/>
                <w:b/>
                <w:i/>
                <w:szCs w:val="22"/>
              </w:rPr>
            </w:pPr>
            <w:r w:rsidRPr="00A54621">
              <w:rPr>
                <w:rFonts w:cs="Calibri"/>
                <w:b/>
                <w:i/>
                <w:szCs w:val="22"/>
              </w:rPr>
              <w:t xml:space="preserve">Language Testing </w:t>
            </w:r>
            <w:r w:rsidR="009166BB" w:rsidRPr="00A54621">
              <w:rPr>
                <w:rFonts w:cs="Calibri"/>
                <w:b/>
                <w:i/>
                <w:szCs w:val="22"/>
              </w:rPr>
              <w:t>Records</w:t>
            </w:r>
          </w:p>
          <w:p w14:paraId="00974F2F" w14:textId="77777777" w:rsidR="008F4092" w:rsidRPr="00A54621" w:rsidRDefault="008F4092" w:rsidP="005B198E">
            <w:pPr>
              <w:spacing w:before="60" w:after="60"/>
              <w:rPr>
                <w:rFonts w:eastAsia="Times New Roman" w:cs="Calibri"/>
                <w:szCs w:val="22"/>
              </w:rPr>
            </w:pPr>
            <w:r w:rsidRPr="00A54621">
              <w:rPr>
                <w:rFonts w:eastAsia="Times New Roman" w:cs="Calibri"/>
                <w:szCs w:val="22"/>
              </w:rPr>
              <w:t>Records related to administering and grading tests for language certification.</w:t>
            </w:r>
          </w:p>
          <w:p w14:paraId="7AB0B644" w14:textId="77777777" w:rsidR="008F4092" w:rsidRPr="00A54621" w:rsidRDefault="008F4092" w:rsidP="005B198E">
            <w:pPr>
              <w:spacing w:before="60" w:after="60"/>
              <w:rPr>
                <w:rFonts w:eastAsia="Times New Roman" w:cs="Calibri"/>
                <w:szCs w:val="22"/>
              </w:rPr>
            </w:pPr>
            <w:r w:rsidRPr="00A54621">
              <w:rPr>
                <w:rFonts w:eastAsia="Times New Roman" w:cs="Calibri"/>
                <w:szCs w:val="22"/>
              </w:rPr>
              <w:t>Includes, but is not limited to:</w:t>
            </w:r>
          </w:p>
          <w:p w14:paraId="1710F59E" w14:textId="48E74FD1" w:rsidR="008F4092" w:rsidRPr="00A54621" w:rsidRDefault="008F4092" w:rsidP="005B198E">
            <w:pPr>
              <w:pStyle w:val="ListParagraph"/>
              <w:numPr>
                <w:ilvl w:val="0"/>
                <w:numId w:val="43"/>
              </w:numPr>
              <w:spacing w:before="60" w:after="60"/>
              <w:rPr>
                <w:rFonts w:eastAsia="Times New Roman" w:cs="Calibri"/>
                <w:szCs w:val="22"/>
              </w:rPr>
            </w:pPr>
            <w:r w:rsidRPr="00A54621">
              <w:rPr>
                <w:rFonts w:eastAsia="Times New Roman" w:cs="Calibri"/>
                <w:szCs w:val="22"/>
              </w:rPr>
              <w:t>D</w:t>
            </w:r>
            <w:r w:rsidR="009166BB" w:rsidRPr="00A54621">
              <w:rPr>
                <w:rFonts w:eastAsia="Times New Roman" w:cs="Calibri"/>
                <w:szCs w:val="22"/>
              </w:rPr>
              <w:t xml:space="preserve">igital recordings of oral </w:t>
            </w:r>
            <w:proofErr w:type="gramStart"/>
            <w:r w:rsidR="009166BB" w:rsidRPr="00A54621">
              <w:rPr>
                <w:rFonts w:eastAsia="Times New Roman" w:cs="Calibri"/>
                <w:szCs w:val="22"/>
              </w:rPr>
              <w:t>tests</w:t>
            </w:r>
            <w:r w:rsidRPr="00A54621">
              <w:rPr>
                <w:rFonts w:eastAsia="Times New Roman" w:cs="Calibri"/>
                <w:szCs w:val="22"/>
              </w:rPr>
              <w:t>;</w:t>
            </w:r>
            <w:proofErr w:type="gramEnd"/>
          </w:p>
          <w:p w14:paraId="1661CA62" w14:textId="6CEDDBC4" w:rsidR="008F4092" w:rsidRPr="00A54621" w:rsidRDefault="008F4092" w:rsidP="005B198E">
            <w:pPr>
              <w:pStyle w:val="ListParagraph"/>
              <w:numPr>
                <w:ilvl w:val="0"/>
                <w:numId w:val="43"/>
              </w:numPr>
              <w:spacing w:before="60" w:after="60"/>
              <w:rPr>
                <w:rFonts w:eastAsia="Times New Roman" w:cs="Calibri"/>
                <w:szCs w:val="22"/>
              </w:rPr>
            </w:pPr>
            <w:r w:rsidRPr="00A54621">
              <w:rPr>
                <w:rFonts w:eastAsia="Times New Roman" w:cs="Calibri"/>
                <w:szCs w:val="22"/>
              </w:rPr>
              <w:t>O</w:t>
            </w:r>
            <w:r w:rsidR="009166BB" w:rsidRPr="00A54621">
              <w:rPr>
                <w:rFonts w:eastAsia="Times New Roman" w:cs="Calibri"/>
                <w:szCs w:val="22"/>
              </w:rPr>
              <w:t xml:space="preserve">ral test grading </w:t>
            </w:r>
            <w:proofErr w:type="gramStart"/>
            <w:r w:rsidR="009166BB" w:rsidRPr="00A54621">
              <w:rPr>
                <w:rFonts w:eastAsia="Times New Roman" w:cs="Calibri"/>
                <w:szCs w:val="22"/>
              </w:rPr>
              <w:t>sheets</w:t>
            </w:r>
            <w:r w:rsidRPr="00A54621">
              <w:rPr>
                <w:rFonts w:eastAsia="Times New Roman" w:cs="Calibri"/>
                <w:szCs w:val="22"/>
              </w:rPr>
              <w:t>;</w:t>
            </w:r>
            <w:proofErr w:type="gramEnd"/>
            <w:r w:rsidR="009166BB" w:rsidRPr="00A54621">
              <w:rPr>
                <w:rFonts w:eastAsia="Times New Roman" w:cs="Calibri"/>
                <w:szCs w:val="22"/>
              </w:rPr>
              <w:t xml:space="preserve"> </w:t>
            </w:r>
          </w:p>
          <w:p w14:paraId="0FB52C1D" w14:textId="474A9D4A" w:rsidR="008F4092" w:rsidRPr="00A54621" w:rsidRDefault="008F4092" w:rsidP="005B198E">
            <w:pPr>
              <w:pStyle w:val="ListParagraph"/>
              <w:numPr>
                <w:ilvl w:val="0"/>
                <w:numId w:val="43"/>
              </w:numPr>
              <w:spacing w:before="60" w:after="60"/>
              <w:rPr>
                <w:rFonts w:eastAsia="Times New Roman" w:cs="Calibri"/>
                <w:szCs w:val="22"/>
              </w:rPr>
            </w:pPr>
            <w:r w:rsidRPr="00A54621">
              <w:rPr>
                <w:rFonts w:eastAsia="Times New Roman" w:cs="Calibri"/>
                <w:szCs w:val="22"/>
              </w:rPr>
              <w:t>W</w:t>
            </w:r>
            <w:r w:rsidR="009166BB" w:rsidRPr="00A54621">
              <w:rPr>
                <w:rFonts w:eastAsia="Times New Roman" w:cs="Calibri"/>
                <w:szCs w:val="22"/>
              </w:rPr>
              <w:t xml:space="preserve">ritten test scan </w:t>
            </w:r>
            <w:proofErr w:type="gramStart"/>
            <w:r w:rsidR="009166BB" w:rsidRPr="00A54621">
              <w:rPr>
                <w:rFonts w:eastAsia="Times New Roman" w:cs="Calibri"/>
                <w:szCs w:val="22"/>
              </w:rPr>
              <w:t>sheets</w:t>
            </w:r>
            <w:r w:rsidRPr="00A54621">
              <w:rPr>
                <w:rFonts w:eastAsia="Times New Roman" w:cs="Calibri"/>
                <w:szCs w:val="22"/>
              </w:rPr>
              <w:t>;</w:t>
            </w:r>
            <w:proofErr w:type="gramEnd"/>
            <w:r w:rsidR="009166BB" w:rsidRPr="00A54621">
              <w:rPr>
                <w:rFonts w:eastAsia="Times New Roman" w:cs="Calibri"/>
                <w:szCs w:val="22"/>
              </w:rPr>
              <w:t xml:space="preserve"> </w:t>
            </w:r>
          </w:p>
          <w:p w14:paraId="7542FA72" w14:textId="63A61F95" w:rsidR="008F4092" w:rsidRPr="00A54621" w:rsidRDefault="008F4092" w:rsidP="005B198E">
            <w:pPr>
              <w:pStyle w:val="ListParagraph"/>
              <w:numPr>
                <w:ilvl w:val="0"/>
                <w:numId w:val="43"/>
              </w:numPr>
              <w:spacing w:before="60" w:after="60"/>
              <w:rPr>
                <w:rFonts w:eastAsia="Times New Roman" w:cs="Calibri"/>
                <w:szCs w:val="22"/>
              </w:rPr>
            </w:pPr>
            <w:r w:rsidRPr="00A54621">
              <w:rPr>
                <w:rFonts w:eastAsia="Times New Roman" w:cs="Calibri"/>
                <w:szCs w:val="22"/>
              </w:rPr>
              <w:t>W</w:t>
            </w:r>
            <w:r w:rsidR="009166BB" w:rsidRPr="00A54621">
              <w:rPr>
                <w:rFonts w:eastAsia="Times New Roman" w:cs="Calibri"/>
                <w:szCs w:val="22"/>
              </w:rPr>
              <w:t xml:space="preserve">ritten document translator test </w:t>
            </w:r>
            <w:proofErr w:type="gramStart"/>
            <w:r w:rsidR="009166BB" w:rsidRPr="00A54621">
              <w:rPr>
                <w:rFonts w:eastAsia="Times New Roman" w:cs="Calibri"/>
                <w:szCs w:val="22"/>
              </w:rPr>
              <w:t>papers</w:t>
            </w:r>
            <w:r w:rsidRPr="00A54621">
              <w:rPr>
                <w:rFonts w:eastAsia="Times New Roman" w:cs="Calibri"/>
                <w:szCs w:val="22"/>
              </w:rPr>
              <w:t>;</w:t>
            </w:r>
            <w:proofErr w:type="gramEnd"/>
          </w:p>
          <w:p w14:paraId="2F1935FC" w14:textId="67367AB4" w:rsidR="00192335" w:rsidRPr="00A54621" w:rsidRDefault="008F4092" w:rsidP="005B198E">
            <w:pPr>
              <w:pStyle w:val="ListParagraph"/>
              <w:numPr>
                <w:ilvl w:val="0"/>
                <w:numId w:val="43"/>
              </w:numPr>
              <w:spacing w:before="60" w:after="60"/>
              <w:rPr>
                <w:rFonts w:cs="Calibri"/>
              </w:rPr>
            </w:pPr>
            <w:r w:rsidRPr="00A54621">
              <w:rPr>
                <w:rFonts w:eastAsia="Times New Roman" w:cs="Calibri"/>
                <w:szCs w:val="22"/>
              </w:rPr>
              <w:t>B</w:t>
            </w:r>
            <w:r w:rsidR="009166BB" w:rsidRPr="00A54621">
              <w:rPr>
                <w:rFonts w:eastAsia="Times New Roman" w:cs="Calibri"/>
                <w:szCs w:val="22"/>
              </w:rPr>
              <w:t>ilingual employee test papers.</w:t>
            </w:r>
            <w:r w:rsidR="00205F8A" w:rsidRPr="00A54621">
              <w:rPr>
                <w:rFonts w:eastAsia="Times New Roman" w:cs="Calibri"/>
                <w:color w:val="auto"/>
                <w:szCs w:val="22"/>
              </w:rPr>
              <w:fldChar w:fldCharType="begin"/>
            </w:r>
            <w:r w:rsidR="00FC3C26" w:rsidRPr="00A54621">
              <w:rPr>
                <w:rFonts w:eastAsia="Times New Roman" w:cs="Calibri"/>
                <w:color w:val="auto"/>
                <w:szCs w:val="22"/>
              </w:rPr>
              <w:instrText xml:space="preserve"> XE "lang</w:instrText>
            </w:r>
            <w:r w:rsidR="008C0571" w:rsidRPr="00A54621">
              <w:rPr>
                <w:rFonts w:eastAsia="Times New Roman" w:cs="Calibri"/>
                <w:color w:val="auto"/>
                <w:szCs w:val="22"/>
              </w:rPr>
              <w:instrText>uage testing and certification:</w:instrText>
            </w:r>
            <w:r w:rsidR="00FC3C26" w:rsidRPr="00A54621">
              <w:rPr>
                <w:rFonts w:eastAsia="Times New Roman" w:cs="Calibri"/>
                <w:color w:val="auto"/>
                <w:szCs w:val="22"/>
              </w:rPr>
              <w:instrText xml:space="preserve">oral test recordings" \f “subject” </w:instrText>
            </w:r>
            <w:r w:rsidR="00205F8A" w:rsidRPr="00A54621">
              <w:rPr>
                <w:rFonts w:eastAsia="Times New Roman" w:cs="Calibr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38D937" w14:textId="10D0BA65" w:rsidR="00192335" w:rsidRPr="00A54621" w:rsidRDefault="00192335" w:rsidP="003B57D7">
            <w:pPr>
              <w:spacing w:before="60" w:after="60"/>
              <w:rPr>
                <w:rFonts w:eastAsia="Times New Roman" w:cs="Calibri"/>
                <w:szCs w:val="22"/>
              </w:rPr>
            </w:pPr>
            <w:r w:rsidRPr="00A54621">
              <w:rPr>
                <w:rFonts w:eastAsia="Times New Roman" w:cs="Calibri"/>
                <w:b/>
                <w:bCs/>
                <w:szCs w:val="22"/>
              </w:rPr>
              <w:t>Retain</w:t>
            </w:r>
            <w:r w:rsidRPr="00A54621">
              <w:rPr>
                <w:rFonts w:eastAsia="Times New Roman" w:cs="Calibri"/>
                <w:bCs/>
                <w:szCs w:val="22"/>
              </w:rPr>
              <w:t xml:space="preserve"> </w:t>
            </w:r>
            <w:r w:rsidR="00F54A1B" w:rsidRPr="00A54621">
              <w:rPr>
                <w:rFonts w:eastAsia="Times New Roman" w:cs="Calibri"/>
                <w:bCs/>
                <w:szCs w:val="22"/>
              </w:rPr>
              <w:t xml:space="preserve">for </w:t>
            </w:r>
            <w:r w:rsidR="009166BB" w:rsidRPr="00A54621">
              <w:rPr>
                <w:rFonts w:eastAsia="Times New Roman" w:cs="Calibri"/>
                <w:szCs w:val="22"/>
              </w:rPr>
              <w:t>4</w:t>
            </w:r>
            <w:r w:rsidR="00F54A1B" w:rsidRPr="00A54621">
              <w:rPr>
                <w:rFonts w:eastAsia="Times New Roman" w:cs="Calibri"/>
                <w:szCs w:val="22"/>
              </w:rPr>
              <w:t xml:space="preserve"> years after test graded</w:t>
            </w:r>
          </w:p>
          <w:p w14:paraId="20F1F690" w14:textId="77777777" w:rsidR="00192335" w:rsidRPr="00A54621" w:rsidRDefault="00192335" w:rsidP="003B57D7">
            <w:pPr>
              <w:spacing w:before="60" w:after="60"/>
              <w:rPr>
                <w:rFonts w:eastAsia="Times New Roman" w:cs="Calibri"/>
                <w:i/>
                <w:iCs/>
                <w:szCs w:val="22"/>
              </w:rPr>
            </w:pPr>
            <w:r w:rsidRPr="00A54621">
              <w:rPr>
                <w:rFonts w:eastAsia="Times New Roman" w:cs="Calibri"/>
                <w:i/>
                <w:iCs/>
                <w:szCs w:val="22"/>
              </w:rPr>
              <w:t xml:space="preserve">   then</w:t>
            </w:r>
          </w:p>
          <w:p w14:paraId="7D8CB538" w14:textId="77777777" w:rsidR="00192335" w:rsidRPr="00A54621" w:rsidRDefault="00192335" w:rsidP="003B57D7">
            <w:pPr>
              <w:spacing w:before="60" w:after="60"/>
              <w:rPr>
                <w:rFonts w:eastAsia="Times New Roman" w:cs="Calibri"/>
                <w:b/>
                <w:szCs w:val="22"/>
              </w:rPr>
            </w:pPr>
            <w:r w:rsidRPr="00A54621">
              <w:rPr>
                <w:rFonts w:eastAsia="Times New Roman" w:cs="Calibri"/>
                <w:b/>
                <w:bCs/>
                <w:szCs w:val="22"/>
              </w:rPr>
              <w:t>Destroy</w:t>
            </w:r>
            <w:r w:rsidR="00F566D7" w:rsidRPr="00A54621">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112D6B" w14:textId="77777777" w:rsidR="00192335" w:rsidRPr="00A54621" w:rsidRDefault="00192335" w:rsidP="003B57D7">
            <w:pPr>
              <w:spacing w:before="60"/>
              <w:jc w:val="center"/>
              <w:rPr>
                <w:rFonts w:cs="Calibri"/>
                <w:sz w:val="20"/>
                <w:szCs w:val="20"/>
              </w:rPr>
            </w:pPr>
            <w:r w:rsidRPr="00A54621">
              <w:rPr>
                <w:rFonts w:cs="Calibri"/>
                <w:sz w:val="20"/>
                <w:szCs w:val="20"/>
              </w:rPr>
              <w:t>NON-ARCHIVAL</w:t>
            </w:r>
          </w:p>
          <w:p w14:paraId="20080FF4" w14:textId="77777777" w:rsidR="00192335" w:rsidRPr="00A54621" w:rsidRDefault="00F54A1B" w:rsidP="003B57D7">
            <w:pPr>
              <w:jc w:val="center"/>
              <w:rPr>
                <w:rFonts w:cs="Calibri"/>
                <w:sz w:val="20"/>
                <w:szCs w:val="20"/>
              </w:rPr>
            </w:pPr>
            <w:r w:rsidRPr="00A54621">
              <w:rPr>
                <w:rFonts w:cs="Calibri"/>
                <w:sz w:val="20"/>
                <w:szCs w:val="20"/>
              </w:rPr>
              <w:t>NON-</w:t>
            </w:r>
            <w:r w:rsidR="00192335" w:rsidRPr="00A54621">
              <w:rPr>
                <w:rFonts w:cs="Calibri"/>
                <w:sz w:val="20"/>
                <w:szCs w:val="20"/>
              </w:rPr>
              <w:t>ESSENTIAL</w:t>
            </w:r>
          </w:p>
          <w:p w14:paraId="7058D250" w14:textId="3EE3FA42" w:rsidR="009166BB" w:rsidRPr="00A54621" w:rsidRDefault="00192335" w:rsidP="00201381">
            <w:pPr>
              <w:jc w:val="center"/>
              <w:rPr>
                <w:rFonts w:cs="Calibri"/>
                <w:sz w:val="20"/>
                <w:szCs w:val="20"/>
              </w:rPr>
            </w:pPr>
            <w:r w:rsidRPr="00A54621">
              <w:rPr>
                <w:rFonts w:cs="Calibri"/>
                <w:sz w:val="20"/>
                <w:szCs w:val="20"/>
              </w:rPr>
              <w:t>OFM</w:t>
            </w:r>
          </w:p>
        </w:tc>
      </w:tr>
      <w:tr w:rsidR="009166BB" w:rsidRPr="004C34AF" w14:paraId="3D56FDA7"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36D543" w14:textId="19A6AE1A" w:rsidR="009166BB" w:rsidRPr="00A54621" w:rsidRDefault="007356C8" w:rsidP="009166BB">
            <w:pPr>
              <w:spacing w:before="60" w:after="60"/>
              <w:jc w:val="center"/>
              <w:rPr>
                <w:rFonts w:cs="Calibri"/>
                <w:color w:val="auto"/>
                <w:szCs w:val="22"/>
              </w:rPr>
            </w:pPr>
            <w:r w:rsidRPr="00A54621">
              <w:rPr>
                <w:rFonts w:cs="Calibri"/>
                <w:color w:val="auto"/>
                <w:szCs w:val="22"/>
              </w:rPr>
              <w:lastRenderedPageBreak/>
              <w:t>21-06-69631</w:t>
            </w:r>
            <w:r w:rsidRPr="00A54621">
              <w:rPr>
                <w:rFonts w:cs="Calibri"/>
                <w:szCs w:val="22"/>
              </w:rPr>
              <w:fldChar w:fldCharType="begin"/>
            </w:r>
            <w:r w:rsidRPr="00A54621">
              <w:rPr>
                <w:rFonts w:cs="Calibri"/>
                <w:szCs w:val="22"/>
              </w:rPr>
              <w:instrText xml:space="preserve"> XE "</w:instrText>
            </w:r>
            <w:r w:rsidRPr="00A54621">
              <w:rPr>
                <w:rFonts w:cs="Calibri"/>
              </w:rPr>
              <w:instrText>21-06-69631</w:instrText>
            </w:r>
            <w:r w:rsidRPr="00A54621">
              <w:rPr>
                <w:rFonts w:cs="Calibri"/>
                <w:szCs w:val="22"/>
              </w:rPr>
              <w:instrText>" \f “dan”</w:instrText>
            </w:r>
            <w:r w:rsidRPr="00A54621">
              <w:rPr>
                <w:rFonts w:cs="Calibri"/>
                <w:szCs w:val="22"/>
              </w:rPr>
              <w:fldChar w:fldCharType="end"/>
            </w:r>
          </w:p>
          <w:p w14:paraId="1A3E5FEF" w14:textId="062962CE" w:rsidR="000F340E" w:rsidRPr="00A54621" w:rsidRDefault="000F340E" w:rsidP="009166BB">
            <w:pPr>
              <w:spacing w:before="60" w:after="60"/>
              <w:jc w:val="center"/>
              <w:rPr>
                <w:rFonts w:cs="Calibri"/>
                <w:szCs w:val="22"/>
              </w:rPr>
            </w:pPr>
            <w:r w:rsidRPr="00A54621">
              <w:rPr>
                <w:rFonts w:cs="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B4DE50" w14:textId="29C17D53" w:rsidR="009166BB" w:rsidRPr="00A54621" w:rsidRDefault="009166BB" w:rsidP="009166BB">
            <w:pPr>
              <w:spacing w:before="60" w:after="60"/>
              <w:rPr>
                <w:rFonts w:cs="Calibri"/>
                <w:b/>
                <w:bCs/>
                <w:i/>
                <w:iCs/>
                <w:color w:val="auto"/>
                <w:szCs w:val="22"/>
              </w:rPr>
            </w:pPr>
            <w:r w:rsidRPr="00A54621">
              <w:rPr>
                <w:rFonts w:cs="Calibri"/>
                <w:b/>
                <w:bCs/>
                <w:i/>
                <w:iCs/>
              </w:rPr>
              <w:t>Revocation of Language Testing and Certification (LTC) Issued Credentials</w:t>
            </w:r>
          </w:p>
          <w:p w14:paraId="7EA46169" w14:textId="3496FFD3" w:rsidR="00DE0CBD" w:rsidRPr="00A54621" w:rsidRDefault="00DE0CBD" w:rsidP="005B198E">
            <w:pPr>
              <w:spacing w:before="60" w:after="60"/>
              <w:rPr>
                <w:rFonts w:cs="Calibri"/>
              </w:rPr>
            </w:pPr>
            <w:r w:rsidRPr="00A54621">
              <w:rPr>
                <w:rFonts w:cs="Calibri"/>
              </w:rPr>
              <w:t>Records relating to the revocation of Language Testing and Certification (LTC) Credentials.</w:t>
            </w:r>
            <w:r w:rsidR="000B6B80" w:rsidRPr="00A54621">
              <w:rPr>
                <w:rFonts w:eastAsia="Times New Roman" w:cs="Calibri"/>
                <w:color w:val="auto"/>
                <w:szCs w:val="22"/>
              </w:rPr>
              <w:fldChar w:fldCharType="begin"/>
            </w:r>
            <w:r w:rsidR="008C0571" w:rsidRPr="00A54621">
              <w:rPr>
                <w:rFonts w:eastAsia="Times New Roman" w:cs="Calibri"/>
                <w:color w:val="auto"/>
                <w:szCs w:val="22"/>
              </w:rPr>
              <w:instrText xml:space="preserve"> XE "language certification:</w:instrText>
            </w:r>
            <w:r w:rsidR="000B6B80" w:rsidRPr="00A54621">
              <w:rPr>
                <w:rFonts w:eastAsia="Times New Roman" w:cs="Calibri"/>
                <w:color w:val="auto"/>
                <w:szCs w:val="22"/>
              </w:rPr>
              <w:instrText xml:space="preserve">revoked" \f “subject” </w:instrText>
            </w:r>
            <w:r w:rsidR="000B6B80" w:rsidRPr="00A54621">
              <w:rPr>
                <w:rFonts w:eastAsia="Times New Roman" w:cs="Calibri"/>
                <w:color w:val="auto"/>
                <w:szCs w:val="22"/>
              </w:rPr>
              <w:fldChar w:fldCharType="end"/>
            </w:r>
          </w:p>
          <w:p w14:paraId="5F6ADC52" w14:textId="232D0C42" w:rsidR="00DE0CBD" w:rsidRPr="00A54621" w:rsidRDefault="00DE0CBD" w:rsidP="005B198E">
            <w:pPr>
              <w:spacing w:before="60" w:after="60"/>
              <w:rPr>
                <w:rFonts w:cs="Calibri"/>
              </w:rPr>
            </w:pPr>
            <w:r w:rsidRPr="00A54621">
              <w:rPr>
                <w:rFonts w:cs="Calibri"/>
              </w:rPr>
              <w:t>Includes, but is not limited to:</w:t>
            </w:r>
          </w:p>
          <w:p w14:paraId="2E6E14D5" w14:textId="77777777" w:rsidR="00DE0CBD" w:rsidRPr="00A54621" w:rsidRDefault="00DE0CBD" w:rsidP="005B198E">
            <w:pPr>
              <w:pStyle w:val="ListParagraph"/>
              <w:numPr>
                <w:ilvl w:val="0"/>
                <w:numId w:val="42"/>
              </w:numPr>
              <w:spacing w:before="60" w:after="60"/>
              <w:rPr>
                <w:rFonts w:cs="Calibri"/>
                <w:szCs w:val="22"/>
              </w:rPr>
            </w:pPr>
            <w:r w:rsidRPr="00A54621">
              <w:rPr>
                <w:rFonts w:cs="Calibri"/>
                <w:szCs w:val="22"/>
              </w:rPr>
              <w:t xml:space="preserve">Revocation </w:t>
            </w:r>
            <w:proofErr w:type="gramStart"/>
            <w:r w:rsidRPr="00A54621">
              <w:rPr>
                <w:rFonts w:cs="Calibri"/>
                <w:szCs w:val="22"/>
              </w:rPr>
              <w:t>requests;</w:t>
            </w:r>
            <w:proofErr w:type="gramEnd"/>
          </w:p>
          <w:p w14:paraId="460F2D68" w14:textId="73E74AC2" w:rsidR="00DE0CBD" w:rsidRPr="00A54621" w:rsidRDefault="00DE0CBD" w:rsidP="005B198E">
            <w:pPr>
              <w:pStyle w:val="ListParagraph"/>
              <w:numPr>
                <w:ilvl w:val="0"/>
                <w:numId w:val="42"/>
              </w:numPr>
              <w:spacing w:before="60" w:after="60"/>
              <w:rPr>
                <w:rFonts w:cs="Calibri"/>
                <w:szCs w:val="22"/>
              </w:rPr>
            </w:pPr>
            <w:r w:rsidRPr="00A54621">
              <w:rPr>
                <w:rFonts w:cs="Calibri"/>
                <w:szCs w:val="22"/>
              </w:rPr>
              <w:t>Documentation related</w:t>
            </w:r>
            <w:r w:rsidR="00453362" w:rsidRPr="00A54621">
              <w:rPr>
                <w:rFonts w:cs="Calibri"/>
                <w:szCs w:val="22"/>
              </w:rPr>
              <w:t xml:space="preserve"> to</w:t>
            </w:r>
            <w:r w:rsidRPr="00A54621">
              <w:rPr>
                <w:rFonts w:cs="Calibri"/>
                <w:szCs w:val="22"/>
              </w:rPr>
              <w:t xml:space="preserve"> Office of Administrative Hearings</w:t>
            </w:r>
            <w:r w:rsidR="00453362" w:rsidRPr="00A54621">
              <w:rPr>
                <w:rFonts w:cs="Calibri"/>
                <w:szCs w:val="22"/>
              </w:rPr>
              <w:t xml:space="preserve"> appeals involving </w:t>
            </w:r>
            <w:proofErr w:type="gramStart"/>
            <w:r w:rsidR="00453362" w:rsidRPr="00A54621">
              <w:rPr>
                <w:rFonts w:cs="Calibri"/>
                <w:szCs w:val="22"/>
              </w:rPr>
              <w:t>LTC</w:t>
            </w:r>
            <w:r w:rsidRPr="00A54621">
              <w:rPr>
                <w:rFonts w:cs="Calibri"/>
                <w:szCs w:val="22"/>
              </w:rPr>
              <w:t>;</w:t>
            </w:r>
            <w:proofErr w:type="gramEnd"/>
          </w:p>
          <w:p w14:paraId="65F32100" w14:textId="19A20A8B" w:rsidR="00DE0CBD" w:rsidRPr="00A54621" w:rsidRDefault="00DE0CBD" w:rsidP="005B198E">
            <w:pPr>
              <w:pStyle w:val="ListParagraph"/>
              <w:numPr>
                <w:ilvl w:val="0"/>
                <w:numId w:val="42"/>
              </w:numPr>
              <w:spacing w:before="60" w:after="60"/>
              <w:rPr>
                <w:rFonts w:cs="Calibri"/>
                <w:szCs w:val="22"/>
              </w:rPr>
            </w:pPr>
            <w:r w:rsidRPr="00A54621">
              <w:rPr>
                <w:rFonts w:cs="Calibri"/>
                <w:szCs w:val="22"/>
              </w:rPr>
              <w:t xml:space="preserve">Related </w:t>
            </w:r>
            <w:r w:rsidR="00453362" w:rsidRPr="00A54621">
              <w:rPr>
                <w:rFonts w:cs="Calibri"/>
                <w:szCs w:val="22"/>
              </w:rPr>
              <w:t>correspondence</w:t>
            </w:r>
            <w:r w:rsidRPr="00A54621">
              <w:rPr>
                <w:rFonts w:cs="Calibri"/>
                <w:szCs w:val="22"/>
              </w:rPr>
              <w:t>/communications.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7BCB18" w14:textId="13ABCE3E" w:rsidR="009166BB" w:rsidRPr="00A54621" w:rsidRDefault="009166BB" w:rsidP="009166BB">
            <w:pPr>
              <w:spacing w:before="60" w:after="60"/>
              <w:rPr>
                <w:rFonts w:eastAsia="Times New Roman" w:cs="Calibri"/>
                <w:szCs w:val="22"/>
              </w:rPr>
            </w:pPr>
            <w:r w:rsidRPr="00A54621">
              <w:rPr>
                <w:rFonts w:eastAsia="Times New Roman" w:cs="Calibri"/>
                <w:b/>
                <w:bCs/>
                <w:szCs w:val="22"/>
              </w:rPr>
              <w:t>Retain</w:t>
            </w:r>
            <w:r w:rsidRPr="00A54621">
              <w:rPr>
                <w:rFonts w:eastAsia="Times New Roman" w:cs="Calibri"/>
                <w:bCs/>
                <w:szCs w:val="22"/>
              </w:rPr>
              <w:t xml:space="preserve"> for </w:t>
            </w:r>
            <w:r w:rsidRPr="00A54621">
              <w:rPr>
                <w:rFonts w:eastAsia="Times New Roman" w:cs="Calibri"/>
                <w:szCs w:val="22"/>
              </w:rPr>
              <w:t xml:space="preserve">10 years after final </w:t>
            </w:r>
            <w:r w:rsidR="00387FA0" w:rsidRPr="00A54621">
              <w:rPr>
                <w:rFonts w:eastAsia="Times New Roman" w:cs="Calibri"/>
                <w:szCs w:val="22"/>
              </w:rPr>
              <w:t>decision</w:t>
            </w:r>
          </w:p>
          <w:p w14:paraId="062B5F31" w14:textId="77777777" w:rsidR="009166BB" w:rsidRPr="00A54621" w:rsidRDefault="009166BB" w:rsidP="009166BB">
            <w:pPr>
              <w:spacing w:before="60" w:after="60"/>
              <w:rPr>
                <w:rFonts w:eastAsia="Times New Roman" w:cs="Calibri"/>
                <w:i/>
                <w:iCs/>
                <w:szCs w:val="22"/>
              </w:rPr>
            </w:pPr>
            <w:r w:rsidRPr="00A54621">
              <w:rPr>
                <w:rFonts w:eastAsia="Times New Roman" w:cs="Calibri"/>
                <w:i/>
                <w:iCs/>
                <w:szCs w:val="22"/>
              </w:rPr>
              <w:t xml:space="preserve">   then</w:t>
            </w:r>
          </w:p>
          <w:p w14:paraId="3B45DA49" w14:textId="48EF9DDD" w:rsidR="009166BB" w:rsidRPr="00A54621" w:rsidRDefault="009166BB" w:rsidP="009166BB">
            <w:pPr>
              <w:spacing w:before="60" w:after="60"/>
              <w:rPr>
                <w:rFonts w:eastAsia="Times New Roman" w:cs="Calibri"/>
                <w:b/>
                <w:bCs/>
                <w:szCs w:val="22"/>
              </w:rPr>
            </w:pPr>
            <w:r w:rsidRPr="00A54621">
              <w:rPr>
                <w:rFonts w:eastAsia="Times New Roman" w:cs="Calibri"/>
                <w:b/>
                <w:bCs/>
                <w:szCs w:val="22"/>
              </w:rPr>
              <w:t>Destroy</w:t>
            </w:r>
            <w:r w:rsidRPr="00A54621">
              <w:rPr>
                <w:rFonts w:eastAsia="Times New Roman" w:cs="Calibr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8C9636" w14:textId="77777777" w:rsidR="009166BB" w:rsidRPr="00A54621" w:rsidRDefault="009166BB" w:rsidP="009166BB">
            <w:pPr>
              <w:spacing w:before="60"/>
              <w:jc w:val="center"/>
              <w:rPr>
                <w:rFonts w:cs="Calibri"/>
                <w:sz w:val="20"/>
                <w:szCs w:val="20"/>
              </w:rPr>
            </w:pPr>
            <w:r w:rsidRPr="00A54621">
              <w:rPr>
                <w:rFonts w:cs="Calibri"/>
                <w:sz w:val="20"/>
                <w:szCs w:val="20"/>
              </w:rPr>
              <w:t>NON-ARCHIVAL</w:t>
            </w:r>
          </w:p>
          <w:p w14:paraId="736B8302" w14:textId="77777777" w:rsidR="009166BB" w:rsidRPr="00A54621" w:rsidRDefault="009166BB" w:rsidP="009166BB">
            <w:pPr>
              <w:jc w:val="center"/>
              <w:rPr>
                <w:rFonts w:cs="Calibri"/>
                <w:sz w:val="20"/>
                <w:szCs w:val="20"/>
              </w:rPr>
            </w:pPr>
            <w:r w:rsidRPr="00A54621">
              <w:rPr>
                <w:rFonts w:cs="Calibri"/>
                <w:sz w:val="20"/>
                <w:szCs w:val="20"/>
              </w:rPr>
              <w:t>NON-ESSENTIAL</w:t>
            </w:r>
          </w:p>
          <w:p w14:paraId="01D401D5" w14:textId="4B049B81" w:rsidR="009166BB" w:rsidRPr="00A54621" w:rsidRDefault="009166BB" w:rsidP="00201381">
            <w:pPr>
              <w:jc w:val="center"/>
              <w:rPr>
                <w:rFonts w:cs="Calibri"/>
                <w:sz w:val="20"/>
                <w:szCs w:val="20"/>
              </w:rPr>
            </w:pPr>
            <w:r w:rsidRPr="00A54621">
              <w:rPr>
                <w:rFonts w:cs="Calibri"/>
                <w:sz w:val="20"/>
                <w:szCs w:val="20"/>
              </w:rPr>
              <w:t>OFM</w:t>
            </w:r>
          </w:p>
        </w:tc>
      </w:tr>
    </w:tbl>
    <w:p w14:paraId="1DE79FD1" w14:textId="4F4DC998" w:rsidR="00C0693E" w:rsidRDefault="00C0693E" w:rsidP="00FA7AFC"/>
    <w:p w14:paraId="59EAD8A9" w14:textId="77777777" w:rsidR="00C0693E" w:rsidRDefault="009A6C2F" w:rsidP="00FA7AF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241327" w:rsidRPr="004C34AF" w14:paraId="50E8999D" w14:textId="77777777" w:rsidTr="0093667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186AD07" w14:textId="21193FBF" w:rsidR="00241327" w:rsidRPr="00563776" w:rsidRDefault="009A6C2F" w:rsidP="00936674">
            <w:pPr>
              <w:pStyle w:val="Activties"/>
              <w:tabs>
                <w:tab w:val="clear" w:pos="720"/>
              </w:tabs>
              <w:spacing w:after="0"/>
              <w:ind w:left="864" w:hanging="864"/>
              <w:rPr>
                <w:color w:val="auto"/>
              </w:rPr>
            </w:pPr>
            <w:r>
              <w:lastRenderedPageBreak/>
              <w:br w:type="page"/>
            </w:r>
            <w:bookmarkStart w:id="6" w:name="_Toc181881080"/>
            <w:r w:rsidR="00830877">
              <w:rPr>
                <w:color w:val="auto"/>
              </w:rPr>
              <w:t xml:space="preserve">RULES AND </w:t>
            </w:r>
            <w:r w:rsidR="00830877" w:rsidRPr="00992D3D">
              <w:rPr>
                <w:color w:val="auto"/>
              </w:rPr>
              <w:t>POLIC</w:t>
            </w:r>
            <w:r w:rsidR="00B440E5" w:rsidRPr="00992D3D">
              <w:rPr>
                <w:color w:val="auto"/>
              </w:rPr>
              <w:t>IES</w:t>
            </w:r>
            <w:r w:rsidR="00830877">
              <w:rPr>
                <w:color w:val="auto"/>
              </w:rPr>
              <w:t xml:space="preserve"> ASSISTANCE UNIT</w:t>
            </w:r>
            <w:r w:rsidR="00241327">
              <w:rPr>
                <w:color w:val="auto"/>
              </w:rPr>
              <w:t xml:space="preserve"> – Office </w:t>
            </w:r>
            <w:r w:rsidR="00830877">
              <w:rPr>
                <w:color w:val="auto"/>
              </w:rPr>
              <w:t>351</w:t>
            </w:r>
            <w:bookmarkEnd w:id="6"/>
          </w:p>
          <w:p w14:paraId="46A8B305" w14:textId="321035DB" w:rsidR="00636C06" w:rsidRPr="00EF43AA" w:rsidRDefault="00241327" w:rsidP="00EF43AA">
            <w:pPr>
              <w:pStyle w:val="ActivityText"/>
              <w:ind w:left="871"/>
            </w:pPr>
            <w:r w:rsidRPr="00771D3A">
              <w:t xml:space="preserve">This section covers records relating </w:t>
            </w:r>
            <w:r w:rsidR="00830877" w:rsidRPr="00830877">
              <w:t xml:space="preserve">specifically to the Rules and </w:t>
            </w:r>
            <w:r w:rsidR="00830877" w:rsidRPr="00992D3D">
              <w:t>Polic</w:t>
            </w:r>
            <w:r w:rsidR="004674A3" w:rsidRPr="00992D3D">
              <w:t>ies</w:t>
            </w:r>
            <w:r w:rsidR="00830877" w:rsidRPr="00830877">
              <w:t xml:space="preserve"> Assistance Unit.</w:t>
            </w:r>
          </w:p>
        </w:tc>
      </w:tr>
      <w:tr w:rsidR="00241327" w:rsidRPr="004C34AF" w14:paraId="3ABCAA22" w14:textId="77777777" w:rsidTr="00936674">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59EADD" w14:textId="77777777" w:rsidR="00241327" w:rsidRPr="004C34AF" w:rsidRDefault="00241327" w:rsidP="00466199">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93D70F" w14:textId="77777777" w:rsidR="00241327" w:rsidRPr="00BB286B" w:rsidRDefault="00241327" w:rsidP="00466199">
            <w:pPr>
              <w:jc w:val="center"/>
              <w:rPr>
                <w:rFonts w:eastAsia="Calibri" w:cs="Times New Roman"/>
                <w:b/>
                <w:sz w:val="18"/>
                <w:szCs w:val="18"/>
              </w:rPr>
            </w:pPr>
            <w:r w:rsidRPr="00BB286B">
              <w:rPr>
                <w:rFonts w:eastAsia="Calibri" w:cs="Times New Roman"/>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CAE2BD2" w14:textId="77777777" w:rsidR="00241327" w:rsidRPr="00BB286B" w:rsidRDefault="00241327" w:rsidP="00466199">
            <w:pPr>
              <w:jc w:val="center"/>
              <w:rPr>
                <w:rFonts w:eastAsia="Calibri" w:cs="Times New Roman"/>
                <w:b/>
                <w:sz w:val="18"/>
                <w:szCs w:val="18"/>
              </w:rPr>
            </w:pPr>
            <w:r w:rsidRPr="00BB286B">
              <w:rPr>
                <w:rFonts w:eastAsia="Calibri" w:cs="Times New Roman"/>
                <w:b/>
                <w:sz w:val="18"/>
                <w:szCs w:val="18"/>
              </w:rPr>
              <w:t>RETENTION AND</w:t>
            </w:r>
          </w:p>
          <w:p w14:paraId="00D3FB2C" w14:textId="77777777" w:rsidR="00241327" w:rsidRPr="00BB286B" w:rsidRDefault="00241327" w:rsidP="00466199">
            <w:pPr>
              <w:jc w:val="center"/>
              <w:rPr>
                <w:rFonts w:eastAsia="Calibri" w:cs="Times New Roman"/>
                <w:b/>
                <w:sz w:val="18"/>
                <w:szCs w:val="18"/>
              </w:rPr>
            </w:pPr>
            <w:r w:rsidRPr="00BB286B">
              <w:rPr>
                <w:rFonts w:eastAsia="Calibri" w:cs="Times New Roman"/>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577F54" w14:textId="77777777" w:rsidR="00241327" w:rsidRPr="00BB286B" w:rsidRDefault="00241327" w:rsidP="00466199">
            <w:pPr>
              <w:jc w:val="center"/>
              <w:rPr>
                <w:rFonts w:eastAsia="Calibri" w:cs="Times New Roman"/>
                <w:b/>
                <w:sz w:val="18"/>
                <w:szCs w:val="18"/>
              </w:rPr>
            </w:pPr>
            <w:r w:rsidRPr="00BB286B">
              <w:rPr>
                <w:rFonts w:eastAsia="Calibri" w:cs="Times New Roman"/>
                <w:b/>
                <w:sz w:val="18"/>
                <w:szCs w:val="18"/>
              </w:rPr>
              <w:t>DESIGNATION</w:t>
            </w:r>
          </w:p>
        </w:tc>
      </w:tr>
      <w:tr w:rsidR="004D42B2" w:rsidRPr="006230C3" w14:paraId="28272F34"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D7BFE0" w14:textId="5D5208E3" w:rsidR="004D42B2" w:rsidRPr="00EF43AA" w:rsidRDefault="004D42B2" w:rsidP="004D42B2">
            <w:pPr>
              <w:spacing w:before="60" w:after="60"/>
              <w:jc w:val="center"/>
              <w:rPr>
                <w:szCs w:val="22"/>
              </w:rPr>
            </w:pPr>
            <w:r w:rsidRPr="00EF43AA">
              <w:rPr>
                <w:szCs w:val="22"/>
              </w:rPr>
              <w:t>79-08-23063</w:t>
            </w:r>
            <w:r w:rsidR="00205F8A" w:rsidRPr="00EF43AA">
              <w:rPr>
                <w:szCs w:val="22"/>
              </w:rPr>
              <w:fldChar w:fldCharType="begin"/>
            </w:r>
            <w:r w:rsidRPr="00EF43AA">
              <w:rPr>
                <w:szCs w:val="22"/>
              </w:rPr>
              <w:instrText xml:space="preserve"> XE "79-08-23063" \f “dan”</w:instrText>
            </w:r>
            <w:r w:rsidR="00205F8A" w:rsidRPr="00EF43AA">
              <w:rPr>
                <w:szCs w:val="22"/>
              </w:rPr>
              <w:fldChar w:fldCharType="end"/>
            </w:r>
          </w:p>
          <w:p w14:paraId="59E8F94C" w14:textId="77777777" w:rsidR="004D42B2" w:rsidRPr="00EF43AA" w:rsidRDefault="004D42B2" w:rsidP="00DE0844">
            <w:pPr>
              <w:spacing w:before="60" w:after="60"/>
              <w:jc w:val="center"/>
              <w:rPr>
                <w:szCs w:val="22"/>
              </w:rPr>
            </w:pPr>
            <w:r w:rsidRPr="00EF43AA">
              <w:rPr>
                <w:szCs w:val="22"/>
              </w:rPr>
              <w:t xml:space="preserve">Rev. </w:t>
            </w:r>
            <w:r w:rsidR="00DE0844" w:rsidRPr="00EF43AA">
              <w:rPr>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B0BB70" w14:textId="77777777" w:rsidR="004D42B2" w:rsidRPr="00EF43AA" w:rsidRDefault="004D42B2" w:rsidP="004D42B2">
            <w:pPr>
              <w:spacing w:before="60" w:after="60"/>
              <w:rPr>
                <w:b/>
                <w:i/>
                <w:szCs w:val="22"/>
              </w:rPr>
            </w:pPr>
            <w:r w:rsidRPr="00EF43AA">
              <w:rPr>
                <w:b/>
                <w:i/>
                <w:szCs w:val="22"/>
              </w:rPr>
              <w:t>Rule Making Files</w:t>
            </w:r>
          </w:p>
          <w:p w14:paraId="6C13A7ED" w14:textId="77777777" w:rsidR="009A6C2F" w:rsidRDefault="004D42B2" w:rsidP="005B198E">
            <w:pPr>
              <w:spacing w:before="60" w:after="60"/>
              <w:rPr>
                <w:rFonts w:asciiTheme="minorHAnsi" w:eastAsia="Times New Roman" w:hAnsiTheme="minorHAnsi"/>
                <w:szCs w:val="22"/>
              </w:rPr>
            </w:pPr>
            <w:r w:rsidRPr="00EF43AA">
              <w:rPr>
                <w:rFonts w:asciiTheme="minorHAnsi" w:eastAsia="Times New Roman" w:hAnsiTheme="minorHAnsi"/>
                <w:szCs w:val="22"/>
              </w:rPr>
              <w:t xml:space="preserve">Documents agency rule making (WAC) as described in RCW 34.05.370 (Administrative </w:t>
            </w:r>
            <w:r w:rsidR="000B7BB3">
              <w:rPr>
                <w:rFonts w:asciiTheme="minorHAnsi" w:eastAsia="Times New Roman" w:hAnsiTheme="minorHAnsi"/>
                <w:szCs w:val="22"/>
              </w:rPr>
              <w:t>Procedures Act).</w:t>
            </w:r>
            <w:r w:rsidR="00205F8A" w:rsidRPr="00614559">
              <w:rPr>
                <w:rFonts w:asciiTheme="minorHAnsi" w:eastAsia="Times New Roman" w:hAnsiTheme="minorHAnsi"/>
                <w:color w:val="auto"/>
                <w:szCs w:val="22"/>
              </w:rPr>
              <w:fldChar w:fldCharType="begin"/>
            </w:r>
            <w:r w:rsidR="009A6C2F" w:rsidRPr="00614559">
              <w:rPr>
                <w:rFonts w:asciiTheme="minorHAnsi" w:eastAsia="Times New Roman" w:hAnsiTheme="minorHAnsi"/>
                <w:color w:val="auto"/>
                <w:szCs w:val="22"/>
              </w:rPr>
              <w:instrText xml:space="preserve"> XE "</w:instrText>
            </w:r>
            <w:r w:rsidR="009A6C2F">
              <w:rPr>
                <w:rFonts w:asciiTheme="minorHAnsi" w:eastAsia="Times New Roman" w:hAnsiTheme="minorHAnsi"/>
                <w:color w:val="auto"/>
                <w:szCs w:val="22"/>
              </w:rPr>
              <w:instrText>rule making</w:instrText>
            </w:r>
            <w:r w:rsidR="009A6C2F" w:rsidRPr="00614559">
              <w:rPr>
                <w:rFonts w:asciiTheme="minorHAnsi" w:eastAsia="Times New Roman" w:hAnsiTheme="minorHAnsi"/>
                <w:color w:val="auto"/>
                <w:szCs w:val="22"/>
              </w:rPr>
              <w:instrText xml:space="preserve">" \f “subject” </w:instrText>
            </w:r>
            <w:r w:rsidR="00205F8A" w:rsidRPr="00614559">
              <w:rPr>
                <w:rFonts w:asciiTheme="minorHAnsi" w:eastAsia="Times New Roman" w:hAnsiTheme="minorHAnsi"/>
                <w:color w:val="auto"/>
                <w:szCs w:val="22"/>
              </w:rPr>
              <w:fldChar w:fldCharType="end"/>
            </w:r>
          </w:p>
          <w:p w14:paraId="491E330C" w14:textId="77777777" w:rsidR="000B7BB3" w:rsidRDefault="000B7BB3" w:rsidP="005B198E">
            <w:pPr>
              <w:spacing w:before="60" w:after="60"/>
              <w:rPr>
                <w:rFonts w:asciiTheme="minorHAnsi" w:eastAsia="Times New Roman" w:hAnsiTheme="minorHAnsi"/>
                <w:szCs w:val="22"/>
              </w:rPr>
            </w:pPr>
            <w:r>
              <w:rPr>
                <w:rFonts w:asciiTheme="minorHAnsi" w:eastAsia="Times New Roman" w:hAnsiTheme="minorHAnsi"/>
                <w:szCs w:val="22"/>
              </w:rPr>
              <w:t>Includes, but is not limited to:</w:t>
            </w:r>
          </w:p>
          <w:p w14:paraId="26992841" w14:textId="77777777" w:rsidR="00B76181" w:rsidRPr="00B76181" w:rsidRDefault="000B7BB3" w:rsidP="005B198E">
            <w:pPr>
              <w:pStyle w:val="ListParagraph"/>
              <w:numPr>
                <w:ilvl w:val="0"/>
                <w:numId w:val="22"/>
              </w:numPr>
              <w:spacing w:before="60" w:after="60"/>
              <w:rPr>
                <w:rFonts w:asciiTheme="minorHAnsi" w:eastAsia="Times New Roman" w:hAnsiTheme="minorHAnsi"/>
                <w:szCs w:val="22"/>
              </w:rPr>
            </w:pPr>
            <w:r w:rsidRPr="00B76181">
              <w:rPr>
                <w:rFonts w:asciiTheme="minorHAnsi" w:eastAsia="Times New Roman" w:hAnsiTheme="minorHAnsi"/>
                <w:szCs w:val="22"/>
              </w:rPr>
              <w:t>T</w:t>
            </w:r>
            <w:r w:rsidR="004D42B2" w:rsidRPr="00B76181">
              <w:rPr>
                <w:rFonts w:asciiTheme="minorHAnsi" w:eastAsia="Times New Roman" w:hAnsiTheme="minorHAnsi"/>
                <w:szCs w:val="22"/>
              </w:rPr>
              <w:t>ext of proposed rule with documentation of agen</w:t>
            </w:r>
            <w:r w:rsidR="009A6C2F">
              <w:rPr>
                <w:rFonts w:asciiTheme="minorHAnsi" w:eastAsia="Times New Roman" w:hAnsiTheme="minorHAnsi"/>
                <w:szCs w:val="22"/>
              </w:rPr>
              <w:t xml:space="preserve">cy internal review and </w:t>
            </w:r>
            <w:proofErr w:type="gramStart"/>
            <w:r w:rsidR="009A6C2F">
              <w:rPr>
                <w:rFonts w:asciiTheme="minorHAnsi" w:eastAsia="Times New Roman" w:hAnsiTheme="minorHAnsi"/>
                <w:szCs w:val="22"/>
              </w:rPr>
              <w:t>comment;</w:t>
            </w:r>
            <w:proofErr w:type="gramEnd"/>
          </w:p>
          <w:p w14:paraId="5CAA17BC" w14:textId="77777777" w:rsidR="00B76181" w:rsidRPr="00B76181" w:rsidRDefault="00B76181" w:rsidP="005B198E">
            <w:pPr>
              <w:pStyle w:val="ListParagraph"/>
              <w:numPr>
                <w:ilvl w:val="0"/>
                <w:numId w:val="22"/>
              </w:numPr>
              <w:spacing w:before="60" w:after="60"/>
              <w:rPr>
                <w:rFonts w:asciiTheme="minorHAnsi" w:eastAsia="Times New Roman" w:hAnsiTheme="minorHAnsi"/>
                <w:szCs w:val="22"/>
              </w:rPr>
            </w:pPr>
            <w:r w:rsidRPr="00B76181">
              <w:rPr>
                <w:rFonts w:asciiTheme="minorHAnsi" w:eastAsia="Times New Roman" w:hAnsiTheme="minorHAnsi"/>
                <w:szCs w:val="22"/>
              </w:rPr>
              <w:t>M</w:t>
            </w:r>
            <w:r w:rsidR="009A6C2F">
              <w:rPr>
                <w:rFonts w:asciiTheme="minorHAnsi" w:eastAsia="Times New Roman" w:hAnsiTheme="minorHAnsi"/>
                <w:szCs w:val="22"/>
              </w:rPr>
              <w:t xml:space="preserve">ailroom distribution </w:t>
            </w:r>
            <w:proofErr w:type="gramStart"/>
            <w:r w:rsidR="009A6C2F">
              <w:rPr>
                <w:rFonts w:asciiTheme="minorHAnsi" w:eastAsia="Times New Roman" w:hAnsiTheme="minorHAnsi"/>
                <w:szCs w:val="22"/>
              </w:rPr>
              <w:t>record;</w:t>
            </w:r>
            <w:proofErr w:type="gramEnd"/>
          </w:p>
          <w:p w14:paraId="045D6423" w14:textId="77777777" w:rsidR="00B76181" w:rsidRPr="00B76181" w:rsidRDefault="00B76181" w:rsidP="005B198E">
            <w:pPr>
              <w:pStyle w:val="ListParagraph"/>
              <w:numPr>
                <w:ilvl w:val="0"/>
                <w:numId w:val="22"/>
              </w:numPr>
              <w:spacing w:before="60" w:after="60"/>
              <w:rPr>
                <w:rFonts w:asciiTheme="minorHAnsi" w:eastAsia="Times New Roman" w:hAnsiTheme="minorHAnsi"/>
                <w:szCs w:val="22"/>
              </w:rPr>
            </w:pPr>
            <w:r w:rsidRPr="00B76181">
              <w:rPr>
                <w:rFonts w:asciiTheme="minorHAnsi" w:eastAsia="Times New Roman" w:hAnsiTheme="minorHAnsi"/>
                <w:szCs w:val="22"/>
              </w:rPr>
              <w:t>P</w:t>
            </w:r>
            <w:r w:rsidR="004D42B2" w:rsidRPr="00B76181">
              <w:rPr>
                <w:rFonts w:asciiTheme="minorHAnsi" w:eastAsia="Times New Roman" w:hAnsiTheme="minorHAnsi"/>
                <w:szCs w:val="22"/>
              </w:rPr>
              <w:t xml:space="preserve">ublic rule hearing sign-in sheets (showing names and addresses of persons </w:t>
            </w:r>
            <w:r w:rsidR="009A6C2F">
              <w:rPr>
                <w:rFonts w:asciiTheme="minorHAnsi" w:eastAsia="Times New Roman" w:hAnsiTheme="minorHAnsi"/>
                <w:szCs w:val="22"/>
              </w:rPr>
              <w:t>attending or making testimony</w:t>
            </w:r>
            <w:proofErr w:type="gramStart"/>
            <w:r w:rsidR="009A6C2F">
              <w:rPr>
                <w:rFonts w:asciiTheme="minorHAnsi" w:eastAsia="Times New Roman" w:hAnsiTheme="minorHAnsi"/>
                <w:szCs w:val="22"/>
              </w:rPr>
              <w:t>);</w:t>
            </w:r>
            <w:proofErr w:type="gramEnd"/>
          </w:p>
          <w:p w14:paraId="0DD74838" w14:textId="77777777" w:rsidR="00B76181" w:rsidRPr="00B76181" w:rsidRDefault="00B76181" w:rsidP="005B198E">
            <w:pPr>
              <w:pStyle w:val="ListParagraph"/>
              <w:numPr>
                <w:ilvl w:val="0"/>
                <w:numId w:val="22"/>
              </w:numPr>
              <w:spacing w:before="60" w:after="60"/>
              <w:rPr>
                <w:rFonts w:asciiTheme="minorHAnsi" w:eastAsia="Times New Roman" w:hAnsiTheme="minorHAnsi"/>
                <w:szCs w:val="22"/>
              </w:rPr>
            </w:pPr>
            <w:r w:rsidRPr="00B76181">
              <w:rPr>
                <w:rFonts w:asciiTheme="minorHAnsi" w:eastAsia="Times New Roman" w:hAnsiTheme="minorHAnsi"/>
                <w:szCs w:val="22"/>
              </w:rPr>
              <w:t>S</w:t>
            </w:r>
            <w:r w:rsidR="004D42B2" w:rsidRPr="00B76181">
              <w:rPr>
                <w:rFonts w:asciiTheme="minorHAnsi" w:eastAsia="Times New Roman" w:hAnsiTheme="minorHAnsi"/>
                <w:szCs w:val="22"/>
              </w:rPr>
              <w:t>ummary of public rule hearing; written comments received relating to the pr</w:t>
            </w:r>
            <w:r w:rsidR="009A6C2F">
              <w:rPr>
                <w:rFonts w:asciiTheme="minorHAnsi" w:eastAsia="Times New Roman" w:hAnsiTheme="minorHAnsi"/>
                <w:szCs w:val="22"/>
              </w:rPr>
              <w:t xml:space="preserve">oposed rule with DSHS </w:t>
            </w:r>
            <w:proofErr w:type="gramStart"/>
            <w:r w:rsidR="009A6C2F">
              <w:rPr>
                <w:rFonts w:asciiTheme="minorHAnsi" w:eastAsia="Times New Roman" w:hAnsiTheme="minorHAnsi"/>
                <w:szCs w:val="22"/>
              </w:rPr>
              <w:t>response;</w:t>
            </w:r>
            <w:proofErr w:type="gramEnd"/>
          </w:p>
          <w:p w14:paraId="16FA33FC" w14:textId="77777777" w:rsidR="00B76181" w:rsidRPr="00B76181" w:rsidRDefault="00B76181" w:rsidP="005B198E">
            <w:pPr>
              <w:pStyle w:val="ListParagraph"/>
              <w:numPr>
                <w:ilvl w:val="0"/>
                <w:numId w:val="22"/>
              </w:numPr>
              <w:spacing w:before="60" w:after="60"/>
              <w:rPr>
                <w:rFonts w:asciiTheme="minorHAnsi" w:eastAsia="Times New Roman" w:hAnsiTheme="minorHAnsi"/>
                <w:szCs w:val="22"/>
              </w:rPr>
            </w:pPr>
            <w:r w:rsidRPr="00B76181">
              <w:rPr>
                <w:rFonts w:asciiTheme="minorHAnsi" w:eastAsia="Times New Roman" w:hAnsiTheme="minorHAnsi"/>
                <w:szCs w:val="22"/>
              </w:rPr>
              <w:t>O</w:t>
            </w:r>
            <w:r w:rsidR="004D42B2" w:rsidRPr="00B76181">
              <w:rPr>
                <w:rFonts w:asciiTheme="minorHAnsi" w:eastAsia="Times New Roman" w:hAnsiTheme="minorHAnsi"/>
                <w:szCs w:val="22"/>
              </w:rPr>
              <w:t>riginal Rule Making Order showing adoption date and record of filing with the Code Reviser (assig</w:t>
            </w:r>
            <w:r w:rsidR="009A6C2F">
              <w:rPr>
                <w:rFonts w:asciiTheme="minorHAnsi" w:eastAsia="Times New Roman" w:hAnsiTheme="minorHAnsi"/>
                <w:szCs w:val="22"/>
              </w:rPr>
              <w:t>nment of WAC Register number).</w:t>
            </w:r>
          </w:p>
          <w:p w14:paraId="17A90166" w14:textId="77777777" w:rsidR="004D42B2" w:rsidRPr="009A6C2F" w:rsidRDefault="00B76181" w:rsidP="000B7BB3">
            <w:pPr>
              <w:spacing w:before="60" w:after="60"/>
              <w:rPr>
                <w:i/>
                <w:sz w:val="21"/>
                <w:szCs w:val="21"/>
              </w:rPr>
            </w:pPr>
            <w:r w:rsidRPr="009A6C2F">
              <w:rPr>
                <w:rFonts w:asciiTheme="minorHAnsi" w:eastAsia="Times New Roman" w:hAnsiTheme="minorHAnsi"/>
                <w:i/>
                <w:sz w:val="21"/>
                <w:szCs w:val="21"/>
              </w:rPr>
              <w:t xml:space="preserve">Note: </w:t>
            </w:r>
            <w:r w:rsidR="004D42B2" w:rsidRPr="009A6C2F">
              <w:rPr>
                <w:rFonts w:asciiTheme="minorHAnsi" w:eastAsia="Times New Roman" w:hAnsiTheme="minorHAnsi"/>
                <w:i/>
                <w:sz w:val="21"/>
                <w:szCs w:val="21"/>
              </w:rPr>
              <w:t>Files are arranged numerically by the WAC Administrative Order number also known as the Rule Making Docket number.</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A75808" w14:textId="77777777" w:rsidR="004D42B2" w:rsidRPr="00EF43AA" w:rsidRDefault="004D42B2" w:rsidP="004D42B2">
            <w:pPr>
              <w:spacing w:before="60" w:after="60"/>
              <w:rPr>
                <w:rFonts w:asciiTheme="minorHAnsi" w:eastAsia="Times New Roman" w:hAnsiTheme="minorHAnsi"/>
                <w:szCs w:val="22"/>
              </w:rPr>
            </w:pPr>
            <w:r w:rsidRPr="00EF43AA">
              <w:rPr>
                <w:rFonts w:asciiTheme="minorHAnsi" w:eastAsia="Times New Roman" w:hAnsiTheme="minorHAnsi"/>
                <w:b/>
                <w:bCs/>
                <w:szCs w:val="22"/>
              </w:rPr>
              <w:t>Retain</w:t>
            </w:r>
            <w:r w:rsidRPr="00EF43AA">
              <w:rPr>
                <w:rFonts w:asciiTheme="minorHAnsi" w:eastAsia="Times New Roman" w:hAnsiTheme="minorHAnsi"/>
                <w:bCs/>
                <w:szCs w:val="22"/>
              </w:rPr>
              <w:t xml:space="preserve"> </w:t>
            </w:r>
            <w:r w:rsidRPr="00EF43AA">
              <w:rPr>
                <w:rFonts w:asciiTheme="minorHAnsi" w:eastAsia="Times New Roman" w:hAnsiTheme="minorHAnsi"/>
                <w:szCs w:val="22"/>
              </w:rPr>
              <w:t>for 75 years after date filed with code reviser or date withdrawn</w:t>
            </w:r>
          </w:p>
          <w:p w14:paraId="33E90AAA" w14:textId="77777777" w:rsidR="004D42B2" w:rsidRPr="00EF43AA" w:rsidRDefault="004D42B2" w:rsidP="004D42B2">
            <w:pPr>
              <w:spacing w:before="60" w:after="60"/>
              <w:rPr>
                <w:rFonts w:asciiTheme="minorHAnsi" w:eastAsia="Times New Roman" w:hAnsiTheme="minorHAnsi"/>
                <w:i/>
                <w:iCs/>
                <w:szCs w:val="22"/>
              </w:rPr>
            </w:pPr>
            <w:r w:rsidRPr="00EF43AA">
              <w:rPr>
                <w:rFonts w:asciiTheme="minorHAnsi" w:eastAsia="Times New Roman" w:hAnsiTheme="minorHAnsi"/>
                <w:i/>
                <w:iCs/>
                <w:szCs w:val="22"/>
              </w:rPr>
              <w:t xml:space="preserve">   then</w:t>
            </w:r>
          </w:p>
          <w:p w14:paraId="0E4AFAD8" w14:textId="77777777" w:rsidR="004D42B2" w:rsidRPr="00EF43AA" w:rsidRDefault="004D42B2" w:rsidP="004D42B2">
            <w:pPr>
              <w:pStyle w:val="TableText-AllOther"/>
              <w:jc w:val="left"/>
              <w:rPr>
                <w:rFonts w:ascii="Arial" w:hAnsi="Arial"/>
                <w:sz w:val="20"/>
              </w:rPr>
            </w:pPr>
            <w:r w:rsidRPr="00EF43AA">
              <w:rPr>
                <w:b/>
                <w:bCs/>
                <w:szCs w:val="22"/>
              </w:rPr>
              <w:t>Transfer</w:t>
            </w:r>
            <w:r w:rsidRPr="00EF43AA">
              <w:rPr>
                <w:bCs/>
                <w:szCs w:val="22"/>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85F733" w14:textId="77777777" w:rsidR="004D42B2" w:rsidRPr="006230C3" w:rsidRDefault="004D42B2" w:rsidP="004D42B2">
            <w:pPr>
              <w:spacing w:before="60"/>
              <w:jc w:val="center"/>
              <w:rPr>
                <w:rFonts w:asciiTheme="minorHAnsi" w:eastAsia="Times New Roman" w:hAnsiTheme="minorHAnsi"/>
                <w:b/>
                <w:color w:val="auto"/>
                <w:szCs w:val="22"/>
              </w:rPr>
            </w:pPr>
            <w:r w:rsidRPr="006230C3">
              <w:rPr>
                <w:rFonts w:eastAsia="Calibri" w:cs="Times New Roman"/>
                <w:b/>
                <w:color w:val="auto"/>
                <w:szCs w:val="22"/>
              </w:rPr>
              <w:t>ARCHIVAL</w:t>
            </w:r>
          </w:p>
          <w:p w14:paraId="47694B59" w14:textId="162C37B1" w:rsidR="004D42B2" w:rsidRPr="006230C3" w:rsidRDefault="004D42B2" w:rsidP="004D42B2">
            <w:pPr>
              <w:jc w:val="center"/>
              <w:rPr>
                <w:rFonts w:asciiTheme="minorHAnsi" w:eastAsia="Times New Roman" w:hAnsiTheme="minorHAnsi"/>
                <w:color w:val="auto"/>
                <w:sz w:val="20"/>
                <w:szCs w:val="20"/>
              </w:rPr>
            </w:pPr>
            <w:r w:rsidRPr="006230C3">
              <w:rPr>
                <w:rFonts w:asciiTheme="minorHAnsi" w:eastAsia="Times New Roman" w:hAnsiTheme="minorHAnsi"/>
                <w:b/>
                <w:color w:val="auto"/>
                <w:sz w:val="18"/>
                <w:szCs w:val="18"/>
              </w:rPr>
              <w:t>(Appraisal Required)</w:t>
            </w:r>
            <w:r w:rsidR="00205F8A" w:rsidRPr="00405A58">
              <w:rPr>
                <w:color w:val="auto"/>
              </w:rPr>
              <w:fldChar w:fldCharType="begin"/>
            </w:r>
            <w:r w:rsidR="009772CF" w:rsidRPr="00405A58">
              <w:rPr>
                <w:color w:val="auto"/>
              </w:rPr>
              <w:instrText xml:space="preserve"> XE "</w:instrText>
            </w:r>
            <w:r w:rsidR="009772CF">
              <w:rPr>
                <w:color w:val="auto"/>
              </w:rPr>
              <w:instrText>AGENCY</w:instrText>
            </w:r>
            <w:r w:rsidR="00201381">
              <w:rPr>
                <w:color w:val="auto"/>
              </w:rPr>
              <w:instrText>-</w:instrText>
            </w:r>
            <w:r w:rsidR="009772CF">
              <w:rPr>
                <w:color w:val="auto"/>
              </w:rPr>
              <w:instrText>WIDE</w:instrText>
            </w:r>
            <w:r w:rsidR="00001BD4">
              <w:rPr>
                <w:color w:val="auto"/>
              </w:rPr>
              <w:instrText xml:space="preserve">:Rules and </w:instrText>
            </w:r>
            <w:r w:rsidR="00F771A0">
              <w:rPr>
                <w:color w:val="auto"/>
              </w:rPr>
              <w:instrText xml:space="preserve">Policies </w:instrText>
            </w:r>
            <w:r w:rsidR="00001BD4">
              <w:rPr>
                <w:color w:val="auto"/>
              </w:rPr>
              <w:instrText>Assistance Unit:</w:instrText>
            </w:r>
            <w:r w:rsidR="009772CF">
              <w:rPr>
                <w:color w:val="auto"/>
              </w:rPr>
              <w:instrText>Rule Making Files</w:instrText>
            </w:r>
            <w:r w:rsidR="009772CF" w:rsidRPr="00405A58">
              <w:rPr>
                <w:color w:val="auto"/>
              </w:rPr>
              <w:instrText xml:space="preserve">” \f "archival" </w:instrText>
            </w:r>
            <w:r w:rsidR="00205F8A" w:rsidRPr="00405A58">
              <w:rPr>
                <w:color w:val="auto"/>
              </w:rPr>
              <w:fldChar w:fldCharType="end"/>
            </w:r>
          </w:p>
          <w:p w14:paraId="2D7C7DDC" w14:textId="77777777" w:rsidR="0049329D" w:rsidRDefault="004D42B2" w:rsidP="004D42B2">
            <w:pPr>
              <w:jc w:val="center"/>
              <w:rPr>
                <w:rFonts w:eastAsia="Calibri" w:cs="Times New Roman"/>
                <w:b/>
                <w:color w:val="auto"/>
                <w:szCs w:val="22"/>
              </w:rPr>
            </w:pPr>
            <w:r w:rsidRPr="009A6C2F">
              <w:rPr>
                <w:rFonts w:eastAsia="Calibri" w:cs="Times New Roman"/>
                <w:b/>
                <w:color w:val="auto"/>
                <w:szCs w:val="22"/>
              </w:rPr>
              <w:t>ESSENTIAL</w:t>
            </w:r>
          </w:p>
          <w:p w14:paraId="1BF52350" w14:textId="54D0FCB4" w:rsidR="004D42B2" w:rsidRPr="006230C3" w:rsidRDefault="0049329D" w:rsidP="004D42B2">
            <w:pPr>
              <w:jc w:val="center"/>
              <w:rPr>
                <w:rFonts w:asciiTheme="minorHAnsi" w:eastAsia="Times New Roman" w:hAnsiTheme="minorHAnsi"/>
                <w:color w:val="auto"/>
                <w:sz w:val="20"/>
                <w:szCs w:val="20"/>
              </w:rPr>
            </w:pPr>
            <w:r w:rsidRPr="0049329D">
              <w:rPr>
                <w:b/>
                <w:sz w:val="16"/>
                <w:szCs w:val="16"/>
              </w:rPr>
              <w:t>(for Disaster Recovery)</w:t>
            </w:r>
            <w:r w:rsidR="00205F8A" w:rsidRPr="00405A58">
              <w:rPr>
                <w:color w:val="auto"/>
              </w:rPr>
              <w:fldChar w:fldCharType="begin"/>
            </w:r>
            <w:r w:rsidR="007C7828" w:rsidRPr="00405A58">
              <w:rPr>
                <w:color w:val="auto"/>
              </w:rPr>
              <w:instrText xml:space="preserve"> XE "</w:instrText>
            </w:r>
            <w:r w:rsidR="007C7828">
              <w:rPr>
                <w:color w:val="auto"/>
              </w:rPr>
              <w:instrText>AGENCY</w:instrText>
            </w:r>
            <w:r w:rsidR="00201381">
              <w:rPr>
                <w:color w:val="auto"/>
              </w:rPr>
              <w:instrText>-</w:instrText>
            </w:r>
            <w:r w:rsidR="007C7828">
              <w:rPr>
                <w:color w:val="auto"/>
              </w:rPr>
              <w:instrText>WIDE:</w:instrText>
            </w:r>
            <w:r w:rsidR="00012206">
              <w:rPr>
                <w:color w:val="auto"/>
              </w:rPr>
              <w:instrText xml:space="preserve">Rules and </w:instrText>
            </w:r>
            <w:r w:rsidR="00F771A0">
              <w:rPr>
                <w:color w:val="auto"/>
              </w:rPr>
              <w:instrText xml:space="preserve">Policies </w:instrText>
            </w:r>
            <w:r w:rsidR="00012206">
              <w:rPr>
                <w:color w:val="auto"/>
              </w:rPr>
              <w:instrText>Assistance Unit:</w:instrText>
            </w:r>
            <w:r w:rsidR="007C7828">
              <w:rPr>
                <w:color w:val="auto"/>
              </w:rPr>
              <w:instrText>Rule Making Files</w:instrText>
            </w:r>
            <w:r w:rsidR="007C7828" w:rsidRPr="00405A58">
              <w:rPr>
                <w:color w:val="auto"/>
              </w:rPr>
              <w:instrText>” \f "</w:instrText>
            </w:r>
            <w:r w:rsidR="007C7828">
              <w:rPr>
                <w:color w:val="auto"/>
              </w:rPr>
              <w:instrText>essential</w:instrText>
            </w:r>
            <w:r w:rsidR="007C7828" w:rsidRPr="00405A58">
              <w:rPr>
                <w:color w:val="auto"/>
              </w:rPr>
              <w:instrText xml:space="preserve">" </w:instrText>
            </w:r>
            <w:r w:rsidR="00205F8A" w:rsidRPr="00405A58">
              <w:rPr>
                <w:color w:val="auto"/>
              </w:rPr>
              <w:fldChar w:fldCharType="end"/>
            </w:r>
          </w:p>
          <w:p w14:paraId="265864FE" w14:textId="77777777" w:rsidR="004D42B2" w:rsidRPr="006230C3" w:rsidRDefault="004D42B2" w:rsidP="004D42B2">
            <w:pPr>
              <w:jc w:val="center"/>
              <w:rPr>
                <w:sz w:val="20"/>
                <w:szCs w:val="20"/>
              </w:rPr>
            </w:pPr>
            <w:r w:rsidRPr="006230C3">
              <w:rPr>
                <w:color w:val="auto"/>
                <w:sz w:val="20"/>
                <w:szCs w:val="20"/>
              </w:rPr>
              <w:t>OPR</w:t>
            </w:r>
          </w:p>
        </w:tc>
      </w:tr>
    </w:tbl>
    <w:p w14:paraId="37D244A8" w14:textId="01FD245D" w:rsidR="00830877" w:rsidRDefault="0022639D" w:rsidP="00FA7AF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4B0D0C" w:rsidRPr="004C34AF" w14:paraId="68BC5445" w14:textId="77777777" w:rsidTr="007E7CE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E4A4A5B" w14:textId="77777777" w:rsidR="004B0D0C" w:rsidRPr="00563776" w:rsidRDefault="004B0D0C" w:rsidP="007E7CE1">
            <w:pPr>
              <w:pStyle w:val="Activties"/>
              <w:tabs>
                <w:tab w:val="clear" w:pos="720"/>
              </w:tabs>
              <w:spacing w:after="0"/>
              <w:ind w:left="864" w:hanging="864"/>
              <w:rPr>
                <w:color w:val="auto"/>
              </w:rPr>
            </w:pPr>
            <w:bookmarkStart w:id="7" w:name="_Toc181881081"/>
            <w:r>
              <w:rPr>
                <w:color w:val="auto"/>
              </w:rPr>
              <w:lastRenderedPageBreak/>
              <w:t>OFFICE OF FINANCIAL RECOVERY – Office 240</w:t>
            </w:r>
            <w:bookmarkEnd w:id="7"/>
          </w:p>
          <w:p w14:paraId="13135BFA" w14:textId="77777777" w:rsidR="004B0D0C" w:rsidRPr="00E13924" w:rsidRDefault="004B0D0C" w:rsidP="007E7CE1">
            <w:pPr>
              <w:pStyle w:val="ActivityText"/>
              <w:ind w:left="871"/>
            </w:pPr>
            <w:r w:rsidRPr="00BF5E3B">
              <w:t>This section covers records relating to Office 240 Office of Financial Recovery</w:t>
            </w:r>
            <w:r>
              <w:t>.</w:t>
            </w:r>
          </w:p>
        </w:tc>
      </w:tr>
      <w:tr w:rsidR="004B0D0C" w:rsidRPr="004C34AF" w14:paraId="3E6C9846" w14:textId="77777777" w:rsidTr="007E7CE1">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F9BBBA" w14:textId="77777777" w:rsidR="004B0D0C" w:rsidRPr="004C34AF" w:rsidRDefault="004B0D0C" w:rsidP="007E7CE1">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A38E2F" w14:textId="77777777" w:rsidR="004B0D0C" w:rsidRPr="00BB286B" w:rsidRDefault="004B0D0C" w:rsidP="007E7CE1">
            <w:pPr>
              <w:jc w:val="center"/>
              <w:rPr>
                <w:rFonts w:eastAsia="Calibri" w:cs="Times New Roman"/>
                <w:b/>
                <w:sz w:val="18"/>
                <w:szCs w:val="18"/>
              </w:rPr>
            </w:pPr>
            <w:r w:rsidRPr="00BB286B">
              <w:rPr>
                <w:rFonts w:eastAsia="Calibri" w:cs="Times New Roman"/>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928314" w14:textId="77777777" w:rsidR="004B0D0C" w:rsidRPr="00BB286B" w:rsidRDefault="004B0D0C" w:rsidP="007E7CE1">
            <w:pPr>
              <w:jc w:val="center"/>
              <w:rPr>
                <w:rFonts w:eastAsia="Calibri" w:cs="Times New Roman"/>
                <w:b/>
                <w:sz w:val="18"/>
                <w:szCs w:val="18"/>
              </w:rPr>
            </w:pPr>
            <w:r w:rsidRPr="00BB286B">
              <w:rPr>
                <w:rFonts w:eastAsia="Calibri" w:cs="Times New Roman"/>
                <w:b/>
                <w:sz w:val="18"/>
                <w:szCs w:val="18"/>
              </w:rPr>
              <w:t>RETENTION AND</w:t>
            </w:r>
          </w:p>
          <w:p w14:paraId="1EBB8696" w14:textId="77777777" w:rsidR="004B0D0C" w:rsidRPr="00BB286B" w:rsidRDefault="004B0D0C" w:rsidP="007E7CE1">
            <w:pPr>
              <w:jc w:val="center"/>
              <w:rPr>
                <w:rFonts w:eastAsia="Calibri" w:cs="Times New Roman"/>
                <w:b/>
                <w:sz w:val="18"/>
                <w:szCs w:val="18"/>
              </w:rPr>
            </w:pPr>
            <w:r w:rsidRPr="00BB286B">
              <w:rPr>
                <w:rFonts w:eastAsia="Calibri" w:cs="Times New Roman"/>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26E6AF" w14:textId="77777777" w:rsidR="004B0D0C" w:rsidRPr="00BB286B" w:rsidRDefault="004B0D0C" w:rsidP="007E7CE1">
            <w:pPr>
              <w:jc w:val="center"/>
              <w:rPr>
                <w:rFonts w:eastAsia="Calibri" w:cs="Times New Roman"/>
                <w:b/>
                <w:sz w:val="18"/>
                <w:szCs w:val="18"/>
              </w:rPr>
            </w:pPr>
            <w:r w:rsidRPr="00BB286B">
              <w:rPr>
                <w:rFonts w:eastAsia="Calibri" w:cs="Times New Roman"/>
                <w:b/>
                <w:sz w:val="18"/>
                <w:szCs w:val="18"/>
              </w:rPr>
              <w:t>DESIGNATION</w:t>
            </w:r>
          </w:p>
        </w:tc>
      </w:tr>
      <w:tr w:rsidR="004B0D0C" w:rsidRPr="004C34AF" w14:paraId="32D987D5" w14:textId="77777777" w:rsidTr="007E7CE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1A80F5" w14:textId="77777777" w:rsidR="004B0D0C" w:rsidRDefault="004B0D0C" w:rsidP="007E7CE1">
            <w:pPr>
              <w:spacing w:before="60" w:after="60"/>
              <w:jc w:val="center"/>
              <w:rPr>
                <w:szCs w:val="22"/>
              </w:rPr>
            </w:pPr>
            <w:r w:rsidRPr="00585E71">
              <w:rPr>
                <w:szCs w:val="22"/>
              </w:rPr>
              <w:t>71-06-01637</w:t>
            </w:r>
            <w:r>
              <w:rPr>
                <w:szCs w:val="22"/>
              </w:rPr>
              <w:fldChar w:fldCharType="begin"/>
            </w:r>
            <w:r>
              <w:instrText xml:space="preserve"> XE "</w:instrText>
            </w:r>
            <w:r w:rsidRPr="007400BA">
              <w:rPr>
                <w:szCs w:val="22"/>
              </w:rPr>
              <w:instrText>71-06-01637</w:instrText>
            </w:r>
            <w:r>
              <w:instrText xml:space="preserve">" </w:instrText>
            </w:r>
            <w:r w:rsidRPr="005434D3">
              <w:rPr>
                <w:szCs w:val="22"/>
              </w:rPr>
              <w:instrText>\f “dan”</w:instrText>
            </w:r>
            <w:r>
              <w:rPr>
                <w:szCs w:val="22"/>
              </w:rPr>
              <w:fldChar w:fldCharType="end"/>
            </w:r>
          </w:p>
          <w:p w14:paraId="7ED21470" w14:textId="77777777" w:rsidR="004B0D0C" w:rsidRPr="00D72974" w:rsidRDefault="004B0D0C" w:rsidP="007E7CE1">
            <w:pPr>
              <w:spacing w:before="60" w:after="60"/>
              <w:jc w:val="center"/>
              <w:rPr>
                <w:szCs w:val="22"/>
              </w:rPr>
            </w:pPr>
            <w:r w:rsidRPr="00585E71">
              <w:rPr>
                <w:szCs w:val="22"/>
              </w:rPr>
              <w:t xml:space="preserve">Rev. </w:t>
            </w:r>
            <w:r>
              <w:rPr>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66F9EE" w14:textId="77777777" w:rsidR="004B0D0C" w:rsidRDefault="004B0D0C" w:rsidP="007E7CE1">
            <w:pPr>
              <w:spacing w:before="60" w:after="60"/>
              <w:rPr>
                <w:b/>
                <w:i/>
                <w:szCs w:val="22"/>
              </w:rPr>
            </w:pPr>
            <w:r w:rsidRPr="00585E71">
              <w:rPr>
                <w:b/>
                <w:i/>
                <w:szCs w:val="22"/>
              </w:rPr>
              <w:t>Securities and Other Negotiable Instruments</w:t>
            </w:r>
          </w:p>
          <w:p w14:paraId="758F195E" w14:textId="77777777" w:rsidR="004B0D0C" w:rsidRPr="00D72974" w:rsidRDefault="004B0D0C" w:rsidP="005B198E">
            <w:pPr>
              <w:spacing w:before="60" w:after="60"/>
            </w:pPr>
            <w:r w:rsidRPr="00585E71">
              <w:rPr>
                <w:rFonts w:asciiTheme="minorHAnsi" w:eastAsia="Times New Roman" w:hAnsiTheme="minorHAnsi"/>
                <w:szCs w:val="22"/>
              </w:rPr>
              <w:t>Stocks, bonds, or other negotiable that provides security for payment of debts due DSHS. Negotiables are submitted by the party responsible for an account and held until the account is paid then they are returned to the responsible party.</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securities and other negotiable instruments”</w:instrText>
            </w:r>
            <w:r w:rsidRPr="00614559">
              <w:rPr>
                <w:rFonts w:asciiTheme="minorHAnsi" w:eastAsia="Times New Roman" w:hAnsiTheme="minorHAnsi"/>
                <w:color w:val="auto"/>
                <w:szCs w:val="22"/>
              </w:rPr>
              <w:instrText xml:space="preserve">\f “subject” </w:instrText>
            </w:r>
            <w:r w:rsidRPr="00614559">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CD194C" w14:textId="77777777" w:rsidR="004B0D0C" w:rsidRPr="00475B0F" w:rsidRDefault="004B0D0C" w:rsidP="007E7CE1">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Pr>
                <w:rFonts w:asciiTheme="minorHAnsi" w:eastAsia="Times New Roman" w:hAnsiTheme="minorHAnsi"/>
                <w:szCs w:val="22"/>
              </w:rPr>
              <w:t>until debt claim resolved</w:t>
            </w:r>
          </w:p>
          <w:p w14:paraId="10502CB0" w14:textId="77777777" w:rsidR="004B0D0C" w:rsidRPr="00475B0F" w:rsidRDefault="004B0D0C" w:rsidP="007E7CE1">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6ECF18A0" w14:textId="77777777" w:rsidR="004B0D0C" w:rsidRPr="00D72974" w:rsidRDefault="004B0D0C" w:rsidP="007E7CE1">
            <w:pPr>
              <w:pStyle w:val="TableText-AllOther"/>
              <w:jc w:val="left"/>
              <w:rPr>
                <w:rFonts w:ascii="Arial" w:hAnsi="Arial"/>
                <w:sz w:val="20"/>
              </w:rPr>
            </w:pPr>
            <w:r>
              <w:rPr>
                <w:rFonts w:asciiTheme="minorHAnsi" w:hAnsiTheme="minorHAnsi"/>
                <w:b/>
                <w:bCs/>
                <w:szCs w:val="22"/>
              </w:rPr>
              <w:t xml:space="preserve">Return </w:t>
            </w:r>
            <w:r w:rsidRPr="001F2F15">
              <w:rPr>
                <w:rFonts w:asciiTheme="minorHAnsi" w:hAnsiTheme="minorHAnsi"/>
                <w:bCs/>
                <w:szCs w:val="22"/>
              </w:rPr>
              <w:t>to responsible party.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F0B746" w14:textId="77777777" w:rsidR="004B0D0C" w:rsidRPr="00D72974" w:rsidRDefault="004B0D0C" w:rsidP="007E7CE1">
            <w:pPr>
              <w:spacing w:before="60"/>
              <w:jc w:val="center"/>
              <w:rPr>
                <w:sz w:val="20"/>
                <w:szCs w:val="20"/>
              </w:rPr>
            </w:pPr>
            <w:r w:rsidRPr="00D72974">
              <w:rPr>
                <w:sz w:val="20"/>
                <w:szCs w:val="20"/>
              </w:rPr>
              <w:t>NON-ARCHIVAL</w:t>
            </w:r>
          </w:p>
          <w:p w14:paraId="42B3C9BA" w14:textId="77777777" w:rsidR="004B0D0C" w:rsidRDefault="004B0D0C" w:rsidP="007E7CE1">
            <w:pPr>
              <w:jc w:val="center"/>
              <w:rPr>
                <w:b/>
                <w:szCs w:val="22"/>
              </w:rPr>
            </w:pPr>
            <w:r w:rsidRPr="001F2F15">
              <w:rPr>
                <w:b/>
                <w:szCs w:val="22"/>
              </w:rPr>
              <w:t>ESSENTIAL</w:t>
            </w:r>
          </w:p>
          <w:p w14:paraId="064EC17C" w14:textId="44381FB6" w:rsidR="004B0D0C" w:rsidRPr="004C6A02" w:rsidRDefault="004B0D0C" w:rsidP="007E7CE1">
            <w:pPr>
              <w:jc w:val="center"/>
              <w:rPr>
                <w:b/>
                <w:sz w:val="20"/>
                <w:szCs w:val="20"/>
              </w:rPr>
            </w:pPr>
            <w:r w:rsidRPr="0049329D">
              <w:rPr>
                <w:b/>
                <w:sz w:val="16"/>
                <w:szCs w:val="16"/>
              </w:rPr>
              <w:t>(for Disaster Recovery)</w:t>
            </w:r>
            <w:r w:rsidRPr="00405A58">
              <w:rPr>
                <w:color w:val="auto"/>
              </w:rPr>
              <w:fldChar w:fldCharType="begin"/>
            </w:r>
            <w:r w:rsidRPr="00405A58">
              <w:rPr>
                <w:color w:val="auto"/>
              </w:rPr>
              <w:instrText xml:space="preserve"> XE "</w:instrText>
            </w:r>
            <w:r w:rsidR="00201381">
              <w:rPr>
                <w:color w:val="auto"/>
              </w:rPr>
              <w:instrText>AGENCY-WIDE</w:instrText>
            </w:r>
            <w:r>
              <w:rPr>
                <w:color w:val="auto"/>
              </w:rPr>
              <w:instrText>:Office of Financial Recovery:Securities and Other Negotiable Instruments</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16616E84" w14:textId="77777777" w:rsidR="004B0D0C" w:rsidRPr="00D72974" w:rsidRDefault="004B0D0C" w:rsidP="007E7CE1">
            <w:pPr>
              <w:jc w:val="center"/>
              <w:rPr>
                <w:sz w:val="20"/>
                <w:szCs w:val="20"/>
              </w:rPr>
            </w:pPr>
            <w:r>
              <w:rPr>
                <w:sz w:val="20"/>
                <w:szCs w:val="20"/>
              </w:rPr>
              <w:t>OPR</w:t>
            </w:r>
          </w:p>
        </w:tc>
      </w:tr>
    </w:tbl>
    <w:p w14:paraId="450CC1D2" w14:textId="77777777" w:rsidR="006230C3" w:rsidRDefault="006230C3" w:rsidP="006230C3">
      <w:pPr>
        <w:sectPr w:rsidR="006230C3" w:rsidSect="00220E22">
          <w:pgSz w:w="15840" w:h="12240" w:orient="landscape" w:code="1"/>
          <w:pgMar w:top="1080" w:right="720" w:bottom="1080" w:left="720" w:header="1080" w:footer="720" w:gutter="0"/>
          <w:cols w:space="720"/>
          <w:docGrid w:linePitch="360"/>
        </w:sectPr>
      </w:pPr>
    </w:p>
    <w:p w14:paraId="15745BF1" w14:textId="77777777" w:rsidR="00E82DED" w:rsidRDefault="0085559E" w:rsidP="00E82DED">
      <w:pPr>
        <w:pStyle w:val="Functions"/>
      </w:pPr>
      <w:bookmarkStart w:id="8" w:name="_Toc181881082"/>
      <w:r>
        <w:lastRenderedPageBreak/>
        <w:t>AGING AND DISABILITY SERVICES</w:t>
      </w:r>
      <w:bookmarkEnd w:id="8"/>
    </w:p>
    <w:p w14:paraId="2BF7DBC2" w14:textId="77777777" w:rsidR="00E82DED" w:rsidRDefault="00E82DED" w:rsidP="00E82DED">
      <w:pPr>
        <w:overflowPunct w:val="0"/>
        <w:autoSpaceDE w:val="0"/>
        <w:autoSpaceDN w:val="0"/>
        <w:adjustRightInd w:val="0"/>
        <w:spacing w:after="120"/>
        <w:textAlignment w:val="baseline"/>
      </w:pPr>
      <w:r w:rsidRPr="00C04DC1">
        <w:t xml:space="preserve">This section covers records relating </w:t>
      </w:r>
      <w:r w:rsidRPr="0082671C">
        <w:t>to</w:t>
      </w:r>
      <w:r>
        <w:t xml:space="preserve"> </w:t>
      </w:r>
      <w:r w:rsidR="005B1F8A">
        <w:t>aging and developmental disability services provided by the Department.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49"/>
        <w:gridCol w:w="2859"/>
        <w:gridCol w:w="1865"/>
      </w:tblGrid>
      <w:tr w:rsidR="0085559E" w:rsidRPr="0096006C" w14:paraId="16D1382F" w14:textId="77777777" w:rsidTr="0093667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EB66596" w14:textId="32EA4E43" w:rsidR="0085559E" w:rsidRPr="00F04877" w:rsidRDefault="00A07839" w:rsidP="00936674">
            <w:pPr>
              <w:pStyle w:val="Activties"/>
              <w:tabs>
                <w:tab w:val="clear" w:pos="720"/>
              </w:tabs>
              <w:spacing w:after="0"/>
              <w:ind w:left="864" w:hanging="864"/>
              <w:rPr>
                <w:rFonts w:cs="Calibri"/>
                <w:color w:val="000000" w:themeColor="text1"/>
              </w:rPr>
            </w:pPr>
            <w:bookmarkStart w:id="9" w:name="_Toc181881083"/>
            <w:r w:rsidRPr="00F04877">
              <w:rPr>
                <w:rFonts w:cs="Calibri"/>
                <w:color w:val="000000" w:themeColor="text1"/>
              </w:rPr>
              <w:t xml:space="preserve">BEHAVIORAL HEALTH </w:t>
            </w:r>
            <w:r w:rsidR="00493BDD" w:rsidRPr="00F04877">
              <w:rPr>
                <w:rFonts w:cs="Calibri"/>
                <w:color w:val="000000" w:themeColor="text1"/>
              </w:rPr>
              <w:t>ADMINISTRATION</w:t>
            </w:r>
            <w:r w:rsidRPr="00F04877">
              <w:rPr>
                <w:rFonts w:cs="Calibri"/>
                <w:color w:val="000000" w:themeColor="text1"/>
              </w:rPr>
              <w:t xml:space="preserve"> – Office 702</w:t>
            </w:r>
            <w:bookmarkEnd w:id="9"/>
          </w:p>
          <w:p w14:paraId="1664099B" w14:textId="77777777" w:rsidR="0085559E" w:rsidRPr="00F04877" w:rsidRDefault="005B1F8A" w:rsidP="00DA50E4">
            <w:pPr>
              <w:pStyle w:val="ActivityText"/>
              <w:ind w:left="871"/>
              <w:jc w:val="left"/>
              <w:rPr>
                <w:rFonts w:cs="Calibri"/>
                <w:color w:val="000000" w:themeColor="text1"/>
              </w:rPr>
            </w:pPr>
            <w:r w:rsidRPr="00F04877">
              <w:rPr>
                <w:rFonts w:cs="Calibri"/>
                <w:color w:val="000000" w:themeColor="text1"/>
              </w:rPr>
              <w:t xml:space="preserve">This section covers records relating to chemical dependency and mental health records of the </w:t>
            </w:r>
            <w:r w:rsidR="00493BDD" w:rsidRPr="00F04877">
              <w:rPr>
                <w:rFonts w:cs="Calibri"/>
                <w:color w:val="000000" w:themeColor="text1"/>
              </w:rPr>
              <w:t xml:space="preserve">Behavioral Health </w:t>
            </w:r>
            <w:r w:rsidRPr="00F04877">
              <w:rPr>
                <w:rFonts w:cs="Calibri"/>
                <w:color w:val="000000" w:themeColor="text1"/>
              </w:rPr>
              <w:t>Administration.</w:t>
            </w:r>
          </w:p>
        </w:tc>
      </w:tr>
      <w:tr w:rsidR="0085559E" w:rsidRPr="00871111" w14:paraId="0F13A934" w14:textId="77777777" w:rsidTr="00944C5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651161" w14:textId="77777777" w:rsidR="0085559E" w:rsidRPr="00F04877" w:rsidRDefault="0085559E" w:rsidP="0085559E">
            <w:pPr>
              <w:jc w:val="center"/>
              <w:rPr>
                <w:rFonts w:eastAsia="Calibri" w:cs="Calibri"/>
                <w:b/>
                <w:sz w:val="18"/>
                <w:szCs w:val="18"/>
              </w:rPr>
            </w:pPr>
            <w:r w:rsidRPr="00F04877">
              <w:rPr>
                <w:rFonts w:eastAsia="Calibri" w:cs="Calibri"/>
                <w:b/>
                <w:sz w:val="18"/>
                <w:szCs w:val="18"/>
              </w:rPr>
              <w:t>DISPOSITION AUTHORITY NUMBER (DAN)</w:t>
            </w:r>
          </w:p>
        </w:tc>
        <w:tc>
          <w:tcPr>
            <w:tcW w:w="824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5899D2" w14:textId="77777777" w:rsidR="0085559E" w:rsidRPr="00F04877" w:rsidRDefault="0085559E" w:rsidP="0085559E">
            <w:pPr>
              <w:jc w:val="center"/>
              <w:rPr>
                <w:rFonts w:eastAsia="Calibri" w:cs="Calibri"/>
                <w:b/>
                <w:sz w:val="18"/>
                <w:szCs w:val="18"/>
              </w:rPr>
            </w:pPr>
            <w:r w:rsidRPr="00F04877">
              <w:rPr>
                <w:rFonts w:eastAsia="Calibri" w:cs="Calibri"/>
                <w:b/>
                <w:sz w:val="18"/>
                <w:szCs w:val="18"/>
              </w:rPr>
              <w:t>DESCRIPTION OF RECORDS</w:t>
            </w:r>
          </w:p>
        </w:tc>
        <w:tc>
          <w:tcPr>
            <w:tcW w:w="28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11D033" w14:textId="77777777" w:rsidR="0085559E" w:rsidRPr="00F04877" w:rsidRDefault="0085559E" w:rsidP="0085559E">
            <w:pPr>
              <w:jc w:val="center"/>
              <w:rPr>
                <w:rFonts w:eastAsia="Calibri" w:cs="Calibri"/>
                <w:b/>
                <w:sz w:val="18"/>
                <w:szCs w:val="18"/>
              </w:rPr>
            </w:pPr>
            <w:r w:rsidRPr="00F04877">
              <w:rPr>
                <w:rFonts w:eastAsia="Calibri" w:cs="Calibri"/>
                <w:b/>
                <w:sz w:val="18"/>
                <w:szCs w:val="18"/>
              </w:rPr>
              <w:t>RETENTION AND</w:t>
            </w:r>
          </w:p>
          <w:p w14:paraId="5F6D163B" w14:textId="77777777" w:rsidR="0085559E" w:rsidRPr="00F04877" w:rsidRDefault="0085559E" w:rsidP="0085559E">
            <w:pPr>
              <w:jc w:val="center"/>
              <w:rPr>
                <w:rFonts w:eastAsia="Calibri" w:cs="Calibri"/>
                <w:b/>
                <w:sz w:val="18"/>
                <w:szCs w:val="18"/>
              </w:rPr>
            </w:pPr>
            <w:r w:rsidRPr="00F04877">
              <w:rPr>
                <w:rFonts w:eastAsia="Calibri" w:cs="Calibri"/>
                <w:b/>
                <w:sz w:val="18"/>
                <w:szCs w:val="18"/>
              </w:rPr>
              <w:t>DISPOSITION ACTION</w:t>
            </w:r>
          </w:p>
        </w:tc>
        <w:tc>
          <w:tcPr>
            <w:tcW w:w="186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6FAD03D" w14:textId="77777777" w:rsidR="0085559E" w:rsidRPr="00F04877" w:rsidRDefault="0085559E" w:rsidP="0085559E">
            <w:pPr>
              <w:jc w:val="center"/>
              <w:rPr>
                <w:rFonts w:eastAsia="Calibri" w:cs="Calibri"/>
                <w:b/>
                <w:sz w:val="18"/>
                <w:szCs w:val="18"/>
              </w:rPr>
            </w:pPr>
            <w:r w:rsidRPr="00F04877">
              <w:rPr>
                <w:rFonts w:eastAsia="Calibri" w:cs="Calibri"/>
                <w:b/>
                <w:sz w:val="18"/>
                <w:szCs w:val="18"/>
              </w:rPr>
              <w:t>DESIGNATION</w:t>
            </w:r>
          </w:p>
        </w:tc>
      </w:tr>
      <w:tr w:rsidR="001506C9" w:rsidRPr="004C34AF" w14:paraId="7A82A1A4" w14:textId="77777777" w:rsidTr="00944C5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4ED8E1" w14:textId="77777777" w:rsidR="001506C9" w:rsidRPr="00F04877" w:rsidRDefault="005B1F8A" w:rsidP="001506C9">
            <w:pPr>
              <w:spacing w:before="60" w:after="60"/>
              <w:jc w:val="center"/>
              <w:rPr>
                <w:rFonts w:cs="Calibri"/>
                <w:szCs w:val="22"/>
              </w:rPr>
            </w:pPr>
            <w:r w:rsidRPr="00F04877">
              <w:rPr>
                <w:rFonts w:cs="Calibri"/>
                <w:szCs w:val="22"/>
              </w:rPr>
              <w:t>06-01-61063</w:t>
            </w:r>
            <w:r w:rsidR="00205F8A" w:rsidRPr="00F04877">
              <w:rPr>
                <w:rFonts w:cs="Calibri"/>
                <w:szCs w:val="22"/>
              </w:rPr>
              <w:fldChar w:fldCharType="begin"/>
            </w:r>
            <w:r w:rsidR="009D4822" w:rsidRPr="00F04877">
              <w:rPr>
                <w:rFonts w:cs="Calibri"/>
              </w:rPr>
              <w:instrText xml:space="preserve"> XE "</w:instrText>
            </w:r>
            <w:r w:rsidR="009D4822" w:rsidRPr="00F04877">
              <w:rPr>
                <w:rFonts w:cs="Calibri"/>
                <w:szCs w:val="22"/>
              </w:rPr>
              <w:instrText>06-01-61063</w:instrText>
            </w:r>
            <w:r w:rsidR="009D4822" w:rsidRPr="00F04877">
              <w:rPr>
                <w:rFonts w:cs="Calibri"/>
              </w:rPr>
              <w:instrText xml:space="preserve">" </w:instrText>
            </w:r>
            <w:r w:rsidR="007350A2" w:rsidRPr="00F04877">
              <w:rPr>
                <w:rFonts w:cs="Calibri"/>
                <w:szCs w:val="22"/>
              </w:rPr>
              <w:instrText>\f “dan”</w:instrText>
            </w:r>
            <w:r w:rsidR="00205F8A" w:rsidRPr="00F04877">
              <w:rPr>
                <w:rFonts w:cs="Calibri"/>
                <w:szCs w:val="22"/>
              </w:rPr>
              <w:fldChar w:fldCharType="end"/>
            </w:r>
          </w:p>
          <w:p w14:paraId="6BE2F0EC" w14:textId="77777777" w:rsidR="00B854B7" w:rsidRPr="00F04877" w:rsidRDefault="00B854B7" w:rsidP="000448CB">
            <w:pPr>
              <w:spacing w:before="60" w:after="60"/>
              <w:jc w:val="center"/>
              <w:rPr>
                <w:rFonts w:cs="Calibri"/>
                <w:szCs w:val="22"/>
              </w:rPr>
            </w:pPr>
            <w:r w:rsidRPr="00F04877">
              <w:rPr>
                <w:rFonts w:cs="Calibri"/>
                <w:szCs w:val="22"/>
              </w:rPr>
              <w:t xml:space="preserve">Rev. </w:t>
            </w:r>
            <w:r w:rsidR="000448CB" w:rsidRPr="00F04877">
              <w:rPr>
                <w:rFonts w:cs="Calibri"/>
                <w:szCs w:val="22"/>
              </w:rPr>
              <w:t>2</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418EFC" w14:textId="77777777" w:rsidR="005B1F8A" w:rsidRPr="00F04877" w:rsidRDefault="001C6EE4" w:rsidP="001506C9">
            <w:pPr>
              <w:spacing w:before="60" w:after="60"/>
              <w:rPr>
                <w:rFonts w:cs="Calibri"/>
                <w:b/>
                <w:i/>
                <w:szCs w:val="22"/>
              </w:rPr>
            </w:pPr>
            <w:r w:rsidRPr="00F04877">
              <w:rPr>
                <w:rFonts w:cs="Calibri"/>
                <w:b/>
                <w:i/>
                <w:szCs w:val="22"/>
              </w:rPr>
              <w:t>Compliance Files</w:t>
            </w:r>
          </w:p>
          <w:p w14:paraId="7A174E82" w14:textId="54110FD1" w:rsidR="001C6EE4" w:rsidRPr="00F04877" w:rsidRDefault="00F71E4A" w:rsidP="005B198E">
            <w:pPr>
              <w:spacing w:before="60" w:after="60"/>
              <w:rPr>
                <w:rFonts w:eastAsia="Times New Roman" w:cs="Calibri"/>
                <w:szCs w:val="22"/>
              </w:rPr>
            </w:pPr>
            <w:r w:rsidRPr="00F04877">
              <w:rPr>
                <w:rFonts w:eastAsia="Times New Roman" w:cs="Calibri"/>
                <w:szCs w:val="22"/>
              </w:rPr>
              <w:t>Records documenting</w:t>
            </w:r>
            <w:r w:rsidR="005B1F8A" w:rsidRPr="00F04877">
              <w:rPr>
                <w:rFonts w:eastAsia="Times New Roman" w:cs="Calibri"/>
                <w:szCs w:val="22"/>
              </w:rPr>
              <w:t xml:space="preserve"> compliance with various state and federal laws.</w:t>
            </w:r>
            <w:r w:rsidRPr="00F04877">
              <w:rPr>
                <w:rFonts w:eastAsia="Times New Roman" w:cs="Calibri"/>
                <w:szCs w:val="22"/>
              </w:rPr>
              <w:t xml:space="preserve"> These files support federal audits as well as any litigation.</w:t>
            </w:r>
            <w:r w:rsidR="00205F8A" w:rsidRPr="00F04877">
              <w:rPr>
                <w:rFonts w:eastAsia="Times New Roman" w:cs="Calibri"/>
                <w:color w:val="auto"/>
                <w:szCs w:val="22"/>
              </w:rPr>
              <w:fldChar w:fldCharType="begin"/>
            </w:r>
            <w:r w:rsidR="001C6EE4" w:rsidRPr="00F04877">
              <w:rPr>
                <w:rFonts w:eastAsia="Times New Roman" w:cs="Calibri"/>
                <w:color w:val="auto"/>
                <w:szCs w:val="22"/>
              </w:rPr>
              <w:instrText xml:space="preserve"> XE "compliance files, behavioral health and recovery" \f “subject” </w:instrText>
            </w:r>
            <w:r w:rsidR="00205F8A" w:rsidRPr="00F04877">
              <w:rPr>
                <w:rFonts w:eastAsia="Times New Roman" w:cs="Calibri"/>
                <w:color w:val="auto"/>
                <w:szCs w:val="22"/>
              </w:rPr>
              <w:fldChar w:fldCharType="end"/>
            </w:r>
          </w:p>
          <w:p w14:paraId="6B2BBFE5" w14:textId="77777777" w:rsidR="001C6EE4" w:rsidRPr="00F04877" w:rsidRDefault="00F71E4A" w:rsidP="005B198E">
            <w:pPr>
              <w:spacing w:before="60" w:after="60"/>
              <w:rPr>
                <w:rFonts w:eastAsia="Times New Roman" w:cs="Calibri"/>
                <w:color w:val="auto"/>
                <w:szCs w:val="22"/>
              </w:rPr>
            </w:pPr>
            <w:proofErr w:type="gramStart"/>
            <w:r w:rsidRPr="00F04877">
              <w:rPr>
                <w:rFonts w:eastAsia="Times New Roman" w:cs="Calibri"/>
                <w:szCs w:val="22"/>
              </w:rPr>
              <w:t>I</w:t>
            </w:r>
            <w:r w:rsidR="005B1F8A" w:rsidRPr="00F04877">
              <w:rPr>
                <w:rFonts w:eastAsia="Times New Roman" w:cs="Calibri"/>
                <w:szCs w:val="22"/>
              </w:rPr>
              <w:t>nclude</w:t>
            </w:r>
            <w:r w:rsidRPr="00F04877">
              <w:rPr>
                <w:rFonts w:eastAsia="Times New Roman" w:cs="Calibri"/>
                <w:szCs w:val="22"/>
              </w:rPr>
              <w:t xml:space="preserve">s, </w:t>
            </w:r>
            <w:r w:rsidR="005B1F8A" w:rsidRPr="00F04877">
              <w:rPr>
                <w:rFonts w:eastAsia="Times New Roman" w:cs="Calibri"/>
                <w:szCs w:val="22"/>
              </w:rPr>
              <w:t xml:space="preserve"> but</w:t>
            </w:r>
            <w:proofErr w:type="gramEnd"/>
            <w:r w:rsidR="005B1F8A" w:rsidRPr="00F04877">
              <w:rPr>
                <w:rFonts w:eastAsia="Times New Roman" w:cs="Calibri"/>
                <w:szCs w:val="22"/>
              </w:rPr>
              <w:t xml:space="preserve"> </w:t>
            </w:r>
            <w:r w:rsidRPr="00F04877">
              <w:rPr>
                <w:rFonts w:eastAsia="Times New Roman" w:cs="Calibri"/>
                <w:szCs w:val="22"/>
              </w:rPr>
              <w:t>is</w:t>
            </w:r>
            <w:r w:rsidR="005B1F8A" w:rsidRPr="00F04877">
              <w:rPr>
                <w:rFonts w:eastAsia="Times New Roman" w:cs="Calibri"/>
                <w:szCs w:val="22"/>
              </w:rPr>
              <w:t xml:space="preserve"> not limited to</w:t>
            </w:r>
            <w:r w:rsidRPr="00F04877">
              <w:rPr>
                <w:rFonts w:eastAsia="Times New Roman" w:cs="Calibri"/>
                <w:szCs w:val="22"/>
              </w:rPr>
              <w:t>:</w:t>
            </w:r>
          </w:p>
          <w:p w14:paraId="04B07AF1" w14:textId="77777777" w:rsidR="004B0D0C" w:rsidRPr="00F04877" w:rsidRDefault="00F71E4A" w:rsidP="005B198E">
            <w:pPr>
              <w:pStyle w:val="ListParagraph"/>
              <w:numPr>
                <w:ilvl w:val="0"/>
                <w:numId w:val="7"/>
              </w:numPr>
              <w:spacing w:before="60" w:after="60"/>
              <w:rPr>
                <w:rFonts w:eastAsia="Times New Roman" w:cs="Calibri"/>
                <w:szCs w:val="22"/>
              </w:rPr>
            </w:pPr>
            <w:r w:rsidRPr="00F04877">
              <w:rPr>
                <w:rFonts w:eastAsia="Times New Roman" w:cs="Calibri"/>
                <w:szCs w:val="22"/>
              </w:rPr>
              <w:t>I</w:t>
            </w:r>
            <w:r w:rsidR="005B1F8A" w:rsidRPr="00F04877">
              <w:rPr>
                <w:rFonts w:eastAsia="Times New Roman" w:cs="Calibri"/>
                <w:szCs w:val="22"/>
              </w:rPr>
              <w:t xml:space="preserve">ncidents and complaints, corrective action </w:t>
            </w:r>
            <w:proofErr w:type="gramStart"/>
            <w:r w:rsidR="005B1F8A" w:rsidRPr="00F04877">
              <w:rPr>
                <w:rFonts w:eastAsia="Times New Roman" w:cs="Calibri"/>
                <w:szCs w:val="22"/>
              </w:rPr>
              <w:t>plans</w:t>
            </w:r>
            <w:r w:rsidRPr="00F04877">
              <w:rPr>
                <w:rFonts w:eastAsia="Times New Roman" w:cs="Calibri"/>
                <w:szCs w:val="22"/>
              </w:rPr>
              <w:t>;</w:t>
            </w:r>
            <w:proofErr w:type="gramEnd"/>
          </w:p>
          <w:p w14:paraId="44FBDCF1" w14:textId="77777777" w:rsidR="004B0D0C" w:rsidRPr="00F04877" w:rsidRDefault="00F71E4A" w:rsidP="005B198E">
            <w:pPr>
              <w:pStyle w:val="ListParagraph"/>
              <w:numPr>
                <w:ilvl w:val="0"/>
                <w:numId w:val="7"/>
              </w:numPr>
              <w:spacing w:before="60" w:after="60"/>
              <w:rPr>
                <w:rFonts w:eastAsia="Times New Roman" w:cs="Calibri"/>
                <w:szCs w:val="22"/>
              </w:rPr>
            </w:pPr>
            <w:r w:rsidRPr="00F04877">
              <w:rPr>
                <w:rFonts w:eastAsia="Times New Roman" w:cs="Calibri"/>
                <w:szCs w:val="22"/>
              </w:rPr>
              <w:t>P</w:t>
            </w:r>
            <w:r w:rsidR="005B1F8A" w:rsidRPr="00F04877">
              <w:rPr>
                <w:rFonts w:eastAsia="Times New Roman" w:cs="Calibri"/>
                <w:szCs w:val="22"/>
              </w:rPr>
              <w:t xml:space="preserve">rior and current </w:t>
            </w:r>
            <w:proofErr w:type="gramStart"/>
            <w:r w:rsidR="005B1F8A" w:rsidRPr="00F04877">
              <w:rPr>
                <w:rFonts w:eastAsia="Times New Roman" w:cs="Calibri"/>
                <w:szCs w:val="22"/>
              </w:rPr>
              <w:t>law suits</w:t>
            </w:r>
            <w:proofErr w:type="gramEnd"/>
            <w:r w:rsidR="005B1F8A" w:rsidRPr="00F04877">
              <w:rPr>
                <w:rFonts w:eastAsia="Times New Roman" w:cs="Calibri"/>
                <w:szCs w:val="22"/>
              </w:rPr>
              <w:t>, service provider processes</w:t>
            </w:r>
            <w:r w:rsidRPr="00F04877">
              <w:rPr>
                <w:rFonts w:eastAsia="Times New Roman" w:cs="Calibri"/>
                <w:szCs w:val="22"/>
              </w:rPr>
              <w:t>;</w:t>
            </w:r>
          </w:p>
          <w:p w14:paraId="59D83D10" w14:textId="233F0DA9" w:rsidR="001506C9" w:rsidRPr="00F04877" w:rsidRDefault="00F71E4A" w:rsidP="005B198E">
            <w:pPr>
              <w:pStyle w:val="ListParagraph"/>
              <w:numPr>
                <w:ilvl w:val="0"/>
                <w:numId w:val="7"/>
              </w:numPr>
              <w:spacing w:before="60" w:after="60"/>
              <w:rPr>
                <w:rFonts w:eastAsia="Times New Roman" w:cs="Calibri"/>
                <w:szCs w:val="22"/>
              </w:rPr>
            </w:pPr>
            <w:r w:rsidRPr="00F04877">
              <w:rPr>
                <w:rFonts w:eastAsia="Times New Roman" w:cs="Calibri"/>
                <w:szCs w:val="22"/>
              </w:rPr>
              <w:t>A</w:t>
            </w:r>
            <w:r w:rsidR="005B1F8A" w:rsidRPr="00F04877">
              <w:rPr>
                <w:rFonts w:eastAsia="Times New Roman" w:cs="Calibri"/>
                <w:szCs w:val="22"/>
              </w:rPr>
              <w:t xml:space="preserve">udits and audit </w:t>
            </w:r>
            <w:proofErr w:type="gramStart"/>
            <w:r w:rsidR="005B1F8A" w:rsidRPr="00F04877">
              <w:rPr>
                <w:rFonts w:eastAsia="Times New Roman" w:cs="Calibri"/>
                <w:szCs w:val="22"/>
              </w:rPr>
              <w:t>findings, and</w:t>
            </w:r>
            <w:proofErr w:type="gramEnd"/>
            <w:r w:rsidR="005B1F8A" w:rsidRPr="00F04877">
              <w:rPr>
                <w:rFonts w:eastAsia="Times New Roman" w:cs="Calibri"/>
                <w:szCs w:val="22"/>
              </w:rPr>
              <w:t xml:space="preserve"> denied claims.  </w:t>
            </w:r>
          </w:p>
          <w:p w14:paraId="57AB6940" w14:textId="77777777" w:rsidR="005E2564" w:rsidRPr="00F04877" w:rsidRDefault="00E73A09" w:rsidP="002E2A01">
            <w:pPr>
              <w:spacing w:before="60" w:after="60"/>
              <w:rPr>
                <w:rFonts w:cs="Calibri"/>
              </w:rPr>
            </w:pPr>
            <w:r w:rsidRPr="00F04877">
              <w:rPr>
                <w:rFonts w:cs="Calibri"/>
                <w:i/>
                <w:sz w:val="21"/>
                <w:szCs w:val="21"/>
              </w:rPr>
              <w:t xml:space="preserve">Note: </w:t>
            </w:r>
            <w:r w:rsidR="005E2564" w:rsidRPr="00F04877">
              <w:rPr>
                <w:rFonts w:cs="Calibr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F19F4E" w14:textId="77777777" w:rsidR="001506C9" w:rsidRPr="00F04877" w:rsidRDefault="001506C9" w:rsidP="001506C9">
            <w:pPr>
              <w:pStyle w:val="TableText-AllOther"/>
              <w:jc w:val="left"/>
              <w:rPr>
                <w:rFonts w:cs="Calibri"/>
                <w:bCs/>
                <w:szCs w:val="22"/>
              </w:rPr>
            </w:pPr>
            <w:r w:rsidRPr="00F04877">
              <w:rPr>
                <w:rFonts w:cs="Calibri"/>
                <w:b/>
                <w:bCs/>
                <w:szCs w:val="22"/>
              </w:rPr>
              <w:t>Retain</w:t>
            </w:r>
            <w:r w:rsidRPr="00F04877">
              <w:rPr>
                <w:rFonts w:cs="Calibri"/>
                <w:bCs/>
                <w:szCs w:val="22"/>
              </w:rPr>
              <w:t xml:space="preserve"> for 7 years after </w:t>
            </w:r>
            <w:r w:rsidR="005B1F8A" w:rsidRPr="00F04877">
              <w:rPr>
                <w:rFonts w:cs="Calibri"/>
                <w:bCs/>
                <w:szCs w:val="22"/>
              </w:rPr>
              <w:t>end of month</w:t>
            </w:r>
          </w:p>
          <w:p w14:paraId="01795220" w14:textId="77777777" w:rsidR="001506C9" w:rsidRPr="00F04877" w:rsidRDefault="001506C9" w:rsidP="001506C9">
            <w:pPr>
              <w:pStyle w:val="TableText-AllOther"/>
              <w:jc w:val="left"/>
              <w:rPr>
                <w:rFonts w:cs="Calibri"/>
                <w:bCs/>
                <w:i/>
                <w:szCs w:val="22"/>
              </w:rPr>
            </w:pPr>
            <w:r w:rsidRPr="00F04877">
              <w:rPr>
                <w:rFonts w:cs="Calibri"/>
                <w:bCs/>
                <w:i/>
                <w:szCs w:val="22"/>
              </w:rPr>
              <w:t xml:space="preserve">   then</w:t>
            </w:r>
          </w:p>
          <w:p w14:paraId="2650407C" w14:textId="77777777" w:rsidR="001506C9" w:rsidRPr="00F04877" w:rsidRDefault="001506C9" w:rsidP="001506C9">
            <w:pPr>
              <w:pStyle w:val="TableText-AllOther"/>
              <w:jc w:val="left"/>
              <w:rPr>
                <w:rFonts w:cs="Calibri"/>
                <w:sz w:val="20"/>
              </w:rPr>
            </w:pPr>
            <w:r w:rsidRPr="00F04877">
              <w:rPr>
                <w:rFonts w:cs="Calibri"/>
                <w:b/>
                <w:bCs/>
                <w:szCs w:val="22"/>
              </w:rPr>
              <w:t>Destroy</w:t>
            </w:r>
            <w:r w:rsidRPr="00F04877">
              <w:rPr>
                <w:rFonts w:cs="Calibr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FC6AAFD" w14:textId="77777777" w:rsidR="001506C9" w:rsidRPr="00F04877" w:rsidRDefault="001506C9" w:rsidP="001506C9">
            <w:pPr>
              <w:spacing w:before="60"/>
              <w:jc w:val="center"/>
              <w:rPr>
                <w:rFonts w:cs="Calibri"/>
                <w:sz w:val="20"/>
                <w:szCs w:val="20"/>
              </w:rPr>
            </w:pPr>
            <w:r w:rsidRPr="00F04877">
              <w:rPr>
                <w:rFonts w:cs="Calibri"/>
                <w:sz w:val="20"/>
                <w:szCs w:val="20"/>
              </w:rPr>
              <w:t>NON-ARCHIVAL</w:t>
            </w:r>
          </w:p>
          <w:p w14:paraId="339A9E5D" w14:textId="77777777" w:rsidR="001506C9" w:rsidRPr="00F04877" w:rsidRDefault="001506C9" w:rsidP="001506C9">
            <w:pPr>
              <w:jc w:val="center"/>
              <w:rPr>
                <w:rFonts w:cs="Calibri"/>
                <w:sz w:val="20"/>
                <w:szCs w:val="20"/>
              </w:rPr>
            </w:pPr>
            <w:r w:rsidRPr="00F04877">
              <w:rPr>
                <w:rFonts w:cs="Calibri"/>
                <w:sz w:val="20"/>
                <w:szCs w:val="20"/>
              </w:rPr>
              <w:t>NON-ESSENTIAL</w:t>
            </w:r>
          </w:p>
          <w:p w14:paraId="4DBA2DFA" w14:textId="77777777" w:rsidR="001506C9" w:rsidRPr="00F04877" w:rsidRDefault="005B1F8A" w:rsidP="001506C9">
            <w:pPr>
              <w:jc w:val="center"/>
              <w:rPr>
                <w:rFonts w:cs="Calibri"/>
                <w:sz w:val="20"/>
                <w:szCs w:val="20"/>
              </w:rPr>
            </w:pPr>
            <w:r w:rsidRPr="00F04877">
              <w:rPr>
                <w:rFonts w:cs="Calibri"/>
                <w:sz w:val="20"/>
                <w:szCs w:val="20"/>
              </w:rPr>
              <w:t>OPR</w:t>
            </w:r>
          </w:p>
        </w:tc>
      </w:tr>
      <w:tr w:rsidR="001506C9" w:rsidRPr="004C34AF" w14:paraId="297EDD72" w14:textId="77777777" w:rsidTr="00944C5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7FF7E9" w14:textId="77777777" w:rsidR="001506C9" w:rsidRPr="00F04877" w:rsidRDefault="005B1F8A" w:rsidP="001506C9">
            <w:pPr>
              <w:spacing w:before="60" w:after="60"/>
              <w:jc w:val="center"/>
              <w:rPr>
                <w:rFonts w:cs="Calibri"/>
                <w:szCs w:val="22"/>
              </w:rPr>
            </w:pPr>
            <w:r w:rsidRPr="00F04877">
              <w:rPr>
                <w:rFonts w:cs="Calibri"/>
                <w:szCs w:val="22"/>
              </w:rPr>
              <w:t>09-11-62153</w:t>
            </w:r>
            <w:r w:rsidR="00205F8A" w:rsidRPr="00F04877">
              <w:rPr>
                <w:rFonts w:cs="Calibri"/>
                <w:szCs w:val="22"/>
              </w:rPr>
              <w:fldChar w:fldCharType="begin"/>
            </w:r>
            <w:r w:rsidR="009D4822" w:rsidRPr="00F04877">
              <w:rPr>
                <w:rFonts w:cs="Calibri"/>
              </w:rPr>
              <w:instrText xml:space="preserve"> XE "</w:instrText>
            </w:r>
            <w:r w:rsidR="009D4822" w:rsidRPr="00F04877">
              <w:rPr>
                <w:rFonts w:cs="Calibri"/>
                <w:szCs w:val="22"/>
              </w:rPr>
              <w:instrText>09-11-62153</w:instrText>
            </w:r>
            <w:r w:rsidR="009D4822" w:rsidRPr="00F04877">
              <w:rPr>
                <w:rFonts w:cs="Calibri"/>
              </w:rPr>
              <w:instrText xml:space="preserve">" </w:instrText>
            </w:r>
            <w:r w:rsidR="007350A2" w:rsidRPr="00F04877">
              <w:rPr>
                <w:rFonts w:cs="Calibri"/>
                <w:szCs w:val="22"/>
              </w:rPr>
              <w:instrText>\f “dan”</w:instrText>
            </w:r>
            <w:r w:rsidR="00205F8A" w:rsidRPr="00F04877">
              <w:rPr>
                <w:rFonts w:cs="Calibri"/>
                <w:szCs w:val="22"/>
              </w:rPr>
              <w:fldChar w:fldCharType="end"/>
            </w:r>
          </w:p>
          <w:p w14:paraId="48564557" w14:textId="77777777" w:rsidR="00B854B7" w:rsidRPr="00F04877" w:rsidRDefault="00B854B7" w:rsidP="00A2089A">
            <w:pPr>
              <w:spacing w:before="60" w:after="60"/>
              <w:jc w:val="center"/>
              <w:rPr>
                <w:rFonts w:cs="Calibri"/>
                <w:szCs w:val="22"/>
              </w:rPr>
            </w:pPr>
            <w:r w:rsidRPr="00F04877">
              <w:rPr>
                <w:rFonts w:cs="Calibri"/>
                <w:szCs w:val="22"/>
              </w:rPr>
              <w:t>R</w:t>
            </w:r>
            <w:r w:rsidR="001C6EE4" w:rsidRPr="00F04877">
              <w:rPr>
                <w:rFonts w:cs="Calibri"/>
                <w:szCs w:val="22"/>
              </w:rPr>
              <w:t>ev</w:t>
            </w:r>
            <w:r w:rsidRPr="00F04877">
              <w:rPr>
                <w:rFonts w:cs="Calibri"/>
                <w:szCs w:val="22"/>
              </w:rPr>
              <w:t xml:space="preserve">. </w:t>
            </w:r>
            <w:r w:rsidR="00A2089A" w:rsidRPr="00F04877">
              <w:rPr>
                <w:rFonts w:cs="Calibri"/>
                <w:szCs w:val="22"/>
              </w:rPr>
              <w:t>0</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AEEE14" w14:textId="77777777" w:rsidR="00A07839" w:rsidRPr="00F04877" w:rsidRDefault="00A07839" w:rsidP="00261F2C">
            <w:pPr>
              <w:spacing w:before="60" w:after="60"/>
              <w:rPr>
                <w:rFonts w:cs="Calibri"/>
                <w:b/>
                <w:i/>
                <w:szCs w:val="22"/>
              </w:rPr>
            </w:pPr>
            <w:r w:rsidRPr="00F04877">
              <w:rPr>
                <w:rFonts w:cs="Calibri"/>
                <w:b/>
                <w:i/>
                <w:szCs w:val="22"/>
              </w:rPr>
              <w:t>Continuing Education Uni</w:t>
            </w:r>
            <w:r w:rsidR="001C6EE4" w:rsidRPr="00F04877">
              <w:rPr>
                <w:rFonts w:cs="Calibri"/>
                <w:b/>
                <w:i/>
                <w:szCs w:val="22"/>
              </w:rPr>
              <w:t>ts (CEU) Training Documentation</w:t>
            </w:r>
          </w:p>
          <w:p w14:paraId="41F0418B" w14:textId="2D98952D" w:rsidR="00A07839" w:rsidRPr="00F04877" w:rsidRDefault="00C94814" w:rsidP="00A07839">
            <w:pPr>
              <w:spacing w:before="60" w:after="60"/>
              <w:rPr>
                <w:rFonts w:eastAsia="Times New Roman" w:cs="Calibri"/>
                <w:szCs w:val="22"/>
              </w:rPr>
            </w:pPr>
            <w:r w:rsidRPr="00F04877">
              <w:rPr>
                <w:rFonts w:eastAsia="Times New Roman" w:cs="Calibri"/>
                <w:szCs w:val="22"/>
              </w:rPr>
              <w:t>Records documenting the b</w:t>
            </w:r>
            <w:r w:rsidR="00A07839" w:rsidRPr="00F04877">
              <w:rPr>
                <w:rFonts w:eastAsia="Times New Roman" w:cs="Calibri"/>
                <w:szCs w:val="22"/>
              </w:rPr>
              <w:t>ehavioral training</w:t>
            </w:r>
            <w:r w:rsidRPr="00F04877">
              <w:rPr>
                <w:rFonts w:eastAsia="Times New Roman" w:cs="Calibri"/>
                <w:szCs w:val="22"/>
              </w:rPr>
              <w:t xml:space="preserve"> </w:t>
            </w:r>
            <w:r w:rsidR="00A07839" w:rsidRPr="00F04877">
              <w:rPr>
                <w:rFonts w:eastAsia="Times New Roman" w:cs="Calibri"/>
                <w:szCs w:val="22"/>
              </w:rPr>
              <w:t xml:space="preserve">conducted by DSHS employees and/or private sector trainers provided to </w:t>
            </w:r>
            <w:r w:rsidRPr="00F04877">
              <w:rPr>
                <w:rFonts w:eastAsia="Times New Roman" w:cs="Calibri"/>
                <w:szCs w:val="22"/>
              </w:rPr>
              <w:t>participants</w:t>
            </w:r>
            <w:r w:rsidR="00A07839" w:rsidRPr="00F04877">
              <w:rPr>
                <w:rFonts w:eastAsia="Times New Roman" w:cs="Calibri"/>
                <w:szCs w:val="22"/>
              </w:rPr>
              <w:t xml:space="preserve"> to gain Continuing Education Units (CEU) </w:t>
            </w:r>
            <w:proofErr w:type="gramStart"/>
            <w:r w:rsidRPr="00F04877">
              <w:rPr>
                <w:rFonts w:eastAsia="Times New Roman" w:cs="Calibri"/>
                <w:szCs w:val="22"/>
              </w:rPr>
              <w:t>in order</w:t>
            </w:r>
            <w:r w:rsidR="00A07839" w:rsidRPr="00F04877">
              <w:rPr>
                <w:rFonts w:eastAsia="Times New Roman" w:cs="Calibri"/>
                <w:szCs w:val="22"/>
              </w:rPr>
              <w:t xml:space="preserve"> to</w:t>
            </w:r>
            <w:proofErr w:type="gramEnd"/>
            <w:r w:rsidR="00A07839" w:rsidRPr="00F04877">
              <w:rPr>
                <w:rFonts w:eastAsia="Times New Roman" w:cs="Calibri"/>
                <w:szCs w:val="22"/>
              </w:rPr>
              <w:t xml:space="preserve"> acquire or maintain a professional license or certification to provide counseling</w:t>
            </w:r>
            <w:r w:rsidR="001C6EE4" w:rsidRPr="00F04877">
              <w:rPr>
                <w:rFonts w:eastAsia="Times New Roman" w:cs="Calibri"/>
                <w:szCs w:val="22"/>
              </w:rPr>
              <w:t xml:space="preserve">. </w:t>
            </w:r>
            <w:r w:rsidR="00A07839" w:rsidRPr="00F04877">
              <w:rPr>
                <w:rFonts w:eastAsia="Times New Roman" w:cs="Calibri"/>
                <w:szCs w:val="22"/>
              </w:rPr>
              <w:t>These records are retained to document that an attending CEU participant earned their license or certification.</w:t>
            </w:r>
            <w:r w:rsidR="00205F8A" w:rsidRPr="00F04877">
              <w:rPr>
                <w:rFonts w:eastAsia="Times New Roman" w:cs="Calibri"/>
                <w:color w:val="auto"/>
                <w:szCs w:val="22"/>
              </w:rPr>
              <w:fldChar w:fldCharType="begin"/>
            </w:r>
            <w:r w:rsidR="005E2E5C" w:rsidRPr="00F04877">
              <w:rPr>
                <w:rFonts w:eastAsia="Times New Roman" w:cs="Calibri"/>
                <w:color w:val="auto"/>
                <w:szCs w:val="22"/>
              </w:rPr>
              <w:instrText xml:space="preserve"> XE "continuing education units (CEU)" \f “subject” </w:instrText>
            </w:r>
            <w:r w:rsidR="00205F8A" w:rsidRPr="00F04877">
              <w:rPr>
                <w:rFonts w:eastAsia="Times New Roman" w:cs="Calibri"/>
                <w:color w:val="auto"/>
                <w:szCs w:val="22"/>
              </w:rPr>
              <w:fldChar w:fldCharType="end"/>
            </w:r>
            <w:r w:rsidR="00205F8A" w:rsidRPr="00F04877">
              <w:rPr>
                <w:rFonts w:eastAsia="Times New Roman" w:cs="Calibri"/>
                <w:color w:val="auto"/>
                <w:szCs w:val="22"/>
              </w:rPr>
              <w:fldChar w:fldCharType="begin"/>
            </w:r>
            <w:r w:rsidR="005E2E5C" w:rsidRPr="00F04877">
              <w:rPr>
                <w:rFonts w:eastAsia="Times New Roman" w:cs="Calibri"/>
                <w:color w:val="auto"/>
                <w:szCs w:val="22"/>
              </w:rPr>
              <w:instrText xml:space="preserve"> XE "</w:instrText>
            </w:r>
            <w:r w:rsidR="000851CE" w:rsidRPr="00F04877">
              <w:rPr>
                <w:rFonts w:eastAsia="Times New Roman" w:cs="Calibri"/>
                <w:color w:val="auto"/>
                <w:szCs w:val="22"/>
              </w:rPr>
              <w:instrText>training:</w:instrText>
            </w:r>
            <w:r w:rsidR="005E2E5C" w:rsidRPr="00F04877">
              <w:rPr>
                <w:rFonts w:eastAsia="Times New Roman" w:cs="Calibri"/>
                <w:color w:val="auto"/>
                <w:szCs w:val="22"/>
              </w:rPr>
              <w:instrText xml:space="preserve">continuing education documentation" \f “subject” </w:instrText>
            </w:r>
            <w:r w:rsidR="00205F8A" w:rsidRPr="00F04877">
              <w:rPr>
                <w:rFonts w:eastAsia="Times New Roman" w:cs="Calibri"/>
                <w:color w:val="auto"/>
                <w:szCs w:val="22"/>
              </w:rPr>
              <w:fldChar w:fldCharType="end"/>
            </w:r>
            <w:r w:rsidR="00A07839" w:rsidRPr="00F04877">
              <w:rPr>
                <w:rFonts w:eastAsia="Times New Roman" w:cs="Calibri"/>
                <w:szCs w:val="22"/>
              </w:rPr>
              <w:t xml:space="preserve">  </w:t>
            </w:r>
          </w:p>
          <w:p w14:paraId="390F47E4" w14:textId="77777777" w:rsidR="001506C9" w:rsidRPr="00F04877" w:rsidRDefault="00C94814" w:rsidP="00A07839">
            <w:pPr>
              <w:spacing w:before="60" w:after="60"/>
              <w:rPr>
                <w:rFonts w:cs="Calibri"/>
                <w:i/>
                <w:sz w:val="21"/>
                <w:szCs w:val="21"/>
              </w:rPr>
            </w:pPr>
            <w:r w:rsidRPr="00F04877">
              <w:rPr>
                <w:rFonts w:eastAsia="Times New Roman" w:cs="Calibri"/>
                <w:i/>
                <w:sz w:val="21"/>
                <w:szCs w:val="21"/>
              </w:rPr>
              <w:t>Note</w:t>
            </w:r>
            <w:r w:rsidR="001C6EE4" w:rsidRPr="00F04877">
              <w:rPr>
                <w:rFonts w:eastAsia="Times New Roman" w:cs="Calibri"/>
                <w:i/>
                <w:sz w:val="21"/>
                <w:szCs w:val="21"/>
              </w:rPr>
              <w:t xml:space="preserve">: </w:t>
            </w:r>
            <w:r w:rsidR="00A07839" w:rsidRPr="00F04877">
              <w:rPr>
                <w:rFonts w:eastAsia="Times New Roman" w:cs="Calibri"/>
                <w:i/>
                <w:sz w:val="21"/>
                <w:szCs w:val="21"/>
              </w:rPr>
              <w:t>If training is conducted through a college, the college is required to maintain the completion or certification files.</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45B9DE" w14:textId="77777777" w:rsidR="001506C9" w:rsidRPr="00F04877" w:rsidRDefault="001506C9" w:rsidP="001506C9">
            <w:pPr>
              <w:pStyle w:val="TableText-AllOther"/>
              <w:jc w:val="left"/>
              <w:rPr>
                <w:rFonts w:cs="Calibri"/>
                <w:bCs/>
                <w:szCs w:val="22"/>
              </w:rPr>
            </w:pPr>
            <w:r w:rsidRPr="00F04877">
              <w:rPr>
                <w:rFonts w:cs="Calibri"/>
                <w:b/>
                <w:bCs/>
                <w:szCs w:val="22"/>
              </w:rPr>
              <w:t>Retain</w:t>
            </w:r>
            <w:r w:rsidRPr="00F04877">
              <w:rPr>
                <w:rFonts w:cs="Calibri"/>
                <w:bCs/>
                <w:szCs w:val="22"/>
              </w:rPr>
              <w:t xml:space="preserve"> for </w:t>
            </w:r>
            <w:r w:rsidR="00A07839" w:rsidRPr="00F04877">
              <w:rPr>
                <w:rFonts w:cs="Calibri"/>
                <w:bCs/>
                <w:szCs w:val="22"/>
              </w:rPr>
              <w:t>10 years after end of month</w:t>
            </w:r>
          </w:p>
          <w:p w14:paraId="7FF82A6C" w14:textId="77777777" w:rsidR="001506C9" w:rsidRPr="00F04877" w:rsidRDefault="001506C9" w:rsidP="001506C9">
            <w:pPr>
              <w:pStyle w:val="TableText-AllOther"/>
              <w:jc w:val="left"/>
              <w:rPr>
                <w:rFonts w:cs="Calibri"/>
                <w:bCs/>
                <w:i/>
                <w:szCs w:val="22"/>
              </w:rPr>
            </w:pPr>
            <w:r w:rsidRPr="00F04877">
              <w:rPr>
                <w:rFonts w:cs="Calibri"/>
                <w:bCs/>
                <w:i/>
                <w:szCs w:val="22"/>
              </w:rPr>
              <w:t xml:space="preserve">   then</w:t>
            </w:r>
          </w:p>
          <w:p w14:paraId="6E807AF3" w14:textId="77777777" w:rsidR="001506C9" w:rsidRPr="00F04877" w:rsidRDefault="001506C9" w:rsidP="001506C9">
            <w:pPr>
              <w:pStyle w:val="TableText-AllOther"/>
              <w:jc w:val="left"/>
              <w:rPr>
                <w:rFonts w:cs="Calibri"/>
                <w:sz w:val="20"/>
              </w:rPr>
            </w:pPr>
            <w:r w:rsidRPr="00F04877">
              <w:rPr>
                <w:rFonts w:cs="Calibri"/>
                <w:b/>
                <w:bCs/>
                <w:szCs w:val="22"/>
              </w:rPr>
              <w:t>Destroy</w:t>
            </w:r>
            <w:r w:rsidRPr="00F04877">
              <w:rPr>
                <w:rFonts w:cs="Calibr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F9B716" w14:textId="77777777" w:rsidR="00A07839" w:rsidRPr="00F04877" w:rsidRDefault="00A07839" w:rsidP="00A07839">
            <w:pPr>
              <w:spacing w:before="60"/>
              <w:jc w:val="center"/>
              <w:rPr>
                <w:rFonts w:cs="Calibri"/>
                <w:sz w:val="20"/>
                <w:szCs w:val="20"/>
              </w:rPr>
            </w:pPr>
            <w:r w:rsidRPr="00F04877">
              <w:rPr>
                <w:rFonts w:cs="Calibri"/>
                <w:sz w:val="20"/>
                <w:szCs w:val="20"/>
              </w:rPr>
              <w:t>NON-ARCHIVAL</w:t>
            </w:r>
          </w:p>
          <w:p w14:paraId="73F195BD" w14:textId="77777777" w:rsidR="00A07839" w:rsidRPr="00F04877" w:rsidRDefault="00A07839" w:rsidP="00A07839">
            <w:pPr>
              <w:jc w:val="center"/>
              <w:rPr>
                <w:rFonts w:cs="Calibri"/>
                <w:sz w:val="20"/>
                <w:szCs w:val="20"/>
              </w:rPr>
            </w:pPr>
            <w:r w:rsidRPr="00F04877">
              <w:rPr>
                <w:rFonts w:cs="Calibri"/>
                <w:sz w:val="20"/>
                <w:szCs w:val="20"/>
              </w:rPr>
              <w:t>NON-ESSENTIAL</w:t>
            </w:r>
          </w:p>
          <w:p w14:paraId="160A7032" w14:textId="77777777" w:rsidR="001506C9" w:rsidRPr="00F04877" w:rsidRDefault="00A07839" w:rsidP="00A07839">
            <w:pPr>
              <w:jc w:val="center"/>
              <w:rPr>
                <w:rFonts w:cs="Calibri"/>
                <w:sz w:val="20"/>
                <w:szCs w:val="20"/>
              </w:rPr>
            </w:pPr>
            <w:r w:rsidRPr="00F04877">
              <w:rPr>
                <w:rFonts w:cs="Calibri"/>
                <w:sz w:val="20"/>
                <w:szCs w:val="20"/>
              </w:rPr>
              <w:t>OPR</w:t>
            </w:r>
          </w:p>
        </w:tc>
      </w:tr>
      <w:tr w:rsidR="00877A46" w:rsidRPr="004C34AF" w14:paraId="3237A738" w14:textId="77777777" w:rsidTr="00944C5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02297F" w14:textId="77777777" w:rsidR="00877A46" w:rsidRPr="00F04877" w:rsidRDefault="00A07839" w:rsidP="00877A46">
            <w:pPr>
              <w:spacing w:before="60" w:after="60"/>
              <w:jc w:val="center"/>
              <w:rPr>
                <w:rFonts w:cs="Calibri"/>
                <w:szCs w:val="22"/>
              </w:rPr>
            </w:pPr>
            <w:r w:rsidRPr="00F04877">
              <w:rPr>
                <w:rFonts w:cs="Calibri"/>
                <w:szCs w:val="22"/>
              </w:rPr>
              <w:lastRenderedPageBreak/>
              <w:t>92-10-51388</w:t>
            </w:r>
            <w:r w:rsidR="00205F8A" w:rsidRPr="00F04877">
              <w:rPr>
                <w:rFonts w:cs="Calibri"/>
                <w:szCs w:val="22"/>
              </w:rPr>
              <w:fldChar w:fldCharType="begin"/>
            </w:r>
            <w:r w:rsidR="009D4822" w:rsidRPr="00F04877">
              <w:rPr>
                <w:rFonts w:cs="Calibri"/>
              </w:rPr>
              <w:instrText xml:space="preserve"> XE "</w:instrText>
            </w:r>
            <w:r w:rsidR="009D4822" w:rsidRPr="00F04877">
              <w:rPr>
                <w:rFonts w:cs="Calibri"/>
                <w:szCs w:val="22"/>
              </w:rPr>
              <w:instrText>92-10-51388</w:instrText>
            </w:r>
            <w:r w:rsidR="009D4822" w:rsidRPr="00F04877">
              <w:rPr>
                <w:rFonts w:cs="Calibri"/>
              </w:rPr>
              <w:instrText xml:space="preserve">" </w:instrText>
            </w:r>
            <w:r w:rsidR="007350A2" w:rsidRPr="00F04877">
              <w:rPr>
                <w:rFonts w:cs="Calibri"/>
                <w:szCs w:val="22"/>
              </w:rPr>
              <w:instrText>\f “dan”</w:instrText>
            </w:r>
            <w:r w:rsidR="00205F8A" w:rsidRPr="00F04877">
              <w:rPr>
                <w:rFonts w:cs="Calibri"/>
                <w:szCs w:val="22"/>
              </w:rPr>
              <w:fldChar w:fldCharType="end"/>
            </w:r>
          </w:p>
          <w:p w14:paraId="04FEA0C4" w14:textId="77777777" w:rsidR="00B854B7" w:rsidRPr="00F04877" w:rsidRDefault="00B854B7" w:rsidP="003A217F">
            <w:pPr>
              <w:spacing w:before="60" w:after="60"/>
              <w:jc w:val="center"/>
              <w:rPr>
                <w:rFonts w:cs="Calibri"/>
                <w:szCs w:val="22"/>
              </w:rPr>
            </w:pPr>
            <w:r w:rsidRPr="00F04877">
              <w:rPr>
                <w:rFonts w:cs="Calibri"/>
                <w:szCs w:val="22"/>
              </w:rPr>
              <w:t xml:space="preserve">Rev. </w:t>
            </w:r>
            <w:r w:rsidR="003A217F" w:rsidRPr="00F04877">
              <w:rPr>
                <w:rFonts w:cs="Calibri"/>
                <w:szCs w:val="22"/>
              </w:rPr>
              <w:t>4</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6A3874" w14:textId="77777777" w:rsidR="00A07839" w:rsidRPr="00F04877" w:rsidRDefault="00A07839" w:rsidP="00877A46">
            <w:pPr>
              <w:spacing w:before="60" w:after="60"/>
              <w:rPr>
                <w:rFonts w:cs="Calibri"/>
                <w:b/>
                <w:i/>
                <w:szCs w:val="22"/>
              </w:rPr>
            </w:pPr>
            <w:r w:rsidRPr="00F04877">
              <w:rPr>
                <w:rFonts w:cs="Calibri"/>
                <w:b/>
                <w:i/>
                <w:szCs w:val="22"/>
              </w:rPr>
              <w:t>Nursing Facility Resident Mental Health Assessments</w:t>
            </w:r>
          </w:p>
          <w:p w14:paraId="01047BEC" w14:textId="4DA690F8" w:rsidR="001C6EE4" w:rsidRPr="00F04877" w:rsidRDefault="00903C51" w:rsidP="00903C51">
            <w:pPr>
              <w:spacing w:before="60" w:after="60"/>
              <w:rPr>
                <w:rFonts w:eastAsia="Times New Roman" w:cs="Calibri"/>
                <w:szCs w:val="22"/>
              </w:rPr>
            </w:pPr>
            <w:r w:rsidRPr="00F04877">
              <w:rPr>
                <w:rFonts w:cs="Calibri"/>
                <w:szCs w:val="22"/>
              </w:rPr>
              <w:t xml:space="preserve">Records documenting resident mental health assessments. </w:t>
            </w:r>
            <w:r w:rsidRPr="00F04877">
              <w:rPr>
                <w:rFonts w:eastAsia="Times New Roman" w:cs="Calibri"/>
                <w:szCs w:val="22"/>
              </w:rPr>
              <w:t>Review required by federal Omnibus Reconciliation Act of 1987</w:t>
            </w:r>
            <w:r w:rsidR="001C6EE4" w:rsidRPr="00F04877">
              <w:rPr>
                <w:rFonts w:eastAsia="Times New Roman" w:cs="Calibri"/>
                <w:szCs w:val="22"/>
              </w:rPr>
              <w:t xml:space="preserve"> </w:t>
            </w:r>
            <w:r w:rsidRPr="00F04877">
              <w:rPr>
                <w:rFonts w:eastAsia="Times New Roman" w:cs="Calibri"/>
                <w:szCs w:val="22"/>
              </w:rPr>
              <w:t>(OBRA PASSAR Assessment)</w:t>
            </w:r>
            <w:r w:rsidR="001C6EE4" w:rsidRPr="00F04877">
              <w:rPr>
                <w:rFonts w:eastAsia="Times New Roman" w:cs="Calibri"/>
                <w:szCs w:val="22"/>
              </w:rPr>
              <w:t>.</w:t>
            </w:r>
            <w:r w:rsidR="00205F8A" w:rsidRPr="00F04877">
              <w:rPr>
                <w:rFonts w:eastAsia="Times New Roman" w:cs="Calibri"/>
                <w:color w:val="auto"/>
                <w:szCs w:val="22"/>
              </w:rPr>
              <w:fldChar w:fldCharType="begin"/>
            </w:r>
            <w:r w:rsidR="001C6EE4" w:rsidRPr="00F04877">
              <w:rPr>
                <w:rFonts w:eastAsia="Times New Roman" w:cs="Calibri"/>
                <w:color w:val="auto"/>
                <w:szCs w:val="22"/>
              </w:rPr>
              <w:instrText xml:space="preserve"> XE "mental health</w:instrText>
            </w:r>
            <w:r w:rsidR="00B6161F" w:rsidRPr="00F04877">
              <w:rPr>
                <w:rFonts w:eastAsia="Times New Roman" w:cs="Calibri"/>
                <w:color w:val="auto"/>
                <w:szCs w:val="22"/>
              </w:rPr>
              <w:instrText>:</w:instrText>
            </w:r>
            <w:r w:rsidR="001C6EE4" w:rsidRPr="00F04877">
              <w:rPr>
                <w:rFonts w:eastAsia="Times New Roman" w:cs="Calibri"/>
                <w:color w:val="auto"/>
                <w:szCs w:val="22"/>
              </w:rPr>
              <w:instrText xml:space="preserve">resident assessments" \f “subject” </w:instrText>
            </w:r>
            <w:r w:rsidR="00205F8A" w:rsidRPr="00F04877">
              <w:rPr>
                <w:rFonts w:eastAsia="Times New Roman" w:cs="Calibri"/>
                <w:color w:val="auto"/>
                <w:szCs w:val="22"/>
              </w:rPr>
              <w:fldChar w:fldCharType="end"/>
            </w:r>
          </w:p>
          <w:p w14:paraId="2412C35C" w14:textId="77777777" w:rsidR="00903C51" w:rsidRPr="00F04877" w:rsidRDefault="00903C51" w:rsidP="00903C51">
            <w:pPr>
              <w:spacing w:before="60" w:after="60"/>
              <w:rPr>
                <w:rFonts w:eastAsia="Times New Roman" w:cs="Calibri"/>
                <w:szCs w:val="22"/>
              </w:rPr>
            </w:pPr>
            <w:r w:rsidRPr="00F04877">
              <w:rPr>
                <w:rFonts w:eastAsia="Times New Roman" w:cs="Calibri"/>
                <w:szCs w:val="22"/>
              </w:rPr>
              <w:t>Includes, but is not limited to:</w:t>
            </w:r>
          </w:p>
          <w:p w14:paraId="7EDD63DB" w14:textId="77777777" w:rsidR="0092071D" w:rsidRPr="00F04877" w:rsidRDefault="0092071D" w:rsidP="007C31D9">
            <w:pPr>
              <w:pStyle w:val="ListParagraph"/>
              <w:numPr>
                <w:ilvl w:val="0"/>
                <w:numId w:val="13"/>
              </w:numPr>
              <w:spacing w:before="60" w:after="60"/>
              <w:rPr>
                <w:rFonts w:cs="Calibri"/>
              </w:rPr>
            </w:pPr>
            <w:r w:rsidRPr="00F04877">
              <w:rPr>
                <w:rFonts w:cs="Calibri"/>
              </w:rPr>
              <w:t xml:space="preserve">Level II psychiatric </w:t>
            </w:r>
            <w:proofErr w:type="gramStart"/>
            <w:r w:rsidRPr="00F04877">
              <w:rPr>
                <w:rFonts w:cs="Calibri"/>
              </w:rPr>
              <w:t>evaluations;</w:t>
            </w:r>
            <w:proofErr w:type="gramEnd"/>
          </w:p>
          <w:p w14:paraId="0E4CC02F" w14:textId="77777777" w:rsidR="0092071D" w:rsidRPr="00F04877" w:rsidRDefault="0092071D" w:rsidP="007C31D9">
            <w:pPr>
              <w:pStyle w:val="ListParagraph"/>
              <w:numPr>
                <w:ilvl w:val="0"/>
                <w:numId w:val="13"/>
              </w:numPr>
              <w:spacing w:before="60" w:after="60"/>
              <w:rPr>
                <w:rFonts w:cs="Calibri"/>
              </w:rPr>
            </w:pPr>
            <w:r w:rsidRPr="00F04877">
              <w:rPr>
                <w:rFonts w:cs="Calibri"/>
              </w:rPr>
              <w:t xml:space="preserve">Level II follow-up or significant change evaluation summary </w:t>
            </w:r>
            <w:proofErr w:type="gramStart"/>
            <w:r w:rsidRPr="00F04877">
              <w:rPr>
                <w:rFonts w:cs="Calibri"/>
              </w:rPr>
              <w:t>information;</w:t>
            </w:r>
            <w:proofErr w:type="gramEnd"/>
          </w:p>
          <w:p w14:paraId="3175916F" w14:textId="77777777" w:rsidR="0092071D" w:rsidRPr="00F04877" w:rsidRDefault="0092071D" w:rsidP="007C31D9">
            <w:pPr>
              <w:pStyle w:val="ListParagraph"/>
              <w:numPr>
                <w:ilvl w:val="0"/>
                <w:numId w:val="13"/>
              </w:numPr>
              <w:spacing w:before="60" w:after="60"/>
              <w:rPr>
                <w:rFonts w:cs="Calibri"/>
              </w:rPr>
            </w:pPr>
            <w:r w:rsidRPr="00F04877">
              <w:rPr>
                <w:rFonts w:cs="Calibri"/>
              </w:rPr>
              <w:t>Level II invalidation statements, including interr</w:t>
            </w:r>
            <w:r w:rsidR="00452976" w:rsidRPr="00F04877">
              <w:rPr>
                <w:rFonts w:cs="Calibri"/>
              </w:rPr>
              <w:t xml:space="preserve">upted evaluation </w:t>
            </w:r>
            <w:proofErr w:type="gramStart"/>
            <w:r w:rsidR="00452976" w:rsidRPr="00F04877">
              <w:rPr>
                <w:rFonts w:cs="Calibri"/>
              </w:rPr>
              <w:t>documentation;</w:t>
            </w:r>
            <w:proofErr w:type="gramEnd"/>
          </w:p>
          <w:p w14:paraId="0659184F" w14:textId="77777777" w:rsidR="00A07839" w:rsidRPr="00F04877" w:rsidRDefault="0092071D" w:rsidP="007C31D9">
            <w:pPr>
              <w:pStyle w:val="ListParagraph"/>
              <w:numPr>
                <w:ilvl w:val="0"/>
                <w:numId w:val="13"/>
              </w:numPr>
              <w:spacing w:before="60" w:after="60"/>
              <w:rPr>
                <w:rFonts w:cs="Calibri"/>
              </w:rPr>
            </w:pPr>
            <w:r w:rsidRPr="00F04877">
              <w:rPr>
                <w:rFonts w:cs="Calibri"/>
              </w:rPr>
              <w:t>Copies of supporting documentation from the medical record.</w:t>
            </w:r>
          </w:p>
          <w:p w14:paraId="23063F08" w14:textId="77777777" w:rsidR="00877A46" w:rsidRPr="00F04877" w:rsidRDefault="001C6EE4" w:rsidP="00A07839">
            <w:pPr>
              <w:spacing w:before="60" w:after="60"/>
              <w:rPr>
                <w:rFonts w:eastAsia="Times New Roman" w:cs="Calibri"/>
                <w:i/>
                <w:sz w:val="21"/>
                <w:szCs w:val="21"/>
              </w:rPr>
            </w:pPr>
            <w:r w:rsidRPr="00F04877">
              <w:rPr>
                <w:rFonts w:eastAsia="Times New Roman" w:cs="Calibri"/>
                <w:i/>
                <w:sz w:val="21"/>
                <w:szCs w:val="21"/>
              </w:rPr>
              <w:t xml:space="preserve">Note: </w:t>
            </w:r>
            <w:r w:rsidR="00A07839" w:rsidRPr="00F04877">
              <w:rPr>
                <w:rFonts w:eastAsia="Times New Roman" w:cs="Calibri"/>
                <w:i/>
                <w:sz w:val="21"/>
                <w:szCs w:val="21"/>
              </w:rPr>
              <w:t>This series is used also by Office 710 Division of Developmental Disabilities.</w:t>
            </w:r>
          </w:p>
          <w:p w14:paraId="41ACCF74" w14:textId="77777777" w:rsidR="005E2564" w:rsidRPr="00F04877" w:rsidRDefault="00E73A09" w:rsidP="00A07839">
            <w:pPr>
              <w:spacing w:before="60" w:after="60"/>
              <w:rPr>
                <w:rFonts w:cs="Calibri"/>
                <w:i/>
                <w:sz w:val="21"/>
                <w:szCs w:val="21"/>
              </w:rPr>
            </w:pPr>
            <w:r w:rsidRPr="00F04877">
              <w:rPr>
                <w:rFonts w:cs="Calibri"/>
                <w:i/>
                <w:sz w:val="21"/>
                <w:szCs w:val="21"/>
              </w:rPr>
              <w:t>Note:</w:t>
            </w:r>
            <w:r w:rsidR="005E2564" w:rsidRPr="00F04877">
              <w:rPr>
                <w:rFonts w:cs="Calibri"/>
                <w:i/>
                <w:sz w:val="21"/>
                <w:szCs w:val="21"/>
              </w:rPr>
              <w:t xml:space="preserve"> 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9F5BCD" w14:textId="77777777" w:rsidR="00877A46" w:rsidRPr="00F04877" w:rsidRDefault="00877A46" w:rsidP="00877A46">
            <w:pPr>
              <w:pStyle w:val="TableText-AllOther"/>
              <w:jc w:val="left"/>
              <w:rPr>
                <w:rFonts w:cs="Calibri"/>
                <w:bCs/>
                <w:szCs w:val="22"/>
              </w:rPr>
            </w:pPr>
            <w:r w:rsidRPr="00F04877">
              <w:rPr>
                <w:rFonts w:cs="Calibri"/>
                <w:b/>
                <w:bCs/>
                <w:szCs w:val="22"/>
              </w:rPr>
              <w:t>Retain</w:t>
            </w:r>
            <w:r w:rsidRPr="00F04877">
              <w:rPr>
                <w:rFonts w:cs="Calibri"/>
                <w:bCs/>
                <w:szCs w:val="22"/>
              </w:rPr>
              <w:t xml:space="preserve"> for 7 years after end of </w:t>
            </w:r>
            <w:r w:rsidR="00A07839" w:rsidRPr="00F04877">
              <w:rPr>
                <w:rFonts w:cs="Calibri"/>
                <w:bCs/>
                <w:szCs w:val="22"/>
              </w:rPr>
              <w:t>calendar</w:t>
            </w:r>
            <w:r w:rsidRPr="00F04877">
              <w:rPr>
                <w:rFonts w:cs="Calibri"/>
                <w:bCs/>
                <w:szCs w:val="22"/>
              </w:rPr>
              <w:t xml:space="preserve"> year</w:t>
            </w:r>
          </w:p>
          <w:p w14:paraId="059185F7" w14:textId="77777777" w:rsidR="00877A46" w:rsidRPr="00F04877" w:rsidRDefault="00877A46" w:rsidP="00877A46">
            <w:pPr>
              <w:pStyle w:val="TableText-AllOther"/>
              <w:jc w:val="left"/>
              <w:rPr>
                <w:rFonts w:cs="Calibri"/>
                <w:bCs/>
                <w:i/>
                <w:szCs w:val="22"/>
              </w:rPr>
            </w:pPr>
            <w:r w:rsidRPr="00F04877">
              <w:rPr>
                <w:rFonts w:cs="Calibri"/>
                <w:bCs/>
                <w:i/>
                <w:szCs w:val="22"/>
              </w:rPr>
              <w:t xml:space="preserve">   then</w:t>
            </w:r>
          </w:p>
          <w:p w14:paraId="3ACD1AF0" w14:textId="77777777" w:rsidR="00877A46" w:rsidRPr="00F04877" w:rsidRDefault="00877A46" w:rsidP="00877A46">
            <w:pPr>
              <w:pStyle w:val="TableText-AllOther"/>
              <w:jc w:val="left"/>
              <w:rPr>
                <w:rFonts w:cs="Calibri"/>
                <w:sz w:val="20"/>
              </w:rPr>
            </w:pPr>
            <w:r w:rsidRPr="00F04877">
              <w:rPr>
                <w:rFonts w:cs="Calibri"/>
                <w:b/>
                <w:bCs/>
                <w:szCs w:val="22"/>
              </w:rPr>
              <w:t>Destroy</w:t>
            </w:r>
            <w:r w:rsidRPr="00F04877">
              <w:rPr>
                <w:rFonts w:cs="Calibr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98F4A98" w14:textId="77777777" w:rsidR="00A07839" w:rsidRPr="00F04877" w:rsidRDefault="00A07839" w:rsidP="00A07839">
            <w:pPr>
              <w:spacing w:before="60"/>
              <w:jc w:val="center"/>
              <w:rPr>
                <w:rFonts w:cs="Calibri"/>
                <w:sz w:val="20"/>
                <w:szCs w:val="20"/>
              </w:rPr>
            </w:pPr>
            <w:r w:rsidRPr="00F04877">
              <w:rPr>
                <w:rFonts w:cs="Calibri"/>
                <w:sz w:val="20"/>
                <w:szCs w:val="20"/>
              </w:rPr>
              <w:t>NON-ARCHIVAL</w:t>
            </w:r>
          </w:p>
          <w:p w14:paraId="392D8827" w14:textId="77777777" w:rsidR="00A07839" w:rsidRPr="00F04877" w:rsidRDefault="00A07839" w:rsidP="00A07839">
            <w:pPr>
              <w:jc w:val="center"/>
              <w:rPr>
                <w:rFonts w:cs="Calibri"/>
                <w:sz w:val="20"/>
                <w:szCs w:val="20"/>
              </w:rPr>
            </w:pPr>
            <w:r w:rsidRPr="00F04877">
              <w:rPr>
                <w:rFonts w:cs="Calibri"/>
                <w:sz w:val="20"/>
                <w:szCs w:val="20"/>
              </w:rPr>
              <w:t>NON-ESSENTIAL</w:t>
            </w:r>
          </w:p>
          <w:p w14:paraId="22CD1F54" w14:textId="77777777" w:rsidR="00877A46" w:rsidRPr="00F04877" w:rsidRDefault="00A07839" w:rsidP="00A07839">
            <w:pPr>
              <w:jc w:val="center"/>
              <w:rPr>
                <w:rFonts w:cs="Calibri"/>
                <w:sz w:val="20"/>
                <w:szCs w:val="20"/>
              </w:rPr>
            </w:pPr>
            <w:r w:rsidRPr="00F04877">
              <w:rPr>
                <w:rFonts w:cs="Calibri"/>
                <w:sz w:val="20"/>
                <w:szCs w:val="20"/>
              </w:rPr>
              <w:t>OPR</w:t>
            </w:r>
          </w:p>
        </w:tc>
      </w:tr>
      <w:tr w:rsidR="00452976" w:rsidRPr="004C34AF" w14:paraId="5993F20A" w14:textId="77777777" w:rsidTr="00944C5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16D0AF" w14:textId="77777777" w:rsidR="00452976" w:rsidRPr="00F04877" w:rsidRDefault="00452976" w:rsidP="008A2776">
            <w:pPr>
              <w:spacing w:before="60" w:after="60"/>
              <w:jc w:val="center"/>
              <w:rPr>
                <w:rFonts w:cs="Calibri"/>
                <w:szCs w:val="22"/>
              </w:rPr>
            </w:pPr>
            <w:r w:rsidRPr="00F04877">
              <w:rPr>
                <w:rFonts w:cs="Calibri"/>
                <w:szCs w:val="22"/>
              </w:rPr>
              <w:t>07-04-61456</w:t>
            </w:r>
            <w:r w:rsidRPr="00F04877">
              <w:rPr>
                <w:rFonts w:cs="Calibri"/>
                <w:szCs w:val="22"/>
              </w:rPr>
              <w:fldChar w:fldCharType="begin"/>
            </w:r>
            <w:r w:rsidRPr="00F04877">
              <w:rPr>
                <w:rFonts w:cs="Calibri"/>
              </w:rPr>
              <w:instrText xml:space="preserve"> XE "</w:instrText>
            </w:r>
            <w:r w:rsidRPr="00F04877">
              <w:rPr>
                <w:rFonts w:cs="Calibri"/>
                <w:szCs w:val="22"/>
              </w:rPr>
              <w:instrText>07-04-61456</w:instrText>
            </w:r>
            <w:r w:rsidRPr="00F04877">
              <w:rPr>
                <w:rFonts w:cs="Calibri"/>
              </w:rPr>
              <w:instrText xml:space="preserve">" </w:instrText>
            </w:r>
            <w:r w:rsidRPr="00F04877">
              <w:rPr>
                <w:rFonts w:cs="Calibri"/>
                <w:szCs w:val="22"/>
              </w:rPr>
              <w:instrText>\f “dan”</w:instrText>
            </w:r>
            <w:r w:rsidRPr="00F04877">
              <w:rPr>
                <w:rFonts w:cs="Calibri"/>
                <w:szCs w:val="22"/>
              </w:rPr>
              <w:fldChar w:fldCharType="end"/>
            </w:r>
          </w:p>
          <w:p w14:paraId="32508C09" w14:textId="77777777" w:rsidR="00452976" w:rsidRPr="00F04877" w:rsidRDefault="00452976" w:rsidP="008A2776">
            <w:pPr>
              <w:spacing w:before="60" w:after="60"/>
              <w:jc w:val="center"/>
              <w:rPr>
                <w:rFonts w:cs="Calibri"/>
                <w:szCs w:val="22"/>
              </w:rPr>
            </w:pPr>
            <w:r w:rsidRPr="00F04877">
              <w:rPr>
                <w:rFonts w:cs="Calibri"/>
                <w:szCs w:val="22"/>
              </w:rPr>
              <w:t>Rev. 3</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191387" w14:textId="77777777" w:rsidR="00452976" w:rsidRPr="00F04877" w:rsidRDefault="00452976" w:rsidP="008A2776">
            <w:pPr>
              <w:spacing w:before="60" w:after="60"/>
              <w:rPr>
                <w:rFonts w:cs="Calibri"/>
                <w:b/>
                <w:i/>
                <w:color w:val="auto"/>
              </w:rPr>
            </w:pPr>
            <w:r w:rsidRPr="00F04877">
              <w:rPr>
                <w:rFonts w:cs="Calibri"/>
                <w:b/>
                <w:i/>
                <w:color w:val="auto"/>
              </w:rPr>
              <w:t>Offender Reentry Community Safety (ORCS) Program Files</w:t>
            </w:r>
          </w:p>
          <w:p w14:paraId="780F0F36" w14:textId="75731B61" w:rsidR="00452976" w:rsidRPr="00F04877" w:rsidRDefault="00452976" w:rsidP="008A2776">
            <w:pPr>
              <w:spacing w:before="60" w:after="60"/>
              <w:rPr>
                <w:rFonts w:eastAsia="Times New Roman" w:cs="Calibri"/>
                <w:szCs w:val="22"/>
              </w:rPr>
            </w:pPr>
            <w:r w:rsidRPr="00F04877">
              <w:rPr>
                <w:rFonts w:eastAsia="Times New Roman" w:cs="Calibri"/>
                <w:szCs w:val="22"/>
              </w:rPr>
              <w:t>Records documenting case management and programs for services for Offender Reentry Community Safety (ORCS) Program clients.</w:t>
            </w:r>
            <w:r w:rsidRPr="00F04877">
              <w:rPr>
                <w:rFonts w:eastAsia="Times New Roman" w:cs="Calibri"/>
                <w:color w:val="auto"/>
                <w:szCs w:val="22"/>
              </w:rPr>
              <w:fldChar w:fldCharType="begin"/>
            </w:r>
            <w:r w:rsidRPr="00F04877">
              <w:rPr>
                <w:rFonts w:eastAsia="Times New Roman" w:cs="Calibri"/>
                <w:color w:val="auto"/>
                <w:szCs w:val="22"/>
              </w:rPr>
              <w:instrText xml:space="preserve"> XE "mental health</w:instrText>
            </w:r>
            <w:r w:rsidR="00B6161F" w:rsidRPr="00F04877">
              <w:rPr>
                <w:rFonts w:eastAsia="Times New Roman" w:cs="Calibri"/>
                <w:color w:val="auto"/>
                <w:szCs w:val="22"/>
              </w:rPr>
              <w:instrText>:</w:instrText>
            </w:r>
            <w:r w:rsidRPr="00F04877">
              <w:rPr>
                <w:rFonts w:eastAsia="Times New Roman" w:cs="Calibri"/>
                <w:color w:val="auto"/>
                <w:szCs w:val="22"/>
              </w:rPr>
              <w:instrText xml:space="preserve">dangerous mentally ill" \f “subject” </w:instrText>
            </w:r>
            <w:r w:rsidRPr="00F04877">
              <w:rPr>
                <w:rFonts w:eastAsia="Times New Roman" w:cs="Calibri"/>
                <w:color w:val="auto"/>
                <w:szCs w:val="22"/>
              </w:rPr>
              <w:fldChar w:fldCharType="end"/>
            </w:r>
            <w:r w:rsidRPr="00F04877">
              <w:rPr>
                <w:rFonts w:eastAsia="Times New Roman" w:cs="Calibri"/>
                <w:color w:val="auto"/>
                <w:szCs w:val="22"/>
              </w:rPr>
              <w:fldChar w:fldCharType="begin"/>
            </w:r>
            <w:r w:rsidRPr="00F04877">
              <w:rPr>
                <w:rFonts w:eastAsia="Times New Roman" w:cs="Calibri"/>
                <w:color w:val="auto"/>
                <w:szCs w:val="22"/>
              </w:rPr>
              <w:instrText xml:space="preserve"> XE "dangerous mentally ill, mental health services" \f “subject” </w:instrText>
            </w:r>
            <w:r w:rsidRPr="00F04877">
              <w:rPr>
                <w:rFonts w:eastAsia="Times New Roman" w:cs="Calibri"/>
                <w:color w:val="auto"/>
                <w:szCs w:val="22"/>
              </w:rPr>
              <w:fldChar w:fldCharType="end"/>
            </w:r>
            <w:r w:rsidR="00FD5EAB" w:rsidRPr="00F04877">
              <w:rPr>
                <w:rFonts w:eastAsia="Times New Roman" w:cs="Calibri"/>
                <w:color w:val="auto"/>
                <w:szCs w:val="22"/>
              </w:rPr>
              <w:fldChar w:fldCharType="begin"/>
            </w:r>
            <w:r w:rsidR="00FD5EAB" w:rsidRPr="00F04877">
              <w:rPr>
                <w:rFonts w:eastAsia="Times New Roman" w:cs="Calibri"/>
                <w:color w:val="auto"/>
                <w:szCs w:val="22"/>
              </w:rPr>
              <w:instrText xml:space="preserve"> XE "offender reentry community safety program" \f “subject” </w:instrText>
            </w:r>
            <w:r w:rsidR="00FD5EAB" w:rsidRPr="00F04877">
              <w:rPr>
                <w:rFonts w:eastAsia="Times New Roman" w:cs="Calibri"/>
                <w:color w:val="auto"/>
                <w:szCs w:val="22"/>
              </w:rPr>
              <w:fldChar w:fldCharType="end"/>
            </w:r>
          </w:p>
          <w:p w14:paraId="74C77D68" w14:textId="77777777" w:rsidR="00452976" w:rsidRPr="00F04877" w:rsidRDefault="00452976" w:rsidP="008A2776">
            <w:pPr>
              <w:spacing w:before="60" w:after="60"/>
              <w:rPr>
                <w:rFonts w:eastAsia="Times New Roman" w:cs="Calibri"/>
                <w:szCs w:val="22"/>
              </w:rPr>
            </w:pPr>
            <w:r w:rsidRPr="00F04877">
              <w:rPr>
                <w:rFonts w:eastAsia="Times New Roman" w:cs="Calibri"/>
                <w:szCs w:val="22"/>
              </w:rPr>
              <w:t>Includes, but is not limited to:</w:t>
            </w:r>
          </w:p>
          <w:p w14:paraId="2422E31D" w14:textId="77777777" w:rsidR="00452976" w:rsidRPr="00F04877" w:rsidRDefault="00452976" w:rsidP="007C31D9">
            <w:pPr>
              <w:pStyle w:val="ListParagraph"/>
              <w:numPr>
                <w:ilvl w:val="0"/>
                <w:numId w:val="23"/>
              </w:numPr>
              <w:spacing w:before="60" w:after="60"/>
              <w:rPr>
                <w:rFonts w:eastAsia="Times New Roman" w:cs="Calibri"/>
                <w:szCs w:val="22"/>
              </w:rPr>
            </w:pPr>
            <w:r w:rsidRPr="00F04877">
              <w:rPr>
                <w:rFonts w:eastAsia="Times New Roman" w:cs="Calibri"/>
                <w:szCs w:val="22"/>
              </w:rPr>
              <w:t xml:space="preserve">Agreements with local mental health centers and regional support </w:t>
            </w:r>
            <w:proofErr w:type="gramStart"/>
            <w:r w:rsidRPr="00F04877">
              <w:rPr>
                <w:rFonts w:eastAsia="Times New Roman" w:cs="Calibri"/>
                <w:szCs w:val="22"/>
              </w:rPr>
              <w:t>networks;</w:t>
            </w:r>
            <w:proofErr w:type="gramEnd"/>
          </w:p>
          <w:p w14:paraId="696F8B67" w14:textId="77777777" w:rsidR="00452976" w:rsidRPr="00F04877" w:rsidRDefault="00452976" w:rsidP="007C31D9">
            <w:pPr>
              <w:pStyle w:val="ListParagraph"/>
              <w:numPr>
                <w:ilvl w:val="0"/>
                <w:numId w:val="23"/>
              </w:numPr>
              <w:spacing w:before="60" w:after="60"/>
              <w:rPr>
                <w:rFonts w:eastAsia="Times New Roman" w:cs="Calibri"/>
                <w:szCs w:val="22"/>
              </w:rPr>
            </w:pPr>
            <w:r w:rsidRPr="00F04877">
              <w:rPr>
                <w:rFonts w:eastAsia="Times New Roman" w:cs="Calibri"/>
                <w:szCs w:val="22"/>
              </w:rPr>
              <w:t xml:space="preserve">Unfunded medical expenses and chemical dependency </w:t>
            </w:r>
            <w:proofErr w:type="gramStart"/>
            <w:r w:rsidRPr="00F04877">
              <w:rPr>
                <w:rFonts w:eastAsia="Times New Roman" w:cs="Calibri"/>
                <w:szCs w:val="22"/>
              </w:rPr>
              <w:t>treatment;</w:t>
            </w:r>
            <w:proofErr w:type="gramEnd"/>
          </w:p>
          <w:p w14:paraId="7743CD46" w14:textId="77777777" w:rsidR="00452976" w:rsidRPr="00F04877" w:rsidRDefault="00452976" w:rsidP="007C31D9">
            <w:pPr>
              <w:pStyle w:val="ListParagraph"/>
              <w:numPr>
                <w:ilvl w:val="0"/>
                <w:numId w:val="23"/>
              </w:numPr>
              <w:spacing w:before="60" w:after="60"/>
              <w:rPr>
                <w:rFonts w:eastAsia="Times New Roman" w:cs="Calibri"/>
                <w:szCs w:val="22"/>
              </w:rPr>
            </w:pPr>
            <w:r w:rsidRPr="00F04877">
              <w:rPr>
                <w:rFonts w:eastAsia="Times New Roman" w:cs="Calibri"/>
                <w:szCs w:val="22"/>
              </w:rPr>
              <w:t>Housing and employment services.</w:t>
            </w:r>
          </w:p>
          <w:p w14:paraId="7F26F4FB" w14:textId="77777777" w:rsidR="00452976" w:rsidRPr="00F04877" w:rsidRDefault="00452976" w:rsidP="008A2776">
            <w:pPr>
              <w:spacing w:before="60" w:after="60"/>
              <w:rPr>
                <w:rFonts w:eastAsia="Times New Roman" w:cs="Calibri"/>
                <w:i/>
                <w:sz w:val="21"/>
                <w:szCs w:val="21"/>
              </w:rPr>
            </w:pPr>
            <w:r w:rsidRPr="00F04877">
              <w:rPr>
                <w:rFonts w:eastAsia="Times New Roman" w:cs="Calibri"/>
                <w:i/>
                <w:sz w:val="21"/>
                <w:szCs w:val="21"/>
              </w:rPr>
              <w:t>Note: RCW 71-24.470 governs this statewide program providing mental health case management services to individuals who have been identified as dangerous to themselves or others including individuals who are developmentally disabled and/or may not be able to care for themselves without protective or well-coordinated community care.</w:t>
            </w:r>
          </w:p>
          <w:p w14:paraId="14913972" w14:textId="77777777" w:rsidR="00452976" w:rsidRPr="00F04877" w:rsidRDefault="00452976" w:rsidP="008A2776">
            <w:pPr>
              <w:spacing w:before="60" w:after="60"/>
              <w:rPr>
                <w:rFonts w:cs="Calibri"/>
                <w:i/>
                <w:sz w:val="21"/>
                <w:szCs w:val="21"/>
              </w:rPr>
            </w:pPr>
            <w:r w:rsidRPr="00F04877">
              <w:rPr>
                <w:rFonts w:cs="Calibri"/>
                <w:i/>
                <w:sz w:val="21"/>
                <w:szCs w:val="21"/>
              </w:rPr>
              <w:t>Note: 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55926C" w14:textId="77777777" w:rsidR="00452976" w:rsidRPr="00F04877" w:rsidRDefault="00452976" w:rsidP="008A2776">
            <w:pPr>
              <w:pStyle w:val="TableText-AllOther"/>
              <w:jc w:val="left"/>
              <w:rPr>
                <w:rFonts w:cs="Calibri"/>
                <w:bCs/>
                <w:szCs w:val="22"/>
              </w:rPr>
            </w:pPr>
            <w:r w:rsidRPr="00F04877">
              <w:rPr>
                <w:rFonts w:cs="Calibri"/>
                <w:b/>
                <w:bCs/>
                <w:szCs w:val="22"/>
              </w:rPr>
              <w:t>Retain</w:t>
            </w:r>
            <w:r w:rsidRPr="00F04877">
              <w:rPr>
                <w:rFonts w:cs="Calibri"/>
                <w:bCs/>
                <w:szCs w:val="22"/>
              </w:rPr>
              <w:t xml:space="preserve"> for 8 years after one year (12 months) of no services provided</w:t>
            </w:r>
          </w:p>
          <w:p w14:paraId="47DF0211" w14:textId="77777777" w:rsidR="00452976" w:rsidRPr="00F04877" w:rsidRDefault="00452976" w:rsidP="008A2776">
            <w:pPr>
              <w:pStyle w:val="TableText-AllOther"/>
              <w:jc w:val="left"/>
              <w:rPr>
                <w:rFonts w:cs="Calibri"/>
                <w:bCs/>
                <w:i/>
                <w:szCs w:val="22"/>
              </w:rPr>
            </w:pPr>
            <w:r w:rsidRPr="00F04877">
              <w:rPr>
                <w:rFonts w:cs="Calibri"/>
                <w:bCs/>
                <w:i/>
                <w:szCs w:val="22"/>
              </w:rPr>
              <w:t xml:space="preserve">   then</w:t>
            </w:r>
          </w:p>
          <w:p w14:paraId="515F0EEE" w14:textId="77777777" w:rsidR="00452976" w:rsidRPr="00F04877" w:rsidRDefault="00452976" w:rsidP="008A2776">
            <w:pPr>
              <w:pStyle w:val="TableText-AllOther"/>
              <w:jc w:val="left"/>
              <w:rPr>
                <w:rFonts w:cs="Calibri"/>
                <w:sz w:val="20"/>
              </w:rPr>
            </w:pPr>
            <w:r w:rsidRPr="00F04877">
              <w:rPr>
                <w:rFonts w:cs="Calibri"/>
                <w:b/>
                <w:bCs/>
                <w:szCs w:val="22"/>
              </w:rPr>
              <w:t>Destroy</w:t>
            </w:r>
            <w:r w:rsidRPr="00F04877">
              <w:rPr>
                <w:rFonts w:cs="Calibr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CCA89C" w14:textId="77777777" w:rsidR="00452976" w:rsidRPr="00F04877" w:rsidRDefault="00452976" w:rsidP="008A2776">
            <w:pPr>
              <w:spacing w:before="60"/>
              <w:jc w:val="center"/>
              <w:rPr>
                <w:rFonts w:cs="Calibri"/>
                <w:sz w:val="20"/>
                <w:szCs w:val="20"/>
              </w:rPr>
            </w:pPr>
            <w:r w:rsidRPr="00F04877">
              <w:rPr>
                <w:rFonts w:cs="Calibri"/>
                <w:sz w:val="20"/>
                <w:szCs w:val="20"/>
              </w:rPr>
              <w:t>NON-ARCHIVAL</w:t>
            </w:r>
          </w:p>
          <w:p w14:paraId="346D54F2" w14:textId="77777777" w:rsidR="0049329D" w:rsidRPr="00F04877" w:rsidRDefault="00452976" w:rsidP="008A2776">
            <w:pPr>
              <w:jc w:val="center"/>
              <w:rPr>
                <w:rFonts w:cs="Calibri"/>
                <w:b/>
                <w:szCs w:val="22"/>
              </w:rPr>
            </w:pPr>
            <w:r w:rsidRPr="00F04877">
              <w:rPr>
                <w:rFonts w:cs="Calibri"/>
                <w:b/>
                <w:szCs w:val="22"/>
              </w:rPr>
              <w:t>ESSENTIAL</w:t>
            </w:r>
          </w:p>
          <w:p w14:paraId="61608D72" w14:textId="77777777" w:rsidR="00452976" w:rsidRPr="00F04877" w:rsidRDefault="0049329D" w:rsidP="008A2776">
            <w:pPr>
              <w:jc w:val="center"/>
              <w:rPr>
                <w:rFonts w:cs="Calibri"/>
                <w:b/>
                <w:sz w:val="20"/>
                <w:szCs w:val="20"/>
              </w:rPr>
            </w:pPr>
            <w:r w:rsidRPr="00F04877">
              <w:rPr>
                <w:rFonts w:cs="Calibri"/>
                <w:b/>
                <w:sz w:val="16"/>
                <w:szCs w:val="16"/>
              </w:rPr>
              <w:t>(for Disaster Recovery)</w:t>
            </w:r>
            <w:r w:rsidR="00452976" w:rsidRPr="00F04877">
              <w:rPr>
                <w:rFonts w:cs="Calibri"/>
                <w:color w:val="auto"/>
              </w:rPr>
              <w:fldChar w:fldCharType="begin"/>
            </w:r>
            <w:r w:rsidR="00452976" w:rsidRPr="00F04877">
              <w:rPr>
                <w:rFonts w:cs="Calibri"/>
                <w:color w:val="auto"/>
              </w:rPr>
              <w:instrText xml:space="preserve"> XE "AGING AND DISABILITY SERVICES:Behavioral Health Administration:Offender</w:instrText>
            </w:r>
            <w:r w:rsidR="00FD5EAB" w:rsidRPr="00F04877">
              <w:rPr>
                <w:rFonts w:cs="Calibri"/>
                <w:color w:val="auto"/>
              </w:rPr>
              <w:instrText xml:space="preserve"> </w:instrText>
            </w:r>
            <w:r w:rsidR="00452976" w:rsidRPr="00F04877">
              <w:rPr>
                <w:rFonts w:cs="Calibri"/>
                <w:color w:val="auto"/>
              </w:rPr>
              <w:instrText xml:space="preserve">Reentry Community Safety (ORCS) Program Files” \f "essential" </w:instrText>
            </w:r>
            <w:r w:rsidR="00452976" w:rsidRPr="00F04877">
              <w:rPr>
                <w:rFonts w:cs="Calibri"/>
                <w:color w:val="auto"/>
              </w:rPr>
              <w:fldChar w:fldCharType="end"/>
            </w:r>
          </w:p>
          <w:p w14:paraId="501F3DD5" w14:textId="77777777" w:rsidR="00452976" w:rsidRPr="00F04877" w:rsidRDefault="00452976" w:rsidP="008A2776">
            <w:pPr>
              <w:jc w:val="center"/>
              <w:rPr>
                <w:rFonts w:cs="Calibri"/>
                <w:sz w:val="20"/>
                <w:szCs w:val="20"/>
              </w:rPr>
            </w:pPr>
            <w:r w:rsidRPr="00F04877">
              <w:rPr>
                <w:rFonts w:cs="Calibri"/>
                <w:sz w:val="20"/>
                <w:szCs w:val="20"/>
              </w:rPr>
              <w:t>OPR</w:t>
            </w:r>
          </w:p>
        </w:tc>
      </w:tr>
      <w:tr w:rsidR="00B37903" w:rsidRPr="004C34AF" w14:paraId="3BAEC117" w14:textId="77777777" w:rsidTr="00944C5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B9456C" w14:textId="77777777" w:rsidR="00005C98" w:rsidRPr="00F04877" w:rsidRDefault="00005C98" w:rsidP="00005C98">
            <w:pPr>
              <w:spacing w:before="60" w:after="60"/>
              <w:jc w:val="center"/>
              <w:rPr>
                <w:rFonts w:cs="Calibri"/>
                <w:szCs w:val="22"/>
              </w:rPr>
            </w:pPr>
            <w:r w:rsidRPr="00F04877">
              <w:rPr>
                <w:rFonts w:cs="Calibri"/>
                <w:szCs w:val="22"/>
              </w:rPr>
              <w:lastRenderedPageBreak/>
              <w:t>19-02-</w:t>
            </w:r>
            <w:r w:rsidR="003C2D3E" w:rsidRPr="00F04877">
              <w:rPr>
                <w:rFonts w:cs="Calibri"/>
                <w:szCs w:val="22"/>
              </w:rPr>
              <w:t>69346</w:t>
            </w:r>
            <w:r w:rsidRPr="00F04877">
              <w:rPr>
                <w:rFonts w:cs="Calibri"/>
                <w:szCs w:val="22"/>
              </w:rPr>
              <w:fldChar w:fldCharType="begin"/>
            </w:r>
            <w:r w:rsidRPr="00F04877">
              <w:rPr>
                <w:rFonts w:cs="Calibri"/>
              </w:rPr>
              <w:instrText xml:space="preserve"> XE "</w:instrText>
            </w:r>
            <w:r w:rsidRPr="00F04877">
              <w:rPr>
                <w:rFonts w:cs="Calibri"/>
                <w:szCs w:val="22"/>
              </w:rPr>
              <w:instrText>19-02-</w:instrText>
            </w:r>
            <w:r w:rsidR="003C2D3E" w:rsidRPr="00F04877">
              <w:rPr>
                <w:rFonts w:cs="Calibri"/>
                <w:szCs w:val="22"/>
              </w:rPr>
              <w:instrText>69346</w:instrText>
            </w:r>
            <w:r w:rsidRPr="00F04877">
              <w:rPr>
                <w:rFonts w:cs="Calibri"/>
              </w:rPr>
              <w:instrText xml:space="preserve">" </w:instrText>
            </w:r>
            <w:r w:rsidRPr="00F04877">
              <w:rPr>
                <w:rFonts w:cs="Calibri"/>
                <w:szCs w:val="22"/>
              </w:rPr>
              <w:instrText>\f “dan”</w:instrText>
            </w:r>
            <w:r w:rsidRPr="00F04877">
              <w:rPr>
                <w:rFonts w:cs="Calibri"/>
                <w:szCs w:val="22"/>
              </w:rPr>
              <w:fldChar w:fldCharType="end"/>
            </w:r>
          </w:p>
          <w:p w14:paraId="2DA90745" w14:textId="7973D112" w:rsidR="00B37903" w:rsidRPr="00F04877" w:rsidRDefault="00005C98" w:rsidP="00005C98">
            <w:pPr>
              <w:spacing w:before="60" w:after="60"/>
              <w:jc w:val="center"/>
              <w:rPr>
                <w:rFonts w:cs="Calibri"/>
                <w:szCs w:val="22"/>
              </w:rPr>
            </w:pPr>
            <w:r w:rsidRPr="00F04877">
              <w:rPr>
                <w:rFonts w:cs="Calibri"/>
                <w:szCs w:val="22"/>
              </w:rPr>
              <w:t xml:space="preserve">Rev. </w:t>
            </w:r>
            <w:r w:rsidR="00887256" w:rsidRPr="00F04877">
              <w:rPr>
                <w:rFonts w:cs="Calibri"/>
                <w:szCs w:val="22"/>
              </w:rPr>
              <w:t>1</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889D09" w14:textId="77777777" w:rsidR="00B37903" w:rsidRPr="00F04877" w:rsidRDefault="00B37903" w:rsidP="00B37903">
            <w:pPr>
              <w:spacing w:before="60" w:after="60"/>
              <w:rPr>
                <w:rFonts w:cs="Calibri"/>
                <w:b/>
                <w:bCs/>
                <w:i/>
                <w:iCs/>
                <w:color w:val="auto"/>
                <w:szCs w:val="22"/>
              </w:rPr>
            </w:pPr>
            <w:r w:rsidRPr="00F04877">
              <w:rPr>
                <w:rFonts w:cs="Calibri"/>
                <w:b/>
                <w:bCs/>
                <w:i/>
                <w:iCs/>
                <w:color w:val="auto"/>
                <w:szCs w:val="22"/>
              </w:rPr>
              <w:t>Office of Forensic Mental Health Services (OFMHS) Outpatient Jail-Based Evaluation Screening</w:t>
            </w:r>
          </w:p>
          <w:p w14:paraId="3BFD3A3C" w14:textId="432A91FB" w:rsidR="00B37903" w:rsidRPr="00F04877" w:rsidRDefault="00B37903" w:rsidP="00484AA4">
            <w:pPr>
              <w:spacing w:before="60" w:after="60"/>
              <w:rPr>
                <w:rFonts w:cs="Calibri"/>
                <w:iCs/>
                <w:color w:val="auto"/>
                <w:szCs w:val="22"/>
              </w:rPr>
            </w:pPr>
            <w:r w:rsidRPr="00F04877">
              <w:rPr>
                <w:rFonts w:cs="Calibri"/>
                <w:iCs/>
                <w:color w:val="auto"/>
                <w:szCs w:val="22"/>
              </w:rPr>
              <w:t xml:space="preserve">OFMHS records regarding </w:t>
            </w:r>
            <w:r w:rsidR="00573645" w:rsidRPr="00F04877">
              <w:rPr>
                <w:rFonts w:cs="Calibri"/>
                <w:iCs/>
                <w:color w:val="auto"/>
                <w:szCs w:val="22"/>
              </w:rPr>
              <w:t>o</w:t>
            </w:r>
            <w:r w:rsidRPr="00F04877">
              <w:rPr>
                <w:rFonts w:cs="Calibri"/>
                <w:iCs/>
                <w:color w:val="auto"/>
                <w:szCs w:val="22"/>
              </w:rPr>
              <w:t xml:space="preserve">utpatient </w:t>
            </w:r>
            <w:r w:rsidR="00573645" w:rsidRPr="00F04877">
              <w:rPr>
                <w:rFonts w:cs="Calibri"/>
                <w:iCs/>
                <w:color w:val="auto"/>
                <w:szCs w:val="22"/>
              </w:rPr>
              <w:t>j</w:t>
            </w:r>
            <w:r w:rsidRPr="00F04877">
              <w:rPr>
                <w:rFonts w:cs="Calibri"/>
                <w:iCs/>
                <w:color w:val="auto"/>
                <w:szCs w:val="22"/>
              </w:rPr>
              <w:t>ail-based screening information regarding medical, discovery, and evaluations. Includes evaluator notes, reports, and orders, medical information, courts orders, police reports, charging documents, criminal history, and developmental disability records.</w:t>
            </w:r>
            <w:r w:rsidR="00B6161F" w:rsidRPr="00F04877">
              <w:rPr>
                <w:rFonts w:eastAsia="Times New Roman" w:cs="Calibri"/>
                <w:color w:val="auto"/>
                <w:szCs w:val="22"/>
              </w:rPr>
              <w:fldChar w:fldCharType="begin"/>
            </w:r>
            <w:r w:rsidR="00B6161F" w:rsidRPr="00F04877">
              <w:rPr>
                <w:rFonts w:eastAsia="Times New Roman" w:cs="Calibri"/>
                <w:color w:val="auto"/>
                <w:szCs w:val="22"/>
              </w:rPr>
              <w:instrText xml:space="preserve"> XE "mental health:outpatient jail-based screenings" \f “subject” </w:instrText>
            </w:r>
            <w:r w:rsidR="00B6161F" w:rsidRPr="00F04877">
              <w:rPr>
                <w:rFonts w:eastAsia="Times New Roman" w:cs="Calibri"/>
                <w:color w:val="auto"/>
                <w:szCs w:val="22"/>
              </w:rPr>
              <w:fldChar w:fldCharType="end"/>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AFF313" w14:textId="4694A345" w:rsidR="00B37903" w:rsidRPr="00F04877" w:rsidRDefault="00B37903" w:rsidP="00B37903">
            <w:pPr>
              <w:pStyle w:val="TableText-AllOther"/>
              <w:jc w:val="left"/>
              <w:rPr>
                <w:rFonts w:cs="Calibri"/>
                <w:bCs/>
                <w:szCs w:val="22"/>
              </w:rPr>
            </w:pPr>
            <w:r w:rsidRPr="00F04877">
              <w:rPr>
                <w:rFonts w:cs="Calibri"/>
                <w:b/>
                <w:bCs/>
                <w:szCs w:val="22"/>
              </w:rPr>
              <w:t>Retain</w:t>
            </w:r>
            <w:r w:rsidR="00887256" w:rsidRPr="00F04877">
              <w:rPr>
                <w:rFonts w:cs="Calibri"/>
                <w:bCs/>
                <w:szCs w:val="22"/>
              </w:rPr>
              <w:t xml:space="preserve"> for 35</w:t>
            </w:r>
            <w:r w:rsidRPr="00F04877">
              <w:rPr>
                <w:rFonts w:cs="Calibri"/>
                <w:bCs/>
                <w:szCs w:val="22"/>
              </w:rPr>
              <w:t xml:space="preserve"> years after </w:t>
            </w:r>
            <w:r w:rsidR="00573645" w:rsidRPr="00F04877">
              <w:rPr>
                <w:rFonts w:cs="Calibri"/>
                <w:bCs/>
                <w:szCs w:val="22"/>
              </w:rPr>
              <w:t>final entry</w:t>
            </w:r>
          </w:p>
          <w:p w14:paraId="050D1398" w14:textId="77777777" w:rsidR="00B37903" w:rsidRPr="00F04877" w:rsidRDefault="00B37903" w:rsidP="00B37903">
            <w:pPr>
              <w:pStyle w:val="TableText-AllOther"/>
              <w:jc w:val="left"/>
              <w:rPr>
                <w:rFonts w:cs="Calibri"/>
                <w:bCs/>
                <w:i/>
                <w:szCs w:val="22"/>
              </w:rPr>
            </w:pPr>
            <w:r w:rsidRPr="00F04877">
              <w:rPr>
                <w:rFonts w:cs="Calibri"/>
                <w:bCs/>
                <w:i/>
                <w:szCs w:val="22"/>
              </w:rPr>
              <w:t xml:space="preserve">   then</w:t>
            </w:r>
          </w:p>
          <w:p w14:paraId="61B57313" w14:textId="77777777" w:rsidR="00B37903" w:rsidRPr="00F04877" w:rsidRDefault="00B37903" w:rsidP="00B37903">
            <w:pPr>
              <w:pStyle w:val="TableText-AllOther"/>
              <w:jc w:val="left"/>
              <w:rPr>
                <w:rFonts w:cs="Calibri"/>
                <w:sz w:val="20"/>
              </w:rPr>
            </w:pPr>
            <w:r w:rsidRPr="00F04877">
              <w:rPr>
                <w:rFonts w:cs="Calibri"/>
                <w:b/>
                <w:bCs/>
                <w:szCs w:val="22"/>
              </w:rPr>
              <w:t>Destroy</w:t>
            </w:r>
            <w:r w:rsidRPr="00F04877">
              <w:rPr>
                <w:rFonts w:cs="Calibr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0C9D56" w14:textId="77777777" w:rsidR="00B37903" w:rsidRPr="00F04877" w:rsidRDefault="00B37903" w:rsidP="00B37903">
            <w:pPr>
              <w:spacing w:before="60"/>
              <w:jc w:val="center"/>
              <w:rPr>
                <w:rFonts w:cs="Calibri"/>
                <w:sz w:val="20"/>
                <w:szCs w:val="20"/>
              </w:rPr>
            </w:pPr>
            <w:r w:rsidRPr="00F04877">
              <w:rPr>
                <w:rFonts w:cs="Calibri"/>
                <w:sz w:val="20"/>
                <w:szCs w:val="20"/>
              </w:rPr>
              <w:t>NON-ARCHIVAL</w:t>
            </w:r>
          </w:p>
          <w:p w14:paraId="43FCA244" w14:textId="77777777" w:rsidR="0049329D" w:rsidRPr="00F04877" w:rsidRDefault="00B37903" w:rsidP="00B37903">
            <w:pPr>
              <w:jc w:val="center"/>
              <w:rPr>
                <w:rFonts w:cs="Calibri"/>
                <w:b/>
                <w:szCs w:val="22"/>
              </w:rPr>
            </w:pPr>
            <w:r w:rsidRPr="00F04877">
              <w:rPr>
                <w:rFonts w:cs="Calibri"/>
                <w:b/>
                <w:szCs w:val="22"/>
              </w:rPr>
              <w:t>ESSENTIAL</w:t>
            </w:r>
          </w:p>
          <w:p w14:paraId="4DE9E31E" w14:textId="77777777" w:rsidR="00B37903" w:rsidRPr="00F04877" w:rsidRDefault="0049329D" w:rsidP="00B37903">
            <w:pPr>
              <w:jc w:val="center"/>
              <w:rPr>
                <w:rFonts w:cs="Calibri"/>
                <w:b/>
                <w:sz w:val="20"/>
                <w:szCs w:val="20"/>
              </w:rPr>
            </w:pPr>
            <w:r w:rsidRPr="00F04877">
              <w:rPr>
                <w:rFonts w:cs="Calibri"/>
                <w:b/>
                <w:sz w:val="16"/>
                <w:szCs w:val="16"/>
              </w:rPr>
              <w:t>(for Disaster Recovery)</w:t>
            </w:r>
            <w:r w:rsidR="00B37903" w:rsidRPr="00F04877">
              <w:rPr>
                <w:rFonts w:cs="Calibri"/>
                <w:color w:val="auto"/>
              </w:rPr>
              <w:fldChar w:fldCharType="begin"/>
            </w:r>
            <w:r w:rsidR="00B37903" w:rsidRPr="00F04877">
              <w:rPr>
                <w:rFonts w:cs="Calibri"/>
                <w:color w:val="auto"/>
              </w:rPr>
              <w:instrText xml:space="preserve"> XE "AGING AND DISABILITY SERVICES:Behavioral Health Administration:Off</w:instrText>
            </w:r>
            <w:r w:rsidR="00005C98" w:rsidRPr="00F04877">
              <w:rPr>
                <w:rFonts w:cs="Calibri"/>
                <w:color w:val="auto"/>
              </w:rPr>
              <w:instrText>ice of Forensic Mental Health Services (OFMHS) Outpatient Jail-Based Evaluation Screening</w:instrText>
            </w:r>
            <w:r w:rsidR="00B37903" w:rsidRPr="00F04877">
              <w:rPr>
                <w:rFonts w:cs="Calibri"/>
                <w:color w:val="auto"/>
              </w:rPr>
              <w:instrText xml:space="preserve">” \f "essential" </w:instrText>
            </w:r>
            <w:r w:rsidR="00B37903" w:rsidRPr="00F04877">
              <w:rPr>
                <w:rFonts w:cs="Calibri"/>
                <w:color w:val="auto"/>
              </w:rPr>
              <w:fldChar w:fldCharType="end"/>
            </w:r>
          </w:p>
          <w:p w14:paraId="20BADCA1" w14:textId="77777777" w:rsidR="00B37903" w:rsidRPr="00F04877" w:rsidRDefault="00B37903" w:rsidP="00B37903">
            <w:pPr>
              <w:jc w:val="center"/>
              <w:rPr>
                <w:rFonts w:cs="Calibri"/>
                <w:sz w:val="20"/>
                <w:szCs w:val="20"/>
              </w:rPr>
            </w:pPr>
            <w:r w:rsidRPr="00F04877">
              <w:rPr>
                <w:rFonts w:cs="Calibri"/>
                <w:sz w:val="20"/>
                <w:szCs w:val="20"/>
              </w:rPr>
              <w:t>OPR</w:t>
            </w:r>
          </w:p>
        </w:tc>
      </w:tr>
    </w:tbl>
    <w:p w14:paraId="3A325677" w14:textId="77777777" w:rsidR="00944C50" w:rsidRDefault="00944C50" w:rsidP="00936674">
      <w:pPr>
        <w:pStyle w:val="Activties"/>
        <w:tabs>
          <w:tab w:val="clear" w:pos="720"/>
        </w:tabs>
        <w:spacing w:after="0"/>
        <w:ind w:left="864" w:hanging="864"/>
        <w:rPr>
          <w:color w:val="000000" w:themeColor="text1"/>
        </w:rPr>
        <w:sectPr w:rsidR="00944C50" w:rsidSect="00220E22">
          <w:footerReference w:type="default" r:id="rId12"/>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249"/>
        <w:gridCol w:w="2859"/>
        <w:gridCol w:w="1865"/>
      </w:tblGrid>
      <w:tr w:rsidR="00291FAC" w:rsidRPr="0096006C" w14:paraId="2F0806E3" w14:textId="77777777" w:rsidTr="0093667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82BD52B" w14:textId="77777777" w:rsidR="00291FAC" w:rsidRPr="00891B8D" w:rsidRDefault="00A07839" w:rsidP="00936674">
            <w:pPr>
              <w:pStyle w:val="Activties"/>
              <w:tabs>
                <w:tab w:val="clear" w:pos="720"/>
              </w:tabs>
              <w:spacing w:after="0"/>
              <w:ind w:left="864" w:hanging="864"/>
              <w:rPr>
                <w:rFonts w:asciiTheme="minorHAnsi" w:hAnsiTheme="minorHAnsi" w:cstheme="minorHAnsi"/>
                <w:color w:val="000000" w:themeColor="text1"/>
              </w:rPr>
            </w:pPr>
            <w:bookmarkStart w:id="10" w:name="_Toc181881084"/>
            <w:r w:rsidRPr="00891B8D">
              <w:rPr>
                <w:rFonts w:asciiTheme="minorHAnsi" w:hAnsiTheme="minorHAnsi" w:cstheme="minorHAnsi"/>
                <w:color w:val="000000" w:themeColor="text1"/>
              </w:rPr>
              <w:lastRenderedPageBreak/>
              <w:t>DEVELOPMENTAL DISABILITIES</w:t>
            </w:r>
            <w:r w:rsidR="00493BDD" w:rsidRPr="00891B8D">
              <w:rPr>
                <w:rFonts w:asciiTheme="minorHAnsi" w:hAnsiTheme="minorHAnsi" w:cstheme="minorHAnsi"/>
                <w:color w:val="000000" w:themeColor="text1"/>
              </w:rPr>
              <w:t xml:space="preserve"> ADMINISTRATION</w:t>
            </w:r>
            <w:r w:rsidRPr="00891B8D">
              <w:rPr>
                <w:rFonts w:asciiTheme="minorHAnsi" w:hAnsiTheme="minorHAnsi" w:cstheme="minorHAnsi"/>
                <w:color w:val="000000" w:themeColor="text1"/>
              </w:rPr>
              <w:t xml:space="preserve"> – Office 710</w:t>
            </w:r>
            <w:bookmarkEnd w:id="10"/>
          </w:p>
          <w:p w14:paraId="049DA678" w14:textId="77777777" w:rsidR="00291FAC" w:rsidRPr="00891B8D" w:rsidRDefault="00A07839" w:rsidP="00493BDD">
            <w:pPr>
              <w:pStyle w:val="ActivityText"/>
              <w:ind w:left="871"/>
              <w:rPr>
                <w:rFonts w:asciiTheme="minorHAnsi" w:hAnsiTheme="minorHAnsi" w:cstheme="minorHAnsi"/>
                <w:color w:val="000000" w:themeColor="text1"/>
              </w:rPr>
            </w:pPr>
            <w:r w:rsidRPr="00891B8D">
              <w:rPr>
                <w:rFonts w:asciiTheme="minorHAnsi" w:hAnsiTheme="minorHAnsi" w:cstheme="minorHAnsi"/>
                <w:color w:val="000000" w:themeColor="text1"/>
              </w:rPr>
              <w:t xml:space="preserve">This section covers records relating to the Developmental </w:t>
            </w:r>
            <w:r w:rsidR="005F2886" w:rsidRPr="00891B8D">
              <w:rPr>
                <w:rFonts w:asciiTheme="minorHAnsi" w:hAnsiTheme="minorHAnsi" w:cstheme="minorHAnsi"/>
                <w:color w:val="000000" w:themeColor="text1"/>
              </w:rPr>
              <w:t>Disabilities</w:t>
            </w:r>
            <w:r w:rsidR="00493BDD" w:rsidRPr="00891B8D">
              <w:rPr>
                <w:rFonts w:asciiTheme="minorHAnsi" w:hAnsiTheme="minorHAnsi" w:cstheme="minorHAnsi"/>
                <w:color w:val="000000" w:themeColor="text1"/>
              </w:rPr>
              <w:t xml:space="preserve"> Administration</w:t>
            </w:r>
            <w:r w:rsidR="005F2886" w:rsidRPr="00891B8D">
              <w:rPr>
                <w:rFonts w:asciiTheme="minorHAnsi" w:hAnsiTheme="minorHAnsi" w:cstheme="minorHAnsi"/>
                <w:color w:val="000000" w:themeColor="text1"/>
              </w:rPr>
              <w:t xml:space="preserve"> (</w:t>
            </w:r>
            <w:r w:rsidRPr="00891B8D">
              <w:rPr>
                <w:rFonts w:asciiTheme="minorHAnsi" w:hAnsiTheme="minorHAnsi" w:cstheme="minorHAnsi"/>
                <w:color w:val="000000" w:themeColor="text1"/>
              </w:rPr>
              <w:t>DD</w:t>
            </w:r>
            <w:r w:rsidR="00493BDD" w:rsidRPr="00891B8D">
              <w:rPr>
                <w:rFonts w:asciiTheme="minorHAnsi" w:hAnsiTheme="minorHAnsi" w:cstheme="minorHAnsi"/>
                <w:color w:val="000000" w:themeColor="text1"/>
              </w:rPr>
              <w:t>A)</w:t>
            </w:r>
            <w:r w:rsidRPr="00891B8D">
              <w:rPr>
                <w:rFonts w:asciiTheme="minorHAnsi" w:hAnsiTheme="minorHAnsi" w:cstheme="minorHAnsi"/>
                <w:color w:val="000000" w:themeColor="text1"/>
              </w:rPr>
              <w:t>.</w:t>
            </w:r>
          </w:p>
        </w:tc>
      </w:tr>
      <w:tr w:rsidR="00291FAC" w:rsidRPr="00871111" w14:paraId="0F31B351" w14:textId="77777777" w:rsidTr="00936674">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FCFC44" w14:textId="77777777" w:rsidR="00291FAC" w:rsidRPr="00891B8D" w:rsidRDefault="00291FAC" w:rsidP="005B1F8A">
            <w:pPr>
              <w:jc w:val="center"/>
              <w:rPr>
                <w:rFonts w:asciiTheme="minorHAnsi" w:eastAsia="Calibri" w:hAnsiTheme="minorHAnsi" w:cstheme="minorHAnsi"/>
                <w:b/>
                <w:sz w:val="18"/>
                <w:szCs w:val="18"/>
              </w:rPr>
            </w:pPr>
            <w:r w:rsidRPr="00891B8D">
              <w:rPr>
                <w:rFonts w:asciiTheme="minorHAnsi" w:eastAsia="Calibri" w:hAnsiTheme="minorHAnsi" w:cstheme="minorHAnsi"/>
                <w:b/>
                <w:sz w:val="18"/>
                <w:szCs w:val="18"/>
              </w:rPr>
              <w:t>DISPOSITION AUTHORITY NUMBER (DAN)</w:t>
            </w:r>
          </w:p>
        </w:tc>
        <w:tc>
          <w:tcPr>
            <w:tcW w:w="824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66B9AF" w14:textId="77777777" w:rsidR="00291FAC" w:rsidRPr="00891B8D" w:rsidRDefault="00291FAC" w:rsidP="005B1F8A">
            <w:pPr>
              <w:jc w:val="center"/>
              <w:rPr>
                <w:rFonts w:asciiTheme="minorHAnsi" w:eastAsia="Calibri" w:hAnsiTheme="minorHAnsi" w:cstheme="minorHAnsi"/>
                <w:b/>
                <w:sz w:val="18"/>
                <w:szCs w:val="18"/>
              </w:rPr>
            </w:pPr>
            <w:r w:rsidRPr="00891B8D">
              <w:rPr>
                <w:rFonts w:asciiTheme="minorHAnsi" w:eastAsia="Calibri" w:hAnsiTheme="minorHAnsi" w:cstheme="minorHAnsi"/>
                <w:b/>
                <w:sz w:val="18"/>
                <w:szCs w:val="18"/>
              </w:rPr>
              <w:t>DESCRIPTION OF RECORDS</w:t>
            </w:r>
          </w:p>
        </w:tc>
        <w:tc>
          <w:tcPr>
            <w:tcW w:w="28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EE4784" w14:textId="77777777" w:rsidR="00291FAC" w:rsidRPr="00891B8D" w:rsidRDefault="00291FAC" w:rsidP="005B1F8A">
            <w:pPr>
              <w:jc w:val="center"/>
              <w:rPr>
                <w:rFonts w:asciiTheme="minorHAnsi" w:eastAsia="Calibri" w:hAnsiTheme="minorHAnsi" w:cstheme="minorHAnsi"/>
                <w:b/>
                <w:sz w:val="18"/>
                <w:szCs w:val="18"/>
              </w:rPr>
            </w:pPr>
            <w:r w:rsidRPr="00891B8D">
              <w:rPr>
                <w:rFonts w:asciiTheme="minorHAnsi" w:eastAsia="Calibri" w:hAnsiTheme="minorHAnsi" w:cstheme="minorHAnsi"/>
                <w:b/>
                <w:sz w:val="18"/>
                <w:szCs w:val="18"/>
              </w:rPr>
              <w:t>RETENTION AND</w:t>
            </w:r>
          </w:p>
          <w:p w14:paraId="7C3A5DBA" w14:textId="77777777" w:rsidR="00291FAC" w:rsidRPr="00891B8D" w:rsidRDefault="00291FAC" w:rsidP="005B1F8A">
            <w:pPr>
              <w:jc w:val="center"/>
              <w:rPr>
                <w:rFonts w:asciiTheme="minorHAnsi" w:eastAsia="Calibri" w:hAnsiTheme="minorHAnsi" w:cstheme="minorHAnsi"/>
                <w:b/>
                <w:sz w:val="18"/>
                <w:szCs w:val="18"/>
              </w:rPr>
            </w:pPr>
            <w:r w:rsidRPr="00891B8D">
              <w:rPr>
                <w:rFonts w:asciiTheme="minorHAnsi" w:eastAsia="Calibri" w:hAnsiTheme="minorHAnsi" w:cstheme="minorHAnsi"/>
                <w:b/>
                <w:sz w:val="18"/>
                <w:szCs w:val="18"/>
              </w:rPr>
              <w:t>DISPOSITION ACTION</w:t>
            </w:r>
          </w:p>
        </w:tc>
        <w:tc>
          <w:tcPr>
            <w:tcW w:w="186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2AB369" w14:textId="77777777" w:rsidR="00291FAC" w:rsidRPr="00891B8D" w:rsidRDefault="00291FAC" w:rsidP="005B1F8A">
            <w:pPr>
              <w:jc w:val="center"/>
              <w:rPr>
                <w:rFonts w:asciiTheme="minorHAnsi" w:eastAsia="Calibri" w:hAnsiTheme="minorHAnsi" w:cstheme="minorHAnsi"/>
                <w:b/>
                <w:sz w:val="18"/>
                <w:szCs w:val="18"/>
              </w:rPr>
            </w:pPr>
            <w:r w:rsidRPr="00891B8D">
              <w:rPr>
                <w:rFonts w:asciiTheme="minorHAnsi" w:eastAsia="Calibri" w:hAnsiTheme="minorHAnsi" w:cstheme="minorHAnsi"/>
                <w:b/>
                <w:sz w:val="18"/>
                <w:szCs w:val="18"/>
              </w:rPr>
              <w:t>DESIGNATION</w:t>
            </w:r>
          </w:p>
        </w:tc>
      </w:tr>
      <w:tr w:rsidR="00291FAC" w:rsidRPr="004C34AF" w14:paraId="140ED959"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B8DAAF" w14:textId="77777777" w:rsidR="00291FAC" w:rsidRPr="00891B8D" w:rsidRDefault="00291FAC" w:rsidP="005B1F8A">
            <w:pPr>
              <w:pStyle w:val="TableText-AllOther"/>
              <w:rPr>
                <w:rFonts w:asciiTheme="minorHAnsi" w:hAnsiTheme="minorHAnsi" w:cstheme="minorHAnsi"/>
                <w:lang w:val="en-US"/>
              </w:rPr>
            </w:pPr>
            <w:r w:rsidRPr="00891B8D">
              <w:rPr>
                <w:rFonts w:asciiTheme="minorHAnsi" w:hAnsiTheme="minorHAnsi" w:cstheme="minorHAnsi"/>
                <w:lang w:val="en-US"/>
              </w:rPr>
              <w:t>80-08-25417</w:t>
            </w:r>
            <w:r w:rsidR="00205F8A" w:rsidRPr="00891B8D">
              <w:rPr>
                <w:rFonts w:asciiTheme="minorHAnsi" w:hAnsiTheme="minorHAnsi" w:cstheme="minorHAnsi"/>
                <w:lang w:val="en-US"/>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lang w:val="en-US"/>
              </w:rPr>
              <w:instrText>80-08-25417</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lang w:val="en-US"/>
              </w:rPr>
              <w:fldChar w:fldCharType="end"/>
            </w:r>
          </w:p>
          <w:p w14:paraId="4EAA1E26" w14:textId="77777777" w:rsidR="00B854B7" w:rsidRPr="00891B8D" w:rsidRDefault="00B854B7" w:rsidP="000448CB">
            <w:pPr>
              <w:pStyle w:val="TableText-AllOther"/>
              <w:rPr>
                <w:rFonts w:asciiTheme="minorHAnsi" w:hAnsiTheme="minorHAnsi" w:cstheme="minorHAnsi"/>
                <w:lang w:val="en-US"/>
              </w:rPr>
            </w:pPr>
            <w:r w:rsidRPr="00891B8D">
              <w:rPr>
                <w:rFonts w:asciiTheme="minorHAnsi" w:hAnsiTheme="minorHAnsi" w:cstheme="minorHAnsi"/>
                <w:lang w:val="en-US"/>
              </w:rPr>
              <w:t xml:space="preserve">Rev. </w:t>
            </w:r>
            <w:r w:rsidR="000448CB" w:rsidRPr="00891B8D">
              <w:rPr>
                <w:rFonts w:asciiTheme="minorHAnsi" w:hAnsiTheme="minorHAnsi" w:cstheme="minorHAnsi"/>
                <w:lang w:val="en-US"/>
              </w:rPr>
              <w:t>2</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5388F2"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Developmental Disabilities (DD) Alternate Living Files (AL)</w:t>
            </w:r>
          </w:p>
          <w:p w14:paraId="72B99BDB" w14:textId="279F9921" w:rsidR="00083B6A" w:rsidRPr="00891B8D" w:rsidRDefault="00291FAC" w:rsidP="005B1F8A">
            <w:pPr>
              <w:spacing w:before="60" w:after="60"/>
              <w:rPr>
                <w:rFonts w:asciiTheme="minorHAnsi" w:hAnsiTheme="minorHAnsi" w:cstheme="minorHAnsi"/>
                <w:szCs w:val="22"/>
              </w:rPr>
            </w:pPr>
            <w:r w:rsidRPr="00891B8D">
              <w:rPr>
                <w:rFonts w:asciiTheme="minorHAnsi" w:hAnsiTheme="minorHAnsi" w:cstheme="minorHAnsi"/>
                <w:szCs w:val="22"/>
              </w:rPr>
              <w:t>Records documenting instructional services for DD clients living in their own homes</w:t>
            </w:r>
            <w:r w:rsidR="00083B6A" w:rsidRPr="00891B8D">
              <w:rPr>
                <w:rFonts w:asciiTheme="minorHAnsi" w:hAnsiTheme="minorHAnsi" w:cstheme="minorHAnsi"/>
                <w:szCs w:val="22"/>
              </w:rPr>
              <w:t xml:space="preserve">. </w:t>
            </w:r>
            <w:r w:rsidRPr="00891B8D">
              <w:rPr>
                <w:rFonts w:asciiTheme="minorHAnsi" w:hAnsiTheme="minorHAnsi" w:cstheme="minorHAnsi"/>
                <w:szCs w:val="22"/>
              </w:rPr>
              <w:t>DD contracts with independent contractors to offer these services</w:t>
            </w:r>
            <w:r w:rsidR="00083B6A" w:rsidRPr="00891B8D">
              <w:rPr>
                <w:rFonts w:asciiTheme="minorHAnsi" w:hAnsiTheme="minorHAnsi" w:cstheme="minorHAnsi"/>
                <w:szCs w:val="22"/>
              </w:rPr>
              <w:t xml:space="preserve">. </w:t>
            </w:r>
            <w:r w:rsidRPr="00891B8D">
              <w:rPr>
                <w:rFonts w:asciiTheme="minorHAnsi" w:hAnsiTheme="minorHAnsi" w:cstheme="minorHAnsi"/>
                <w:szCs w:val="22"/>
              </w:rPr>
              <w:t>Clients may receiv</w:t>
            </w:r>
            <w:r w:rsidR="00083B6A" w:rsidRPr="00891B8D">
              <w:rPr>
                <w:rFonts w:asciiTheme="minorHAnsi" w:hAnsiTheme="minorHAnsi" w:cstheme="minorHAnsi"/>
                <w:szCs w:val="22"/>
              </w:rPr>
              <w:t>e up to 40 AL hours per month.</w:t>
            </w:r>
            <w:r w:rsidR="00205F8A" w:rsidRPr="00891B8D">
              <w:rPr>
                <w:rFonts w:asciiTheme="minorHAnsi" w:eastAsia="Times New Roman" w:hAnsiTheme="minorHAnsi" w:cstheme="minorHAnsi"/>
                <w:color w:val="auto"/>
                <w:szCs w:val="22"/>
              </w:rPr>
              <w:fldChar w:fldCharType="begin"/>
            </w:r>
            <w:r w:rsidR="00083B6A" w:rsidRPr="00891B8D">
              <w:rPr>
                <w:rFonts w:asciiTheme="minorHAnsi" w:eastAsia="Times New Roman" w:hAnsiTheme="minorHAnsi" w:cstheme="minorHAnsi"/>
                <w:color w:val="auto"/>
                <w:szCs w:val="22"/>
              </w:rPr>
              <w:instrText xml:space="preserve"> </w:instrText>
            </w:r>
            <w:r w:rsidR="003E4E59" w:rsidRPr="00891B8D">
              <w:rPr>
                <w:rFonts w:asciiTheme="minorHAnsi" w:eastAsia="Times New Roman" w:hAnsiTheme="minorHAnsi" w:cstheme="minorHAnsi"/>
                <w:color w:val="auto"/>
                <w:szCs w:val="22"/>
              </w:rPr>
              <w:instrText>XE "developmental disabilities:</w:instrText>
            </w:r>
            <w:r w:rsidR="00083B6A" w:rsidRPr="00891B8D">
              <w:rPr>
                <w:rFonts w:asciiTheme="minorHAnsi" w:eastAsia="Times New Roman" w:hAnsiTheme="minorHAnsi" w:cstheme="minorHAnsi"/>
                <w:color w:val="auto"/>
                <w:szCs w:val="22"/>
              </w:rPr>
              <w:instrText xml:space="preserve">alternate living" \f “subject” </w:instrText>
            </w:r>
            <w:r w:rsidR="00205F8A" w:rsidRPr="00891B8D">
              <w:rPr>
                <w:rFonts w:asciiTheme="minorHAnsi" w:eastAsia="Times New Roman" w:hAnsiTheme="minorHAnsi" w:cstheme="minorHAnsi"/>
                <w:color w:val="auto"/>
                <w:szCs w:val="22"/>
              </w:rPr>
              <w:fldChar w:fldCharType="end"/>
            </w:r>
          </w:p>
          <w:p w14:paraId="559D08C8" w14:textId="77777777" w:rsidR="004F2556" w:rsidRPr="00891B8D" w:rsidRDefault="00291FAC" w:rsidP="005B1F8A">
            <w:pPr>
              <w:spacing w:before="60" w:after="60"/>
              <w:rPr>
                <w:rFonts w:asciiTheme="minorHAnsi" w:hAnsiTheme="minorHAnsi" w:cstheme="minorHAnsi"/>
                <w:szCs w:val="22"/>
              </w:rPr>
            </w:pPr>
            <w:r w:rsidRPr="00891B8D">
              <w:rPr>
                <w:rFonts w:asciiTheme="minorHAnsi" w:hAnsiTheme="minorHAnsi" w:cstheme="minorHAnsi"/>
                <w:szCs w:val="22"/>
              </w:rPr>
              <w:t xml:space="preserve">Includes </w:t>
            </w:r>
            <w:r w:rsidR="004F2556" w:rsidRPr="00891B8D">
              <w:rPr>
                <w:rFonts w:asciiTheme="minorHAnsi" w:hAnsiTheme="minorHAnsi" w:cstheme="minorHAnsi"/>
                <w:szCs w:val="22"/>
              </w:rPr>
              <w:t>but is not limited to:</w:t>
            </w:r>
          </w:p>
          <w:p w14:paraId="0466D3FA" w14:textId="77777777" w:rsidR="004F2556" w:rsidRPr="00891B8D" w:rsidRDefault="004F2556" w:rsidP="007C31D9">
            <w:pPr>
              <w:pStyle w:val="ListParagraph"/>
              <w:numPr>
                <w:ilvl w:val="0"/>
                <w:numId w:val="24"/>
              </w:numPr>
              <w:spacing w:before="60" w:after="60"/>
              <w:rPr>
                <w:rFonts w:asciiTheme="minorHAnsi" w:hAnsiTheme="minorHAnsi" w:cstheme="minorHAnsi"/>
                <w:szCs w:val="22"/>
              </w:rPr>
            </w:pPr>
            <w:r w:rsidRPr="00891B8D">
              <w:rPr>
                <w:rFonts w:asciiTheme="minorHAnsi" w:hAnsiTheme="minorHAnsi" w:cstheme="minorHAnsi"/>
                <w:szCs w:val="22"/>
              </w:rPr>
              <w:t>A</w:t>
            </w:r>
            <w:r w:rsidR="00291FAC" w:rsidRPr="00891B8D">
              <w:rPr>
                <w:rFonts w:asciiTheme="minorHAnsi" w:hAnsiTheme="minorHAnsi" w:cstheme="minorHAnsi"/>
                <w:szCs w:val="22"/>
              </w:rPr>
              <w:t xml:space="preserve">greements, service </w:t>
            </w:r>
            <w:proofErr w:type="gramStart"/>
            <w:r w:rsidR="00291FAC" w:rsidRPr="00891B8D">
              <w:rPr>
                <w:rFonts w:asciiTheme="minorHAnsi" w:hAnsiTheme="minorHAnsi" w:cstheme="minorHAnsi"/>
                <w:szCs w:val="22"/>
              </w:rPr>
              <w:t>plans</w:t>
            </w:r>
            <w:r w:rsidRPr="00891B8D">
              <w:rPr>
                <w:rFonts w:asciiTheme="minorHAnsi" w:hAnsiTheme="minorHAnsi" w:cstheme="minorHAnsi"/>
                <w:szCs w:val="22"/>
              </w:rPr>
              <w:t>;</w:t>
            </w:r>
            <w:proofErr w:type="gramEnd"/>
          </w:p>
          <w:p w14:paraId="77DEBFD6" w14:textId="77777777" w:rsidR="004F2556" w:rsidRPr="00891B8D" w:rsidRDefault="004F2556" w:rsidP="007C31D9">
            <w:pPr>
              <w:pStyle w:val="ListParagraph"/>
              <w:numPr>
                <w:ilvl w:val="0"/>
                <w:numId w:val="24"/>
              </w:numPr>
              <w:spacing w:before="60" w:after="60"/>
              <w:rPr>
                <w:rFonts w:asciiTheme="minorHAnsi" w:hAnsiTheme="minorHAnsi" w:cstheme="minorHAnsi"/>
                <w:szCs w:val="22"/>
              </w:rPr>
            </w:pPr>
            <w:r w:rsidRPr="00891B8D">
              <w:rPr>
                <w:rFonts w:asciiTheme="minorHAnsi" w:hAnsiTheme="minorHAnsi" w:cstheme="minorHAnsi"/>
                <w:szCs w:val="22"/>
              </w:rPr>
              <w:t>M</w:t>
            </w:r>
            <w:r w:rsidR="00291FAC" w:rsidRPr="00891B8D">
              <w:rPr>
                <w:rFonts w:asciiTheme="minorHAnsi" w:hAnsiTheme="minorHAnsi" w:cstheme="minorHAnsi"/>
                <w:szCs w:val="22"/>
              </w:rPr>
              <w:t>oney manage</w:t>
            </w:r>
            <w:r w:rsidRPr="00891B8D">
              <w:rPr>
                <w:rFonts w:asciiTheme="minorHAnsi" w:hAnsiTheme="minorHAnsi" w:cstheme="minorHAnsi"/>
                <w:szCs w:val="22"/>
              </w:rPr>
              <w:t xml:space="preserve">ment and </w:t>
            </w:r>
            <w:r w:rsidR="00291FAC" w:rsidRPr="00891B8D">
              <w:rPr>
                <w:rFonts w:asciiTheme="minorHAnsi" w:hAnsiTheme="minorHAnsi" w:cstheme="minorHAnsi"/>
                <w:szCs w:val="22"/>
              </w:rPr>
              <w:t xml:space="preserve">essential </w:t>
            </w:r>
            <w:proofErr w:type="gramStart"/>
            <w:r w:rsidR="00291FAC" w:rsidRPr="00891B8D">
              <w:rPr>
                <w:rFonts w:asciiTheme="minorHAnsi" w:hAnsiTheme="minorHAnsi" w:cstheme="minorHAnsi"/>
                <w:szCs w:val="22"/>
              </w:rPr>
              <w:t>shopping</w:t>
            </w:r>
            <w:r w:rsidRPr="00891B8D">
              <w:rPr>
                <w:rFonts w:asciiTheme="minorHAnsi" w:hAnsiTheme="minorHAnsi" w:cstheme="minorHAnsi"/>
                <w:szCs w:val="22"/>
              </w:rPr>
              <w:t>;</w:t>
            </w:r>
            <w:proofErr w:type="gramEnd"/>
          </w:p>
          <w:p w14:paraId="3772606A" w14:textId="77777777" w:rsidR="00291FAC" w:rsidRPr="00891B8D" w:rsidRDefault="004F2556" w:rsidP="007C31D9">
            <w:pPr>
              <w:pStyle w:val="ListParagraph"/>
              <w:numPr>
                <w:ilvl w:val="0"/>
                <w:numId w:val="24"/>
              </w:numPr>
              <w:spacing w:before="60" w:after="60"/>
              <w:rPr>
                <w:rFonts w:asciiTheme="minorHAnsi" w:hAnsiTheme="minorHAnsi" w:cstheme="minorHAnsi"/>
                <w:szCs w:val="22"/>
              </w:rPr>
            </w:pPr>
            <w:r w:rsidRPr="00891B8D">
              <w:rPr>
                <w:rFonts w:asciiTheme="minorHAnsi" w:hAnsiTheme="minorHAnsi" w:cstheme="minorHAnsi"/>
                <w:szCs w:val="22"/>
              </w:rPr>
              <w:t>A</w:t>
            </w:r>
            <w:r w:rsidR="00291FAC" w:rsidRPr="00891B8D">
              <w:rPr>
                <w:rFonts w:asciiTheme="minorHAnsi" w:hAnsiTheme="minorHAnsi" w:cstheme="minorHAnsi"/>
                <w:szCs w:val="22"/>
              </w:rPr>
              <w:t>ccessing community resources</w:t>
            </w:r>
            <w:r w:rsidR="00903C51" w:rsidRPr="00891B8D">
              <w:rPr>
                <w:rFonts w:asciiTheme="minorHAnsi" w:hAnsiTheme="minorHAnsi" w:cstheme="minorHAnsi"/>
                <w:szCs w:val="22"/>
              </w:rPr>
              <w:t>.</w:t>
            </w:r>
          </w:p>
          <w:p w14:paraId="39E99D19" w14:textId="77777777" w:rsidR="005E2564" w:rsidRPr="00891B8D" w:rsidRDefault="00E73A09" w:rsidP="005E2564">
            <w:pPr>
              <w:spacing w:before="60" w:after="60"/>
              <w:rPr>
                <w:rFonts w:asciiTheme="minorHAnsi" w:hAnsiTheme="minorHAnsi" w:cstheme="minorHAnsi"/>
                <w:szCs w:val="22"/>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3C92B6" w14:textId="77777777" w:rsidR="00291FAC" w:rsidRPr="00891B8D" w:rsidRDefault="00291FAC" w:rsidP="005B1F8A">
            <w:pPr>
              <w:spacing w:before="60" w:after="60"/>
              <w:rPr>
                <w:rFonts w:asciiTheme="minorHAnsi" w:hAnsiTheme="minorHAnsi" w:cstheme="minorHAnsi"/>
              </w:rPr>
            </w:pPr>
            <w:r w:rsidRPr="00891B8D">
              <w:rPr>
                <w:rFonts w:asciiTheme="minorHAnsi" w:hAnsiTheme="minorHAnsi" w:cstheme="minorHAnsi"/>
                <w:b/>
              </w:rPr>
              <w:t xml:space="preserve">Retain </w:t>
            </w:r>
            <w:r w:rsidRPr="00891B8D">
              <w:rPr>
                <w:rFonts w:asciiTheme="minorHAnsi" w:hAnsiTheme="minorHAnsi" w:cstheme="minorHAnsi"/>
              </w:rPr>
              <w:t>for 7 years after end of fiscal year</w:t>
            </w:r>
          </w:p>
          <w:p w14:paraId="78D526A8" w14:textId="30C26001" w:rsidR="00291FAC" w:rsidRPr="00891B8D" w:rsidRDefault="00291FAC" w:rsidP="005B1F8A">
            <w:pPr>
              <w:spacing w:before="60" w:after="60"/>
              <w:rPr>
                <w:rFonts w:asciiTheme="minorHAnsi" w:hAnsiTheme="minorHAnsi" w:cstheme="minorHAnsi"/>
              </w:rPr>
            </w:pPr>
            <w:r w:rsidRPr="00891B8D">
              <w:rPr>
                <w:rFonts w:asciiTheme="minorHAnsi" w:hAnsiTheme="minorHAnsi" w:cstheme="minorHAnsi"/>
              </w:rPr>
              <w:t xml:space="preserve">  </w:t>
            </w:r>
            <w:r w:rsidR="00DD4BAB">
              <w:rPr>
                <w:rFonts w:asciiTheme="minorHAnsi" w:hAnsiTheme="minorHAnsi" w:cstheme="minorHAnsi"/>
              </w:rPr>
              <w:t xml:space="preserve"> </w:t>
            </w:r>
            <w:r w:rsidRPr="00891B8D">
              <w:rPr>
                <w:rFonts w:asciiTheme="minorHAnsi" w:hAnsiTheme="minorHAnsi" w:cstheme="minorHAnsi"/>
                <w:i/>
              </w:rPr>
              <w:t>then</w:t>
            </w:r>
          </w:p>
          <w:p w14:paraId="2438F35E" w14:textId="77777777" w:rsidR="00291FAC" w:rsidRPr="00891B8D" w:rsidRDefault="00291FAC" w:rsidP="005B1F8A">
            <w:pPr>
              <w:spacing w:before="60" w:after="60"/>
              <w:rPr>
                <w:rFonts w:asciiTheme="minorHAnsi" w:hAnsiTheme="minorHAnsi" w:cstheme="minorHAnsi"/>
                <w:b/>
              </w:rPr>
            </w:pPr>
            <w:r w:rsidRPr="00891B8D">
              <w:rPr>
                <w:rFonts w:asciiTheme="minorHAnsi" w:hAnsiTheme="minorHAnsi" w:cstheme="minorHAnsi"/>
                <w:b/>
              </w:rPr>
              <w:t>Destroy</w:t>
            </w:r>
            <w:r w:rsidRPr="00891B8D">
              <w:rPr>
                <w:rFonts w:asciiTheme="minorHAnsi" w:hAnsiTheme="minorHAnsi" w:cstheme="minorHAnsi"/>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DD2C33"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3AF56C35"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NON-ESSENTIAL</w:t>
            </w:r>
          </w:p>
          <w:p w14:paraId="7444F243"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OFM</w:t>
            </w:r>
          </w:p>
        </w:tc>
      </w:tr>
      <w:tr w:rsidR="00291FAC" w:rsidRPr="004C34AF" w14:paraId="23316627"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B4D91E"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t>07-08-61584</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07-08-61584</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6CFA06B3" w14:textId="77777777" w:rsidR="006808D5" w:rsidRPr="00891B8D" w:rsidRDefault="006808D5" w:rsidP="00AD53D2">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AD53D2" w:rsidRPr="00891B8D">
              <w:rPr>
                <w:rFonts w:asciiTheme="minorHAnsi" w:hAnsiTheme="minorHAnsi" w:cstheme="minorHAnsi"/>
                <w:szCs w:val="22"/>
              </w:rPr>
              <w:t>2</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DFE0B6"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Developmental Disabiliti</w:t>
            </w:r>
            <w:r w:rsidR="00AD53D2" w:rsidRPr="00891B8D">
              <w:rPr>
                <w:rFonts w:asciiTheme="minorHAnsi" w:hAnsiTheme="minorHAnsi" w:cstheme="minorHAnsi"/>
                <w:b/>
                <w:i/>
                <w:szCs w:val="22"/>
              </w:rPr>
              <w:t>es Client Case Files (Discharge or Death</w:t>
            </w:r>
            <w:r w:rsidRPr="00891B8D">
              <w:rPr>
                <w:rFonts w:asciiTheme="minorHAnsi" w:hAnsiTheme="minorHAnsi" w:cstheme="minorHAnsi"/>
                <w:b/>
                <w:i/>
                <w:szCs w:val="22"/>
              </w:rPr>
              <w:t>)</w:t>
            </w:r>
          </w:p>
          <w:p w14:paraId="7DBC7E4E" w14:textId="34AF3868" w:rsidR="00083B6A" w:rsidRPr="00891B8D" w:rsidRDefault="00903C51" w:rsidP="00903C51">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 xml:space="preserve">Records documenting clients placed in case services </w:t>
            </w:r>
            <w:r w:rsidR="00F078D9" w:rsidRPr="00891B8D">
              <w:rPr>
                <w:rFonts w:asciiTheme="minorHAnsi" w:eastAsia="Times New Roman" w:hAnsiTheme="minorHAnsi" w:cstheme="minorHAnsi"/>
                <w:szCs w:val="22"/>
              </w:rPr>
              <w:t>that have been discharged from services</w:t>
            </w:r>
            <w:r w:rsidR="00AD53D2" w:rsidRPr="00891B8D">
              <w:rPr>
                <w:rFonts w:asciiTheme="minorHAnsi" w:hAnsiTheme="minorHAnsi" w:cstheme="minorHAnsi"/>
              </w:rPr>
              <w:t xml:space="preserve"> o</w:t>
            </w:r>
            <w:r w:rsidR="00AD53D2" w:rsidRPr="00891B8D">
              <w:rPr>
                <w:rFonts w:asciiTheme="minorHAnsi" w:eastAsia="Times New Roman" w:hAnsiTheme="minorHAnsi" w:cstheme="minorHAnsi"/>
                <w:szCs w:val="22"/>
              </w:rPr>
              <w:t>r records documenting clients placed in case services that have died</w:t>
            </w:r>
            <w:r w:rsidRPr="00891B8D">
              <w:rPr>
                <w:rFonts w:asciiTheme="minorHAnsi" w:eastAsia="Times New Roman" w:hAnsiTheme="minorHAnsi" w:cstheme="minorHAnsi"/>
                <w:szCs w:val="22"/>
              </w:rPr>
              <w:t>.</w:t>
            </w:r>
            <w:r w:rsidR="00205F8A" w:rsidRPr="00891B8D">
              <w:rPr>
                <w:rFonts w:asciiTheme="minorHAnsi" w:eastAsia="Times New Roman" w:hAnsiTheme="minorHAnsi" w:cstheme="minorHAnsi"/>
                <w:color w:val="auto"/>
                <w:szCs w:val="22"/>
              </w:rPr>
              <w:fldChar w:fldCharType="begin"/>
            </w:r>
            <w:r w:rsidR="00083B6A" w:rsidRPr="00891B8D">
              <w:rPr>
                <w:rFonts w:asciiTheme="minorHAnsi" w:eastAsia="Times New Roman" w:hAnsiTheme="minorHAnsi" w:cstheme="minorHAnsi"/>
                <w:color w:val="auto"/>
                <w:szCs w:val="22"/>
              </w:rPr>
              <w:instrText xml:space="preserve"> XE "</w:instrText>
            </w:r>
            <w:r w:rsidR="003E4E59" w:rsidRPr="00891B8D">
              <w:rPr>
                <w:rFonts w:asciiTheme="minorHAnsi" w:eastAsia="Times New Roman" w:hAnsiTheme="minorHAnsi" w:cstheme="minorHAnsi"/>
                <w:color w:val="auto"/>
                <w:szCs w:val="22"/>
              </w:rPr>
              <w:instrText>developmental disabilities:client case files:</w:instrText>
            </w:r>
            <w:r w:rsidR="00083B6A" w:rsidRPr="00891B8D">
              <w:rPr>
                <w:rFonts w:asciiTheme="minorHAnsi" w:eastAsia="Times New Roman" w:hAnsiTheme="minorHAnsi" w:cstheme="minorHAnsi"/>
                <w:color w:val="auto"/>
                <w:szCs w:val="22"/>
              </w:rPr>
              <w:instrText xml:space="preserve">discharged" \f “subject” </w:instrText>
            </w:r>
            <w:r w:rsidR="00205F8A" w:rsidRPr="00891B8D">
              <w:rPr>
                <w:rFonts w:asciiTheme="minorHAnsi" w:eastAsia="Times New Roman" w:hAnsiTheme="minorHAnsi" w:cstheme="minorHAnsi"/>
                <w:color w:val="auto"/>
                <w:szCs w:val="22"/>
              </w:rPr>
              <w:fldChar w:fldCharType="end"/>
            </w:r>
          </w:p>
          <w:p w14:paraId="43466E85" w14:textId="77777777" w:rsidR="00903C51" w:rsidRPr="00891B8D" w:rsidRDefault="00903C51" w:rsidP="00903C51">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Includes</w:t>
            </w:r>
            <w:r w:rsidR="00322E03" w:rsidRPr="00891B8D">
              <w:rPr>
                <w:rFonts w:asciiTheme="minorHAnsi" w:eastAsia="Times New Roman" w:hAnsiTheme="minorHAnsi" w:cstheme="minorHAnsi"/>
                <w:szCs w:val="22"/>
              </w:rPr>
              <w:t>,</w:t>
            </w:r>
            <w:r w:rsidRPr="00891B8D">
              <w:rPr>
                <w:rFonts w:asciiTheme="minorHAnsi" w:eastAsia="Times New Roman" w:hAnsiTheme="minorHAnsi" w:cstheme="minorHAnsi"/>
                <w:szCs w:val="22"/>
              </w:rPr>
              <w:t xml:space="preserve"> but is not limited to:</w:t>
            </w:r>
          </w:p>
          <w:p w14:paraId="000ACBA6" w14:textId="77777777" w:rsidR="00903C51" w:rsidRPr="00891B8D" w:rsidRDefault="00903C51" w:rsidP="007C31D9">
            <w:pPr>
              <w:pStyle w:val="ListParagraph"/>
              <w:numPr>
                <w:ilvl w:val="0"/>
                <w:numId w:val="25"/>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 xml:space="preserve">Legal </w:t>
            </w:r>
            <w:proofErr w:type="gramStart"/>
            <w:r w:rsidRPr="00891B8D">
              <w:rPr>
                <w:rFonts w:asciiTheme="minorHAnsi" w:eastAsia="Times New Roman" w:hAnsiTheme="minorHAnsi" w:cstheme="minorHAnsi"/>
                <w:szCs w:val="22"/>
              </w:rPr>
              <w:t>documents;</w:t>
            </w:r>
            <w:proofErr w:type="gramEnd"/>
          </w:p>
          <w:p w14:paraId="39333EED" w14:textId="77777777" w:rsidR="00903C51" w:rsidRPr="00891B8D" w:rsidRDefault="00903C51" w:rsidP="007C31D9">
            <w:pPr>
              <w:pStyle w:val="ListParagraph"/>
              <w:numPr>
                <w:ilvl w:val="0"/>
                <w:numId w:val="25"/>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 xml:space="preserve">Intake </w:t>
            </w:r>
            <w:proofErr w:type="gramStart"/>
            <w:r w:rsidRPr="00891B8D">
              <w:rPr>
                <w:rFonts w:asciiTheme="minorHAnsi" w:eastAsia="Times New Roman" w:hAnsiTheme="minorHAnsi" w:cstheme="minorHAnsi"/>
                <w:szCs w:val="22"/>
              </w:rPr>
              <w:t>records</w:t>
            </w:r>
            <w:r w:rsidR="00623D6A" w:rsidRPr="00891B8D">
              <w:rPr>
                <w:rFonts w:asciiTheme="minorHAnsi" w:eastAsia="Times New Roman" w:hAnsiTheme="minorHAnsi" w:cstheme="minorHAnsi"/>
                <w:szCs w:val="22"/>
              </w:rPr>
              <w:t>;</w:t>
            </w:r>
            <w:proofErr w:type="gramEnd"/>
          </w:p>
          <w:p w14:paraId="7E01D699" w14:textId="77777777" w:rsidR="00623D6A" w:rsidRPr="00891B8D" w:rsidRDefault="00623D6A" w:rsidP="007C31D9">
            <w:pPr>
              <w:pStyle w:val="ListParagraph"/>
              <w:numPr>
                <w:ilvl w:val="0"/>
                <w:numId w:val="25"/>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Transitory records.</w:t>
            </w:r>
          </w:p>
          <w:p w14:paraId="2792A485" w14:textId="77777777" w:rsidR="00291FAC" w:rsidRPr="00891B8D" w:rsidRDefault="00083B6A" w:rsidP="00903C51">
            <w:pPr>
              <w:spacing w:before="60" w:after="60"/>
              <w:rPr>
                <w:rFonts w:asciiTheme="minorHAnsi" w:eastAsia="Times New Roman" w:hAnsiTheme="minorHAnsi" w:cstheme="minorHAnsi"/>
                <w:i/>
                <w:sz w:val="21"/>
                <w:szCs w:val="21"/>
              </w:rPr>
            </w:pPr>
            <w:r w:rsidRPr="00891B8D">
              <w:rPr>
                <w:rFonts w:asciiTheme="minorHAnsi" w:eastAsia="Times New Roman" w:hAnsiTheme="minorHAnsi" w:cstheme="minorHAnsi"/>
                <w:i/>
                <w:sz w:val="21"/>
                <w:szCs w:val="21"/>
              </w:rPr>
              <w:t xml:space="preserve">Note: </w:t>
            </w:r>
            <w:r w:rsidR="00903C51" w:rsidRPr="00891B8D">
              <w:rPr>
                <w:rFonts w:asciiTheme="minorHAnsi" w:eastAsia="Times New Roman" w:hAnsiTheme="minorHAnsi" w:cstheme="minorHAnsi"/>
                <w:i/>
                <w:sz w:val="21"/>
                <w:szCs w:val="21"/>
              </w:rPr>
              <w:t>May also include abbreviated records for clients in Residential Habilitation Centers.</w:t>
            </w:r>
          </w:p>
          <w:p w14:paraId="3FBE3C63" w14:textId="77777777" w:rsidR="005E2564" w:rsidRPr="00891B8D" w:rsidRDefault="00E73A09" w:rsidP="00903C51">
            <w:pPr>
              <w:spacing w:before="60" w:after="60"/>
              <w:rPr>
                <w:rFonts w:asciiTheme="minorHAnsi" w:hAnsiTheme="minorHAnsi" w:cstheme="minorHAnsi"/>
                <w:sz w:val="21"/>
                <w:szCs w:val="21"/>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1F730B"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50 years after date of discharge from services</w:t>
            </w:r>
            <w:r w:rsidR="00AD53D2" w:rsidRPr="00891B8D">
              <w:rPr>
                <w:rFonts w:asciiTheme="minorHAnsi" w:hAnsiTheme="minorHAnsi" w:cstheme="minorHAnsi"/>
                <w:bCs/>
                <w:szCs w:val="22"/>
              </w:rPr>
              <w:t xml:space="preserve"> or death of client</w:t>
            </w:r>
          </w:p>
          <w:p w14:paraId="518D0EA3"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2B777269"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00F566D7"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6CFD4A"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103DBCE1" w14:textId="77777777" w:rsidR="0049329D" w:rsidRPr="00891B8D" w:rsidRDefault="00291FAC" w:rsidP="005B1F8A">
            <w:pPr>
              <w:jc w:val="center"/>
              <w:rPr>
                <w:rFonts w:asciiTheme="minorHAnsi" w:hAnsiTheme="minorHAnsi" w:cstheme="minorHAnsi"/>
                <w:b/>
                <w:szCs w:val="22"/>
              </w:rPr>
            </w:pPr>
            <w:r w:rsidRPr="00891B8D">
              <w:rPr>
                <w:rFonts w:asciiTheme="minorHAnsi" w:hAnsiTheme="minorHAnsi" w:cstheme="minorHAnsi"/>
                <w:b/>
                <w:szCs w:val="22"/>
              </w:rPr>
              <w:t>ESSENTIAL</w:t>
            </w:r>
          </w:p>
          <w:p w14:paraId="2B83B1AC" w14:textId="77777777" w:rsidR="00291FAC" w:rsidRPr="00891B8D" w:rsidRDefault="0049329D" w:rsidP="005B1F8A">
            <w:pPr>
              <w:jc w:val="center"/>
              <w:rPr>
                <w:rFonts w:asciiTheme="minorHAnsi" w:hAnsiTheme="minorHAnsi" w:cstheme="minorHAnsi"/>
                <w:b/>
                <w:sz w:val="20"/>
                <w:szCs w:val="20"/>
              </w:rPr>
            </w:pPr>
            <w:r w:rsidRPr="00891B8D">
              <w:rPr>
                <w:rFonts w:asciiTheme="minorHAnsi" w:hAnsiTheme="minorHAnsi" w:cstheme="minorHAnsi"/>
                <w:b/>
                <w:sz w:val="16"/>
                <w:szCs w:val="16"/>
              </w:rPr>
              <w:t>(for Disaster Recovery)</w:t>
            </w:r>
            <w:r w:rsidR="00205F8A" w:rsidRPr="00891B8D">
              <w:rPr>
                <w:rFonts w:asciiTheme="minorHAnsi" w:hAnsiTheme="minorHAnsi" w:cstheme="minorHAnsi"/>
                <w:color w:val="auto"/>
              </w:rPr>
              <w:fldChar w:fldCharType="begin"/>
            </w:r>
            <w:r w:rsidR="005F2B54" w:rsidRPr="00891B8D">
              <w:rPr>
                <w:rFonts w:asciiTheme="minorHAnsi" w:hAnsiTheme="minorHAnsi" w:cstheme="minorHAnsi"/>
                <w:color w:val="auto"/>
              </w:rPr>
              <w:instrText xml:space="preserve"> XE "AGING AND DISABILITY SERVICES:Developmental Disabilities</w:instrText>
            </w:r>
            <w:r w:rsidR="000F57A0" w:rsidRPr="00891B8D">
              <w:rPr>
                <w:rFonts w:asciiTheme="minorHAnsi" w:hAnsiTheme="minorHAnsi" w:cstheme="minorHAnsi"/>
                <w:color w:val="auto"/>
              </w:rPr>
              <w:instrText xml:space="preserve"> Administration</w:instrText>
            </w:r>
            <w:r w:rsidR="005F2B54" w:rsidRPr="00891B8D">
              <w:rPr>
                <w:rFonts w:asciiTheme="minorHAnsi" w:hAnsiTheme="minorHAnsi" w:cstheme="minorHAnsi"/>
                <w:color w:val="auto"/>
              </w:rPr>
              <w:instrText xml:space="preserve">:Developmental Disabilities Client Case Files” \f "essential" </w:instrText>
            </w:r>
            <w:r w:rsidR="00205F8A" w:rsidRPr="00891B8D">
              <w:rPr>
                <w:rFonts w:asciiTheme="minorHAnsi" w:hAnsiTheme="minorHAnsi" w:cstheme="minorHAnsi"/>
                <w:color w:val="auto"/>
              </w:rPr>
              <w:fldChar w:fldCharType="end"/>
            </w:r>
          </w:p>
          <w:p w14:paraId="7643D438"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OPR</w:t>
            </w:r>
          </w:p>
        </w:tc>
      </w:tr>
      <w:tr w:rsidR="00291FAC" w:rsidRPr="004C34AF" w14:paraId="747D2763"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2898BF"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lastRenderedPageBreak/>
              <w:t>82-09-30300</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82-09-30300</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6578A22A" w14:textId="77777777" w:rsidR="006808D5" w:rsidRPr="00891B8D" w:rsidRDefault="006808D5" w:rsidP="000448CB">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0448CB" w:rsidRPr="00891B8D">
              <w:rPr>
                <w:rFonts w:asciiTheme="minorHAnsi" w:hAnsiTheme="minorHAnsi" w:cstheme="minorHAnsi"/>
                <w:szCs w:val="22"/>
              </w:rPr>
              <w:t>2</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F209BC"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Developmental Disabilities</w:t>
            </w:r>
            <w:r w:rsidR="00F62569" w:rsidRPr="00891B8D">
              <w:rPr>
                <w:rFonts w:asciiTheme="minorHAnsi" w:hAnsiTheme="minorHAnsi" w:cstheme="minorHAnsi"/>
                <w:b/>
                <w:i/>
                <w:szCs w:val="22"/>
              </w:rPr>
              <w:t xml:space="preserve"> (DD) </w:t>
            </w:r>
            <w:r w:rsidRPr="00891B8D">
              <w:rPr>
                <w:rFonts w:asciiTheme="minorHAnsi" w:hAnsiTheme="minorHAnsi" w:cstheme="minorHAnsi"/>
                <w:b/>
                <w:i/>
                <w:szCs w:val="22"/>
              </w:rPr>
              <w:t>Client Case Files (Ineligible or Withdrawn)</w:t>
            </w:r>
          </w:p>
          <w:p w14:paraId="636C6163" w14:textId="6DEF3395" w:rsidR="005E2564" w:rsidRPr="00891B8D" w:rsidRDefault="00291FAC" w:rsidP="00083B6A">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Provides documentation of client status for division services when client is ineligible or application is withdrawn.</w:t>
            </w:r>
            <w:r w:rsidR="00236025" w:rsidRPr="00891B8D">
              <w:rPr>
                <w:rFonts w:asciiTheme="minorHAnsi" w:eastAsia="Times New Roman" w:hAnsiTheme="minorHAnsi" w:cstheme="minorHAnsi"/>
                <w:color w:val="auto"/>
                <w:szCs w:val="22"/>
              </w:rPr>
              <w:fldChar w:fldCharType="begin"/>
            </w:r>
            <w:r w:rsidR="00236025" w:rsidRPr="00891B8D">
              <w:rPr>
                <w:rFonts w:asciiTheme="minorHAnsi" w:eastAsia="Times New Roman" w:hAnsiTheme="minorHAnsi" w:cstheme="minorHAnsi"/>
                <w:color w:val="auto"/>
                <w:szCs w:val="22"/>
              </w:rPr>
              <w:instrText xml:space="preserve"> XE "</w:instrText>
            </w:r>
            <w:r w:rsidR="003E4E59" w:rsidRPr="00891B8D">
              <w:rPr>
                <w:rFonts w:asciiTheme="minorHAnsi" w:eastAsia="Times New Roman" w:hAnsiTheme="minorHAnsi" w:cstheme="minorHAnsi"/>
                <w:color w:val="auto"/>
                <w:szCs w:val="22"/>
              </w:rPr>
              <w:instrText>developmental disabilities:client case files:</w:instrText>
            </w:r>
            <w:r w:rsidR="00236025" w:rsidRPr="00891B8D">
              <w:rPr>
                <w:rFonts w:asciiTheme="minorHAnsi" w:eastAsia="Times New Roman" w:hAnsiTheme="minorHAnsi" w:cstheme="minorHAnsi"/>
                <w:color w:val="auto"/>
                <w:szCs w:val="22"/>
              </w:rPr>
              <w:instrText xml:space="preserve">ineligible or withdrawn" \f “subject” </w:instrText>
            </w:r>
            <w:r w:rsidR="00236025" w:rsidRPr="00891B8D">
              <w:rPr>
                <w:rFonts w:asciiTheme="minorHAnsi" w:eastAsia="Times New Roman" w:hAnsiTheme="minorHAnsi" w:cstheme="minorHAnsi"/>
                <w:color w:val="auto"/>
                <w:szCs w:val="22"/>
              </w:rPr>
              <w:fldChar w:fldCharType="end"/>
            </w:r>
          </w:p>
          <w:p w14:paraId="4FE108FA" w14:textId="77777777" w:rsidR="00291FAC" w:rsidRPr="00891B8D" w:rsidRDefault="00E73A09" w:rsidP="00236025">
            <w:pPr>
              <w:spacing w:before="60" w:after="60"/>
              <w:rPr>
                <w:rFonts w:asciiTheme="minorHAnsi" w:hAnsiTheme="minorHAnsi" w:cstheme="minorHAnsi"/>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223BE3"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w:t>
            </w:r>
            <w:r w:rsidR="00623D6A" w:rsidRPr="00891B8D">
              <w:rPr>
                <w:rFonts w:asciiTheme="minorHAnsi" w:hAnsiTheme="minorHAnsi" w:cstheme="minorHAnsi"/>
                <w:bCs/>
                <w:szCs w:val="22"/>
              </w:rPr>
              <w:t>6</w:t>
            </w:r>
            <w:r w:rsidRPr="00891B8D">
              <w:rPr>
                <w:rFonts w:asciiTheme="minorHAnsi" w:hAnsiTheme="minorHAnsi" w:cstheme="minorHAnsi"/>
                <w:bCs/>
                <w:szCs w:val="22"/>
              </w:rPr>
              <w:t xml:space="preserve"> years after date of document</w:t>
            </w:r>
          </w:p>
          <w:p w14:paraId="47601781"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4C7297DD"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338D79E"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16B4BC8A"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NON-ESSENTIAL</w:t>
            </w:r>
          </w:p>
          <w:p w14:paraId="2EB1C271"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OFM</w:t>
            </w:r>
          </w:p>
        </w:tc>
      </w:tr>
      <w:tr w:rsidR="00291FAC" w:rsidRPr="004C34AF" w14:paraId="5CB71128"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5D05F7"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t>08-02-61732</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08-02-61732</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0BBA9818" w14:textId="77777777" w:rsidR="006808D5" w:rsidRPr="00891B8D" w:rsidRDefault="006808D5" w:rsidP="000448CB">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0448CB" w:rsidRPr="00891B8D">
              <w:rPr>
                <w:rFonts w:asciiTheme="minorHAnsi" w:hAnsiTheme="minorHAnsi" w:cstheme="minorHAnsi"/>
                <w:szCs w:val="22"/>
              </w:rPr>
              <w:t>1</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698F83" w14:textId="77777777" w:rsidR="00291FAC" w:rsidRPr="00891B8D" w:rsidRDefault="00F62569" w:rsidP="005B1F8A">
            <w:pPr>
              <w:spacing w:before="60" w:after="60"/>
              <w:rPr>
                <w:rFonts w:asciiTheme="minorHAnsi" w:hAnsiTheme="minorHAnsi" w:cstheme="minorHAnsi"/>
                <w:b/>
                <w:i/>
                <w:szCs w:val="22"/>
              </w:rPr>
            </w:pPr>
            <w:r w:rsidRPr="00891B8D">
              <w:rPr>
                <w:rFonts w:asciiTheme="minorHAnsi" w:hAnsiTheme="minorHAnsi" w:cstheme="minorHAnsi"/>
                <w:b/>
                <w:i/>
                <w:szCs w:val="22"/>
              </w:rPr>
              <w:t xml:space="preserve">Developmental Disabilities (DD) </w:t>
            </w:r>
            <w:r w:rsidR="00291FAC" w:rsidRPr="00891B8D">
              <w:rPr>
                <w:rFonts w:asciiTheme="minorHAnsi" w:hAnsiTheme="minorHAnsi" w:cstheme="minorHAnsi"/>
                <w:b/>
                <w:i/>
                <w:szCs w:val="22"/>
              </w:rPr>
              <w:t>Community Protection Issues Incident Reports</w:t>
            </w:r>
          </w:p>
          <w:p w14:paraId="3CB35EAF" w14:textId="0C9ACAC7" w:rsidR="005E2564" w:rsidRPr="00891B8D" w:rsidRDefault="00291FAC" w:rsidP="00F9284C">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Provides documentation related to incidents resulting in a Developmental Disabilities client arrested for, charged with, or convicted of a crime of sexual violence as defined in chapter 9A.44 or 71.09 RCW, or violent or serious violent offenses as defined by RCW 9.94A.030; or which prompted a risk assessment by a qualified professional that concluded the individual constituted a risk to others.</w:t>
            </w:r>
            <w:r w:rsidR="00236025" w:rsidRPr="00891B8D">
              <w:rPr>
                <w:rFonts w:asciiTheme="minorHAnsi" w:eastAsia="Times New Roman" w:hAnsiTheme="minorHAnsi" w:cstheme="minorHAnsi"/>
                <w:color w:val="auto"/>
                <w:szCs w:val="22"/>
              </w:rPr>
              <w:fldChar w:fldCharType="begin"/>
            </w:r>
            <w:r w:rsidR="00236025" w:rsidRPr="00891B8D">
              <w:rPr>
                <w:rFonts w:asciiTheme="minorHAnsi" w:eastAsia="Times New Roman" w:hAnsiTheme="minorHAnsi" w:cstheme="minorHAnsi"/>
                <w:color w:val="auto"/>
                <w:szCs w:val="22"/>
              </w:rPr>
              <w:instrText xml:space="preserve"> XE "developm</w:instrText>
            </w:r>
            <w:r w:rsidR="003E4E59" w:rsidRPr="00891B8D">
              <w:rPr>
                <w:rFonts w:asciiTheme="minorHAnsi" w:eastAsia="Times New Roman" w:hAnsiTheme="minorHAnsi" w:cstheme="minorHAnsi"/>
                <w:color w:val="auto"/>
                <w:szCs w:val="22"/>
              </w:rPr>
              <w:instrText>ental disabilities:community protection:</w:instrText>
            </w:r>
            <w:r w:rsidR="00236025" w:rsidRPr="00891B8D">
              <w:rPr>
                <w:rFonts w:asciiTheme="minorHAnsi" w:eastAsia="Times New Roman" w:hAnsiTheme="minorHAnsi" w:cstheme="minorHAnsi"/>
                <w:color w:val="auto"/>
                <w:szCs w:val="22"/>
              </w:rPr>
              <w:instrText xml:space="preserve">incident files" \f “subject” </w:instrText>
            </w:r>
            <w:r w:rsidR="00236025" w:rsidRPr="00891B8D">
              <w:rPr>
                <w:rFonts w:asciiTheme="minorHAnsi" w:eastAsia="Times New Roman" w:hAnsiTheme="minorHAnsi" w:cstheme="minorHAnsi"/>
                <w:color w:val="auto"/>
                <w:szCs w:val="22"/>
              </w:rPr>
              <w:fldChar w:fldCharType="end"/>
            </w:r>
          </w:p>
          <w:p w14:paraId="484442D1" w14:textId="77777777" w:rsidR="00291FAC" w:rsidRPr="00891B8D" w:rsidRDefault="00E73A09" w:rsidP="00236025">
            <w:pPr>
              <w:spacing w:before="60" w:after="60"/>
              <w:rPr>
                <w:rFonts w:asciiTheme="minorHAnsi" w:hAnsiTheme="minorHAnsi" w:cstheme="minorHAnsi"/>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C428FC"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75 years after date of document</w:t>
            </w:r>
          </w:p>
          <w:p w14:paraId="69653C50"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6BC7B123"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E37104"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3E739679" w14:textId="77777777" w:rsidR="0049329D" w:rsidRPr="00891B8D" w:rsidRDefault="006808D5" w:rsidP="005B1F8A">
            <w:pPr>
              <w:jc w:val="center"/>
              <w:rPr>
                <w:rFonts w:asciiTheme="minorHAnsi" w:hAnsiTheme="minorHAnsi" w:cstheme="minorHAnsi"/>
                <w:b/>
                <w:szCs w:val="22"/>
              </w:rPr>
            </w:pPr>
            <w:r w:rsidRPr="00891B8D">
              <w:rPr>
                <w:rFonts w:asciiTheme="minorHAnsi" w:hAnsiTheme="minorHAnsi" w:cstheme="minorHAnsi"/>
                <w:b/>
                <w:szCs w:val="22"/>
              </w:rPr>
              <w:t>ESSENTIAL</w:t>
            </w:r>
          </w:p>
          <w:p w14:paraId="736068A2" w14:textId="77777777" w:rsidR="00291FAC" w:rsidRPr="00891B8D" w:rsidRDefault="0049329D" w:rsidP="005B1F8A">
            <w:pPr>
              <w:jc w:val="center"/>
              <w:rPr>
                <w:rFonts w:asciiTheme="minorHAnsi" w:hAnsiTheme="minorHAnsi" w:cstheme="minorHAnsi"/>
                <w:b/>
                <w:sz w:val="20"/>
                <w:szCs w:val="20"/>
              </w:rPr>
            </w:pPr>
            <w:r w:rsidRPr="00891B8D">
              <w:rPr>
                <w:rFonts w:asciiTheme="minorHAnsi" w:hAnsiTheme="minorHAnsi" w:cstheme="minorHAnsi"/>
                <w:b/>
                <w:sz w:val="16"/>
                <w:szCs w:val="16"/>
              </w:rPr>
              <w:t>(for Disaster Recovery)</w:t>
            </w:r>
            <w:r w:rsidR="00205F8A" w:rsidRPr="00891B8D">
              <w:rPr>
                <w:rFonts w:asciiTheme="minorHAnsi" w:hAnsiTheme="minorHAnsi" w:cstheme="minorHAnsi"/>
                <w:color w:val="auto"/>
              </w:rPr>
              <w:fldChar w:fldCharType="begin"/>
            </w:r>
            <w:r w:rsidR="005F2B54" w:rsidRPr="00891B8D">
              <w:rPr>
                <w:rFonts w:asciiTheme="minorHAnsi" w:hAnsiTheme="minorHAnsi" w:cstheme="minorHAnsi"/>
                <w:color w:val="auto"/>
              </w:rPr>
              <w:instrText xml:space="preserve"> XE "AGING AND DISABILITY SERVICES:Developmental Disabilities</w:instrText>
            </w:r>
            <w:r w:rsidR="000F57A0" w:rsidRPr="00891B8D">
              <w:rPr>
                <w:rFonts w:asciiTheme="minorHAnsi" w:hAnsiTheme="minorHAnsi" w:cstheme="minorHAnsi"/>
                <w:color w:val="auto"/>
              </w:rPr>
              <w:instrText xml:space="preserve"> Administration</w:instrText>
            </w:r>
            <w:r w:rsidR="005F2B54" w:rsidRPr="00891B8D">
              <w:rPr>
                <w:rFonts w:asciiTheme="minorHAnsi" w:hAnsiTheme="minorHAnsi" w:cstheme="minorHAnsi"/>
                <w:color w:val="auto"/>
              </w:rPr>
              <w:instrText xml:space="preserve">:Developmental Disabilities Community Protection Issues Incident Reports” \f "essential" </w:instrText>
            </w:r>
            <w:r w:rsidR="00205F8A" w:rsidRPr="00891B8D">
              <w:rPr>
                <w:rFonts w:asciiTheme="minorHAnsi" w:hAnsiTheme="minorHAnsi" w:cstheme="minorHAnsi"/>
                <w:color w:val="auto"/>
              </w:rPr>
              <w:fldChar w:fldCharType="end"/>
            </w:r>
          </w:p>
          <w:p w14:paraId="549B1665"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OPR</w:t>
            </w:r>
          </w:p>
        </w:tc>
      </w:tr>
      <w:tr w:rsidR="00291FAC" w:rsidRPr="004C34AF" w14:paraId="47B5BD97"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1A1E05"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t>07-08-61585</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07-08-61585</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62FE94A2" w14:textId="77777777" w:rsidR="006808D5" w:rsidRPr="00891B8D" w:rsidRDefault="006808D5" w:rsidP="000448CB">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0448CB" w:rsidRPr="00891B8D">
              <w:rPr>
                <w:rFonts w:asciiTheme="minorHAnsi" w:hAnsiTheme="minorHAnsi" w:cstheme="minorHAnsi"/>
                <w:szCs w:val="22"/>
              </w:rPr>
              <w:t>1</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98FD91"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Developmental Disabilities</w:t>
            </w:r>
            <w:r w:rsidR="00F62569" w:rsidRPr="00891B8D">
              <w:rPr>
                <w:rFonts w:asciiTheme="minorHAnsi" w:hAnsiTheme="minorHAnsi" w:cstheme="minorHAnsi"/>
                <w:b/>
                <w:i/>
                <w:szCs w:val="22"/>
              </w:rPr>
              <w:t xml:space="preserve"> (DD)</w:t>
            </w:r>
            <w:r w:rsidRPr="00891B8D">
              <w:rPr>
                <w:rFonts w:asciiTheme="minorHAnsi" w:hAnsiTheme="minorHAnsi" w:cstheme="minorHAnsi"/>
                <w:b/>
                <w:i/>
                <w:szCs w:val="22"/>
              </w:rPr>
              <w:t xml:space="preserve"> Companion Home Client Files</w:t>
            </w:r>
          </w:p>
          <w:p w14:paraId="1744810A" w14:textId="432DB905" w:rsidR="008274DF" w:rsidRPr="00891B8D" w:rsidRDefault="00291FAC" w:rsidP="00903C51">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 xml:space="preserve">Records of residential service clients living in a regular family residence approved by the </w:t>
            </w:r>
            <w:r w:rsidR="00F62569" w:rsidRPr="00891B8D">
              <w:rPr>
                <w:rFonts w:asciiTheme="minorHAnsi" w:eastAsia="Times New Roman" w:hAnsiTheme="minorHAnsi" w:cstheme="minorHAnsi"/>
                <w:szCs w:val="22"/>
              </w:rPr>
              <w:t>Division of Developmental Disabilities (DDD)</w:t>
            </w:r>
            <w:r w:rsidRPr="00891B8D">
              <w:rPr>
                <w:rFonts w:asciiTheme="minorHAnsi" w:eastAsia="Times New Roman" w:hAnsiTheme="minorHAnsi" w:cstheme="minorHAnsi"/>
                <w:szCs w:val="22"/>
              </w:rPr>
              <w:t>. DDD reimburses the provider for support services to includ</w:t>
            </w:r>
            <w:r w:rsidR="008274DF" w:rsidRPr="00891B8D">
              <w:rPr>
                <w:rFonts w:asciiTheme="minorHAnsi" w:eastAsia="Times New Roman" w:hAnsiTheme="minorHAnsi" w:cstheme="minorHAnsi"/>
                <w:szCs w:val="22"/>
              </w:rPr>
              <w:t xml:space="preserve">e instruction and supervision. </w:t>
            </w:r>
            <w:r w:rsidRPr="00891B8D">
              <w:rPr>
                <w:rFonts w:asciiTheme="minorHAnsi" w:eastAsia="Times New Roman" w:hAnsiTheme="minorHAnsi" w:cstheme="minorHAnsi"/>
                <w:szCs w:val="22"/>
              </w:rPr>
              <w:t>The client pays the provider directly for room and board costs fr</w:t>
            </w:r>
            <w:r w:rsidR="008274DF" w:rsidRPr="00891B8D">
              <w:rPr>
                <w:rFonts w:asciiTheme="minorHAnsi" w:eastAsia="Times New Roman" w:hAnsiTheme="minorHAnsi" w:cstheme="minorHAnsi"/>
                <w:szCs w:val="22"/>
              </w:rPr>
              <w:t>om his/her personal resources.</w:t>
            </w:r>
            <w:r w:rsidR="00205F8A" w:rsidRPr="00891B8D">
              <w:rPr>
                <w:rFonts w:asciiTheme="minorHAnsi" w:eastAsia="Times New Roman" w:hAnsiTheme="minorHAnsi" w:cstheme="minorHAnsi"/>
                <w:color w:val="auto"/>
                <w:szCs w:val="22"/>
              </w:rPr>
              <w:fldChar w:fldCharType="begin"/>
            </w:r>
            <w:r w:rsidR="008274DF" w:rsidRPr="00891B8D">
              <w:rPr>
                <w:rFonts w:asciiTheme="minorHAnsi" w:eastAsia="Times New Roman" w:hAnsiTheme="minorHAnsi" w:cstheme="minorHAnsi"/>
                <w:color w:val="auto"/>
                <w:szCs w:val="22"/>
              </w:rPr>
              <w:instrText xml:space="preserve"> XE "</w:instrText>
            </w:r>
            <w:r w:rsidR="003E4E59" w:rsidRPr="00891B8D">
              <w:rPr>
                <w:rFonts w:asciiTheme="minorHAnsi" w:eastAsia="Times New Roman" w:hAnsiTheme="minorHAnsi" w:cstheme="minorHAnsi"/>
                <w:color w:val="auto"/>
                <w:szCs w:val="22"/>
              </w:rPr>
              <w:instrText>developmental disabilities:companion home:</w:instrText>
            </w:r>
            <w:r w:rsidR="008274DF" w:rsidRPr="00891B8D">
              <w:rPr>
                <w:rFonts w:asciiTheme="minorHAnsi" w:eastAsia="Times New Roman" w:hAnsiTheme="minorHAnsi" w:cstheme="minorHAnsi"/>
                <w:color w:val="auto"/>
                <w:szCs w:val="22"/>
              </w:rPr>
              <w:instrText xml:space="preserve">client files" \f “subject” </w:instrText>
            </w:r>
            <w:r w:rsidR="00205F8A" w:rsidRPr="00891B8D">
              <w:rPr>
                <w:rFonts w:asciiTheme="minorHAnsi" w:eastAsia="Times New Roman" w:hAnsiTheme="minorHAnsi" w:cstheme="minorHAnsi"/>
                <w:color w:val="auto"/>
                <w:szCs w:val="22"/>
              </w:rPr>
              <w:fldChar w:fldCharType="end"/>
            </w:r>
          </w:p>
          <w:p w14:paraId="3A171C8C" w14:textId="77777777" w:rsidR="00903C51" w:rsidRPr="00891B8D" w:rsidRDefault="00903C51" w:rsidP="00903C51">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Includes, but is not limited to:</w:t>
            </w:r>
          </w:p>
          <w:p w14:paraId="23AEFE61" w14:textId="77777777" w:rsidR="00903C51" w:rsidRPr="00891B8D" w:rsidRDefault="00903C51" w:rsidP="007C31D9">
            <w:pPr>
              <w:pStyle w:val="ListParagraph"/>
              <w:numPr>
                <w:ilvl w:val="0"/>
                <w:numId w:val="26"/>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Q</w:t>
            </w:r>
            <w:r w:rsidR="00291FAC" w:rsidRPr="00891B8D">
              <w:rPr>
                <w:rFonts w:asciiTheme="minorHAnsi" w:eastAsia="Times New Roman" w:hAnsiTheme="minorHAnsi" w:cstheme="minorHAnsi"/>
                <w:szCs w:val="22"/>
              </w:rPr>
              <w:t xml:space="preserve">uarterly </w:t>
            </w:r>
            <w:proofErr w:type="gramStart"/>
            <w:r w:rsidR="00291FAC" w:rsidRPr="00891B8D">
              <w:rPr>
                <w:rFonts w:asciiTheme="minorHAnsi" w:eastAsia="Times New Roman" w:hAnsiTheme="minorHAnsi" w:cstheme="minorHAnsi"/>
                <w:szCs w:val="22"/>
              </w:rPr>
              <w:t>reports</w:t>
            </w:r>
            <w:r w:rsidRPr="00891B8D">
              <w:rPr>
                <w:rFonts w:asciiTheme="minorHAnsi" w:eastAsia="Times New Roman" w:hAnsiTheme="minorHAnsi" w:cstheme="minorHAnsi"/>
                <w:szCs w:val="22"/>
              </w:rPr>
              <w:t>;</w:t>
            </w:r>
            <w:proofErr w:type="gramEnd"/>
          </w:p>
          <w:p w14:paraId="0B6188B6" w14:textId="77777777" w:rsidR="00903C51" w:rsidRPr="00891B8D" w:rsidRDefault="00903C51" w:rsidP="007C31D9">
            <w:pPr>
              <w:pStyle w:val="ListParagraph"/>
              <w:numPr>
                <w:ilvl w:val="0"/>
                <w:numId w:val="26"/>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C</w:t>
            </w:r>
            <w:r w:rsidR="00291FAC" w:rsidRPr="00891B8D">
              <w:rPr>
                <w:rFonts w:asciiTheme="minorHAnsi" w:eastAsia="Times New Roman" w:hAnsiTheme="minorHAnsi" w:cstheme="minorHAnsi"/>
                <w:szCs w:val="22"/>
              </w:rPr>
              <w:t xml:space="preserve">omprehensive assessment </w:t>
            </w:r>
            <w:proofErr w:type="gramStart"/>
            <w:r w:rsidR="00291FAC" w:rsidRPr="00891B8D">
              <w:rPr>
                <w:rFonts w:asciiTheme="minorHAnsi" w:eastAsia="Times New Roman" w:hAnsiTheme="minorHAnsi" w:cstheme="minorHAnsi"/>
                <w:szCs w:val="22"/>
              </w:rPr>
              <w:t>evaluation</w:t>
            </w:r>
            <w:r w:rsidRPr="00891B8D">
              <w:rPr>
                <w:rFonts w:asciiTheme="minorHAnsi" w:eastAsia="Times New Roman" w:hAnsiTheme="minorHAnsi" w:cstheme="minorHAnsi"/>
                <w:szCs w:val="22"/>
              </w:rPr>
              <w:t>;</w:t>
            </w:r>
            <w:proofErr w:type="gramEnd"/>
          </w:p>
          <w:p w14:paraId="37C66DCF" w14:textId="77777777" w:rsidR="00291FAC" w:rsidRPr="00891B8D" w:rsidRDefault="00903C51" w:rsidP="007C31D9">
            <w:pPr>
              <w:pStyle w:val="ListParagraph"/>
              <w:numPr>
                <w:ilvl w:val="0"/>
                <w:numId w:val="26"/>
              </w:numPr>
              <w:spacing w:before="60" w:after="60"/>
              <w:rPr>
                <w:rFonts w:asciiTheme="minorHAnsi" w:hAnsiTheme="minorHAnsi" w:cstheme="minorHAnsi"/>
              </w:rPr>
            </w:pPr>
            <w:r w:rsidRPr="00891B8D">
              <w:rPr>
                <w:rFonts w:asciiTheme="minorHAnsi" w:eastAsia="Times New Roman" w:hAnsiTheme="minorHAnsi" w:cstheme="minorHAnsi"/>
                <w:szCs w:val="22"/>
              </w:rPr>
              <w:t>F</w:t>
            </w:r>
            <w:r w:rsidR="00291FAC" w:rsidRPr="00891B8D">
              <w:rPr>
                <w:rFonts w:asciiTheme="minorHAnsi" w:eastAsia="Times New Roman" w:hAnsiTheme="minorHAnsi" w:cstheme="minorHAnsi"/>
                <w:szCs w:val="22"/>
              </w:rPr>
              <w:t>inancial documents.</w:t>
            </w:r>
          </w:p>
          <w:p w14:paraId="526F60CF" w14:textId="77777777" w:rsidR="005E2564" w:rsidRPr="00891B8D" w:rsidRDefault="00E73A09" w:rsidP="005E2564">
            <w:pPr>
              <w:spacing w:before="60" w:after="60"/>
              <w:rPr>
                <w:rFonts w:asciiTheme="minorHAnsi" w:hAnsiTheme="minorHAnsi" w:cstheme="minorHAnsi"/>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E1D166"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7 years after end of fiscal year</w:t>
            </w:r>
          </w:p>
          <w:p w14:paraId="132AF49F"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71F744EF"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1C8879"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7FAC6956" w14:textId="77777777" w:rsidR="0049329D" w:rsidRPr="00891B8D" w:rsidRDefault="00291FAC" w:rsidP="005B1F8A">
            <w:pPr>
              <w:jc w:val="center"/>
              <w:rPr>
                <w:rFonts w:asciiTheme="minorHAnsi" w:hAnsiTheme="minorHAnsi" w:cstheme="minorHAnsi"/>
                <w:b/>
                <w:szCs w:val="22"/>
              </w:rPr>
            </w:pPr>
            <w:r w:rsidRPr="00891B8D">
              <w:rPr>
                <w:rFonts w:asciiTheme="minorHAnsi" w:hAnsiTheme="minorHAnsi" w:cstheme="minorHAnsi"/>
                <w:b/>
                <w:szCs w:val="22"/>
              </w:rPr>
              <w:t>ESSENTIAL</w:t>
            </w:r>
          </w:p>
          <w:p w14:paraId="14521137" w14:textId="77777777" w:rsidR="00291FAC" w:rsidRPr="00891B8D" w:rsidRDefault="0049329D" w:rsidP="005B1F8A">
            <w:pPr>
              <w:jc w:val="center"/>
              <w:rPr>
                <w:rFonts w:asciiTheme="minorHAnsi" w:hAnsiTheme="minorHAnsi" w:cstheme="minorHAnsi"/>
                <w:b/>
                <w:sz w:val="20"/>
                <w:szCs w:val="20"/>
              </w:rPr>
            </w:pPr>
            <w:r w:rsidRPr="00891B8D">
              <w:rPr>
                <w:rFonts w:asciiTheme="minorHAnsi" w:hAnsiTheme="minorHAnsi" w:cstheme="minorHAnsi"/>
                <w:b/>
                <w:sz w:val="16"/>
                <w:szCs w:val="16"/>
              </w:rPr>
              <w:t>(for Disaster Recovery)</w:t>
            </w:r>
            <w:r w:rsidR="00205F8A" w:rsidRPr="00891B8D">
              <w:rPr>
                <w:rFonts w:asciiTheme="minorHAnsi" w:hAnsiTheme="minorHAnsi" w:cstheme="minorHAnsi"/>
                <w:color w:val="auto"/>
              </w:rPr>
              <w:fldChar w:fldCharType="begin"/>
            </w:r>
            <w:r w:rsidR="005F2B54" w:rsidRPr="00891B8D">
              <w:rPr>
                <w:rFonts w:asciiTheme="minorHAnsi" w:hAnsiTheme="minorHAnsi" w:cstheme="minorHAnsi"/>
                <w:color w:val="auto"/>
              </w:rPr>
              <w:instrText xml:space="preserve"> XE "AGING AND DISABILITY SERVICES:Developmental Disabilities</w:instrText>
            </w:r>
            <w:r w:rsidR="000F57A0" w:rsidRPr="00891B8D">
              <w:rPr>
                <w:rFonts w:asciiTheme="minorHAnsi" w:hAnsiTheme="minorHAnsi" w:cstheme="minorHAnsi"/>
                <w:color w:val="auto"/>
              </w:rPr>
              <w:instrText xml:space="preserve"> Administration</w:instrText>
            </w:r>
            <w:r w:rsidR="005F2B54" w:rsidRPr="00891B8D">
              <w:rPr>
                <w:rFonts w:asciiTheme="minorHAnsi" w:hAnsiTheme="minorHAnsi" w:cstheme="minorHAnsi"/>
                <w:color w:val="auto"/>
              </w:rPr>
              <w:instrText xml:space="preserve">:Developmental Disabilities Companion Home Client Files” \f "essential" </w:instrText>
            </w:r>
            <w:r w:rsidR="00205F8A" w:rsidRPr="00891B8D">
              <w:rPr>
                <w:rFonts w:asciiTheme="minorHAnsi" w:hAnsiTheme="minorHAnsi" w:cstheme="minorHAnsi"/>
                <w:color w:val="auto"/>
              </w:rPr>
              <w:fldChar w:fldCharType="end"/>
            </w:r>
          </w:p>
          <w:p w14:paraId="2B6B1FF5"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OPR</w:t>
            </w:r>
          </w:p>
        </w:tc>
      </w:tr>
      <w:tr w:rsidR="00291FAC" w:rsidRPr="004C34AF" w14:paraId="26D5316B"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371D8D"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lastRenderedPageBreak/>
              <w:t>89-04-44245</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89-04-44245</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37757FF1" w14:textId="77777777" w:rsidR="006808D5" w:rsidRPr="00891B8D" w:rsidRDefault="006808D5" w:rsidP="000448CB">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0448CB" w:rsidRPr="00891B8D">
              <w:rPr>
                <w:rFonts w:asciiTheme="minorHAnsi" w:hAnsiTheme="minorHAnsi" w:cstheme="minorHAnsi"/>
                <w:szCs w:val="22"/>
              </w:rPr>
              <w:t>2</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BA1299"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Developmental Disabilities (DD) County Paymen</w:t>
            </w:r>
            <w:r w:rsidR="00DC672C" w:rsidRPr="00891B8D">
              <w:rPr>
                <w:rFonts w:asciiTheme="minorHAnsi" w:hAnsiTheme="minorHAnsi" w:cstheme="minorHAnsi"/>
                <w:b/>
                <w:i/>
                <w:szCs w:val="22"/>
              </w:rPr>
              <w:t>t</w:t>
            </w:r>
            <w:r w:rsidR="005F2B54" w:rsidRPr="00891B8D">
              <w:rPr>
                <w:rFonts w:asciiTheme="minorHAnsi" w:hAnsiTheme="minorHAnsi" w:cstheme="minorHAnsi"/>
                <w:b/>
                <w:i/>
                <w:szCs w:val="22"/>
              </w:rPr>
              <w:t>s</w:t>
            </w:r>
          </w:p>
          <w:p w14:paraId="4A684D73" w14:textId="32F60B4E" w:rsidR="005E2564" w:rsidRPr="00891B8D" w:rsidRDefault="005F2B54" w:rsidP="005F2B54">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Provides records u</w:t>
            </w:r>
            <w:r w:rsidR="00291FAC" w:rsidRPr="00891B8D">
              <w:rPr>
                <w:rFonts w:asciiTheme="minorHAnsi" w:eastAsia="Times New Roman" w:hAnsiTheme="minorHAnsi" w:cstheme="minorHAnsi"/>
                <w:szCs w:val="22"/>
              </w:rPr>
              <w:t>sed to track client services delivered and outcomes in county DD programs</w:t>
            </w:r>
            <w:r w:rsidR="005E2564" w:rsidRPr="00891B8D">
              <w:rPr>
                <w:rFonts w:asciiTheme="minorHAnsi" w:eastAsia="Times New Roman" w:hAnsiTheme="minorHAnsi" w:cstheme="minorHAnsi"/>
                <w:szCs w:val="22"/>
              </w:rPr>
              <w:t>.</w:t>
            </w:r>
            <w:r w:rsidR="004006A3" w:rsidRPr="00891B8D">
              <w:rPr>
                <w:rFonts w:asciiTheme="minorHAnsi" w:eastAsia="Times New Roman" w:hAnsiTheme="minorHAnsi" w:cstheme="minorHAnsi"/>
                <w:color w:val="auto"/>
                <w:szCs w:val="22"/>
              </w:rPr>
              <w:fldChar w:fldCharType="begin"/>
            </w:r>
            <w:r w:rsidR="004006A3" w:rsidRPr="00891B8D">
              <w:rPr>
                <w:rFonts w:asciiTheme="minorHAnsi" w:eastAsia="Times New Roman" w:hAnsiTheme="minorHAnsi" w:cstheme="minorHAnsi"/>
                <w:color w:val="auto"/>
                <w:szCs w:val="22"/>
              </w:rPr>
              <w:instrText xml:space="preserve"> XE "</w:instrText>
            </w:r>
            <w:r w:rsidR="003E4E59" w:rsidRPr="00891B8D">
              <w:rPr>
                <w:rFonts w:asciiTheme="minorHAnsi" w:eastAsia="Times New Roman" w:hAnsiTheme="minorHAnsi" w:cstheme="minorHAnsi"/>
                <w:color w:val="auto"/>
                <w:szCs w:val="22"/>
              </w:rPr>
              <w:instrText>developmental disabilities:</w:instrText>
            </w:r>
            <w:r w:rsidR="004006A3" w:rsidRPr="00891B8D">
              <w:rPr>
                <w:rFonts w:asciiTheme="minorHAnsi" w:eastAsia="Times New Roman" w:hAnsiTheme="minorHAnsi" w:cstheme="minorHAnsi"/>
                <w:color w:val="auto"/>
                <w:szCs w:val="22"/>
              </w:rPr>
              <w:instrText xml:space="preserve">county payments" \f “subject” </w:instrText>
            </w:r>
            <w:r w:rsidR="004006A3" w:rsidRPr="00891B8D">
              <w:rPr>
                <w:rFonts w:asciiTheme="minorHAnsi" w:eastAsia="Times New Roman" w:hAnsiTheme="minorHAnsi" w:cstheme="minorHAnsi"/>
                <w:color w:val="auto"/>
                <w:szCs w:val="22"/>
              </w:rPr>
              <w:fldChar w:fldCharType="end"/>
            </w:r>
          </w:p>
          <w:p w14:paraId="1E7014C3" w14:textId="77777777" w:rsidR="00291FAC" w:rsidRPr="00891B8D" w:rsidRDefault="00E73A09" w:rsidP="004006A3">
            <w:pPr>
              <w:spacing w:before="60" w:after="60"/>
              <w:rPr>
                <w:rFonts w:asciiTheme="minorHAnsi" w:hAnsiTheme="minorHAnsi" w:cstheme="minorHAnsi"/>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D94A77"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6 years after end of fiscal year</w:t>
            </w:r>
          </w:p>
          <w:p w14:paraId="470A97F6"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7C74A54F"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F6CBF3"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13FAF3AF" w14:textId="77777777" w:rsidR="0049329D" w:rsidRPr="00891B8D" w:rsidRDefault="006808D5" w:rsidP="005B1F8A">
            <w:pPr>
              <w:jc w:val="center"/>
              <w:rPr>
                <w:rFonts w:asciiTheme="minorHAnsi" w:hAnsiTheme="minorHAnsi" w:cstheme="minorHAnsi"/>
                <w:b/>
                <w:szCs w:val="22"/>
              </w:rPr>
            </w:pPr>
            <w:r w:rsidRPr="00891B8D">
              <w:rPr>
                <w:rFonts w:asciiTheme="minorHAnsi" w:hAnsiTheme="minorHAnsi" w:cstheme="minorHAnsi"/>
                <w:b/>
                <w:szCs w:val="22"/>
              </w:rPr>
              <w:t>ESSENTIAL</w:t>
            </w:r>
          </w:p>
          <w:p w14:paraId="1D634237" w14:textId="77777777" w:rsidR="00291FAC" w:rsidRPr="00891B8D" w:rsidRDefault="0049329D" w:rsidP="005B1F8A">
            <w:pPr>
              <w:jc w:val="center"/>
              <w:rPr>
                <w:rFonts w:asciiTheme="minorHAnsi" w:hAnsiTheme="minorHAnsi" w:cstheme="minorHAnsi"/>
                <w:b/>
                <w:sz w:val="20"/>
                <w:szCs w:val="20"/>
              </w:rPr>
            </w:pPr>
            <w:r w:rsidRPr="00891B8D">
              <w:rPr>
                <w:rFonts w:asciiTheme="minorHAnsi" w:hAnsiTheme="minorHAnsi" w:cstheme="minorHAnsi"/>
                <w:b/>
                <w:sz w:val="16"/>
                <w:szCs w:val="16"/>
              </w:rPr>
              <w:t>(for Disaster Recovery)</w:t>
            </w:r>
            <w:r w:rsidR="00205F8A" w:rsidRPr="00891B8D">
              <w:rPr>
                <w:rFonts w:asciiTheme="minorHAnsi" w:hAnsiTheme="minorHAnsi" w:cstheme="minorHAnsi"/>
                <w:color w:val="auto"/>
              </w:rPr>
              <w:fldChar w:fldCharType="begin"/>
            </w:r>
            <w:r w:rsidR="005F2B54" w:rsidRPr="00891B8D">
              <w:rPr>
                <w:rFonts w:asciiTheme="minorHAnsi" w:hAnsiTheme="minorHAnsi" w:cstheme="minorHAnsi"/>
                <w:color w:val="auto"/>
              </w:rPr>
              <w:instrText xml:space="preserve"> XE "AGING AND DISABILITY SERVICES:Developmental Disabilities</w:instrText>
            </w:r>
            <w:r w:rsidR="000F57A0" w:rsidRPr="00891B8D">
              <w:rPr>
                <w:rFonts w:asciiTheme="minorHAnsi" w:hAnsiTheme="minorHAnsi" w:cstheme="minorHAnsi"/>
                <w:color w:val="auto"/>
              </w:rPr>
              <w:instrText xml:space="preserve"> Administration</w:instrText>
            </w:r>
            <w:r w:rsidR="005F2B54" w:rsidRPr="00891B8D">
              <w:rPr>
                <w:rFonts w:asciiTheme="minorHAnsi" w:hAnsiTheme="minorHAnsi" w:cstheme="minorHAnsi"/>
                <w:color w:val="auto"/>
              </w:rPr>
              <w:instrText xml:space="preserve">:Developmental Disabilities </w:instrText>
            </w:r>
            <w:r w:rsidR="00DC672C" w:rsidRPr="00891B8D">
              <w:rPr>
                <w:rFonts w:asciiTheme="minorHAnsi" w:hAnsiTheme="minorHAnsi" w:cstheme="minorHAnsi"/>
                <w:color w:val="auto"/>
              </w:rPr>
              <w:instrText>County Payments</w:instrText>
            </w:r>
            <w:r w:rsidR="005F2B54" w:rsidRPr="00891B8D">
              <w:rPr>
                <w:rFonts w:asciiTheme="minorHAnsi" w:hAnsiTheme="minorHAnsi" w:cstheme="minorHAnsi"/>
                <w:color w:val="auto"/>
              </w:rPr>
              <w:instrText xml:space="preserve">” \f "essential" </w:instrText>
            </w:r>
            <w:r w:rsidR="00205F8A" w:rsidRPr="00891B8D">
              <w:rPr>
                <w:rFonts w:asciiTheme="minorHAnsi" w:hAnsiTheme="minorHAnsi" w:cstheme="minorHAnsi"/>
                <w:color w:val="auto"/>
              </w:rPr>
              <w:fldChar w:fldCharType="end"/>
            </w:r>
          </w:p>
          <w:p w14:paraId="03EFEFF5"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OPR</w:t>
            </w:r>
          </w:p>
        </w:tc>
      </w:tr>
      <w:tr w:rsidR="00291FAC" w:rsidRPr="004C34AF" w14:paraId="1471867E"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D59E2D"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t>92-05-50377</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92-05-50377</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2D22090E" w14:textId="77777777" w:rsidR="006808D5" w:rsidRPr="00891B8D" w:rsidRDefault="006808D5" w:rsidP="000448CB">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0448CB" w:rsidRPr="00891B8D">
              <w:rPr>
                <w:rFonts w:asciiTheme="minorHAnsi" w:hAnsiTheme="minorHAnsi" w:cstheme="minorHAnsi"/>
                <w:szCs w:val="22"/>
              </w:rPr>
              <w:t>2</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C2165C"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Developmental Disabilities (DD)</w:t>
            </w:r>
            <w:r w:rsidRPr="00891B8D">
              <w:rPr>
                <w:rFonts w:asciiTheme="minorHAnsi" w:hAnsiTheme="minorHAnsi" w:cstheme="minorHAnsi"/>
                <w:b/>
                <w:szCs w:val="22"/>
              </w:rPr>
              <w:t xml:space="preserve"> </w:t>
            </w:r>
            <w:r w:rsidRPr="00891B8D">
              <w:rPr>
                <w:rFonts w:asciiTheme="minorHAnsi" w:hAnsiTheme="minorHAnsi" w:cstheme="minorHAnsi"/>
                <w:b/>
                <w:i/>
                <w:szCs w:val="22"/>
              </w:rPr>
              <w:t>Service Provider Application (Incomplete)</w:t>
            </w:r>
          </w:p>
          <w:p w14:paraId="69E08AB5" w14:textId="241C8EDF" w:rsidR="005E2564" w:rsidRPr="00891B8D" w:rsidRDefault="00291FAC" w:rsidP="00F9284C">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Applications from potential providers of services to DDD clients which are not completed and no Basic Ordering Agreement is issued.</w:t>
            </w:r>
            <w:r w:rsidR="004006A3" w:rsidRPr="00891B8D">
              <w:rPr>
                <w:rFonts w:asciiTheme="minorHAnsi" w:eastAsia="Times New Roman" w:hAnsiTheme="minorHAnsi" w:cstheme="minorHAnsi"/>
                <w:color w:val="auto"/>
                <w:szCs w:val="22"/>
              </w:rPr>
              <w:fldChar w:fldCharType="begin"/>
            </w:r>
            <w:r w:rsidR="004006A3" w:rsidRPr="00891B8D">
              <w:rPr>
                <w:rFonts w:asciiTheme="minorHAnsi" w:eastAsia="Times New Roman" w:hAnsiTheme="minorHAnsi" w:cstheme="minorHAnsi"/>
                <w:color w:val="auto"/>
                <w:szCs w:val="22"/>
              </w:rPr>
              <w:instrText xml:space="preserve"> XE "</w:instrText>
            </w:r>
            <w:r w:rsidR="003E4E59" w:rsidRPr="00891B8D">
              <w:rPr>
                <w:rFonts w:asciiTheme="minorHAnsi" w:eastAsia="Times New Roman" w:hAnsiTheme="minorHAnsi" w:cstheme="minorHAnsi"/>
                <w:color w:val="auto"/>
                <w:szCs w:val="22"/>
              </w:rPr>
              <w:instrText>developmental disabilities:service provider:</w:instrText>
            </w:r>
            <w:r w:rsidR="004006A3" w:rsidRPr="00891B8D">
              <w:rPr>
                <w:rFonts w:asciiTheme="minorHAnsi" w:eastAsia="Times New Roman" w:hAnsiTheme="minorHAnsi" w:cstheme="minorHAnsi"/>
                <w:color w:val="auto"/>
                <w:szCs w:val="22"/>
              </w:rPr>
              <w:instrText xml:space="preserve">applications, incomplete" \f “subject” </w:instrText>
            </w:r>
            <w:r w:rsidR="004006A3" w:rsidRPr="00891B8D">
              <w:rPr>
                <w:rFonts w:asciiTheme="minorHAnsi" w:eastAsia="Times New Roman" w:hAnsiTheme="minorHAnsi" w:cstheme="minorHAnsi"/>
                <w:color w:val="auto"/>
                <w:szCs w:val="22"/>
              </w:rPr>
              <w:fldChar w:fldCharType="end"/>
            </w:r>
          </w:p>
          <w:p w14:paraId="66361FF0" w14:textId="77777777" w:rsidR="00291FAC" w:rsidRPr="00891B8D" w:rsidRDefault="00E73A09" w:rsidP="004006A3">
            <w:pPr>
              <w:spacing w:before="60" w:after="60"/>
              <w:rPr>
                <w:rFonts w:asciiTheme="minorHAnsi" w:hAnsiTheme="minorHAnsi" w:cstheme="minorHAnsi"/>
              </w:rPr>
            </w:pPr>
            <w:r w:rsidRPr="00891B8D">
              <w:rPr>
                <w:rFonts w:asciiTheme="minorHAnsi" w:hAnsiTheme="minorHAnsi" w:cstheme="minorHAnsi"/>
                <w:i/>
                <w:sz w:val="21"/>
                <w:szCs w:val="21"/>
              </w:rPr>
              <w:t>Note:</w:t>
            </w:r>
            <w:r w:rsidR="005E2564" w:rsidRPr="00891B8D">
              <w:rPr>
                <w:rFonts w:asciiTheme="minorHAnsi" w:hAnsiTheme="minorHAnsi" w:cstheme="minorHAnsi"/>
                <w:i/>
                <w:sz w:val="21"/>
                <w:szCs w:val="21"/>
              </w:rPr>
              <w:t xml:space="preserve"> 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742064"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6 months after date of incomplete application</w:t>
            </w:r>
          </w:p>
          <w:p w14:paraId="130B6CE1"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385CB155"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0BC931"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7A32494B"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NON-ESSENTIAL</w:t>
            </w:r>
          </w:p>
          <w:p w14:paraId="7632C30B" w14:textId="77777777" w:rsidR="00291FAC" w:rsidRPr="00891B8D" w:rsidRDefault="00F078D9" w:rsidP="005B1F8A">
            <w:pPr>
              <w:jc w:val="center"/>
              <w:rPr>
                <w:rFonts w:asciiTheme="minorHAnsi" w:hAnsiTheme="minorHAnsi" w:cstheme="minorHAnsi"/>
                <w:sz w:val="20"/>
                <w:szCs w:val="20"/>
              </w:rPr>
            </w:pPr>
            <w:r w:rsidRPr="00891B8D">
              <w:rPr>
                <w:rFonts w:asciiTheme="minorHAnsi" w:hAnsiTheme="minorHAnsi" w:cstheme="minorHAnsi"/>
                <w:sz w:val="20"/>
                <w:szCs w:val="20"/>
              </w:rPr>
              <w:t>OFM</w:t>
            </w:r>
          </w:p>
        </w:tc>
      </w:tr>
      <w:tr w:rsidR="00291FAC" w:rsidRPr="004C34AF" w14:paraId="0A4359AA"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414F3C"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t>80-08-25423</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80-08-25423</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7E89AB3A" w14:textId="77777777" w:rsidR="006808D5" w:rsidRPr="00891B8D" w:rsidRDefault="006808D5" w:rsidP="000448CB">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0448CB" w:rsidRPr="00891B8D">
              <w:rPr>
                <w:rFonts w:asciiTheme="minorHAnsi" w:hAnsiTheme="minorHAnsi" w:cstheme="minorHAnsi"/>
                <w:szCs w:val="22"/>
              </w:rPr>
              <w:t>2</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7AC8A2"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Family Support</w:t>
            </w:r>
            <w:r w:rsidR="004B0642" w:rsidRPr="00891B8D">
              <w:rPr>
                <w:rFonts w:asciiTheme="minorHAnsi" w:hAnsiTheme="minorHAnsi" w:cstheme="minorHAnsi"/>
                <w:b/>
                <w:i/>
                <w:szCs w:val="22"/>
              </w:rPr>
              <w:t>/</w:t>
            </w:r>
            <w:r w:rsidRPr="00891B8D">
              <w:rPr>
                <w:rFonts w:asciiTheme="minorHAnsi" w:hAnsiTheme="minorHAnsi" w:cstheme="minorHAnsi"/>
                <w:b/>
                <w:i/>
                <w:szCs w:val="22"/>
              </w:rPr>
              <w:t>Respite Files</w:t>
            </w:r>
          </w:p>
          <w:p w14:paraId="3B6FAC5E" w14:textId="65D3B3BE" w:rsidR="000767D9" w:rsidRPr="00891B8D" w:rsidRDefault="00291FAC" w:rsidP="005B1F8A">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Provides a record of D</w:t>
            </w:r>
            <w:r w:rsidR="00F62569" w:rsidRPr="00891B8D">
              <w:rPr>
                <w:rFonts w:asciiTheme="minorHAnsi" w:eastAsia="Times New Roman" w:hAnsiTheme="minorHAnsi" w:cstheme="minorHAnsi"/>
                <w:szCs w:val="22"/>
              </w:rPr>
              <w:t>ivision of Developmental Disabilities (D</w:t>
            </w:r>
            <w:r w:rsidRPr="00891B8D">
              <w:rPr>
                <w:rFonts w:asciiTheme="minorHAnsi" w:eastAsia="Times New Roman" w:hAnsiTheme="minorHAnsi" w:cstheme="minorHAnsi"/>
                <w:szCs w:val="22"/>
              </w:rPr>
              <w:t>DD</w:t>
            </w:r>
            <w:r w:rsidR="00F62569" w:rsidRPr="00891B8D">
              <w:rPr>
                <w:rFonts w:asciiTheme="minorHAnsi" w:eastAsia="Times New Roman" w:hAnsiTheme="minorHAnsi" w:cstheme="minorHAnsi"/>
                <w:szCs w:val="22"/>
              </w:rPr>
              <w:t>)</w:t>
            </w:r>
            <w:r w:rsidRPr="00891B8D">
              <w:rPr>
                <w:rFonts w:asciiTheme="minorHAnsi" w:eastAsia="Times New Roman" w:hAnsiTheme="minorHAnsi" w:cstheme="minorHAnsi"/>
                <w:szCs w:val="22"/>
              </w:rPr>
              <w:t xml:space="preserve"> clients rece</w:t>
            </w:r>
            <w:r w:rsidR="000767D9" w:rsidRPr="00891B8D">
              <w:rPr>
                <w:rFonts w:asciiTheme="minorHAnsi" w:eastAsia="Times New Roman" w:hAnsiTheme="minorHAnsi" w:cstheme="minorHAnsi"/>
                <w:szCs w:val="22"/>
              </w:rPr>
              <w:t>iving family support.</w:t>
            </w:r>
            <w:r w:rsidR="00205F8A" w:rsidRPr="00891B8D">
              <w:rPr>
                <w:rFonts w:asciiTheme="minorHAnsi" w:eastAsia="Times New Roman" w:hAnsiTheme="minorHAnsi" w:cstheme="minorHAnsi"/>
                <w:color w:val="auto"/>
                <w:szCs w:val="22"/>
              </w:rPr>
              <w:fldChar w:fldCharType="begin"/>
            </w:r>
            <w:r w:rsidR="000767D9" w:rsidRPr="00891B8D">
              <w:rPr>
                <w:rFonts w:asciiTheme="minorHAnsi" w:eastAsia="Times New Roman" w:hAnsiTheme="minorHAnsi" w:cstheme="minorHAnsi"/>
                <w:color w:val="auto"/>
                <w:szCs w:val="22"/>
              </w:rPr>
              <w:instrText xml:space="preserve"> </w:instrText>
            </w:r>
            <w:r w:rsidR="003E4E59" w:rsidRPr="00891B8D">
              <w:rPr>
                <w:rFonts w:asciiTheme="minorHAnsi" w:eastAsia="Times New Roman" w:hAnsiTheme="minorHAnsi" w:cstheme="minorHAnsi"/>
                <w:color w:val="auto"/>
                <w:szCs w:val="22"/>
              </w:rPr>
              <w:instrText>XE "developmental disabilities:</w:instrText>
            </w:r>
            <w:r w:rsidR="000767D9" w:rsidRPr="00891B8D">
              <w:rPr>
                <w:rFonts w:asciiTheme="minorHAnsi" w:eastAsia="Times New Roman" w:hAnsiTheme="minorHAnsi" w:cstheme="minorHAnsi"/>
                <w:color w:val="auto"/>
                <w:szCs w:val="22"/>
              </w:rPr>
              <w:instrText xml:space="preserve">family support and respite" \f “subject” </w:instrText>
            </w:r>
            <w:r w:rsidR="00205F8A" w:rsidRPr="00891B8D">
              <w:rPr>
                <w:rFonts w:asciiTheme="minorHAnsi" w:eastAsia="Times New Roman" w:hAnsiTheme="minorHAnsi" w:cstheme="minorHAnsi"/>
                <w:color w:val="auto"/>
                <w:szCs w:val="22"/>
              </w:rPr>
              <w:fldChar w:fldCharType="end"/>
            </w:r>
          </w:p>
          <w:p w14:paraId="463470DC" w14:textId="77777777" w:rsidR="00903C51" w:rsidRPr="00891B8D" w:rsidRDefault="00903C51" w:rsidP="005B1F8A">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Includes, but is not limited to:</w:t>
            </w:r>
          </w:p>
          <w:p w14:paraId="64DA892D" w14:textId="77777777" w:rsidR="00903C51" w:rsidRPr="00891B8D" w:rsidRDefault="00903C51" w:rsidP="007C31D9">
            <w:pPr>
              <w:pStyle w:val="ListParagraph"/>
              <w:numPr>
                <w:ilvl w:val="0"/>
                <w:numId w:val="27"/>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P</w:t>
            </w:r>
            <w:r w:rsidR="00291FAC" w:rsidRPr="00891B8D">
              <w:rPr>
                <w:rFonts w:asciiTheme="minorHAnsi" w:eastAsia="Times New Roman" w:hAnsiTheme="minorHAnsi" w:cstheme="minorHAnsi"/>
                <w:szCs w:val="22"/>
              </w:rPr>
              <w:t xml:space="preserve">lans, approvals, </w:t>
            </w:r>
            <w:r w:rsidRPr="00891B8D">
              <w:rPr>
                <w:rFonts w:asciiTheme="minorHAnsi" w:eastAsia="Times New Roman" w:hAnsiTheme="minorHAnsi" w:cstheme="minorHAnsi"/>
                <w:szCs w:val="22"/>
              </w:rPr>
              <w:t xml:space="preserve">and </w:t>
            </w:r>
            <w:r w:rsidR="00291FAC" w:rsidRPr="00891B8D">
              <w:rPr>
                <w:rFonts w:asciiTheme="minorHAnsi" w:eastAsia="Times New Roman" w:hAnsiTheme="minorHAnsi" w:cstheme="minorHAnsi"/>
                <w:szCs w:val="22"/>
              </w:rPr>
              <w:t>questionnaires</w:t>
            </w:r>
            <w:r w:rsidRPr="00891B8D">
              <w:rPr>
                <w:rFonts w:asciiTheme="minorHAnsi" w:eastAsia="Times New Roman" w:hAnsiTheme="minorHAnsi" w:cstheme="minorHAnsi"/>
                <w:szCs w:val="22"/>
              </w:rPr>
              <w:t xml:space="preserve"> (</w:t>
            </w:r>
            <w:r w:rsidR="00291FAC" w:rsidRPr="00891B8D">
              <w:rPr>
                <w:rFonts w:asciiTheme="minorHAnsi" w:eastAsia="Times New Roman" w:hAnsiTheme="minorHAnsi" w:cstheme="minorHAnsi"/>
                <w:szCs w:val="22"/>
              </w:rPr>
              <w:t>Individual Services Plans</w:t>
            </w:r>
            <w:proofErr w:type="gramStart"/>
            <w:r w:rsidRPr="00891B8D">
              <w:rPr>
                <w:rFonts w:asciiTheme="minorHAnsi" w:eastAsia="Times New Roman" w:hAnsiTheme="minorHAnsi" w:cstheme="minorHAnsi"/>
                <w:szCs w:val="22"/>
              </w:rPr>
              <w:t>);</w:t>
            </w:r>
            <w:proofErr w:type="gramEnd"/>
          </w:p>
          <w:p w14:paraId="2ECD7AB6" w14:textId="77777777" w:rsidR="00903C51" w:rsidRPr="00891B8D" w:rsidRDefault="00903C51" w:rsidP="007C31D9">
            <w:pPr>
              <w:pStyle w:val="ListParagraph"/>
              <w:numPr>
                <w:ilvl w:val="0"/>
                <w:numId w:val="27"/>
              </w:numPr>
              <w:spacing w:before="60" w:after="60"/>
              <w:rPr>
                <w:rFonts w:asciiTheme="minorHAnsi" w:eastAsia="Times New Roman" w:hAnsiTheme="minorHAnsi" w:cstheme="minorHAnsi"/>
                <w:szCs w:val="22"/>
              </w:rPr>
            </w:pPr>
            <w:proofErr w:type="gramStart"/>
            <w:r w:rsidRPr="00891B8D">
              <w:rPr>
                <w:rFonts w:asciiTheme="minorHAnsi" w:eastAsia="Times New Roman" w:hAnsiTheme="minorHAnsi" w:cstheme="minorHAnsi"/>
                <w:szCs w:val="22"/>
              </w:rPr>
              <w:t>Agreements,  p</w:t>
            </w:r>
            <w:r w:rsidR="00291FAC" w:rsidRPr="00891B8D">
              <w:rPr>
                <w:rFonts w:asciiTheme="minorHAnsi" w:eastAsia="Times New Roman" w:hAnsiTheme="minorHAnsi" w:cstheme="minorHAnsi"/>
                <w:szCs w:val="22"/>
              </w:rPr>
              <w:t>lanning</w:t>
            </w:r>
            <w:proofErr w:type="gramEnd"/>
            <w:r w:rsidR="00291FAC" w:rsidRPr="00891B8D">
              <w:rPr>
                <w:rFonts w:asciiTheme="minorHAnsi" w:eastAsia="Times New Roman" w:hAnsiTheme="minorHAnsi" w:cstheme="minorHAnsi"/>
                <w:szCs w:val="22"/>
              </w:rPr>
              <w:t xml:space="preserve"> worksheets, community </w:t>
            </w:r>
            <w:r w:rsidR="000767D9" w:rsidRPr="00891B8D">
              <w:rPr>
                <w:rFonts w:asciiTheme="minorHAnsi" w:eastAsia="Times New Roman" w:hAnsiTheme="minorHAnsi" w:cstheme="minorHAnsi"/>
                <w:szCs w:val="22"/>
              </w:rPr>
              <w:t>guide referrals and reports;</w:t>
            </w:r>
          </w:p>
          <w:p w14:paraId="1BE95928" w14:textId="77777777" w:rsidR="00903C51" w:rsidRPr="00891B8D" w:rsidRDefault="00903C51" w:rsidP="007C31D9">
            <w:pPr>
              <w:pStyle w:val="ListParagraph"/>
              <w:numPr>
                <w:ilvl w:val="0"/>
                <w:numId w:val="27"/>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S</w:t>
            </w:r>
            <w:r w:rsidR="00291FAC" w:rsidRPr="00891B8D">
              <w:rPr>
                <w:rFonts w:asciiTheme="minorHAnsi" w:eastAsia="Times New Roman" w:hAnsiTheme="minorHAnsi" w:cstheme="minorHAnsi"/>
                <w:szCs w:val="22"/>
              </w:rPr>
              <w:t xml:space="preserve">ervice need assessments, determinations, and </w:t>
            </w:r>
            <w:proofErr w:type="gramStart"/>
            <w:r w:rsidR="00291FAC" w:rsidRPr="00891B8D">
              <w:rPr>
                <w:rFonts w:asciiTheme="minorHAnsi" w:eastAsia="Times New Roman" w:hAnsiTheme="minorHAnsi" w:cstheme="minorHAnsi"/>
                <w:szCs w:val="22"/>
              </w:rPr>
              <w:t>worksheets</w:t>
            </w:r>
            <w:r w:rsidRPr="00891B8D">
              <w:rPr>
                <w:rFonts w:asciiTheme="minorHAnsi" w:eastAsia="Times New Roman" w:hAnsiTheme="minorHAnsi" w:cstheme="minorHAnsi"/>
                <w:szCs w:val="22"/>
              </w:rPr>
              <w:t>;</w:t>
            </w:r>
            <w:proofErr w:type="gramEnd"/>
          </w:p>
          <w:p w14:paraId="620E207B" w14:textId="77777777" w:rsidR="00291FAC" w:rsidRPr="00891B8D" w:rsidRDefault="00492576" w:rsidP="007C31D9">
            <w:pPr>
              <w:pStyle w:val="ListParagraph"/>
              <w:numPr>
                <w:ilvl w:val="0"/>
                <w:numId w:val="27"/>
              </w:numPr>
              <w:spacing w:before="60" w:after="60"/>
              <w:rPr>
                <w:rFonts w:asciiTheme="minorHAnsi" w:hAnsiTheme="minorHAnsi" w:cstheme="minorHAnsi"/>
              </w:rPr>
            </w:pPr>
            <w:r w:rsidRPr="00891B8D">
              <w:rPr>
                <w:rFonts w:asciiTheme="minorHAnsi" w:eastAsia="Times New Roman" w:hAnsiTheme="minorHAnsi" w:cstheme="minorHAnsi"/>
                <w:szCs w:val="22"/>
              </w:rPr>
              <w:t>S</w:t>
            </w:r>
            <w:r w:rsidR="00291FAC" w:rsidRPr="00891B8D">
              <w:rPr>
                <w:rFonts w:asciiTheme="minorHAnsi" w:eastAsia="Times New Roman" w:hAnsiTheme="minorHAnsi" w:cstheme="minorHAnsi"/>
                <w:szCs w:val="22"/>
              </w:rPr>
              <w:t>erious needs requests and exception to policy and approvals.</w:t>
            </w:r>
          </w:p>
          <w:p w14:paraId="5300FD6D" w14:textId="77777777" w:rsidR="005E2564" w:rsidRPr="00891B8D" w:rsidRDefault="00E73A09" w:rsidP="005E2564">
            <w:pPr>
              <w:spacing w:before="60" w:after="60"/>
              <w:rPr>
                <w:rFonts w:asciiTheme="minorHAnsi" w:hAnsiTheme="minorHAnsi" w:cstheme="minorHAnsi"/>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072A44"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7 years after end of fiscal year</w:t>
            </w:r>
          </w:p>
          <w:p w14:paraId="75ED7394"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3177DECA"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AAC61F"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587F6BD3" w14:textId="77777777" w:rsidR="0049329D" w:rsidRPr="00891B8D" w:rsidRDefault="006808D5" w:rsidP="005B1F8A">
            <w:pPr>
              <w:jc w:val="center"/>
              <w:rPr>
                <w:rFonts w:asciiTheme="minorHAnsi" w:hAnsiTheme="minorHAnsi" w:cstheme="minorHAnsi"/>
                <w:b/>
                <w:szCs w:val="22"/>
              </w:rPr>
            </w:pPr>
            <w:r w:rsidRPr="00891B8D">
              <w:rPr>
                <w:rFonts w:asciiTheme="minorHAnsi" w:hAnsiTheme="minorHAnsi" w:cstheme="minorHAnsi"/>
                <w:b/>
                <w:szCs w:val="22"/>
              </w:rPr>
              <w:t>ESSENTIAL</w:t>
            </w:r>
          </w:p>
          <w:p w14:paraId="2B587251" w14:textId="77777777" w:rsidR="00291FAC" w:rsidRPr="00891B8D" w:rsidRDefault="0049329D" w:rsidP="005B1F8A">
            <w:pPr>
              <w:jc w:val="center"/>
              <w:rPr>
                <w:rFonts w:asciiTheme="minorHAnsi" w:hAnsiTheme="minorHAnsi" w:cstheme="minorHAnsi"/>
                <w:b/>
                <w:sz w:val="20"/>
                <w:szCs w:val="20"/>
              </w:rPr>
            </w:pPr>
            <w:r w:rsidRPr="00891B8D">
              <w:rPr>
                <w:rFonts w:asciiTheme="minorHAnsi" w:hAnsiTheme="minorHAnsi" w:cstheme="minorHAnsi"/>
                <w:b/>
                <w:sz w:val="16"/>
                <w:szCs w:val="16"/>
              </w:rPr>
              <w:t>(for Disaster Recovery)</w:t>
            </w:r>
            <w:r w:rsidR="00205F8A" w:rsidRPr="00891B8D">
              <w:rPr>
                <w:rFonts w:asciiTheme="minorHAnsi" w:hAnsiTheme="minorHAnsi" w:cstheme="minorHAnsi"/>
                <w:color w:val="auto"/>
              </w:rPr>
              <w:fldChar w:fldCharType="begin"/>
            </w:r>
            <w:r w:rsidR="00DC672C" w:rsidRPr="00891B8D">
              <w:rPr>
                <w:rFonts w:asciiTheme="minorHAnsi" w:hAnsiTheme="minorHAnsi" w:cstheme="minorHAnsi"/>
                <w:color w:val="auto"/>
              </w:rPr>
              <w:instrText xml:space="preserve"> XE "AGING AND DISABILITY SERVICES:Developmental Disabilities</w:instrText>
            </w:r>
            <w:r w:rsidR="000F57A0" w:rsidRPr="00891B8D">
              <w:rPr>
                <w:rFonts w:asciiTheme="minorHAnsi" w:hAnsiTheme="minorHAnsi" w:cstheme="minorHAnsi"/>
                <w:color w:val="auto"/>
              </w:rPr>
              <w:instrText xml:space="preserve"> Administration</w:instrText>
            </w:r>
            <w:r w:rsidR="00DC672C" w:rsidRPr="00891B8D">
              <w:rPr>
                <w:rFonts w:asciiTheme="minorHAnsi" w:hAnsiTheme="minorHAnsi" w:cstheme="minorHAnsi"/>
                <w:color w:val="auto"/>
              </w:rPr>
              <w:instrText xml:space="preserve">:Family Support/Respite Files” \f "essential" </w:instrText>
            </w:r>
            <w:r w:rsidR="00205F8A" w:rsidRPr="00891B8D">
              <w:rPr>
                <w:rFonts w:asciiTheme="minorHAnsi" w:hAnsiTheme="minorHAnsi" w:cstheme="minorHAnsi"/>
                <w:color w:val="auto"/>
              </w:rPr>
              <w:fldChar w:fldCharType="end"/>
            </w:r>
          </w:p>
          <w:p w14:paraId="7B266025"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OFM</w:t>
            </w:r>
          </w:p>
        </w:tc>
      </w:tr>
      <w:tr w:rsidR="00291FAC" w:rsidRPr="004C34AF" w14:paraId="4DF21E37"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D389BA"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lastRenderedPageBreak/>
              <w:t>03-06-60521</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03-06-60521</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52577C89" w14:textId="77777777" w:rsidR="006808D5" w:rsidRPr="00891B8D" w:rsidRDefault="006808D5" w:rsidP="000448CB">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0448CB" w:rsidRPr="00891B8D">
              <w:rPr>
                <w:rFonts w:asciiTheme="minorHAnsi" w:hAnsiTheme="minorHAnsi" w:cstheme="minorHAnsi"/>
                <w:szCs w:val="22"/>
              </w:rPr>
              <w:t>1</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51770E"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Medicaid Home and Community-Based Services Waiver (Title XIX)</w:t>
            </w:r>
          </w:p>
          <w:p w14:paraId="2D50FB0D" w14:textId="05A37883" w:rsidR="000767D9" w:rsidRPr="00891B8D" w:rsidRDefault="00F62569" w:rsidP="00BF1883">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Provides records of</w:t>
            </w:r>
            <w:r w:rsidR="00291FAC" w:rsidRPr="00891B8D">
              <w:rPr>
                <w:rFonts w:asciiTheme="minorHAnsi" w:eastAsia="Times New Roman" w:hAnsiTheme="minorHAnsi" w:cstheme="minorHAnsi"/>
                <w:szCs w:val="22"/>
              </w:rPr>
              <w:t xml:space="preserve"> Medicaid home and community-based services waiver proposals and amendments</w:t>
            </w:r>
            <w:r w:rsidR="000767D9" w:rsidRPr="00891B8D">
              <w:rPr>
                <w:rFonts w:asciiTheme="minorHAnsi" w:eastAsia="Times New Roman" w:hAnsiTheme="minorHAnsi" w:cstheme="minorHAnsi"/>
                <w:szCs w:val="22"/>
              </w:rPr>
              <w:t>.</w:t>
            </w:r>
            <w:r w:rsidR="00205F8A" w:rsidRPr="00891B8D">
              <w:rPr>
                <w:rFonts w:asciiTheme="minorHAnsi" w:eastAsia="Times New Roman" w:hAnsiTheme="minorHAnsi" w:cstheme="minorHAnsi"/>
                <w:color w:val="auto"/>
                <w:szCs w:val="22"/>
              </w:rPr>
              <w:fldChar w:fldCharType="begin"/>
            </w:r>
            <w:r w:rsidR="000767D9" w:rsidRPr="00891B8D">
              <w:rPr>
                <w:rFonts w:asciiTheme="minorHAnsi" w:eastAsia="Times New Roman" w:hAnsiTheme="minorHAnsi" w:cstheme="minorHAnsi"/>
                <w:color w:val="auto"/>
                <w:szCs w:val="22"/>
              </w:rPr>
              <w:instrText xml:space="preserve"> XE "home and community based services, waiver" \f “subject” </w:instrText>
            </w:r>
            <w:r w:rsidR="00205F8A" w:rsidRPr="00891B8D">
              <w:rPr>
                <w:rFonts w:asciiTheme="minorHAnsi" w:eastAsia="Times New Roman" w:hAnsiTheme="minorHAnsi" w:cstheme="minorHAnsi"/>
                <w:color w:val="auto"/>
                <w:szCs w:val="22"/>
              </w:rPr>
              <w:fldChar w:fldCharType="end"/>
            </w:r>
          </w:p>
          <w:p w14:paraId="16BBE696" w14:textId="77777777" w:rsidR="00BF1883" w:rsidRPr="00891B8D" w:rsidRDefault="00BF1883" w:rsidP="00BF1883">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Includes, but is not limited to:</w:t>
            </w:r>
          </w:p>
          <w:p w14:paraId="4189C4B3" w14:textId="77777777" w:rsidR="00BF1883" w:rsidRPr="00891B8D" w:rsidRDefault="00BF1883" w:rsidP="007C31D9">
            <w:pPr>
              <w:pStyle w:val="ListParagraph"/>
              <w:numPr>
                <w:ilvl w:val="0"/>
                <w:numId w:val="3"/>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R</w:t>
            </w:r>
            <w:r w:rsidR="00291FAC" w:rsidRPr="00891B8D">
              <w:rPr>
                <w:rFonts w:asciiTheme="minorHAnsi" w:eastAsia="Times New Roman" w:hAnsiTheme="minorHAnsi" w:cstheme="minorHAnsi"/>
                <w:szCs w:val="22"/>
              </w:rPr>
              <w:t>eports (aggregate data) of utilization and expe</w:t>
            </w:r>
            <w:r w:rsidR="000767D9" w:rsidRPr="00891B8D">
              <w:rPr>
                <w:rFonts w:asciiTheme="minorHAnsi" w:eastAsia="Times New Roman" w:hAnsiTheme="minorHAnsi" w:cstheme="minorHAnsi"/>
                <w:szCs w:val="22"/>
              </w:rPr>
              <w:t xml:space="preserve">nditures for waiver </w:t>
            </w:r>
            <w:proofErr w:type="gramStart"/>
            <w:r w:rsidR="000767D9" w:rsidRPr="00891B8D">
              <w:rPr>
                <w:rFonts w:asciiTheme="minorHAnsi" w:eastAsia="Times New Roman" w:hAnsiTheme="minorHAnsi" w:cstheme="minorHAnsi"/>
                <w:szCs w:val="22"/>
              </w:rPr>
              <w:t>recipients;</w:t>
            </w:r>
            <w:proofErr w:type="gramEnd"/>
          </w:p>
          <w:p w14:paraId="5D4BCBB3" w14:textId="77777777" w:rsidR="00BF1883" w:rsidRPr="00891B8D" w:rsidRDefault="00291FAC" w:rsidP="007C31D9">
            <w:pPr>
              <w:pStyle w:val="ListParagraph"/>
              <w:numPr>
                <w:ilvl w:val="0"/>
                <w:numId w:val="3"/>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Federal correspondence and reports concerning the Division’s home and co</w:t>
            </w:r>
            <w:r w:rsidR="000767D9" w:rsidRPr="00891B8D">
              <w:rPr>
                <w:rFonts w:asciiTheme="minorHAnsi" w:eastAsia="Times New Roman" w:hAnsiTheme="minorHAnsi" w:cstheme="minorHAnsi"/>
                <w:szCs w:val="22"/>
              </w:rPr>
              <w:t xml:space="preserve">mmunity-based services </w:t>
            </w:r>
            <w:proofErr w:type="gramStart"/>
            <w:r w:rsidR="000767D9" w:rsidRPr="00891B8D">
              <w:rPr>
                <w:rFonts w:asciiTheme="minorHAnsi" w:eastAsia="Times New Roman" w:hAnsiTheme="minorHAnsi" w:cstheme="minorHAnsi"/>
                <w:szCs w:val="22"/>
              </w:rPr>
              <w:t>waivers;</w:t>
            </w:r>
            <w:proofErr w:type="gramEnd"/>
          </w:p>
          <w:p w14:paraId="3FD26AE5" w14:textId="77777777" w:rsidR="00BF1883" w:rsidRPr="00891B8D" w:rsidRDefault="00BF1883" w:rsidP="007C31D9">
            <w:pPr>
              <w:pStyle w:val="ListParagraph"/>
              <w:numPr>
                <w:ilvl w:val="0"/>
                <w:numId w:val="3"/>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C</w:t>
            </w:r>
            <w:r w:rsidR="00291FAC" w:rsidRPr="00891B8D">
              <w:rPr>
                <w:rFonts w:asciiTheme="minorHAnsi" w:eastAsia="Times New Roman" w:hAnsiTheme="minorHAnsi" w:cstheme="minorHAnsi"/>
                <w:szCs w:val="22"/>
              </w:rPr>
              <w:t xml:space="preserve">opies of information (some client-specific) provided in response to public disclosure requests concerning the </w:t>
            </w:r>
            <w:proofErr w:type="gramStart"/>
            <w:r w:rsidR="00291FAC" w:rsidRPr="00891B8D">
              <w:rPr>
                <w:rFonts w:asciiTheme="minorHAnsi" w:eastAsia="Times New Roman" w:hAnsiTheme="minorHAnsi" w:cstheme="minorHAnsi"/>
                <w:szCs w:val="22"/>
              </w:rPr>
              <w:t>waivers</w:t>
            </w:r>
            <w:r w:rsidRPr="00891B8D">
              <w:rPr>
                <w:rFonts w:asciiTheme="minorHAnsi" w:eastAsia="Times New Roman" w:hAnsiTheme="minorHAnsi" w:cstheme="minorHAnsi"/>
                <w:szCs w:val="22"/>
              </w:rPr>
              <w:t>;</w:t>
            </w:r>
            <w:proofErr w:type="gramEnd"/>
          </w:p>
          <w:p w14:paraId="065B9701" w14:textId="77777777" w:rsidR="00291FAC" w:rsidRPr="00891B8D" w:rsidRDefault="00BF1883" w:rsidP="007C31D9">
            <w:pPr>
              <w:pStyle w:val="ListParagraph"/>
              <w:numPr>
                <w:ilvl w:val="0"/>
                <w:numId w:val="3"/>
              </w:numPr>
              <w:spacing w:before="60" w:after="60"/>
              <w:rPr>
                <w:rFonts w:asciiTheme="minorHAnsi" w:hAnsiTheme="minorHAnsi" w:cstheme="minorHAnsi"/>
              </w:rPr>
            </w:pPr>
            <w:r w:rsidRPr="00891B8D">
              <w:rPr>
                <w:rFonts w:asciiTheme="minorHAnsi" w:eastAsia="Times New Roman" w:hAnsiTheme="minorHAnsi" w:cstheme="minorHAnsi"/>
                <w:szCs w:val="22"/>
              </w:rPr>
              <w:t>C</w:t>
            </w:r>
            <w:r w:rsidR="00291FAC" w:rsidRPr="00891B8D">
              <w:rPr>
                <w:rFonts w:asciiTheme="minorHAnsi" w:eastAsia="Times New Roman" w:hAnsiTheme="minorHAnsi" w:cstheme="minorHAnsi"/>
                <w:szCs w:val="22"/>
              </w:rPr>
              <w:t>opies of lawsuits (and related materials) concerning the division’s home and community-based waiver program.</w:t>
            </w:r>
          </w:p>
          <w:p w14:paraId="02BCC39B" w14:textId="77777777" w:rsidR="005E2564" w:rsidRPr="00891B8D" w:rsidRDefault="00E73A09" w:rsidP="005E2564">
            <w:pPr>
              <w:spacing w:before="60" w:after="60"/>
              <w:rPr>
                <w:rFonts w:asciiTheme="minorHAnsi" w:hAnsiTheme="minorHAnsi" w:cstheme="minorHAnsi"/>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A8B44D"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6 years after end of fiscal year</w:t>
            </w:r>
          </w:p>
          <w:p w14:paraId="4919C125"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7C138ABE"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BEA738"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7121BD1F"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NON-ESSENTIAL</w:t>
            </w:r>
          </w:p>
          <w:p w14:paraId="36614DCA"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OPR</w:t>
            </w:r>
          </w:p>
        </w:tc>
      </w:tr>
      <w:tr w:rsidR="00291FAC" w:rsidRPr="004C34AF" w14:paraId="20C17F6C"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7E0A08"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t>03-06-60522</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03-06-60522</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6A53BDE1" w14:textId="77777777" w:rsidR="006808D5" w:rsidRPr="00891B8D" w:rsidRDefault="006808D5" w:rsidP="000448CB">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0448CB" w:rsidRPr="00891B8D">
              <w:rPr>
                <w:rFonts w:asciiTheme="minorHAnsi" w:hAnsiTheme="minorHAnsi" w:cstheme="minorHAnsi"/>
                <w:szCs w:val="22"/>
              </w:rPr>
              <w:t>1</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A84CF0"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Medicaid Services</w:t>
            </w:r>
            <w:r w:rsidR="004B0642" w:rsidRPr="00891B8D">
              <w:rPr>
                <w:rFonts w:asciiTheme="minorHAnsi" w:hAnsiTheme="minorHAnsi" w:cstheme="minorHAnsi"/>
                <w:b/>
                <w:i/>
                <w:szCs w:val="22"/>
              </w:rPr>
              <w:t>/</w:t>
            </w:r>
            <w:r w:rsidRPr="00891B8D">
              <w:rPr>
                <w:rFonts w:asciiTheme="minorHAnsi" w:hAnsiTheme="minorHAnsi" w:cstheme="minorHAnsi"/>
                <w:b/>
                <w:i/>
                <w:szCs w:val="22"/>
              </w:rPr>
              <w:t>Claim Documentation (Title XIX)</w:t>
            </w:r>
          </w:p>
          <w:p w14:paraId="389C51C1" w14:textId="5F4651D4" w:rsidR="005E2564" w:rsidRPr="00891B8D" w:rsidRDefault="00291FAC" w:rsidP="000767D9">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Includes documentation of client-specific service delivery which backs up the claim for Medicaid funding as well as discussion/issue papers and related material concerning Medicaid services for individuals with developmental disabilities.</w:t>
            </w:r>
            <w:r w:rsidR="004006A3" w:rsidRPr="00891B8D">
              <w:rPr>
                <w:rFonts w:asciiTheme="minorHAnsi" w:eastAsia="Times New Roman" w:hAnsiTheme="minorHAnsi" w:cstheme="minorHAnsi"/>
                <w:color w:val="auto"/>
                <w:szCs w:val="22"/>
              </w:rPr>
              <w:fldChar w:fldCharType="begin"/>
            </w:r>
            <w:r w:rsidR="004006A3" w:rsidRPr="00891B8D">
              <w:rPr>
                <w:rFonts w:asciiTheme="minorHAnsi" w:eastAsia="Times New Roman" w:hAnsiTheme="minorHAnsi" w:cstheme="minorHAnsi"/>
                <w:color w:val="auto"/>
                <w:szCs w:val="22"/>
              </w:rPr>
              <w:instrText xml:space="preserve"> XE "claim documentation, medicaid" \f “subject” </w:instrText>
            </w:r>
            <w:r w:rsidR="004006A3" w:rsidRPr="00891B8D">
              <w:rPr>
                <w:rFonts w:asciiTheme="minorHAnsi" w:eastAsia="Times New Roman" w:hAnsiTheme="minorHAnsi" w:cstheme="minorHAnsi"/>
                <w:color w:val="auto"/>
                <w:szCs w:val="22"/>
              </w:rPr>
              <w:fldChar w:fldCharType="end"/>
            </w:r>
          </w:p>
          <w:p w14:paraId="5FF9264A" w14:textId="77777777" w:rsidR="00291FAC" w:rsidRPr="00891B8D" w:rsidRDefault="00E73A09" w:rsidP="004006A3">
            <w:pPr>
              <w:spacing w:before="60" w:after="60"/>
              <w:rPr>
                <w:rFonts w:asciiTheme="minorHAnsi" w:hAnsiTheme="minorHAnsi" w:cstheme="minorHAnsi"/>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3EC22A"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6 years after end of fiscal year</w:t>
            </w:r>
          </w:p>
          <w:p w14:paraId="26ABCAEF"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2794E81A"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98E68B"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02D125B6"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NON-ESSENTIAL</w:t>
            </w:r>
          </w:p>
          <w:p w14:paraId="2CA067F9"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OPR</w:t>
            </w:r>
          </w:p>
        </w:tc>
      </w:tr>
      <w:tr w:rsidR="00CD7BB9" w:rsidRPr="004C34AF" w14:paraId="23FD7514" w14:textId="77777777" w:rsidTr="00F03AD8">
        <w:trPr>
          <w:cantSplit/>
          <w:jc w:val="center"/>
        </w:trPr>
        <w:tc>
          <w:tcPr>
            <w:tcW w:w="142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42130C" w14:textId="77777777" w:rsidR="00CD7BB9" w:rsidRPr="00891B8D" w:rsidRDefault="00CD7BB9" w:rsidP="00F03AD8">
            <w:pPr>
              <w:pStyle w:val="TableText-AllOther"/>
              <w:rPr>
                <w:rFonts w:asciiTheme="minorHAnsi" w:hAnsiTheme="minorHAnsi" w:cstheme="minorHAnsi"/>
                <w:lang w:val="en-US"/>
              </w:rPr>
            </w:pPr>
            <w:r w:rsidRPr="00891B8D">
              <w:rPr>
                <w:rFonts w:asciiTheme="minorHAnsi" w:hAnsiTheme="minorHAnsi" w:cstheme="minorHAnsi"/>
                <w:lang w:val="en-US"/>
              </w:rPr>
              <w:t>92-01-49725</w:t>
            </w:r>
            <w:r w:rsidRPr="00891B8D">
              <w:rPr>
                <w:rFonts w:asciiTheme="minorHAnsi" w:hAnsiTheme="minorHAnsi" w:cstheme="minorHAnsi"/>
                <w:lang w:val="en-US"/>
              </w:rPr>
              <w:fldChar w:fldCharType="begin"/>
            </w:r>
            <w:r w:rsidRPr="00891B8D">
              <w:rPr>
                <w:rFonts w:asciiTheme="minorHAnsi" w:hAnsiTheme="minorHAnsi" w:cstheme="minorHAnsi"/>
              </w:rPr>
              <w:instrText xml:space="preserve"> XE "92-01-49725" </w:instrText>
            </w:r>
            <w:r w:rsidRPr="00891B8D">
              <w:rPr>
                <w:rFonts w:asciiTheme="minorHAnsi" w:hAnsiTheme="minorHAnsi" w:cstheme="minorHAnsi"/>
                <w:lang w:val="en-US"/>
              </w:rPr>
              <w:instrText>\f “dan”</w:instrText>
            </w:r>
            <w:r w:rsidRPr="00891B8D">
              <w:rPr>
                <w:rFonts w:asciiTheme="minorHAnsi" w:hAnsiTheme="minorHAnsi" w:cstheme="minorHAnsi"/>
                <w:lang w:val="en-US"/>
              </w:rPr>
              <w:fldChar w:fldCharType="end"/>
            </w:r>
          </w:p>
          <w:p w14:paraId="13E191C6" w14:textId="77777777" w:rsidR="00CD7BB9" w:rsidRPr="00891B8D" w:rsidRDefault="00CD7BB9" w:rsidP="00DC2CE1">
            <w:pPr>
              <w:pStyle w:val="TableText-AllOther"/>
              <w:rPr>
                <w:rFonts w:asciiTheme="minorHAnsi" w:hAnsiTheme="minorHAnsi" w:cstheme="minorHAnsi"/>
                <w:lang w:val="en-US"/>
              </w:rPr>
            </w:pPr>
            <w:r w:rsidRPr="00891B8D">
              <w:rPr>
                <w:rFonts w:asciiTheme="minorHAnsi" w:hAnsiTheme="minorHAnsi" w:cstheme="minorHAnsi"/>
                <w:lang w:val="en-US"/>
              </w:rPr>
              <w:t xml:space="preserve">Rev. </w:t>
            </w:r>
            <w:r w:rsidR="00DC2CE1" w:rsidRPr="00891B8D">
              <w:rPr>
                <w:rFonts w:asciiTheme="minorHAnsi" w:hAnsiTheme="minorHAnsi" w:cstheme="minorHAnsi"/>
                <w:lang w:val="en-US"/>
              </w:rPr>
              <w:t>3</w:t>
            </w:r>
          </w:p>
        </w:tc>
        <w:tc>
          <w:tcPr>
            <w:tcW w:w="825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A2074F" w14:textId="77777777" w:rsidR="00CD7BB9" w:rsidRPr="00891B8D" w:rsidRDefault="00CD7BB9" w:rsidP="00F03AD8">
            <w:pPr>
              <w:spacing w:before="60" w:after="60"/>
              <w:rPr>
                <w:rFonts w:asciiTheme="minorHAnsi" w:hAnsiTheme="minorHAnsi" w:cstheme="minorHAnsi"/>
                <w:b/>
                <w:i/>
                <w:szCs w:val="22"/>
              </w:rPr>
            </w:pPr>
            <w:r w:rsidRPr="00891B8D">
              <w:rPr>
                <w:rFonts w:asciiTheme="minorHAnsi" w:hAnsiTheme="minorHAnsi" w:cstheme="minorHAnsi"/>
                <w:b/>
                <w:i/>
                <w:szCs w:val="22"/>
              </w:rPr>
              <w:t>Sex/Violent Offender Files</w:t>
            </w:r>
          </w:p>
          <w:p w14:paraId="15FF4C40" w14:textId="77777777" w:rsidR="00CD7BB9" w:rsidRPr="00891B8D" w:rsidRDefault="00CD7BB9" w:rsidP="00F03AD8">
            <w:pPr>
              <w:spacing w:before="60" w:after="60"/>
              <w:rPr>
                <w:rFonts w:asciiTheme="minorHAnsi" w:hAnsiTheme="minorHAnsi" w:cstheme="minorHAnsi"/>
                <w:szCs w:val="22"/>
              </w:rPr>
            </w:pPr>
            <w:r w:rsidRPr="00891B8D">
              <w:rPr>
                <w:rFonts w:asciiTheme="minorHAnsi" w:hAnsiTheme="minorHAnsi" w:cstheme="minorHAnsi"/>
              </w:rPr>
              <w:t>The official client record that follows a sex/violent offender receiving DSHS services throughout their commitment to a DSHS facility. Includes commitment, diagnostic, health, and treatment records, and school files and transcripts, when applicable</w:t>
            </w:r>
            <w:r w:rsidRPr="00891B8D">
              <w:rPr>
                <w:rFonts w:asciiTheme="minorHAnsi" w:hAnsiTheme="minorHAnsi" w:cstheme="minorHAnsi"/>
                <w:szCs w:val="22"/>
              </w:rPr>
              <w:t>.</w:t>
            </w:r>
            <w:r w:rsidRPr="00891B8D">
              <w:rPr>
                <w:rFonts w:asciiTheme="minorHAnsi" w:eastAsia="Times New Roman" w:hAnsiTheme="minorHAnsi" w:cstheme="minorHAnsi"/>
                <w:color w:val="auto"/>
                <w:szCs w:val="22"/>
              </w:rPr>
              <w:fldChar w:fldCharType="begin"/>
            </w:r>
            <w:r w:rsidRPr="00891B8D">
              <w:rPr>
                <w:rFonts w:asciiTheme="minorHAnsi" w:eastAsia="Times New Roman" w:hAnsiTheme="minorHAnsi" w:cstheme="minorHAnsi"/>
                <w:color w:val="auto"/>
                <w:szCs w:val="22"/>
              </w:rPr>
              <w:instrText xml:space="preserve"> XE "sex/violent offender</w:instrText>
            </w:r>
            <w:r w:rsidR="00F03AD8" w:rsidRPr="00891B8D">
              <w:rPr>
                <w:rFonts w:asciiTheme="minorHAnsi" w:eastAsia="Times New Roman" w:hAnsiTheme="minorHAnsi" w:cstheme="minorHAnsi"/>
                <w:color w:val="auto"/>
                <w:szCs w:val="22"/>
              </w:rPr>
              <w:instrText>s</w:instrText>
            </w:r>
            <w:r w:rsidRPr="00891B8D">
              <w:rPr>
                <w:rFonts w:asciiTheme="minorHAnsi" w:eastAsia="Times New Roman" w:hAnsiTheme="minorHAnsi" w:cstheme="minorHAnsi"/>
                <w:color w:val="auto"/>
                <w:szCs w:val="22"/>
              </w:rPr>
              <w:instrText xml:space="preserve">”\f “subject” </w:instrText>
            </w:r>
            <w:r w:rsidRPr="00891B8D">
              <w:rPr>
                <w:rFonts w:asciiTheme="minorHAnsi" w:eastAsia="Times New Roman" w:hAnsiTheme="minorHAnsi" w:cstheme="minorHAnsi"/>
                <w:color w:val="auto"/>
                <w:szCs w:val="22"/>
              </w:rPr>
              <w:fldChar w:fldCharType="end"/>
            </w:r>
          </w:p>
          <w:p w14:paraId="7E1CF1F6" w14:textId="77777777" w:rsidR="00CD7BB9" w:rsidRPr="00891B8D" w:rsidRDefault="00CD7BB9" w:rsidP="00F03AD8">
            <w:pPr>
              <w:spacing w:before="60" w:after="60"/>
              <w:rPr>
                <w:rFonts w:asciiTheme="minorHAnsi" w:hAnsiTheme="minorHAnsi" w:cstheme="minorHAnsi"/>
                <w:i/>
                <w:sz w:val="21"/>
                <w:szCs w:val="21"/>
              </w:rPr>
            </w:pPr>
            <w:r w:rsidRPr="00891B8D">
              <w:rPr>
                <w:rFonts w:asciiTheme="minorHAnsi" w:hAnsiTheme="minorHAnsi" w:cstheme="minorHAnsi"/>
                <w:i/>
                <w:sz w:val="21"/>
                <w:szCs w:val="21"/>
              </w:rPr>
              <w:t>Note: Series contains confidential information.</w:t>
            </w:r>
          </w:p>
        </w:tc>
        <w:tc>
          <w:tcPr>
            <w:tcW w:w="28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7B6BD8" w14:textId="77777777" w:rsidR="00CD7BB9" w:rsidRPr="00891B8D" w:rsidRDefault="00CD7BB9" w:rsidP="00F03AD8">
            <w:pPr>
              <w:spacing w:before="60" w:after="60"/>
              <w:rPr>
                <w:rFonts w:asciiTheme="minorHAnsi" w:hAnsiTheme="minorHAnsi" w:cstheme="minorHAnsi"/>
                <w:bCs/>
                <w:color w:val="auto"/>
                <w:szCs w:val="17"/>
              </w:rPr>
            </w:pPr>
            <w:r w:rsidRPr="00891B8D">
              <w:rPr>
                <w:rFonts w:asciiTheme="minorHAnsi" w:hAnsiTheme="minorHAnsi" w:cstheme="minorHAnsi"/>
                <w:b/>
                <w:bCs/>
                <w:color w:val="auto"/>
                <w:szCs w:val="17"/>
              </w:rPr>
              <w:t xml:space="preserve">Retain </w:t>
            </w:r>
            <w:r w:rsidRPr="00891B8D">
              <w:rPr>
                <w:rFonts w:asciiTheme="minorHAnsi" w:hAnsiTheme="minorHAnsi" w:cstheme="minorHAnsi"/>
                <w:bCs/>
                <w:color w:val="auto"/>
                <w:szCs w:val="17"/>
              </w:rPr>
              <w:t xml:space="preserve">for 75 years after release from </w:t>
            </w:r>
            <w:r w:rsidR="00F03AD8" w:rsidRPr="00891B8D">
              <w:rPr>
                <w:rFonts w:asciiTheme="minorHAnsi" w:hAnsiTheme="minorHAnsi" w:cstheme="minorHAnsi"/>
              </w:rPr>
              <w:t>services</w:t>
            </w:r>
          </w:p>
          <w:p w14:paraId="14E51284" w14:textId="77777777" w:rsidR="00CD7BB9" w:rsidRPr="00891B8D" w:rsidRDefault="00CD7BB9" w:rsidP="00F03AD8">
            <w:pPr>
              <w:spacing w:before="60" w:after="60"/>
              <w:rPr>
                <w:rFonts w:asciiTheme="minorHAnsi" w:hAnsiTheme="minorHAnsi" w:cstheme="minorHAnsi"/>
                <w:bCs/>
                <w:i/>
                <w:color w:val="auto"/>
                <w:szCs w:val="17"/>
              </w:rPr>
            </w:pPr>
            <w:r w:rsidRPr="00891B8D">
              <w:rPr>
                <w:rFonts w:asciiTheme="minorHAnsi" w:hAnsiTheme="minorHAnsi" w:cstheme="minorHAnsi"/>
                <w:bCs/>
                <w:i/>
                <w:color w:val="auto"/>
                <w:szCs w:val="17"/>
              </w:rPr>
              <w:t xml:space="preserve">   then</w:t>
            </w:r>
          </w:p>
          <w:p w14:paraId="33040BA6" w14:textId="77777777" w:rsidR="00CD7BB9" w:rsidRPr="00891B8D" w:rsidRDefault="00CD7BB9" w:rsidP="00F03AD8">
            <w:pPr>
              <w:spacing w:before="60" w:after="60"/>
              <w:rPr>
                <w:rFonts w:asciiTheme="minorHAnsi" w:hAnsiTheme="minorHAnsi" w:cstheme="minorHAnsi"/>
                <w:b/>
              </w:rPr>
            </w:pPr>
            <w:r w:rsidRPr="00891B8D">
              <w:rPr>
                <w:rFonts w:asciiTheme="minorHAnsi" w:hAnsiTheme="minorHAnsi" w:cstheme="minorHAnsi"/>
                <w:b/>
                <w:bCs/>
                <w:color w:val="auto"/>
                <w:szCs w:val="17"/>
              </w:rPr>
              <w:t>Destroy</w:t>
            </w:r>
            <w:r w:rsidRPr="00891B8D">
              <w:rPr>
                <w:rFonts w:asciiTheme="minorHAnsi" w:hAnsiTheme="minorHAnsi" w:cstheme="minorHAnsi"/>
                <w:bCs/>
                <w:color w:val="auto"/>
                <w:szCs w:val="17"/>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3FB3E6" w14:textId="77777777" w:rsidR="00CD7BB9" w:rsidRPr="00891B8D" w:rsidRDefault="00CD7BB9" w:rsidP="00F03AD8">
            <w:pPr>
              <w:pStyle w:val="OPROFM"/>
              <w:spacing w:before="60" w:after="0"/>
              <w:rPr>
                <w:rFonts w:asciiTheme="minorHAnsi" w:hAnsiTheme="minorHAnsi" w:cstheme="minorHAnsi"/>
                <w:b w:val="0"/>
                <w:sz w:val="20"/>
                <w:szCs w:val="20"/>
                <w:lang w:val="en-US"/>
              </w:rPr>
            </w:pPr>
            <w:r w:rsidRPr="00891B8D">
              <w:rPr>
                <w:rFonts w:asciiTheme="minorHAnsi" w:hAnsiTheme="minorHAnsi" w:cstheme="minorHAnsi"/>
                <w:b w:val="0"/>
                <w:sz w:val="20"/>
                <w:szCs w:val="20"/>
                <w:lang w:val="en-US"/>
              </w:rPr>
              <w:t>non-archival</w:t>
            </w:r>
          </w:p>
          <w:p w14:paraId="4FE55B2A" w14:textId="77777777" w:rsidR="00CD7BB9" w:rsidRPr="00891B8D" w:rsidRDefault="00CD7BB9" w:rsidP="00F03AD8">
            <w:pPr>
              <w:pStyle w:val="OPROFM"/>
              <w:spacing w:after="0"/>
              <w:rPr>
                <w:rFonts w:asciiTheme="minorHAnsi" w:hAnsiTheme="minorHAnsi" w:cstheme="minorHAnsi"/>
                <w:sz w:val="22"/>
                <w:lang w:val="en-US"/>
              </w:rPr>
            </w:pPr>
            <w:r w:rsidRPr="00891B8D">
              <w:rPr>
                <w:rFonts w:asciiTheme="minorHAnsi" w:hAnsiTheme="minorHAnsi" w:cstheme="minorHAnsi"/>
                <w:sz w:val="22"/>
                <w:lang w:val="en-US"/>
              </w:rPr>
              <w:t>essential</w:t>
            </w:r>
          </w:p>
          <w:p w14:paraId="2CE74794" w14:textId="37AE8F20" w:rsidR="00CD7BB9" w:rsidRPr="00891B8D" w:rsidRDefault="00CD7BB9" w:rsidP="00F03AD8">
            <w:pPr>
              <w:jc w:val="center"/>
              <w:rPr>
                <w:rFonts w:asciiTheme="minorHAnsi" w:hAnsiTheme="minorHAnsi" w:cstheme="minorHAnsi"/>
                <w:color w:val="auto"/>
              </w:rPr>
            </w:pPr>
            <w:r w:rsidRPr="00891B8D">
              <w:rPr>
                <w:rFonts w:asciiTheme="minorHAnsi" w:hAnsiTheme="minorHAnsi" w:cstheme="minorHAnsi"/>
                <w:b/>
                <w:sz w:val="16"/>
                <w:szCs w:val="16"/>
              </w:rPr>
              <w:t>(for Disaster Recovery)</w:t>
            </w:r>
            <w:r w:rsidRPr="00891B8D">
              <w:rPr>
                <w:rFonts w:asciiTheme="minorHAnsi" w:hAnsiTheme="minorHAnsi" w:cstheme="minorHAnsi"/>
                <w:color w:val="auto"/>
              </w:rPr>
              <w:fldChar w:fldCharType="begin"/>
            </w:r>
            <w:r w:rsidRPr="00891B8D">
              <w:rPr>
                <w:rFonts w:asciiTheme="minorHAnsi" w:hAnsiTheme="minorHAnsi" w:cstheme="minorHAnsi"/>
                <w:color w:val="auto"/>
              </w:rPr>
              <w:instrText xml:space="preserve"> XE "</w:instrText>
            </w:r>
            <w:r w:rsidR="00F03AD8" w:rsidRPr="00891B8D">
              <w:rPr>
                <w:rFonts w:asciiTheme="minorHAnsi" w:hAnsiTheme="minorHAnsi" w:cstheme="minorHAnsi"/>
                <w:color w:val="auto"/>
              </w:rPr>
              <w:instrText>AGING AND DISABILITY</w:instrText>
            </w:r>
            <w:r w:rsidR="003454F9">
              <w:rPr>
                <w:rFonts w:asciiTheme="minorHAnsi" w:hAnsiTheme="minorHAnsi" w:cstheme="minorHAnsi"/>
                <w:color w:val="auto"/>
              </w:rPr>
              <w:instrText xml:space="preserve"> SERVICES</w:instrText>
            </w:r>
            <w:r w:rsidRPr="00891B8D">
              <w:rPr>
                <w:rFonts w:asciiTheme="minorHAnsi" w:hAnsiTheme="minorHAnsi" w:cstheme="minorHAnsi"/>
                <w:color w:val="auto"/>
              </w:rPr>
              <w:instrText>:</w:instrText>
            </w:r>
            <w:r w:rsidR="00F03AD8" w:rsidRPr="00891B8D">
              <w:rPr>
                <w:rFonts w:asciiTheme="minorHAnsi" w:hAnsiTheme="minorHAnsi" w:cstheme="minorHAnsi"/>
                <w:color w:val="auto"/>
              </w:rPr>
              <w:instrText>Developmental Disabilities Administration</w:instrText>
            </w:r>
            <w:r w:rsidRPr="00891B8D">
              <w:rPr>
                <w:rFonts w:asciiTheme="minorHAnsi" w:hAnsiTheme="minorHAnsi" w:cstheme="minorHAnsi"/>
                <w:color w:val="auto"/>
              </w:rPr>
              <w:instrText>:Sex/Violent Offender</w:instrText>
            </w:r>
            <w:r w:rsidR="00F03AD8" w:rsidRPr="00891B8D">
              <w:rPr>
                <w:rFonts w:asciiTheme="minorHAnsi" w:hAnsiTheme="minorHAnsi" w:cstheme="minorHAnsi"/>
                <w:color w:val="auto"/>
              </w:rPr>
              <w:instrText xml:space="preserve"> Files</w:instrText>
            </w:r>
            <w:r w:rsidRPr="00891B8D">
              <w:rPr>
                <w:rFonts w:asciiTheme="minorHAnsi" w:hAnsiTheme="minorHAnsi" w:cstheme="minorHAnsi"/>
                <w:color w:val="auto"/>
              </w:rPr>
              <w:instrText xml:space="preserve">” \f "essential" </w:instrText>
            </w:r>
            <w:r w:rsidRPr="00891B8D">
              <w:rPr>
                <w:rFonts w:asciiTheme="minorHAnsi" w:hAnsiTheme="minorHAnsi" w:cstheme="minorHAnsi"/>
                <w:color w:val="auto"/>
              </w:rPr>
              <w:fldChar w:fldCharType="end"/>
            </w:r>
          </w:p>
          <w:p w14:paraId="3FB1D321" w14:textId="77777777" w:rsidR="00CD7BB9" w:rsidRPr="00891B8D" w:rsidRDefault="00CD7BB9" w:rsidP="00F03AD8">
            <w:pPr>
              <w:jc w:val="center"/>
              <w:rPr>
                <w:rFonts w:asciiTheme="minorHAnsi" w:hAnsiTheme="minorHAnsi" w:cstheme="minorHAnsi"/>
                <w:sz w:val="20"/>
                <w:szCs w:val="20"/>
              </w:rPr>
            </w:pPr>
            <w:r w:rsidRPr="00891B8D">
              <w:rPr>
                <w:rFonts w:asciiTheme="minorHAnsi" w:hAnsiTheme="minorHAnsi" w:cstheme="minorHAnsi"/>
                <w:sz w:val="20"/>
                <w:szCs w:val="20"/>
              </w:rPr>
              <w:t>OPR</w:t>
            </w:r>
          </w:p>
        </w:tc>
      </w:tr>
      <w:tr w:rsidR="00291FAC" w:rsidRPr="004C34AF" w14:paraId="7CE83824"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813CCF" w14:textId="77777777" w:rsidR="00291FAC" w:rsidRPr="00891B8D" w:rsidRDefault="00291FAC" w:rsidP="005B1F8A">
            <w:pPr>
              <w:spacing w:before="60" w:after="60"/>
              <w:jc w:val="center"/>
              <w:rPr>
                <w:rFonts w:asciiTheme="minorHAnsi" w:hAnsiTheme="minorHAnsi" w:cstheme="minorHAnsi"/>
                <w:szCs w:val="22"/>
              </w:rPr>
            </w:pPr>
            <w:r w:rsidRPr="00891B8D">
              <w:rPr>
                <w:rFonts w:asciiTheme="minorHAnsi" w:hAnsiTheme="minorHAnsi" w:cstheme="minorHAnsi"/>
                <w:szCs w:val="22"/>
              </w:rPr>
              <w:lastRenderedPageBreak/>
              <w:t>80-08-25422</w:t>
            </w:r>
            <w:r w:rsidR="00205F8A" w:rsidRPr="00891B8D">
              <w:rPr>
                <w:rFonts w:asciiTheme="minorHAnsi" w:hAnsiTheme="minorHAnsi" w:cstheme="minorHAnsi"/>
                <w:szCs w:val="22"/>
              </w:rPr>
              <w:fldChar w:fldCharType="begin"/>
            </w:r>
            <w:r w:rsidR="009D4822" w:rsidRPr="00891B8D">
              <w:rPr>
                <w:rFonts w:asciiTheme="minorHAnsi" w:hAnsiTheme="minorHAnsi" w:cstheme="minorHAnsi"/>
              </w:rPr>
              <w:instrText xml:space="preserve"> XE "</w:instrText>
            </w:r>
            <w:r w:rsidR="009D4822" w:rsidRPr="00891B8D">
              <w:rPr>
                <w:rFonts w:asciiTheme="minorHAnsi" w:hAnsiTheme="minorHAnsi" w:cstheme="minorHAnsi"/>
                <w:szCs w:val="22"/>
              </w:rPr>
              <w:instrText>80-08-25422</w:instrText>
            </w:r>
            <w:r w:rsidR="009D4822" w:rsidRPr="00891B8D">
              <w:rPr>
                <w:rFonts w:asciiTheme="minorHAnsi" w:hAnsiTheme="minorHAnsi" w:cstheme="minorHAnsi"/>
              </w:rPr>
              <w:instrText xml:space="preserve">" </w:instrText>
            </w:r>
            <w:r w:rsidR="007350A2" w:rsidRPr="00891B8D">
              <w:rPr>
                <w:rFonts w:asciiTheme="minorHAnsi" w:hAnsiTheme="minorHAnsi" w:cstheme="minorHAnsi"/>
                <w:szCs w:val="22"/>
              </w:rPr>
              <w:instrText>\f “dan”</w:instrText>
            </w:r>
            <w:r w:rsidR="00205F8A" w:rsidRPr="00891B8D">
              <w:rPr>
                <w:rFonts w:asciiTheme="minorHAnsi" w:hAnsiTheme="minorHAnsi" w:cstheme="minorHAnsi"/>
                <w:szCs w:val="22"/>
              </w:rPr>
              <w:fldChar w:fldCharType="end"/>
            </w:r>
          </w:p>
          <w:p w14:paraId="7206A20B" w14:textId="77777777" w:rsidR="006808D5" w:rsidRPr="00891B8D" w:rsidRDefault="006808D5" w:rsidP="000448CB">
            <w:pPr>
              <w:spacing w:before="60" w:after="60"/>
              <w:jc w:val="center"/>
              <w:rPr>
                <w:rFonts w:asciiTheme="minorHAnsi" w:hAnsiTheme="minorHAnsi" w:cstheme="minorHAnsi"/>
                <w:szCs w:val="22"/>
              </w:rPr>
            </w:pPr>
            <w:r w:rsidRPr="00891B8D">
              <w:rPr>
                <w:rFonts w:asciiTheme="minorHAnsi" w:hAnsiTheme="minorHAnsi" w:cstheme="minorHAnsi"/>
                <w:szCs w:val="22"/>
              </w:rPr>
              <w:t xml:space="preserve">Rev. </w:t>
            </w:r>
            <w:r w:rsidR="000448CB" w:rsidRPr="00891B8D">
              <w:rPr>
                <w:rFonts w:asciiTheme="minorHAnsi" w:hAnsiTheme="minorHAnsi" w:cstheme="minorHAnsi"/>
                <w:szCs w:val="22"/>
              </w:rPr>
              <w:t>2</w:t>
            </w:r>
          </w:p>
        </w:tc>
        <w:tc>
          <w:tcPr>
            <w:tcW w:w="82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837FD4" w14:textId="77777777" w:rsidR="00291FAC" w:rsidRPr="00891B8D" w:rsidRDefault="00291FAC" w:rsidP="005B1F8A">
            <w:pPr>
              <w:spacing w:before="60" w:after="60"/>
              <w:rPr>
                <w:rFonts w:asciiTheme="minorHAnsi" w:hAnsiTheme="minorHAnsi" w:cstheme="minorHAnsi"/>
                <w:b/>
                <w:i/>
                <w:szCs w:val="22"/>
              </w:rPr>
            </w:pPr>
            <w:r w:rsidRPr="00891B8D">
              <w:rPr>
                <w:rFonts w:asciiTheme="minorHAnsi" w:hAnsiTheme="minorHAnsi" w:cstheme="minorHAnsi"/>
                <w:b/>
                <w:i/>
                <w:szCs w:val="22"/>
              </w:rPr>
              <w:t>Voluntary Placement Program (VPP) Files</w:t>
            </w:r>
          </w:p>
          <w:p w14:paraId="66CB96FE" w14:textId="0BCE80AC" w:rsidR="000D2D21" w:rsidRPr="00891B8D" w:rsidRDefault="00291FAC" w:rsidP="00BF1883">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Maintains a record of out of home placement for children under 21-years of age placed by the Division of Develo</w:t>
            </w:r>
            <w:r w:rsidR="00BF1883" w:rsidRPr="00891B8D">
              <w:rPr>
                <w:rFonts w:asciiTheme="minorHAnsi" w:eastAsia="Times New Roman" w:hAnsiTheme="minorHAnsi" w:cstheme="minorHAnsi"/>
                <w:szCs w:val="22"/>
              </w:rPr>
              <w:t>pmental Disabilities.</w:t>
            </w:r>
            <w:r w:rsidR="00205F8A" w:rsidRPr="00891B8D">
              <w:rPr>
                <w:rFonts w:asciiTheme="minorHAnsi" w:eastAsia="Times New Roman" w:hAnsiTheme="minorHAnsi" w:cstheme="minorHAnsi"/>
                <w:color w:val="auto"/>
                <w:szCs w:val="22"/>
              </w:rPr>
              <w:fldChar w:fldCharType="begin"/>
            </w:r>
            <w:r w:rsidR="000D2D21" w:rsidRPr="00891B8D">
              <w:rPr>
                <w:rFonts w:asciiTheme="minorHAnsi" w:eastAsia="Times New Roman" w:hAnsiTheme="minorHAnsi" w:cstheme="minorHAnsi"/>
                <w:color w:val="auto"/>
                <w:szCs w:val="22"/>
              </w:rPr>
              <w:instrText xml:space="preserve"> </w:instrText>
            </w:r>
            <w:r w:rsidR="003E4E59" w:rsidRPr="00891B8D">
              <w:rPr>
                <w:rFonts w:asciiTheme="minorHAnsi" w:eastAsia="Times New Roman" w:hAnsiTheme="minorHAnsi" w:cstheme="minorHAnsi"/>
                <w:color w:val="auto"/>
                <w:szCs w:val="22"/>
              </w:rPr>
              <w:instrText>XE "developmental disabilities:</w:instrText>
            </w:r>
            <w:r w:rsidR="000D2D21" w:rsidRPr="00891B8D">
              <w:rPr>
                <w:rFonts w:asciiTheme="minorHAnsi" w:eastAsia="Times New Roman" w:hAnsiTheme="minorHAnsi" w:cstheme="minorHAnsi"/>
                <w:color w:val="auto"/>
                <w:szCs w:val="22"/>
              </w:rPr>
              <w:instrText xml:space="preserve">voluntary placement program" \f “subject” </w:instrText>
            </w:r>
            <w:r w:rsidR="00205F8A" w:rsidRPr="00891B8D">
              <w:rPr>
                <w:rFonts w:asciiTheme="minorHAnsi" w:eastAsia="Times New Roman" w:hAnsiTheme="minorHAnsi" w:cstheme="minorHAnsi"/>
                <w:color w:val="auto"/>
                <w:szCs w:val="22"/>
              </w:rPr>
              <w:fldChar w:fldCharType="end"/>
            </w:r>
          </w:p>
          <w:p w14:paraId="2B6C8A35" w14:textId="77777777" w:rsidR="00BF1883" w:rsidRPr="00891B8D" w:rsidRDefault="00BF1883" w:rsidP="00BF1883">
            <w:p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Includes, but is not limited to:</w:t>
            </w:r>
          </w:p>
          <w:p w14:paraId="7DFED75C" w14:textId="77777777" w:rsidR="00BF1883" w:rsidRPr="00891B8D" w:rsidRDefault="00BF1883" w:rsidP="007C31D9">
            <w:pPr>
              <w:pStyle w:val="ListParagraph"/>
              <w:numPr>
                <w:ilvl w:val="0"/>
                <w:numId w:val="28"/>
              </w:numPr>
              <w:spacing w:before="60" w:after="60"/>
              <w:rPr>
                <w:rFonts w:asciiTheme="minorHAnsi" w:eastAsia="Times New Roman" w:hAnsiTheme="minorHAnsi" w:cstheme="minorHAnsi"/>
                <w:szCs w:val="22"/>
              </w:rPr>
            </w:pPr>
            <w:r w:rsidRPr="00891B8D">
              <w:rPr>
                <w:rFonts w:asciiTheme="minorHAnsi" w:eastAsia="Times New Roman" w:hAnsiTheme="minorHAnsi" w:cstheme="minorHAnsi"/>
                <w:szCs w:val="22"/>
              </w:rPr>
              <w:t>P</w:t>
            </w:r>
            <w:r w:rsidR="00291FAC" w:rsidRPr="00891B8D">
              <w:rPr>
                <w:rFonts w:asciiTheme="minorHAnsi" w:eastAsia="Times New Roman" w:hAnsiTheme="minorHAnsi" w:cstheme="minorHAnsi"/>
                <w:szCs w:val="22"/>
              </w:rPr>
              <w:t xml:space="preserve">lans of care and </w:t>
            </w:r>
            <w:proofErr w:type="gramStart"/>
            <w:r w:rsidR="00291FAC" w:rsidRPr="00891B8D">
              <w:rPr>
                <w:rFonts w:asciiTheme="minorHAnsi" w:eastAsia="Times New Roman" w:hAnsiTheme="minorHAnsi" w:cstheme="minorHAnsi"/>
                <w:szCs w:val="22"/>
              </w:rPr>
              <w:t>assessments</w:t>
            </w:r>
            <w:r w:rsidRPr="00891B8D">
              <w:rPr>
                <w:rFonts w:asciiTheme="minorHAnsi" w:eastAsia="Times New Roman" w:hAnsiTheme="minorHAnsi" w:cstheme="minorHAnsi"/>
                <w:szCs w:val="22"/>
              </w:rPr>
              <w:t>;</w:t>
            </w:r>
            <w:proofErr w:type="gramEnd"/>
          </w:p>
          <w:p w14:paraId="3498E8E5" w14:textId="77777777" w:rsidR="00291FAC" w:rsidRPr="00891B8D" w:rsidRDefault="00BF1883" w:rsidP="007C31D9">
            <w:pPr>
              <w:pStyle w:val="ListParagraph"/>
              <w:numPr>
                <w:ilvl w:val="0"/>
                <w:numId w:val="28"/>
              </w:numPr>
              <w:spacing w:before="60" w:after="60"/>
              <w:rPr>
                <w:rFonts w:asciiTheme="minorHAnsi" w:hAnsiTheme="minorHAnsi" w:cstheme="minorHAnsi"/>
              </w:rPr>
            </w:pPr>
            <w:r w:rsidRPr="00891B8D">
              <w:rPr>
                <w:rFonts w:asciiTheme="minorHAnsi" w:eastAsia="Times New Roman" w:hAnsiTheme="minorHAnsi" w:cstheme="minorHAnsi"/>
                <w:szCs w:val="22"/>
              </w:rPr>
              <w:t>A</w:t>
            </w:r>
            <w:r w:rsidR="00291FAC" w:rsidRPr="00891B8D">
              <w:rPr>
                <w:rFonts w:asciiTheme="minorHAnsi" w:eastAsia="Times New Roman" w:hAnsiTheme="minorHAnsi" w:cstheme="minorHAnsi"/>
                <w:szCs w:val="22"/>
              </w:rPr>
              <w:t>greements, guardianship papers, and court forms.</w:t>
            </w:r>
          </w:p>
          <w:p w14:paraId="692B786C" w14:textId="77777777" w:rsidR="005E2564" w:rsidRPr="00891B8D" w:rsidRDefault="00E73A09" w:rsidP="005E2564">
            <w:pPr>
              <w:spacing w:before="60" w:after="60"/>
              <w:rPr>
                <w:rFonts w:asciiTheme="minorHAnsi" w:hAnsiTheme="minorHAnsi" w:cstheme="minorHAnsi"/>
              </w:rPr>
            </w:pPr>
            <w:r w:rsidRPr="00891B8D">
              <w:rPr>
                <w:rFonts w:asciiTheme="minorHAnsi" w:hAnsiTheme="minorHAnsi" w:cstheme="minorHAnsi"/>
                <w:i/>
                <w:sz w:val="21"/>
                <w:szCs w:val="21"/>
              </w:rPr>
              <w:t xml:space="preserve">Note: </w:t>
            </w:r>
            <w:r w:rsidR="005E2564" w:rsidRPr="00891B8D">
              <w:rPr>
                <w:rFonts w:asciiTheme="minorHAnsi" w:hAnsiTheme="minorHAnsi" w:cstheme="minorHAnsi"/>
                <w:i/>
                <w:sz w:val="21"/>
                <w:szCs w:val="21"/>
              </w:rPr>
              <w:t>Series contains confidential information.</w:t>
            </w:r>
          </w:p>
        </w:tc>
        <w:tc>
          <w:tcPr>
            <w:tcW w:w="28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B7C244" w14:textId="77777777" w:rsidR="00291FAC" w:rsidRPr="00891B8D" w:rsidRDefault="00291FAC" w:rsidP="005B1F8A">
            <w:pPr>
              <w:pStyle w:val="TableText-AllOther"/>
              <w:jc w:val="left"/>
              <w:rPr>
                <w:rFonts w:asciiTheme="minorHAnsi" w:hAnsiTheme="minorHAnsi" w:cstheme="minorHAnsi"/>
                <w:bCs/>
                <w:szCs w:val="22"/>
              </w:rPr>
            </w:pPr>
            <w:r w:rsidRPr="00891B8D">
              <w:rPr>
                <w:rFonts w:asciiTheme="minorHAnsi" w:hAnsiTheme="minorHAnsi" w:cstheme="minorHAnsi"/>
                <w:b/>
                <w:bCs/>
                <w:szCs w:val="22"/>
              </w:rPr>
              <w:t>Retain</w:t>
            </w:r>
            <w:r w:rsidRPr="00891B8D">
              <w:rPr>
                <w:rFonts w:asciiTheme="minorHAnsi" w:hAnsiTheme="minorHAnsi" w:cstheme="minorHAnsi"/>
                <w:bCs/>
                <w:szCs w:val="22"/>
              </w:rPr>
              <w:t xml:space="preserve"> for 7 years after end of fiscal year</w:t>
            </w:r>
          </w:p>
          <w:p w14:paraId="7BA48E48" w14:textId="77777777" w:rsidR="00291FAC" w:rsidRPr="00891B8D" w:rsidRDefault="00291FAC" w:rsidP="005B1F8A">
            <w:pPr>
              <w:pStyle w:val="TableText-AllOther"/>
              <w:jc w:val="left"/>
              <w:rPr>
                <w:rFonts w:asciiTheme="minorHAnsi" w:hAnsiTheme="minorHAnsi" w:cstheme="minorHAnsi"/>
                <w:bCs/>
                <w:i/>
                <w:szCs w:val="22"/>
              </w:rPr>
            </w:pPr>
            <w:r w:rsidRPr="00891B8D">
              <w:rPr>
                <w:rFonts w:asciiTheme="minorHAnsi" w:hAnsiTheme="minorHAnsi" w:cstheme="minorHAnsi"/>
                <w:bCs/>
                <w:i/>
                <w:szCs w:val="22"/>
              </w:rPr>
              <w:t xml:space="preserve">   then</w:t>
            </w:r>
          </w:p>
          <w:p w14:paraId="72F3495A" w14:textId="77777777" w:rsidR="00291FAC" w:rsidRPr="00891B8D" w:rsidRDefault="00291FAC" w:rsidP="005B1F8A">
            <w:pPr>
              <w:pStyle w:val="TableText-AllOther"/>
              <w:jc w:val="left"/>
              <w:rPr>
                <w:rFonts w:asciiTheme="minorHAnsi" w:hAnsiTheme="minorHAnsi" w:cstheme="minorHAnsi"/>
                <w:sz w:val="20"/>
              </w:rPr>
            </w:pPr>
            <w:r w:rsidRPr="00891B8D">
              <w:rPr>
                <w:rFonts w:asciiTheme="minorHAnsi" w:hAnsiTheme="minorHAnsi" w:cstheme="minorHAnsi"/>
                <w:b/>
                <w:bCs/>
                <w:szCs w:val="22"/>
              </w:rPr>
              <w:t>Destroy</w:t>
            </w:r>
            <w:r w:rsidRPr="00891B8D">
              <w:rPr>
                <w:rFonts w:asciiTheme="minorHAnsi" w:hAnsiTheme="minorHAnsi" w:cstheme="minorHAnsi"/>
                <w:bCs/>
                <w:szCs w:val="22"/>
              </w:rPr>
              <w:t>.</w:t>
            </w:r>
          </w:p>
        </w:tc>
        <w:tc>
          <w:tcPr>
            <w:tcW w:w="186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5202CB" w14:textId="77777777" w:rsidR="00291FAC" w:rsidRPr="00891B8D" w:rsidRDefault="00291FAC" w:rsidP="005B1F8A">
            <w:pPr>
              <w:spacing w:before="60"/>
              <w:jc w:val="center"/>
              <w:rPr>
                <w:rFonts w:asciiTheme="minorHAnsi" w:hAnsiTheme="minorHAnsi" w:cstheme="minorHAnsi"/>
                <w:sz w:val="20"/>
                <w:szCs w:val="20"/>
              </w:rPr>
            </w:pPr>
            <w:r w:rsidRPr="00891B8D">
              <w:rPr>
                <w:rFonts w:asciiTheme="minorHAnsi" w:hAnsiTheme="minorHAnsi" w:cstheme="minorHAnsi"/>
                <w:sz w:val="20"/>
                <w:szCs w:val="20"/>
              </w:rPr>
              <w:t>NON-ARCHIVAL</w:t>
            </w:r>
          </w:p>
          <w:p w14:paraId="374224C0" w14:textId="77777777" w:rsidR="0049329D" w:rsidRPr="00891B8D" w:rsidRDefault="00291FAC" w:rsidP="005B1F8A">
            <w:pPr>
              <w:jc w:val="center"/>
              <w:rPr>
                <w:rFonts w:asciiTheme="minorHAnsi" w:hAnsiTheme="minorHAnsi" w:cstheme="minorHAnsi"/>
                <w:b/>
                <w:szCs w:val="22"/>
              </w:rPr>
            </w:pPr>
            <w:r w:rsidRPr="00891B8D">
              <w:rPr>
                <w:rFonts w:asciiTheme="minorHAnsi" w:hAnsiTheme="minorHAnsi" w:cstheme="minorHAnsi"/>
                <w:b/>
                <w:szCs w:val="22"/>
              </w:rPr>
              <w:t>ESSENTIAL</w:t>
            </w:r>
          </w:p>
          <w:p w14:paraId="7F88AF17" w14:textId="77777777" w:rsidR="00291FAC" w:rsidRPr="00891B8D" w:rsidRDefault="0049329D" w:rsidP="005B1F8A">
            <w:pPr>
              <w:jc w:val="center"/>
              <w:rPr>
                <w:rFonts w:asciiTheme="minorHAnsi" w:hAnsiTheme="minorHAnsi" w:cstheme="minorHAnsi"/>
                <w:b/>
                <w:sz w:val="20"/>
                <w:szCs w:val="20"/>
              </w:rPr>
            </w:pPr>
            <w:r w:rsidRPr="00891B8D">
              <w:rPr>
                <w:rFonts w:asciiTheme="minorHAnsi" w:hAnsiTheme="minorHAnsi" w:cstheme="minorHAnsi"/>
                <w:b/>
                <w:sz w:val="16"/>
                <w:szCs w:val="16"/>
              </w:rPr>
              <w:t>(for Disaster Recovery)</w:t>
            </w:r>
            <w:r w:rsidR="00205F8A" w:rsidRPr="00891B8D">
              <w:rPr>
                <w:rFonts w:asciiTheme="minorHAnsi" w:hAnsiTheme="minorHAnsi" w:cstheme="minorHAnsi"/>
                <w:color w:val="auto"/>
              </w:rPr>
              <w:fldChar w:fldCharType="begin"/>
            </w:r>
            <w:r w:rsidR="00DC672C" w:rsidRPr="00891B8D">
              <w:rPr>
                <w:rFonts w:asciiTheme="minorHAnsi" w:hAnsiTheme="minorHAnsi" w:cstheme="minorHAnsi"/>
                <w:color w:val="auto"/>
              </w:rPr>
              <w:instrText xml:space="preserve"> XE "AGING AND DISABILITY SERVICES:Developmental Disabilities</w:instrText>
            </w:r>
            <w:r w:rsidR="000F57A0" w:rsidRPr="00891B8D">
              <w:rPr>
                <w:rFonts w:asciiTheme="minorHAnsi" w:hAnsiTheme="minorHAnsi" w:cstheme="minorHAnsi"/>
                <w:color w:val="auto"/>
              </w:rPr>
              <w:instrText xml:space="preserve"> Administration</w:instrText>
            </w:r>
            <w:r w:rsidR="00DC672C" w:rsidRPr="00891B8D">
              <w:rPr>
                <w:rFonts w:asciiTheme="minorHAnsi" w:hAnsiTheme="minorHAnsi" w:cstheme="minorHAnsi"/>
                <w:color w:val="auto"/>
              </w:rPr>
              <w:instrText xml:space="preserve">:Voluntary Placement Program (VPP)” \f "essential" </w:instrText>
            </w:r>
            <w:r w:rsidR="00205F8A" w:rsidRPr="00891B8D">
              <w:rPr>
                <w:rFonts w:asciiTheme="minorHAnsi" w:hAnsiTheme="minorHAnsi" w:cstheme="minorHAnsi"/>
                <w:color w:val="auto"/>
              </w:rPr>
              <w:fldChar w:fldCharType="end"/>
            </w:r>
          </w:p>
          <w:p w14:paraId="39B2014A" w14:textId="77777777" w:rsidR="00291FAC" w:rsidRPr="00891B8D" w:rsidRDefault="00291FAC" w:rsidP="005B1F8A">
            <w:pPr>
              <w:jc w:val="center"/>
              <w:rPr>
                <w:rFonts w:asciiTheme="minorHAnsi" w:hAnsiTheme="minorHAnsi" w:cstheme="minorHAnsi"/>
                <w:sz w:val="20"/>
                <w:szCs w:val="20"/>
              </w:rPr>
            </w:pPr>
            <w:r w:rsidRPr="00891B8D">
              <w:rPr>
                <w:rFonts w:asciiTheme="minorHAnsi" w:hAnsiTheme="minorHAnsi" w:cstheme="minorHAnsi"/>
                <w:sz w:val="20"/>
                <w:szCs w:val="20"/>
              </w:rPr>
              <w:t>OFM</w:t>
            </w:r>
          </w:p>
        </w:tc>
      </w:tr>
    </w:tbl>
    <w:p w14:paraId="73BEA91F" w14:textId="5FFF9C59" w:rsidR="00A6789F" w:rsidRPr="000D2D21" w:rsidRDefault="00A6789F" w:rsidP="000D2D21"/>
    <w:p w14:paraId="746B07C4" w14:textId="7F8CA10A" w:rsidR="000D2D21" w:rsidRDefault="000D2D2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58"/>
        <w:gridCol w:w="2882"/>
        <w:gridCol w:w="1733"/>
      </w:tblGrid>
      <w:tr w:rsidR="00A07839" w:rsidRPr="004C34AF" w14:paraId="68146A62" w14:textId="77777777" w:rsidTr="0093667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915CDA2" w14:textId="77777777" w:rsidR="00A07839" w:rsidRPr="00563776" w:rsidRDefault="00D72974" w:rsidP="00DB7AAC">
            <w:pPr>
              <w:pStyle w:val="Activties"/>
              <w:tabs>
                <w:tab w:val="clear" w:pos="720"/>
              </w:tabs>
              <w:spacing w:after="0"/>
              <w:ind w:left="864" w:hanging="864"/>
              <w:rPr>
                <w:color w:val="auto"/>
              </w:rPr>
            </w:pPr>
            <w:bookmarkStart w:id="11" w:name="_Toc181881085"/>
            <w:r>
              <w:rPr>
                <w:color w:val="auto"/>
              </w:rPr>
              <w:lastRenderedPageBreak/>
              <w:t>HOME AND COMMUNITY</w:t>
            </w:r>
            <w:r w:rsidR="00A07839">
              <w:rPr>
                <w:color w:val="auto"/>
              </w:rPr>
              <w:t xml:space="preserve"> SERVICES – Office </w:t>
            </w:r>
            <w:r>
              <w:rPr>
                <w:color w:val="auto"/>
              </w:rPr>
              <w:t>915</w:t>
            </w:r>
            <w:bookmarkEnd w:id="11"/>
          </w:p>
          <w:p w14:paraId="647E9B30" w14:textId="77777777" w:rsidR="00A07839" w:rsidRPr="00E13924" w:rsidRDefault="00D72974" w:rsidP="00A700FA">
            <w:pPr>
              <w:pStyle w:val="ActivityText"/>
              <w:ind w:left="871"/>
            </w:pPr>
            <w:r w:rsidRPr="000D2D21">
              <w:rPr>
                <w:color w:val="000000" w:themeColor="text1"/>
              </w:rPr>
              <w:t xml:space="preserve">This section covers records relating to Office 915 Home and Community Services of the Aging and </w:t>
            </w:r>
            <w:r w:rsidR="00A700FA">
              <w:rPr>
                <w:color w:val="000000" w:themeColor="text1"/>
              </w:rPr>
              <w:t>Long-Term</w:t>
            </w:r>
            <w:r w:rsidRPr="000D2D21">
              <w:rPr>
                <w:color w:val="000000" w:themeColor="text1"/>
              </w:rPr>
              <w:t xml:space="preserve"> </w:t>
            </w:r>
            <w:r w:rsidR="00A700FA">
              <w:rPr>
                <w:color w:val="000000" w:themeColor="text1"/>
              </w:rPr>
              <w:t>Support</w:t>
            </w:r>
            <w:r w:rsidRPr="000D2D21">
              <w:rPr>
                <w:color w:val="000000" w:themeColor="text1"/>
              </w:rPr>
              <w:t xml:space="preserve"> Administration.</w:t>
            </w:r>
          </w:p>
        </w:tc>
      </w:tr>
      <w:tr w:rsidR="00A07839" w:rsidRPr="004C34AF" w14:paraId="26C0546E" w14:textId="77777777" w:rsidTr="00936674">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422BA8" w14:textId="77777777" w:rsidR="00A07839" w:rsidRPr="004C34AF" w:rsidRDefault="00A07839" w:rsidP="00A07839">
            <w:pPr>
              <w:jc w:val="center"/>
              <w:rPr>
                <w:rFonts w:eastAsia="Calibri" w:cs="Times New Roman"/>
                <w:b/>
                <w:sz w:val="20"/>
                <w:szCs w:val="20"/>
              </w:rPr>
            </w:pPr>
            <w:r w:rsidRPr="004C34AF">
              <w:rPr>
                <w:rFonts w:eastAsia="Calibri" w:cs="Times New Roman"/>
                <w:b/>
                <w:sz w:val="18"/>
                <w:szCs w:val="18"/>
              </w:rPr>
              <w:t>DISPOSITION AUTHORITY NUMBER (DAN)</w:t>
            </w:r>
          </w:p>
        </w:tc>
        <w:tc>
          <w:tcPr>
            <w:tcW w:w="835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91C81C" w14:textId="77777777" w:rsidR="00A07839" w:rsidRPr="00BB286B" w:rsidRDefault="00A07839" w:rsidP="00A07839">
            <w:pPr>
              <w:jc w:val="center"/>
              <w:rPr>
                <w:rFonts w:eastAsia="Calibri" w:cs="Times New Roman"/>
                <w:b/>
                <w:sz w:val="18"/>
                <w:szCs w:val="18"/>
              </w:rPr>
            </w:pPr>
            <w:r w:rsidRPr="00BB286B">
              <w:rPr>
                <w:rFonts w:eastAsia="Calibri" w:cs="Times New Roman"/>
                <w:b/>
                <w:sz w:val="18"/>
                <w:szCs w:val="18"/>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6B6D295" w14:textId="77777777" w:rsidR="00A07839" w:rsidRPr="00BB286B" w:rsidRDefault="00A07839" w:rsidP="00A07839">
            <w:pPr>
              <w:jc w:val="center"/>
              <w:rPr>
                <w:rFonts w:eastAsia="Calibri" w:cs="Times New Roman"/>
                <w:b/>
                <w:sz w:val="18"/>
                <w:szCs w:val="18"/>
              </w:rPr>
            </w:pPr>
            <w:r w:rsidRPr="00BB286B">
              <w:rPr>
                <w:rFonts w:eastAsia="Calibri" w:cs="Times New Roman"/>
                <w:b/>
                <w:sz w:val="18"/>
                <w:szCs w:val="18"/>
              </w:rPr>
              <w:t>RETENTION AND</w:t>
            </w:r>
          </w:p>
          <w:p w14:paraId="6EB97412" w14:textId="77777777" w:rsidR="00A07839" w:rsidRPr="00BB286B" w:rsidRDefault="00A07839" w:rsidP="00A07839">
            <w:pPr>
              <w:jc w:val="center"/>
              <w:rPr>
                <w:rFonts w:eastAsia="Calibri" w:cs="Times New Roman"/>
                <w:b/>
                <w:sz w:val="18"/>
                <w:szCs w:val="18"/>
              </w:rPr>
            </w:pPr>
            <w:r w:rsidRPr="00BB286B">
              <w:rPr>
                <w:rFonts w:eastAsia="Calibri" w:cs="Times New Roman"/>
                <w:b/>
                <w:sz w:val="18"/>
                <w:szCs w:val="18"/>
              </w:rPr>
              <w:t>DISPOSITION ACTION</w:t>
            </w:r>
          </w:p>
        </w:tc>
        <w:tc>
          <w:tcPr>
            <w:tcW w:w="173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A6BD7D" w14:textId="77777777" w:rsidR="00A07839" w:rsidRPr="00BB286B" w:rsidRDefault="00A07839" w:rsidP="00A07839">
            <w:pPr>
              <w:jc w:val="center"/>
              <w:rPr>
                <w:rFonts w:eastAsia="Calibri" w:cs="Times New Roman"/>
                <w:b/>
                <w:sz w:val="18"/>
                <w:szCs w:val="18"/>
              </w:rPr>
            </w:pPr>
            <w:r w:rsidRPr="00BB286B">
              <w:rPr>
                <w:rFonts w:eastAsia="Calibri" w:cs="Times New Roman"/>
                <w:b/>
                <w:sz w:val="18"/>
                <w:szCs w:val="18"/>
              </w:rPr>
              <w:t>DESIGNATION</w:t>
            </w:r>
          </w:p>
        </w:tc>
      </w:tr>
      <w:tr w:rsidR="002D3275" w:rsidRPr="004C34AF" w14:paraId="238FA082"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1FF02D" w14:textId="74ABFA9E" w:rsidR="000D55EE" w:rsidRPr="00D23FE2" w:rsidRDefault="000D55EE" w:rsidP="003F392E">
            <w:pPr>
              <w:spacing w:before="60" w:after="60"/>
              <w:jc w:val="center"/>
              <w:rPr>
                <w:rFonts w:asciiTheme="minorHAnsi" w:eastAsia="Times New Roman" w:hAnsiTheme="minorHAnsi"/>
                <w:color w:val="auto"/>
                <w:szCs w:val="22"/>
              </w:rPr>
            </w:pPr>
            <w:r w:rsidRPr="00A15C06">
              <w:rPr>
                <w:rFonts w:asciiTheme="minorHAnsi" w:eastAsia="Times New Roman" w:hAnsiTheme="minorHAnsi"/>
                <w:color w:val="auto"/>
                <w:szCs w:val="22"/>
              </w:rPr>
              <w:t>20-06-</w:t>
            </w:r>
            <w:r w:rsidR="00A15C06" w:rsidRPr="00A15C06">
              <w:rPr>
                <w:rFonts w:asciiTheme="minorHAnsi" w:eastAsia="Times New Roman" w:hAnsiTheme="minorHAnsi"/>
                <w:color w:val="auto"/>
                <w:szCs w:val="22"/>
              </w:rPr>
              <w:t>69541</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20</w:instrText>
            </w:r>
            <w:r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06</w:instrText>
            </w:r>
            <w:r w:rsidRPr="00D23FE2">
              <w:rPr>
                <w:rFonts w:asciiTheme="minorHAnsi" w:eastAsia="Times New Roman" w:hAnsiTheme="minorHAnsi"/>
                <w:color w:val="auto"/>
                <w:szCs w:val="22"/>
              </w:rPr>
              <w:instrText>-</w:instrText>
            </w:r>
            <w:r w:rsidR="00A15C06">
              <w:rPr>
                <w:rFonts w:asciiTheme="minorHAnsi" w:eastAsia="Times New Roman" w:hAnsiTheme="minorHAnsi"/>
                <w:color w:val="auto"/>
                <w:szCs w:val="22"/>
              </w:rPr>
              <w:instrText>69541</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54E83303" w14:textId="7C7FA867" w:rsidR="002D3275" w:rsidRDefault="000D55EE" w:rsidP="003F392E">
            <w:pPr>
              <w:spacing w:before="60" w:after="60"/>
              <w:jc w:val="center"/>
              <w:rPr>
                <w:szCs w:val="22"/>
              </w:rPr>
            </w:pPr>
            <w:r w:rsidRPr="00D63836">
              <w:rPr>
                <w:rFonts w:asciiTheme="minorHAnsi" w:eastAsia="Times New Roman" w:hAnsiTheme="minorHAnsi"/>
                <w:color w:val="auto"/>
                <w:szCs w:val="22"/>
              </w:rPr>
              <w:t>Rev.</w:t>
            </w:r>
            <w:r w:rsidRPr="008436C4">
              <w:rPr>
                <w:rFonts w:asciiTheme="minorHAnsi" w:eastAsia="Times New Roman" w:hAnsiTheme="minorHAnsi"/>
                <w:color w:val="auto"/>
                <w:szCs w:val="22"/>
              </w:rPr>
              <w:t xml:space="preserve"> 0</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F9EF6D" w14:textId="77777777" w:rsidR="002D3275" w:rsidRPr="008436C4" w:rsidRDefault="002D3275" w:rsidP="003F392E">
            <w:pPr>
              <w:spacing w:before="60" w:after="60"/>
              <w:rPr>
                <w:b/>
                <w:i/>
                <w:szCs w:val="22"/>
              </w:rPr>
            </w:pPr>
            <w:r w:rsidRPr="008436C4">
              <w:rPr>
                <w:b/>
                <w:i/>
                <w:szCs w:val="22"/>
              </w:rPr>
              <w:t>Fostering Well-Being (FWB) Client Files</w:t>
            </w:r>
          </w:p>
          <w:p w14:paraId="116313AC" w14:textId="01310DA3" w:rsidR="002D3275" w:rsidRPr="008436C4" w:rsidRDefault="00E47CE1" w:rsidP="003F392E">
            <w:pPr>
              <w:spacing w:before="60" w:after="60"/>
              <w:rPr>
                <w:rFonts w:asciiTheme="minorHAnsi" w:eastAsia="Times New Roman" w:hAnsiTheme="minorHAnsi" w:cstheme="minorHAnsi"/>
                <w:szCs w:val="22"/>
                <w:lang w:val="en"/>
              </w:rPr>
            </w:pPr>
            <w:r w:rsidRPr="008436C4">
              <w:rPr>
                <w:rFonts w:asciiTheme="minorHAnsi" w:hAnsiTheme="minorHAnsi" w:cstheme="minorHAnsi"/>
                <w:szCs w:val="22"/>
              </w:rPr>
              <w:t xml:space="preserve">Records </w:t>
            </w:r>
            <w:r w:rsidR="004347F7" w:rsidRPr="008436C4">
              <w:rPr>
                <w:rFonts w:asciiTheme="minorHAnsi" w:hAnsiTheme="minorHAnsi" w:cstheme="minorHAnsi"/>
                <w:szCs w:val="22"/>
              </w:rPr>
              <w:t>relating to</w:t>
            </w:r>
            <w:r w:rsidRPr="008436C4">
              <w:rPr>
                <w:rFonts w:asciiTheme="minorHAnsi" w:hAnsiTheme="minorHAnsi" w:cstheme="minorHAnsi"/>
                <w:szCs w:val="22"/>
              </w:rPr>
              <w:t xml:space="preserve"> s</w:t>
            </w:r>
            <w:r w:rsidR="002D3275" w:rsidRPr="008436C4">
              <w:rPr>
                <w:rFonts w:asciiTheme="minorHAnsi" w:hAnsiTheme="minorHAnsi" w:cstheme="minorHAnsi"/>
                <w:szCs w:val="22"/>
              </w:rPr>
              <w:t>ervice coordination and consultation records including applications, checklists or evaluation guides, home studies/reviews/monitoring, authorizing medical documentation, and other documents and correspondence shared with the Department of Children, Family, and Youth.</w:t>
            </w:r>
            <w:r w:rsidR="000D55EE" w:rsidRPr="008436C4">
              <w:rPr>
                <w:rFonts w:asciiTheme="minorHAnsi" w:eastAsia="Times New Roman" w:hAnsiTheme="minorHAnsi"/>
                <w:color w:val="auto"/>
                <w:szCs w:val="22"/>
              </w:rPr>
              <w:fldChar w:fldCharType="begin"/>
            </w:r>
            <w:r w:rsidR="000D55EE" w:rsidRPr="008436C4">
              <w:rPr>
                <w:rFonts w:asciiTheme="minorHAnsi" w:eastAsia="Times New Roman" w:hAnsiTheme="minorHAnsi"/>
                <w:color w:val="auto"/>
                <w:szCs w:val="22"/>
              </w:rPr>
              <w:instrText xml:space="preserve"> XE "Fostering Well</w:instrText>
            </w:r>
            <w:r w:rsidR="00627903" w:rsidRPr="008436C4">
              <w:rPr>
                <w:rFonts w:asciiTheme="minorHAnsi" w:eastAsia="Times New Roman" w:hAnsiTheme="minorHAnsi"/>
                <w:color w:val="auto"/>
                <w:szCs w:val="22"/>
              </w:rPr>
              <w:instrText>-</w:instrText>
            </w:r>
            <w:r w:rsidR="000D55EE" w:rsidRPr="008436C4">
              <w:rPr>
                <w:rFonts w:asciiTheme="minorHAnsi" w:eastAsia="Times New Roman" w:hAnsiTheme="minorHAnsi"/>
                <w:color w:val="auto"/>
                <w:szCs w:val="22"/>
              </w:rPr>
              <w:instrText>Being</w:instrText>
            </w:r>
            <w:r w:rsidR="00627903" w:rsidRPr="008436C4">
              <w:rPr>
                <w:rFonts w:asciiTheme="minorHAnsi" w:eastAsia="Times New Roman" w:hAnsiTheme="minorHAnsi"/>
                <w:color w:val="auto"/>
                <w:szCs w:val="22"/>
              </w:rPr>
              <w:instrText xml:space="preserve"> (FWB)</w:instrText>
            </w:r>
            <w:r w:rsidR="004A169E">
              <w:rPr>
                <w:rFonts w:asciiTheme="minorHAnsi" w:eastAsia="Times New Roman" w:hAnsiTheme="minorHAnsi"/>
                <w:color w:val="auto"/>
                <w:szCs w:val="22"/>
              </w:rPr>
              <w:instrText>:Client Files</w:instrText>
            </w:r>
            <w:r w:rsidR="000D55EE" w:rsidRPr="008436C4">
              <w:rPr>
                <w:rFonts w:asciiTheme="minorHAnsi" w:eastAsia="Times New Roman" w:hAnsiTheme="minorHAnsi"/>
                <w:color w:val="auto"/>
                <w:szCs w:val="22"/>
              </w:rPr>
              <w:instrText xml:space="preserve">" \f “subject” </w:instrText>
            </w:r>
            <w:r w:rsidR="000D55EE" w:rsidRPr="008436C4">
              <w:rPr>
                <w:rFonts w:asciiTheme="minorHAnsi" w:eastAsia="Times New Roman" w:hAnsiTheme="minorHAnsi"/>
                <w:color w:val="auto"/>
                <w:szCs w:val="22"/>
              </w:rPr>
              <w:fldChar w:fldCharType="end"/>
            </w:r>
            <w:r w:rsidR="000D55EE" w:rsidRPr="008436C4">
              <w:rPr>
                <w:rFonts w:asciiTheme="minorHAnsi" w:eastAsia="Times New Roman" w:hAnsiTheme="minorHAnsi"/>
                <w:color w:val="auto"/>
                <w:szCs w:val="22"/>
              </w:rPr>
              <w:fldChar w:fldCharType="begin"/>
            </w:r>
            <w:r w:rsidR="000D55EE" w:rsidRPr="008436C4">
              <w:rPr>
                <w:rFonts w:asciiTheme="minorHAnsi" w:eastAsia="Times New Roman" w:hAnsiTheme="minorHAnsi"/>
                <w:color w:val="auto"/>
                <w:szCs w:val="22"/>
              </w:rPr>
              <w:instrText xml:space="preserve"> XE "</w:instrText>
            </w:r>
            <w:r w:rsidR="00627903" w:rsidRPr="008436C4">
              <w:rPr>
                <w:rFonts w:asciiTheme="minorHAnsi" w:eastAsia="Times New Roman" w:hAnsiTheme="minorHAnsi"/>
                <w:color w:val="auto"/>
                <w:szCs w:val="22"/>
              </w:rPr>
              <w:instrText>Children, Youth, and Families, Department of</w:instrText>
            </w:r>
            <w:r w:rsidR="000D55EE" w:rsidRPr="008436C4">
              <w:rPr>
                <w:rFonts w:asciiTheme="minorHAnsi" w:eastAsia="Times New Roman" w:hAnsiTheme="minorHAnsi"/>
                <w:color w:val="auto"/>
                <w:szCs w:val="22"/>
              </w:rPr>
              <w:instrText xml:space="preserve">" \f “subject” </w:instrText>
            </w:r>
            <w:r w:rsidR="000D55EE" w:rsidRPr="008436C4">
              <w:rPr>
                <w:rFonts w:asciiTheme="minorHAnsi" w:eastAsia="Times New Roman" w:hAnsiTheme="minorHAnsi"/>
                <w:color w:val="auto"/>
                <w:szCs w:val="22"/>
              </w:rPr>
              <w:fldChar w:fldCharType="end"/>
            </w:r>
          </w:p>
          <w:p w14:paraId="73DCDA2D" w14:textId="77777777" w:rsidR="008436C4" w:rsidRPr="00F66D2F" w:rsidRDefault="008436C4" w:rsidP="003F392E">
            <w:pPr>
              <w:pStyle w:val="Default"/>
              <w:tabs>
                <w:tab w:val="left" w:pos="540"/>
              </w:tabs>
              <w:spacing w:before="60" w:after="60"/>
              <w:rPr>
                <w:rFonts w:asciiTheme="minorHAnsi" w:hAnsiTheme="minorHAnsi" w:cstheme="minorHAnsi"/>
                <w:i/>
                <w:sz w:val="21"/>
                <w:szCs w:val="21"/>
              </w:rPr>
            </w:pPr>
            <w:r w:rsidRPr="00F66D2F">
              <w:rPr>
                <w:rFonts w:asciiTheme="minorHAnsi" w:hAnsiTheme="minorHAnsi" w:cstheme="minorHAnsi"/>
                <w:i/>
                <w:sz w:val="21"/>
                <w:szCs w:val="21"/>
              </w:rPr>
              <w:t>Note:</w:t>
            </w:r>
            <w:r w:rsidRPr="00F66D2F">
              <w:rPr>
                <w:rFonts w:asciiTheme="minorHAnsi" w:hAnsiTheme="minorHAnsi" w:cstheme="minorHAnsi"/>
                <w:i/>
                <w:sz w:val="21"/>
                <w:szCs w:val="21"/>
              </w:rPr>
              <w:tab/>
              <w:t>Used to support similar Department of Children, Family, and Youth records.</w:t>
            </w:r>
          </w:p>
          <w:p w14:paraId="20F676B1" w14:textId="0A00ACCD" w:rsidR="002D3275" w:rsidRPr="002D3275" w:rsidRDefault="008436C4" w:rsidP="003F392E">
            <w:pPr>
              <w:spacing w:before="60" w:after="60"/>
              <w:rPr>
                <w:szCs w:val="22"/>
              </w:rPr>
            </w:pPr>
            <w:r w:rsidRPr="00F66D2F">
              <w:rPr>
                <w:rFonts w:asciiTheme="minorHAnsi" w:eastAsia="Times New Roman" w:hAnsiTheme="minorHAnsi" w:cstheme="minorHAnsi"/>
                <w:i/>
                <w:sz w:val="21"/>
                <w:szCs w:val="21"/>
                <w:lang w:val="en"/>
              </w:rPr>
              <w:t xml:space="preserve">Note: </w:t>
            </w:r>
            <w:r w:rsidR="002D3275" w:rsidRPr="00F66D2F">
              <w:rPr>
                <w:rFonts w:asciiTheme="minorHAnsi" w:eastAsia="Times New Roman" w:hAnsiTheme="minorHAnsi" w:cstheme="minorHAnsi"/>
                <w:i/>
                <w:sz w:val="21"/>
                <w:szCs w:val="21"/>
                <w:lang w:val="en"/>
              </w:rPr>
              <w:t>Series contains confidential information.</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342989" w14:textId="3FD8E947" w:rsidR="002D3275" w:rsidRPr="008436C4" w:rsidRDefault="002D3275" w:rsidP="003F392E">
            <w:pPr>
              <w:pStyle w:val="TableText-AllOther"/>
              <w:jc w:val="left"/>
              <w:rPr>
                <w:bCs/>
                <w:szCs w:val="22"/>
              </w:rPr>
            </w:pPr>
            <w:r w:rsidRPr="008436C4">
              <w:rPr>
                <w:b/>
                <w:bCs/>
                <w:szCs w:val="22"/>
              </w:rPr>
              <w:t xml:space="preserve">Retain </w:t>
            </w:r>
            <w:r w:rsidRPr="008436C4">
              <w:rPr>
                <w:bCs/>
                <w:szCs w:val="22"/>
              </w:rPr>
              <w:t>for 6 years after final adoption</w:t>
            </w:r>
            <w:r w:rsidR="000B2761" w:rsidRPr="008436C4">
              <w:rPr>
                <w:bCs/>
                <w:szCs w:val="22"/>
              </w:rPr>
              <w:t>/</w:t>
            </w:r>
            <w:r w:rsidRPr="008436C4">
              <w:rPr>
                <w:bCs/>
                <w:szCs w:val="22"/>
              </w:rPr>
              <w:t>Legally Free child ages out of foster care</w:t>
            </w:r>
            <w:r w:rsidR="000B2761" w:rsidRPr="008436C4">
              <w:rPr>
                <w:bCs/>
                <w:szCs w:val="22"/>
              </w:rPr>
              <w:t>/</w:t>
            </w:r>
            <w:r w:rsidRPr="008436C4">
              <w:rPr>
                <w:bCs/>
                <w:szCs w:val="22"/>
              </w:rPr>
              <w:t>establishment of the Guardianship</w:t>
            </w:r>
          </w:p>
          <w:p w14:paraId="2E2A4051" w14:textId="47F9B986" w:rsidR="002D3275" w:rsidRPr="008436C4" w:rsidRDefault="0075249D" w:rsidP="003F392E">
            <w:pPr>
              <w:pStyle w:val="TableText-AllOther"/>
              <w:jc w:val="left"/>
              <w:rPr>
                <w:bCs/>
                <w:i/>
                <w:szCs w:val="22"/>
              </w:rPr>
            </w:pPr>
            <w:r>
              <w:rPr>
                <w:bCs/>
                <w:i/>
                <w:szCs w:val="22"/>
              </w:rPr>
              <w:t xml:space="preserve">   </w:t>
            </w:r>
            <w:r w:rsidR="002D3275" w:rsidRPr="008436C4">
              <w:rPr>
                <w:bCs/>
                <w:i/>
                <w:szCs w:val="22"/>
              </w:rPr>
              <w:t>then</w:t>
            </w:r>
          </w:p>
          <w:p w14:paraId="25F22B36" w14:textId="77777777" w:rsidR="002D3275" w:rsidRPr="002D3275" w:rsidRDefault="002D3275" w:rsidP="003F392E">
            <w:pPr>
              <w:pStyle w:val="TableText-AllOther"/>
              <w:jc w:val="left"/>
              <w:rPr>
                <w:b/>
                <w:bCs/>
                <w:szCs w:val="22"/>
              </w:rPr>
            </w:pPr>
            <w:r w:rsidRPr="008436C4">
              <w:rPr>
                <w:b/>
                <w:bCs/>
                <w:szCs w:val="22"/>
              </w:rPr>
              <w:t>Destroy.</w:t>
            </w:r>
          </w:p>
        </w:tc>
        <w:tc>
          <w:tcPr>
            <w:tcW w:w="173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706A8B" w14:textId="77777777" w:rsidR="002D3275" w:rsidRPr="008436C4" w:rsidRDefault="002D3275" w:rsidP="002D3275">
            <w:pPr>
              <w:spacing w:before="60"/>
              <w:jc w:val="center"/>
              <w:rPr>
                <w:sz w:val="20"/>
                <w:szCs w:val="20"/>
              </w:rPr>
            </w:pPr>
            <w:r w:rsidRPr="008436C4">
              <w:rPr>
                <w:sz w:val="20"/>
                <w:szCs w:val="20"/>
              </w:rPr>
              <w:t>NON-ARCHIVAL</w:t>
            </w:r>
          </w:p>
          <w:p w14:paraId="31B42B9E" w14:textId="77777777" w:rsidR="002D3275" w:rsidRPr="008436C4" w:rsidRDefault="002D3275" w:rsidP="002D3275">
            <w:pPr>
              <w:jc w:val="center"/>
              <w:rPr>
                <w:b/>
                <w:szCs w:val="22"/>
              </w:rPr>
            </w:pPr>
            <w:r w:rsidRPr="008436C4">
              <w:rPr>
                <w:b/>
                <w:szCs w:val="22"/>
              </w:rPr>
              <w:t>ESSENTIAL</w:t>
            </w:r>
          </w:p>
          <w:p w14:paraId="67FA0D0F" w14:textId="72AC181A" w:rsidR="002D3275" w:rsidRPr="008436C4" w:rsidRDefault="002D3275" w:rsidP="002D3275">
            <w:pPr>
              <w:jc w:val="center"/>
              <w:rPr>
                <w:b/>
                <w:sz w:val="20"/>
                <w:szCs w:val="20"/>
              </w:rPr>
            </w:pPr>
            <w:r w:rsidRPr="008436C4">
              <w:rPr>
                <w:b/>
                <w:sz w:val="16"/>
                <w:szCs w:val="16"/>
              </w:rPr>
              <w:t>(for Disaster Recovery)</w:t>
            </w:r>
            <w:r w:rsidRPr="008436C4">
              <w:rPr>
                <w:color w:val="auto"/>
              </w:rPr>
              <w:fldChar w:fldCharType="begin"/>
            </w:r>
            <w:r w:rsidRPr="008436C4">
              <w:rPr>
                <w:color w:val="auto"/>
              </w:rPr>
              <w:instrText xml:space="preserve"> XE "AGING AND DISABILITY SERVICES:Home and Community Services:</w:instrText>
            </w:r>
            <w:r w:rsidR="001B258D" w:rsidRPr="008436C4">
              <w:rPr>
                <w:color w:val="auto"/>
              </w:rPr>
              <w:instrText>Fostering Well</w:instrText>
            </w:r>
            <w:r w:rsidR="00627903" w:rsidRPr="008436C4">
              <w:rPr>
                <w:color w:val="auto"/>
              </w:rPr>
              <w:instrText>-</w:instrText>
            </w:r>
            <w:r w:rsidR="001B258D" w:rsidRPr="008436C4">
              <w:rPr>
                <w:color w:val="auto"/>
              </w:rPr>
              <w:instrText>Being (FWB) Client Files</w:instrText>
            </w:r>
            <w:r w:rsidRPr="008436C4">
              <w:rPr>
                <w:color w:val="auto"/>
              </w:rPr>
              <w:instrText xml:space="preserve">” \f "essential" </w:instrText>
            </w:r>
            <w:r w:rsidRPr="008436C4">
              <w:rPr>
                <w:color w:val="auto"/>
              </w:rPr>
              <w:fldChar w:fldCharType="end"/>
            </w:r>
          </w:p>
          <w:p w14:paraId="7ED3EF48" w14:textId="77777777" w:rsidR="002D3275" w:rsidRPr="00D72974" w:rsidRDefault="002D3275" w:rsidP="002D3275">
            <w:pPr>
              <w:spacing w:before="60"/>
              <w:jc w:val="center"/>
              <w:rPr>
                <w:sz w:val="20"/>
                <w:szCs w:val="20"/>
              </w:rPr>
            </w:pPr>
            <w:r w:rsidRPr="008436C4">
              <w:rPr>
                <w:sz w:val="20"/>
                <w:szCs w:val="20"/>
              </w:rPr>
              <w:t>OPR</w:t>
            </w:r>
          </w:p>
        </w:tc>
      </w:tr>
      <w:tr w:rsidR="00B0003C" w:rsidRPr="004C34AF" w14:paraId="25071B33"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0DED07" w14:textId="78B530AD" w:rsidR="000D55EE" w:rsidRPr="00A15C06" w:rsidRDefault="000D55EE" w:rsidP="003F392E">
            <w:pPr>
              <w:spacing w:before="60" w:after="60"/>
              <w:contextualSpacing/>
              <w:jc w:val="center"/>
              <w:rPr>
                <w:rFonts w:asciiTheme="minorHAnsi" w:eastAsia="Times New Roman" w:hAnsiTheme="minorHAnsi"/>
                <w:color w:val="auto"/>
                <w:szCs w:val="22"/>
              </w:rPr>
            </w:pPr>
            <w:r w:rsidRPr="00A15C06">
              <w:rPr>
                <w:rFonts w:asciiTheme="minorHAnsi" w:eastAsia="Times New Roman" w:hAnsiTheme="minorHAnsi"/>
                <w:color w:val="auto"/>
                <w:szCs w:val="22"/>
              </w:rPr>
              <w:t>20-06-</w:t>
            </w:r>
            <w:r w:rsidR="00A15C06" w:rsidRPr="00A15C06">
              <w:rPr>
                <w:rFonts w:asciiTheme="minorHAnsi" w:eastAsia="Times New Roman" w:hAnsiTheme="minorHAnsi"/>
                <w:color w:val="auto"/>
                <w:szCs w:val="22"/>
              </w:rPr>
              <w:t>69542</w:t>
            </w:r>
            <w:r w:rsidRPr="00A15C06">
              <w:rPr>
                <w:rFonts w:asciiTheme="minorHAnsi" w:eastAsia="Times New Roman" w:hAnsiTheme="minorHAnsi"/>
                <w:color w:val="auto"/>
                <w:szCs w:val="22"/>
              </w:rPr>
              <w:fldChar w:fldCharType="begin"/>
            </w:r>
            <w:r w:rsidRPr="00A15C06">
              <w:rPr>
                <w:color w:val="auto"/>
              </w:rPr>
              <w:instrText xml:space="preserve"> XE "20</w:instrText>
            </w:r>
            <w:r w:rsidRPr="00A15C06">
              <w:rPr>
                <w:rFonts w:asciiTheme="minorHAnsi" w:eastAsia="Times New Roman" w:hAnsiTheme="minorHAnsi"/>
                <w:color w:val="auto"/>
                <w:szCs w:val="22"/>
              </w:rPr>
              <w:instrText>-06-</w:instrText>
            </w:r>
            <w:r w:rsidR="00A15C06" w:rsidRPr="00A15C06">
              <w:rPr>
                <w:rFonts w:asciiTheme="minorHAnsi" w:eastAsia="Times New Roman" w:hAnsiTheme="minorHAnsi"/>
                <w:color w:val="auto"/>
                <w:szCs w:val="22"/>
              </w:rPr>
              <w:instrText>69542</w:instrText>
            </w:r>
            <w:r w:rsidRPr="00A15C06">
              <w:rPr>
                <w:color w:val="auto"/>
              </w:rPr>
              <w:instrText xml:space="preserve">" </w:instrText>
            </w:r>
            <w:r w:rsidRPr="00A15C06">
              <w:rPr>
                <w:rFonts w:eastAsia="Calibri" w:cs="Times New Roman"/>
                <w:bCs/>
                <w:color w:val="auto"/>
                <w:szCs w:val="17"/>
              </w:rPr>
              <w:instrText xml:space="preserve">\f “dan” </w:instrText>
            </w:r>
            <w:r w:rsidRPr="00A15C06">
              <w:rPr>
                <w:rFonts w:asciiTheme="minorHAnsi" w:eastAsia="Times New Roman" w:hAnsiTheme="minorHAnsi"/>
                <w:color w:val="auto"/>
                <w:szCs w:val="22"/>
              </w:rPr>
              <w:fldChar w:fldCharType="end"/>
            </w:r>
          </w:p>
          <w:p w14:paraId="580D5EBC" w14:textId="751154E0" w:rsidR="00B0003C" w:rsidRDefault="000D55EE" w:rsidP="003F392E">
            <w:pPr>
              <w:spacing w:before="60" w:after="60"/>
              <w:contextualSpacing/>
              <w:jc w:val="center"/>
              <w:rPr>
                <w:szCs w:val="22"/>
              </w:rPr>
            </w:pPr>
            <w:r w:rsidRPr="00D63836">
              <w:rPr>
                <w:rFonts w:asciiTheme="minorHAnsi" w:eastAsia="Times New Roman" w:hAnsiTheme="minorHAnsi"/>
                <w:color w:val="auto"/>
                <w:szCs w:val="22"/>
              </w:rPr>
              <w:t>Rev.</w:t>
            </w:r>
            <w:r w:rsidRPr="008436C4">
              <w:rPr>
                <w:rFonts w:asciiTheme="minorHAnsi" w:eastAsia="Times New Roman" w:hAnsiTheme="minorHAnsi"/>
                <w:color w:val="auto"/>
                <w:szCs w:val="22"/>
              </w:rPr>
              <w:t xml:space="preserve"> 0</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F84564" w14:textId="77777777" w:rsidR="00B0003C" w:rsidRPr="008436C4" w:rsidRDefault="00B0003C" w:rsidP="003F392E">
            <w:pPr>
              <w:spacing w:before="60" w:after="60"/>
              <w:rPr>
                <w:rFonts w:asciiTheme="minorHAnsi" w:hAnsiTheme="minorHAnsi" w:cstheme="minorHAnsi"/>
                <w:b/>
                <w:i/>
                <w:szCs w:val="22"/>
              </w:rPr>
            </w:pPr>
            <w:r w:rsidRPr="008436C4">
              <w:rPr>
                <w:rFonts w:asciiTheme="minorHAnsi" w:hAnsiTheme="minorHAnsi" w:cstheme="minorHAnsi"/>
                <w:b/>
                <w:i/>
                <w:szCs w:val="22"/>
              </w:rPr>
              <w:t>Fostering Well-Being (FWB) Gathering, Assessing, and Planning System (GAPS) File</w:t>
            </w:r>
          </w:p>
          <w:p w14:paraId="368AC0CE" w14:textId="0C3CB461" w:rsidR="00B0003C" w:rsidRPr="008436C4" w:rsidRDefault="00E47CE1" w:rsidP="003F392E">
            <w:pPr>
              <w:spacing w:before="60" w:after="60"/>
              <w:rPr>
                <w:rFonts w:asciiTheme="minorHAnsi" w:hAnsiTheme="minorHAnsi" w:cstheme="minorHAnsi"/>
                <w:szCs w:val="22"/>
              </w:rPr>
            </w:pPr>
            <w:r w:rsidRPr="008436C4">
              <w:rPr>
                <w:rFonts w:asciiTheme="minorHAnsi" w:hAnsiTheme="minorHAnsi" w:cstheme="minorHAnsi"/>
                <w:szCs w:val="22"/>
              </w:rPr>
              <w:t>Records documenting o</w:t>
            </w:r>
            <w:r w:rsidR="00B0003C" w:rsidRPr="008436C4">
              <w:rPr>
                <w:rFonts w:asciiTheme="minorHAnsi" w:hAnsiTheme="minorHAnsi" w:cstheme="minorHAnsi"/>
                <w:szCs w:val="22"/>
              </w:rPr>
              <w:t xml:space="preserve">riginal </w:t>
            </w:r>
            <w:r w:rsidR="000B2761" w:rsidRPr="008436C4">
              <w:rPr>
                <w:rFonts w:asciiTheme="minorHAnsi" w:hAnsiTheme="minorHAnsi" w:cstheme="minorHAnsi"/>
                <w:szCs w:val="22"/>
              </w:rPr>
              <w:t>child-</w:t>
            </w:r>
            <w:r w:rsidR="00B0003C" w:rsidRPr="008436C4">
              <w:rPr>
                <w:rFonts w:asciiTheme="minorHAnsi" w:hAnsiTheme="minorHAnsi" w:cstheme="minorHAnsi"/>
                <w:szCs w:val="22"/>
              </w:rPr>
              <w:t>specific referrals, comprehensive health overviews, medical records, school records, confidential health consents, clinical chart notes, correspondence.</w:t>
            </w:r>
            <w:r w:rsidR="00627903" w:rsidRPr="008436C4">
              <w:rPr>
                <w:rFonts w:asciiTheme="minorHAnsi" w:eastAsia="Times New Roman" w:hAnsiTheme="minorHAnsi"/>
                <w:color w:val="auto"/>
                <w:szCs w:val="22"/>
              </w:rPr>
              <w:fldChar w:fldCharType="begin"/>
            </w:r>
            <w:r w:rsidR="00627903" w:rsidRPr="008436C4">
              <w:rPr>
                <w:rFonts w:asciiTheme="minorHAnsi" w:eastAsia="Times New Roman" w:hAnsiTheme="minorHAnsi"/>
                <w:color w:val="auto"/>
                <w:szCs w:val="22"/>
              </w:rPr>
              <w:instrText xml:space="preserve"> XE "Fostering Well-Being (FWB)</w:instrText>
            </w:r>
            <w:r w:rsidR="004A169E">
              <w:rPr>
                <w:rFonts w:asciiTheme="minorHAnsi" w:eastAsia="Times New Roman" w:hAnsiTheme="minorHAnsi"/>
                <w:color w:val="auto"/>
                <w:szCs w:val="22"/>
              </w:rPr>
              <w:instrText>:Gathering, Assessing, and Planning System (GAPS) File</w:instrText>
            </w:r>
            <w:r w:rsidR="00627903" w:rsidRPr="008436C4">
              <w:rPr>
                <w:rFonts w:asciiTheme="minorHAnsi" w:eastAsia="Times New Roman" w:hAnsiTheme="minorHAnsi"/>
                <w:color w:val="auto"/>
                <w:szCs w:val="22"/>
              </w:rPr>
              <w:instrText xml:space="preserve">" \f “subject” </w:instrText>
            </w:r>
            <w:r w:rsidR="00627903" w:rsidRPr="008436C4">
              <w:rPr>
                <w:rFonts w:asciiTheme="minorHAnsi" w:eastAsia="Times New Roman" w:hAnsiTheme="minorHAnsi"/>
                <w:color w:val="auto"/>
                <w:szCs w:val="22"/>
              </w:rPr>
              <w:fldChar w:fldCharType="end"/>
            </w:r>
            <w:r w:rsidR="00627903" w:rsidRPr="008436C4">
              <w:rPr>
                <w:rFonts w:asciiTheme="minorHAnsi" w:eastAsia="Times New Roman" w:hAnsiTheme="minorHAnsi"/>
                <w:color w:val="auto"/>
                <w:szCs w:val="22"/>
              </w:rPr>
              <w:fldChar w:fldCharType="begin"/>
            </w:r>
            <w:r w:rsidR="00627903" w:rsidRPr="008436C4">
              <w:rPr>
                <w:rFonts w:asciiTheme="minorHAnsi" w:eastAsia="Times New Roman" w:hAnsiTheme="minorHAnsi"/>
                <w:color w:val="auto"/>
                <w:szCs w:val="22"/>
              </w:rPr>
              <w:instrText xml:space="preserve"> XE "Children, Youth, and Families, Department of" \f “subject” </w:instrText>
            </w:r>
            <w:r w:rsidR="00627903" w:rsidRPr="008436C4">
              <w:rPr>
                <w:rFonts w:asciiTheme="minorHAnsi" w:eastAsia="Times New Roman" w:hAnsiTheme="minorHAnsi"/>
                <w:color w:val="auto"/>
                <w:szCs w:val="22"/>
              </w:rPr>
              <w:fldChar w:fldCharType="end"/>
            </w:r>
          </w:p>
          <w:p w14:paraId="04137083" w14:textId="77777777" w:rsidR="00B0003C" w:rsidRPr="00F66D2F" w:rsidRDefault="00B0003C" w:rsidP="003F392E">
            <w:pPr>
              <w:pStyle w:val="Default"/>
              <w:tabs>
                <w:tab w:val="left" w:pos="540"/>
              </w:tabs>
              <w:spacing w:before="60" w:after="60"/>
              <w:rPr>
                <w:rFonts w:asciiTheme="minorHAnsi" w:hAnsiTheme="minorHAnsi" w:cstheme="minorHAnsi"/>
                <w:i/>
                <w:sz w:val="21"/>
                <w:szCs w:val="21"/>
              </w:rPr>
            </w:pPr>
            <w:r w:rsidRPr="00F66D2F">
              <w:rPr>
                <w:rFonts w:asciiTheme="minorHAnsi" w:hAnsiTheme="minorHAnsi" w:cstheme="minorHAnsi"/>
                <w:i/>
                <w:sz w:val="21"/>
                <w:szCs w:val="21"/>
              </w:rPr>
              <w:t>Note:</w:t>
            </w:r>
            <w:r w:rsidRPr="00F66D2F">
              <w:rPr>
                <w:rFonts w:asciiTheme="minorHAnsi" w:hAnsiTheme="minorHAnsi" w:cstheme="minorHAnsi"/>
                <w:i/>
                <w:sz w:val="21"/>
                <w:szCs w:val="21"/>
              </w:rPr>
              <w:tab/>
              <w:t xml:space="preserve">Used to support </w:t>
            </w:r>
            <w:r w:rsidR="00E47CE1" w:rsidRPr="00F66D2F">
              <w:rPr>
                <w:rFonts w:asciiTheme="minorHAnsi" w:hAnsiTheme="minorHAnsi" w:cstheme="minorHAnsi"/>
                <w:i/>
                <w:sz w:val="21"/>
                <w:szCs w:val="21"/>
              </w:rPr>
              <w:t xml:space="preserve">similar </w:t>
            </w:r>
            <w:r w:rsidRPr="00F66D2F">
              <w:rPr>
                <w:rFonts w:asciiTheme="minorHAnsi" w:hAnsiTheme="minorHAnsi" w:cstheme="minorHAnsi"/>
                <w:i/>
                <w:sz w:val="21"/>
                <w:szCs w:val="21"/>
              </w:rPr>
              <w:t xml:space="preserve">Department </w:t>
            </w:r>
            <w:r w:rsidR="00E47CE1" w:rsidRPr="00F66D2F">
              <w:rPr>
                <w:rFonts w:asciiTheme="minorHAnsi" w:hAnsiTheme="minorHAnsi" w:cstheme="minorHAnsi"/>
                <w:i/>
                <w:sz w:val="21"/>
                <w:szCs w:val="21"/>
              </w:rPr>
              <w:t>of Children, Family, and Youth records</w:t>
            </w:r>
            <w:r w:rsidRPr="00F66D2F">
              <w:rPr>
                <w:rFonts w:asciiTheme="minorHAnsi" w:hAnsiTheme="minorHAnsi" w:cstheme="minorHAnsi"/>
                <w:i/>
                <w:sz w:val="21"/>
                <w:szCs w:val="21"/>
              </w:rPr>
              <w:t>.</w:t>
            </w:r>
          </w:p>
          <w:p w14:paraId="78D0049D" w14:textId="77777777" w:rsidR="00B0003C" w:rsidRPr="00F66D2F" w:rsidRDefault="00FF6FB1" w:rsidP="003F392E">
            <w:pPr>
              <w:spacing w:before="60" w:after="60"/>
              <w:rPr>
                <w:rFonts w:asciiTheme="minorHAnsi" w:hAnsiTheme="minorHAnsi" w:cstheme="minorHAnsi"/>
                <w:i/>
                <w:sz w:val="21"/>
                <w:szCs w:val="21"/>
              </w:rPr>
            </w:pPr>
            <w:r w:rsidRPr="00F66D2F">
              <w:rPr>
                <w:rFonts w:asciiTheme="minorHAnsi" w:hAnsiTheme="minorHAnsi" w:cstheme="minorHAnsi"/>
                <w:i/>
                <w:sz w:val="21"/>
                <w:szCs w:val="21"/>
              </w:rPr>
              <w:t xml:space="preserve">Note: </w:t>
            </w:r>
            <w:r w:rsidR="00B0003C" w:rsidRPr="00F66D2F">
              <w:rPr>
                <w:rFonts w:asciiTheme="minorHAnsi" w:hAnsiTheme="minorHAnsi" w:cstheme="minorHAnsi"/>
                <w:i/>
                <w:sz w:val="21"/>
                <w:szCs w:val="21"/>
              </w:rPr>
              <w:t>Series contains confidential information.</w:t>
            </w:r>
          </w:p>
          <w:p w14:paraId="5F4DEF9F" w14:textId="77777777" w:rsidR="00FF6FB1" w:rsidRPr="00B0003C" w:rsidRDefault="00A36FEC" w:rsidP="003F392E">
            <w:pPr>
              <w:spacing w:before="60" w:after="60"/>
              <w:rPr>
                <w:rFonts w:asciiTheme="minorHAnsi" w:hAnsiTheme="minorHAnsi" w:cstheme="minorHAnsi"/>
                <w:b/>
                <w:i/>
                <w:szCs w:val="22"/>
              </w:rPr>
            </w:pPr>
            <w:r w:rsidRPr="00F66D2F">
              <w:rPr>
                <w:i/>
                <w:iCs/>
                <w:sz w:val="21"/>
                <w:szCs w:val="21"/>
                <w:lang w:val="en"/>
              </w:rPr>
              <w:t>Note: Retention based on anticipated lifespan of the person and for consistency with the retention of the Department of Children, Youth, and Families’ Adoptive Child, Legally Free Child, and Guardianship Child and Support Case Files</w:t>
            </w:r>
            <w:r w:rsidR="00FF6FB1" w:rsidRPr="00F66D2F">
              <w:rPr>
                <w:rFonts w:asciiTheme="minorHAnsi" w:eastAsia="Times New Roman" w:hAnsiTheme="minorHAnsi" w:cstheme="minorHAnsi"/>
                <w:i/>
                <w:sz w:val="21"/>
                <w:szCs w:val="21"/>
                <w:lang w:val="en"/>
              </w:rPr>
              <w:t>.</w:t>
            </w:r>
            <w:r w:rsidR="00FF6FB1">
              <w:rPr>
                <w:rFonts w:asciiTheme="minorHAnsi" w:eastAsia="Times New Roman" w:hAnsiTheme="minorHAnsi" w:cstheme="minorHAnsi"/>
                <w:i/>
                <w:szCs w:val="22"/>
                <w:lang w:val="en"/>
              </w:rPr>
              <w:t xml:space="preserve"> </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EE98E1" w14:textId="4C50193A" w:rsidR="00B0003C" w:rsidRPr="008436C4" w:rsidRDefault="00B0003C" w:rsidP="003F392E">
            <w:pPr>
              <w:pStyle w:val="TableText-AllOther"/>
              <w:jc w:val="left"/>
              <w:rPr>
                <w:bCs/>
                <w:szCs w:val="22"/>
              </w:rPr>
            </w:pPr>
            <w:r w:rsidRPr="008436C4">
              <w:rPr>
                <w:b/>
                <w:bCs/>
                <w:szCs w:val="22"/>
              </w:rPr>
              <w:t xml:space="preserve">Retain </w:t>
            </w:r>
            <w:r w:rsidRPr="008436C4">
              <w:rPr>
                <w:bCs/>
                <w:szCs w:val="22"/>
              </w:rPr>
              <w:t>for 100 years after final adoption</w:t>
            </w:r>
            <w:r w:rsidR="000B2761" w:rsidRPr="008436C4">
              <w:rPr>
                <w:bCs/>
                <w:szCs w:val="22"/>
              </w:rPr>
              <w:t>/</w:t>
            </w:r>
            <w:r w:rsidRPr="008436C4">
              <w:rPr>
                <w:bCs/>
                <w:szCs w:val="22"/>
              </w:rPr>
              <w:t>Legally Free child ages out of foster care</w:t>
            </w:r>
            <w:r w:rsidR="000B2761" w:rsidRPr="008436C4">
              <w:rPr>
                <w:bCs/>
                <w:szCs w:val="22"/>
              </w:rPr>
              <w:t>/</w:t>
            </w:r>
            <w:r w:rsidRPr="008436C4">
              <w:rPr>
                <w:bCs/>
                <w:szCs w:val="22"/>
              </w:rPr>
              <w:t>establishment of the Guardianship</w:t>
            </w:r>
          </w:p>
          <w:p w14:paraId="1B6BBBB8" w14:textId="7A84BD3C" w:rsidR="00B0003C" w:rsidRPr="008436C4" w:rsidRDefault="0075249D" w:rsidP="003F392E">
            <w:pPr>
              <w:pStyle w:val="TableText-AllOther"/>
              <w:jc w:val="left"/>
              <w:rPr>
                <w:bCs/>
                <w:i/>
                <w:szCs w:val="22"/>
              </w:rPr>
            </w:pPr>
            <w:r>
              <w:rPr>
                <w:bCs/>
                <w:i/>
                <w:szCs w:val="22"/>
              </w:rPr>
              <w:t xml:space="preserve">   </w:t>
            </w:r>
            <w:r w:rsidR="00B0003C" w:rsidRPr="008436C4">
              <w:rPr>
                <w:bCs/>
                <w:i/>
                <w:szCs w:val="22"/>
              </w:rPr>
              <w:t>then</w:t>
            </w:r>
          </w:p>
          <w:p w14:paraId="0F0D3C5E" w14:textId="77777777" w:rsidR="00B0003C" w:rsidRPr="002D3275" w:rsidRDefault="00B0003C" w:rsidP="003F392E">
            <w:pPr>
              <w:pStyle w:val="TableText-AllOther"/>
              <w:jc w:val="left"/>
              <w:rPr>
                <w:b/>
                <w:bCs/>
                <w:szCs w:val="22"/>
              </w:rPr>
            </w:pPr>
            <w:r w:rsidRPr="008436C4">
              <w:rPr>
                <w:b/>
                <w:bCs/>
                <w:szCs w:val="22"/>
              </w:rPr>
              <w:t>Destroy.</w:t>
            </w:r>
          </w:p>
        </w:tc>
        <w:tc>
          <w:tcPr>
            <w:tcW w:w="173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D1904F" w14:textId="77777777" w:rsidR="00B0003C" w:rsidRPr="008436C4" w:rsidRDefault="00B0003C" w:rsidP="00B0003C">
            <w:pPr>
              <w:spacing w:before="60"/>
              <w:jc w:val="center"/>
              <w:rPr>
                <w:sz w:val="20"/>
                <w:szCs w:val="20"/>
              </w:rPr>
            </w:pPr>
            <w:r w:rsidRPr="008436C4">
              <w:rPr>
                <w:sz w:val="20"/>
                <w:szCs w:val="20"/>
              </w:rPr>
              <w:t>NON-ARCHIVAL</w:t>
            </w:r>
          </w:p>
          <w:p w14:paraId="4799D5FB" w14:textId="77777777" w:rsidR="00B0003C" w:rsidRPr="008436C4" w:rsidRDefault="00B0003C" w:rsidP="00B0003C">
            <w:pPr>
              <w:jc w:val="center"/>
              <w:rPr>
                <w:b/>
                <w:szCs w:val="22"/>
              </w:rPr>
            </w:pPr>
            <w:r w:rsidRPr="008436C4">
              <w:rPr>
                <w:b/>
                <w:szCs w:val="22"/>
              </w:rPr>
              <w:t>ESSENTIAL</w:t>
            </w:r>
          </w:p>
          <w:p w14:paraId="73B2C942" w14:textId="6CA2CE93" w:rsidR="00B0003C" w:rsidRPr="008436C4" w:rsidRDefault="00B0003C" w:rsidP="00B0003C">
            <w:pPr>
              <w:jc w:val="center"/>
              <w:rPr>
                <w:b/>
                <w:sz w:val="20"/>
                <w:szCs w:val="20"/>
              </w:rPr>
            </w:pPr>
            <w:r w:rsidRPr="008436C4">
              <w:rPr>
                <w:b/>
                <w:sz w:val="16"/>
                <w:szCs w:val="16"/>
              </w:rPr>
              <w:t>(for Disaster Recovery)</w:t>
            </w:r>
            <w:r w:rsidRPr="008436C4">
              <w:rPr>
                <w:color w:val="auto"/>
              </w:rPr>
              <w:fldChar w:fldCharType="begin"/>
            </w:r>
            <w:r w:rsidRPr="008436C4">
              <w:rPr>
                <w:color w:val="auto"/>
              </w:rPr>
              <w:instrText xml:space="preserve"> XE "AGING AND DISABILITY SERVICES:Home and Community Services:</w:instrText>
            </w:r>
            <w:r w:rsidR="001B258D" w:rsidRPr="008436C4">
              <w:rPr>
                <w:color w:val="auto"/>
              </w:rPr>
              <w:instrText xml:space="preserve"> Fostering Well</w:instrText>
            </w:r>
            <w:r w:rsidR="00627903" w:rsidRPr="008436C4">
              <w:rPr>
                <w:color w:val="auto"/>
              </w:rPr>
              <w:instrText>-</w:instrText>
            </w:r>
            <w:r w:rsidR="001B258D" w:rsidRPr="008436C4">
              <w:rPr>
                <w:color w:val="auto"/>
              </w:rPr>
              <w:instrText>Being (FWB) Gathering, Assessing, and Planning System (GAPS) File</w:instrText>
            </w:r>
            <w:r w:rsidRPr="008436C4">
              <w:rPr>
                <w:color w:val="auto"/>
              </w:rPr>
              <w:instrText xml:space="preserve">” \f "essential" </w:instrText>
            </w:r>
            <w:r w:rsidRPr="008436C4">
              <w:rPr>
                <w:color w:val="auto"/>
              </w:rPr>
              <w:fldChar w:fldCharType="end"/>
            </w:r>
          </w:p>
          <w:p w14:paraId="2CDFE955" w14:textId="77777777" w:rsidR="00B0003C" w:rsidRPr="00D72974" w:rsidRDefault="00B0003C" w:rsidP="00B0003C">
            <w:pPr>
              <w:spacing w:before="60"/>
              <w:jc w:val="center"/>
              <w:rPr>
                <w:sz w:val="20"/>
                <w:szCs w:val="20"/>
              </w:rPr>
            </w:pPr>
            <w:r w:rsidRPr="008436C4">
              <w:rPr>
                <w:sz w:val="20"/>
                <w:szCs w:val="20"/>
              </w:rPr>
              <w:t>OPR</w:t>
            </w:r>
          </w:p>
        </w:tc>
      </w:tr>
      <w:tr w:rsidR="00B0003C" w:rsidRPr="004C34AF" w14:paraId="3A8C475D"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AB4BA5" w14:textId="77777777" w:rsidR="00B0003C" w:rsidRDefault="00B0003C" w:rsidP="00BC554E">
            <w:pPr>
              <w:spacing w:before="60" w:after="60"/>
              <w:jc w:val="center"/>
              <w:rPr>
                <w:szCs w:val="22"/>
              </w:rPr>
            </w:pPr>
            <w:r>
              <w:rPr>
                <w:szCs w:val="22"/>
              </w:rPr>
              <w:lastRenderedPageBreak/>
              <w:t>07-06-6</w:t>
            </w:r>
            <w:r w:rsidRPr="00D72974">
              <w:rPr>
                <w:szCs w:val="22"/>
              </w:rPr>
              <w:t>1525</w:t>
            </w:r>
            <w:r>
              <w:rPr>
                <w:szCs w:val="22"/>
              </w:rPr>
              <w:fldChar w:fldCharType="begin"/>
            </w:r>
            <w:r>
              <w:instrText xml:space="preserve"> XE "</w:instrText>
            </w:r>
            <w:r w:rsidRPr="00007633">
              <w:rPr>
                <w:szCs w:val="22"/>
              </w:rPr>
              <w:instrText>07-06-61525</w:instrText>
            </w:r>
            <w:r>
              <w:instrText xml:space="preserve">" </w:instrText>
            </w:r>
            <w:r w:rsidRPr="005434D3">
              <w:rPr>
                <w:szCs w:val="22"/>
              </w:rPr>
              <w:instrText>\f “dan”</w:instrText>
            </w:r>
            <w:r>
              <w:rPr>
                <w:szCs w:val="22"/>
              </w:rPr>
              <w:fldChar w:fldCharType="end"/>
            </w:r>
          </w:p>
          <w:p w14:paraId="7281C3CB" w14:textId="77777777" w:rsidR="00B0003C" w:rsidRPr="00D72974" w:rsidRDefault="00B0003C" w:rsidP="00BC554E">
            <w:pPr>
              <w:spacing w:before="60" w:after="60"/>
              <w:jc w:val="center"/>
              <w:rPr>
                <w:szCs w:val="22"/>
              </w:rPr>
            </w:pPr>
            <w:r>
              <w:rPr>
                <w:szCs w:val="22"/>
              </w:rPr>
              <w:t>Rev. 1</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412E31" w14:textId="77777777" w:rsidR="00B0003C" w:rsidRPr="000448CB" w:rsidRDefault="00B0003C" w:rsidP="00BC554E">
            <w:pPr>
              <w:spacing w:before="60" w:after="60"/>
              <w:rPr>
                <w:b/>
                <w:i/>
                <w:szCs w:val="22"/>
              </w:rPr>
            </w:pPr>
            <w:r w:rsidRPr="000448CB">
              <w:rPr>
                <w:b/>
                <w:i/>
                <w:szCs w:val="22"/>
              </w:rPr>
              <w:t>Registered Nurse Delegators (RND) Case Files</w:t>
            </w:r>
          </w:p>
          <w:p w14:paraId="1A95F9ED" w14:textId="77777777" w:rsidR="00B0003C" w:rsidRPr="000448CB" w:rsidRDefault="00B0003C" w:rsidP="00BC554E">
            <w:pPr>
              <w:spacing w:before="60" w:after="60"/>
              <w:rPr>
                <w:rFonts w:asciiTheme="minorHAnsi" w:eastAsia="Times New Roman" w:hAnsiTheme="minorHAnsi"/>
                <w:szCs w:val="22"/>
              </w:rPr>
            </w:pPr>
            <w:r w:rsidRPr="000448CB">
              <w:rPr>
                <w:rFonts w:asciiTheme="minorHAnsi" w:eastAsia="Times New Roman" w:hAnsiTheme="minorHAnsi"/>
                <w:szCs w:val="22"/>
              </w:rPr>
              <w:t>Registered Nurse Delegators (RND) documentation to support billing, consent, credentials and training.</w:t>
            </w:r>
            <w:r w:rsidRPr="000448CB">
              <w:rPr>
                <w:rFonts w:asciiTheme="minorHAnsi" w:eastAsia="Times New Roman" w:hAnsiTheme="minorHAnsi"/>
                <w:color w:val="auto"/>
                <w:szCs w:val="22"/>
              </w:rPr>
              <w:fldChar w:fldCharType="begin"/>
            </w:r>
            <w:r w:rsidRPr="000448CB">
              <w:rPr>
                <w:rFonts w:asciiTheme="minorHAnsi" w:eastAsia="Times New Roman" w:hAnsiTheme="minorHAnsi"/>
                <w:color w:val="auto"/>
                <w:szCs w:val="22"/>
              </w:rPr>
              <w:instrText xml:space="preserve"> XE "regulated nurse delegators” \f “subject” </w:instrText>
            </w:r>
            <w:r w:rsidRPr="000448CB">
              <w:rPr>
                <w:rFonts w:asciiTheme="minorHAnsi" w:eastAsia="Times New Roman" w:hAnsiTheme="minorHAnsi"/>
                <w:color w:val="auto"/>
                <w:szCs w:val="22"/>
              </w:rPr>
              <w:fldChar w:fldCharType="end"/>
            </w:r>
          </w:p>
          <w:p w14:paraId="06A1B0C6" w14:textId="77777777" w:rsidR="00B0003C" w:rsidRPr="000448CB" w:rsidRDefault="00B0003C" w:rsidP="00BC554E">
            <w:pPr>
              <w:spacing w:before="60" w:after="60"/>
              <w:rPr>
                <w:rFonts w:asciiTheme="minorHAnsi" w:eastAsia="Times New Roman" w:hAnsiTheme="minorHAnsi"/>
                <w:szCs w:val="22"/>
              </w:rPr>
            </w:pPr>
            <w:r w:rsidRPr="000448CB">
              <w:rPr>
                <w:rFonts w:asciiTheme="minorHAnsi" w:eastAsia="Times New Roman" w:hAnsiTheme="minorHAnsi"/>
                <w:szCs w:val="22"/>
              </w:rPr>
              <w:t>Includes, but is not limited to:</w:t>
            </w:r>
          </w:p>
          <w:p w14:paraId="04074DD6" w14:textId="77777777" w:rsidR="00B0003C" w:rsidRPr="000448CB" w:rsidRDefault="00B0003C" w:rsidP="00BC554E">
            <w:pPr>
              <w:pStyle w:val="ListParagraph"/>
              <w:numPr>
                <w:ilvl w:val="0"/>
                <w:numId w:val="29"/>
              </w:numPr>
              <w:spacing w:before="60" w:after="60"/>
              <w:rPr>
                <w:rFonts w:asciiTheme="minorHAnsi" w:eastAsia="Times New Roman" w:hAnsiTheme="minorHAnsi"/>
                <w:szCs w:val="22"/>
              </w:rPr>
            </w:pPr>
            <w:r w:rsidRPr="000448CB">
              <w:rPr>
                <w:rFonts w:asciiTheme="minorHAnsi" w:eastAsia="Times New Roman" w:hAnsiTheme="minorHAnsi"/>
                <w:szCs w:val="22"/>
              </w:rPr>
              <w:t xml:space="preserve">Instruction task sheets, nursing visits, </w:t>
            </w:r>
            <w:proofErr w:type="gramStart"/>
            <w:r w:rsidRPr="000448CB">
              <w:rPr>
                <w:rFonts w:asciiTheme="minorHAnsi" w:eastAsia="Times New Roman" w:hAnsiTheme="minorHAnsi"/>
                <w:szCs w:val="22"/>
              </w:rPr>
              <w:t>assessments;</w:t>
            </w:r>
            <w:proofErr w:type="gramEnd"/>
          </w:p>
          <w:p w14:paraId="2741BD2C" w14:textId="77777777" w:rsidR="00B0003C" w:rsidRPr="000448CB" w:rsidRDefault="00B0003C" w:rsidP="00BC554E">
            <w:pPr>
              <w:pStyle w:val="ListParagraph"/>
              <w:numPr>
                <w:ilvl w:val="0"/>
                <w:numId w:val="29"/>
              </w:numPr>
              <w:spacing w:before="60" w:after="60"/>
              <w:rPr>
                <w:rFonts w:asciiTheme="minorHAnsi" w:eastAsia="Times New Roman" w:hAnsiTheme="minorHAnsi"/>
                <w:szCs w:val="22"/>
              </w:rPr>
            </w:pPr>
            <w:r w:rsidRPr="000448CB">
              <w:rPr>
                <w:rFonts w:asciiTheme="minorHAnsi" w:eastAsia="Times New Roman" w:hAnsiTheme="minorHAnsi"/>
                <w:szCs w:val="22"/>
              </w:rPr>
              <w:t xml:space="preserve">Medication profiles, "give as needed" instructions, treatment and medication changes, rescinding/assumption instructions and </w:t>
            </w:r>
            <w:proofErr w:type="gramStart"/>
            <w:r w:rsidRPr="000448CB">
              <w:rPr>
                <w:rFonts w:asciiTheme="minorHAnsi" w:eastAsia="Times New Roman" w:hAnsiTheme="minorHAnsi"/>
                <w:szCs w:val="22"/>
              </w:rPr>
              <w:t>forms;</w:t>
            </w:r>
            <w:proofErr w:type="gramEnd"/>
          </w:p>
          <w:p w14:paraId="2002FDD4" w14:textId="77777777" w:rsidR="00B0003C" w:rsidRPr="000448CB" w:rsidRDefault="00B0003C" w:rsidP="00BC554E">
            <w:pPr>
              <w:pStyle w:val="ListParagraph"/>
              <w:numPr>
                <w:ilvl w:val="0"/>
                <w:numId w:val="29"/>
              </w:numPr>
              <w:spacing w:before="60" w:after="60"/>
            </w:pPr>
            <w:r w:rsidRPr="000448CB">
              <w:rPr>
                <w:rFonts w:asciiTheme="minorHAnsi" w:eastAsia="Times New Roman" w:hAnsiTheme="minorHAnsi"/>
                <w:szCs w:val="22"/>
              </w:rPr>
              <w:t>Case Managers referral and collateral contacts (i.e., Primary Care Physician, family, or Case Manager).</w:t>
            </w:r>
          </w:p>
          <w:p w14:paraId="2DD07460" w14:textId="77777777" w:rsidR="00B0003C" w:rsidRPr="000448CB" w:rsidRDefault="00B0003C" w:rsidP="00BC554E">
            <w:pPr>
              <w:spacing w:before="60" w:after="60"/>
            </w:pPr>
            <w:r>
              <w:rPr>
                <w:i/>
                <w:sz w:val="21"/>
                <w:szCs w:val="21"/>
              </w:rPr>
              <w:t xml:space="preserve">Note: </w:t>
            </w:r>
            <w:r w:rsidRPr="000448CB">
              <w:rPr>
                <w:i/>
                <w:sz w:val="21"/>
                <w:szCs w:val="21"/>
              </w:rPr>
              <w:t>Series contains confidential information.</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0D4FDB" w14:textId="77777777" w:rsidR="00B0003C" w:rsidRPr="000B7FAD" w:rsidRDefault="00B0003C" w:rsidP="00BC554E">
            <w:pPr>
              <w:pStyle w:val="TableText-AllOther"/>
              <w:jc w:val="left"/>
              <w:rPr>
                <w:bCs/>
                <w:szCs w:val="22"/>
              </w:rPr>
            </w:pPr>
            <w:r w:rsidRPr="000B7FAD">
              <w:rPr>
                <w:b/>
                <w:bCs/>
                <w:szCs w:val="22"/>
              </w:rPr>
              <w:t>Retain</w:t>
            </w:r>
            <w:r w:rsidRPr="000B7FAD">
              <w:rPr>
                <w:bCs/>
                <w:szCs w:val="22"/>
              </w:rPr>
              <w:t xml:space="preserve"> for 6 years after case closed</w:t>
            </w:r>
          </w:p>
          <w:p w14:paraId="66BD5B40" w14:textId="77777777" w:rsidR="00B0003C" w:rsidRPr="000B7FAD" w:rsidRDefault="00B0003C" w:rsidP="00BC554E">
            <w:pPr>
              <w:pStyle w:val="TableText-AllOther"/>
              <w:jc w:val="left"/>
              <w:rPr>
                <w:bCs/>
                <w:i/>
                <w:szCs w:val="22"/>
              </w:rPr>
            </w:pPr>
            <w:r w:rsidRPr="000B7FAD">
              <w:rPr>
                <w:bCs/>
                <w:i/>
                <w:szCs w:val="22"/>
              </w:rPr>
              <w:t xml:space="preserve">   then</w:t>
            </w:r>
          </w:p>
          <w:p w14:paraId="09628629" w14:textId="77777777" w:rsidR="00B0003C" w:rsidRPr="000B7FAD" w:rsidRDefault="00B0003C" w:rsidP="00BC554E">
            <w:pPr>
              <w:pStyle w:val="TableText-AllOther"/>
              <w:jc w:val="left"/>
              <w:rPr>
                <w:rFonts w:ascii="Arial" w:hAnsi="Arial"/>
                <w:sz w:val="20"/>
              </w:rPr>
            </w:pPr>
            <w:r w:rsidRPr="000B7FAD">
              <w:rPr>
                <w:rFonts w:asciiTheme="minorHAnsi" w:hAnsiTheme="minorHAnsi"/>
                <w:b/>
                <w:bCs/>
                <w:szCs w:val="22"/>
              </w:rPr>
              <w:t>Destroy</w:t>
            </w:r>
            <w:r w:rsidRPr="000D2D21">
              <w:rPr>
                <w:rFonts w:asciiTheme="minorHAnsi" w:hAnsiTheme="minorHAnsi"/>
                <w:bCs/>
                <w:szCs w:val="22"/>
              </w:rPr>
              <w:t>.</w:t>
            </w:r>
          </w:p>
        </w:tc>
        <w:tc>
          <w:tcPr>
            <w:tcW w:w="173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C1998E" w14:textId="77777777" w:rsidR="00B0003C" w:rsidRPr="00D72974" w:rsidRDefault="00B0003C" w:rsidP="00B0003C">
            <w:pPr>
              <w:spacing w:before="60"/>
              <w:jc w:val="center"/>
              <w:rPr>
                <w:sz w:val="20"/>
                <w:szCs w:val="20"/>
              </w:rPr>
            </w:pPr>
            <w:r w:rsidRPr="00D72974">
              <w:rPr>
                <w:sz w:val="20"/>
                <w:szCs w:val="20"/>
              </w:rPr>
              <w:t>NON-ARCHIVAL</w:t>
            </w:r>
          </w:p>
          <w:p w14:paraId="552C9B13" w14:textId="77777777" w:rsidR="00B0003C" w:rsidRPr="00D72974" w:rsidRDefault="00B0003C" w:rsidP="00B0003C">
            <w:pPr>
              <w:jc w:val="center"/>
              <w:rPr>
                <w:sz w:val="20"/>
                <w:szCs w:val="20"/>
              </w:rPr>
            </w:pPr>
            <w:r w:rsidRPr="00D72974">
              <w:rPr>
                <w:sz w:val="20"/>
                <w:szCs w:val="20"/>
              </w:rPr>
              <w:t>NON-ESSENTIAL</w:t>
            </w:r>
          </w:p>
          <w:p w14:paraId="2B46147A" w14:textId="77777777" w:rsidR="00B0003C" w:rsidRPr="00D72974" w:rsidRDefault="00B0003C" w:rsidP="00B0003C">
            <w:pPr>
              <w:jc w:val="center"/>
              <w:rPr>
                <w:sz w:val="20"/>
                <w:szCs w:val="20"/>
              </w:rPr>
            </w:pPr>
            <w:r>
              <w:rPr>
                <w:sz w:val="20"/>
                <w:szCs w:val="20"/>
              </w:rPr>
              <w:t>OPR</w:t>
            </w:r>
          </w:p>
        </w:tc>
      </w:tr>
    </w:tbl>
    <w:p w14:paraId="329A99B8" w14:textId="77777777" w:rsidR="00291FAC" w:rsidRDefault="00291FAC" w:rsidP="00291FAC"/>
    <w:p w14:paraId="70080700" w14:textId="77777777" w:rsidR="000D2D21" w:rsidRDefault="000D2D2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7D61C0" w:rsidRPr="00C84137" w14:paraId="49101A5C" w14:textId="77777777" w:rsidTr="0093667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F017F0F" w14:textId="77777777" w:rsidR="007D61C0" w:rsidRPr="006E458B" w:rsidRDefault="000D2D21" w:rsidP="00DB7AAC">
            <w:pPr>
              <w:pStyle w:val="Activties"/>
              <w:tabs>
                <w:tab w:val="clear" w:pos="720"/>
              </w:tabs>
              <w:spacing w:after="0"/>
              <w:ind w:left="864" w:hanging="864"/>
              <w:rPr>
                <w:rFonts w:asciiTheme="minorHAnsi" w:hAnsiTheme="minorHAnsi" w:cstheme="minorHAnsi"/>
                <w:color w:val="auto"/>
              </w:rPr>
            </w:pPr>
            <w:bookmarkStart w:id="12" w:name="_Toc181881086"/>
            <w:r w:rsidRPr="006E458B">
              <w:rPr>
                <w:rFonts w:asciiTheme="minorHAnsi" w:hAnsiTheme="minorHAnsi" w:cstheme="minorHAnsi"/>
                <w:color w:val="auto"/>
              </w:rPr>
              <w:lastRenderedPageBreak/>
              <w:t>RESIDENTIAL</w:t>
            </w:r>
            <w:r w:rsidR="007D61C0" w:rsidRPr="006E458B">
              <w:rPr>
                <w:rFonts w:asciiTheme="minorHAnsi" w:hAnsiTheme="minorHAnsi" w:cstheme="minorHAnsi"/>
                <w:color w:val="auto"/>
              </w:rPr>
              <w:t xml:space="preserve"> CARE SERVICES – Office 431</w:t>
            </w:r>
            <w:bookmarkEnd w:id="12"/>
          </w:p>
          <w:p w14:paraId="77747096" w14:textId="461BB89A" w:rsidR="007D61C0" w:rsidRPr="006E458B" w:rsidRDefault="00E14859" w:rsidP="00F760D5">
            <w:pPr>
              <w:pStyle w:val="ActivityText"/>
              <w:ind w:left="871"/>
              <w:rPr>
                <w:rFonts w:asciiTheme="minorHAnsi" w:hAnsiTheme="minorHAnsi" w:cstheme="minorHAnsi"/>
              </w:rPr>
            </w:pPr>
            <w:r w:rsidRPr="006E458B">
              <w:rPr>
                <w:rFonts w:asciiTheme="minorHAnsi" w:hAnsiTheme="minorHAnsi" w:cstheme="minorHAnsi"/>
              </w:rPr>
              <w:t>This section covers Residential Care Services records relating to the licensing and monitoring of Adult Family Homes (AFH), Assisted Living Facilities (ALF), Certified Community Residential Services and Support (CCRSS), Enhanced Services Facility (ESF), Intermediate Care Facility for Individuals with Intellectual Disabilities (ICF/IID), Skilled Nursing Facilities (SNF), and Residential Habilitation Center (RHC)</w:t>
            </w:r>
            <w:r w:rsidR="007C46D3" w:rsidRPr="006E458B">
              <w:rPr>
                <w:rFonts w:asciiTheme="minorHAnsi" w:hAnsiTheme="minorHAnsi" w:cstheme="minorHAnsi"/>
              </w:rPr>
              <w:t xml:space="preserve">. </w:t>
            </w:r>
            <w:r w:rsidR="00A43828" w:rsidRPr="006E458B">
              <w:rPr>
                <w:rFonts w:asciiTheme="minorHAnsi" w:hAnsiTheme="minorHAnsi" w:cstheme="minorHAnsi"/>
              </w:rPr>
              <w:t>Includes Western State Hospital complaint investigation files.</w:t>
            </w:r>
          </w:p>
        </w:tc>
      </w:tr>
      <w:tr w:rsidR="007D61C0" w:rsidRPr="004C34AF" w14:paraId="704C74DC" w14:textId="77777777" w:rsidTr="00936674">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D01C9C" w14:textId="77777777" w:rsidR="007D61C0" w:rsidRPr="006E458B" w:rsidRDefault="007D61C0" w:rsidP="007D61C0">
            <w:pPr>
              <w:jc w:val="center"/>
              <w:rPr>
                <w:rFonts w:asciiTheme="minorHAnsi" w:eastAsia="Calibri" w:hAnsiTheme="minorHAnsi" w:cstheme="minorHAnsi"/>
                <w:b/>
                <w:sz w:val="20"/>
                <w:szCs w:val="20"/>
              </w:rPr>
            </w:pPr>
            <w:r w:rsidRPr="006E458B">
              <w:rPr>
                <w:rFonts w:asciiTheme="minorHAnsi" w:eastAsia="Calibri" w:hAnsiTheme="minorHAnsi" w:cstheme="minorHAns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E63057" w14:textId="77777777" w:rsidR="007D61C0" w:rsidRPr="006E458B" w:rsidRDefault="007D61C0" w:rsidP="007D61C0">
            <w:pPr>
              <w:jc w:val="center"/>
              <w:rPr>
                <w:rFonts w:asciiTheme="minorHAnsi" w:eastAsia="Calibri" w:hAnsiTheme="minorHAnsi" w:cstheme="minorHAnsi"/>
                <w:b/>
                <w:sz w:val="18"/>
                <w:szCs w:val="18"/>
              </w:rPr>
            </w:pPr>
            <w:r w:rsidRPr="006E458B">
              <w:rPr>
                <w:rFonts w:asciiTheme="minorHAnsi" w:eastAsia="Calibri" w:hAnsiTheme="minorHAnsi" w:cstheme="minorHAns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D93EC5" w14:textId="77777777" w:rsidR="007D61C0" w:rsidRPr="006E458B" w:rsidRDefault="007D61C0" w:rsidP="007D61C0">
            <w:pPr>
              <w:jc w:val="center"/>
              <w:rPr>
                <w:rFonts w:asciiTheme="minorHAnsi" w:eastAsia="Calibri" w:hAnsiTheme="minorHAnsi" w:cstheme="minorHAnsi"/>
                <w:b/>
                <w:sz w:val="18"/>
                <w:szCs w:val="18"/>
              </w:rPr>
            </w:pPr>
            <w:r w:rsidRPr="006E458B">
              <w:rPr>
                <w:rFonts w:asciiTheme="minorHAnsi" w:eastAsia="Calibri" w:hAnsiTheme="minorHAnsi" w:cstheme="minorHAnsi"/>
                <w:b/>
                <w:sz w:val="18"/>
                <w:szCs w:val="18"/>
              </w:rPr>
              <w:t>RETENTION AND</w:t>
            </w:r>
          </w:p>
          <w:p w14:paraId="0549B1C9" w14:textId="77777777" w:rsidR="007D61C0" w:rsidRPr="006E458B" w:rsidRDefault="007D61C0" w:rsidP="007D61C0">
            <w:pPr>
              <w:jc w:val="center"/>
              <w:rPr>
                <w:rFonts w:asciiTheme="minorHAnsi" w:eastAsia="Calibri" w:hAnsiTheme="minorHAnsi" w:cstheme="minorHAnsi"/>
                <w:b/>
                <w:sz w:val="18"/>
                <w:szCs w:val="18"/>
              </w:rPr>
            </w:pPr>
            <w:r w:rsidRPr="006E458B">
              <w:rPr>
                <w:rFonts w:asciiTheme="minorHAnsi" w:eastAsia="Calibri" w:hAnsiTheme="minorHAnsi" w:cstheme="minorHAns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36118E" w14:textId="77777777" w:rsidR="007D61C0" w:rsidRPr="006E458B" w:rsidRDefault="007D61C0" w:rsidP="007D61C0">
            <w:pPr>
              <w:jc w:val="center"/>
              <w:rPr>
                <w:rFonts w:asciiTheme="minorHAnsi" w:eastAsia="Calibri" w:hAnsiTheme="minorHAnsi" w:cstheme="minorHAnsi"/>
                <w:b/>
                <w:sz w:val="18"/>
                <w:szCs w:val="18"/>
              </w:rPr>
            </w:pPr>
            <w:r w:rsidRPr="006E458B">
              <w:rPr>
                <w:rFonts w:asciiTheme="minorHAnsi" w:eastAsia="Calibri" w:hAnsiTheme="minorHAnsi" w:cstheme="minorHAnsi"/>
                <w:b/>
                <w:sz w:val="18"/>
                <w:szCs w:val="18"/>
              </w:rPr>
              <w:t>DESIGNATION</w:t>
            </w:r>
          </w:p>
        </w:tc>
      </w:tr>
      <w:tr w:rsidR="00E14859" w:rsidRPr="00BA5D90" w14:paraId="614DBA34"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2C1AED" w14:textId="77777777" w:rsidR="00E14859" w:rsidRPr="006E458B" w:rsidRDefault="00E14859" w:rsidP="00900747">
            <w:pPr>
              <w:spacing w:before="60" w:after="60"/>
              <w:jc w:val="center"/>
              <w:rPr>
                <w:rFonts w:asciiTheme="minorHAnsi" w:hAnsiTheme="minorHAnsi" w:cstheme="minorHAnsi"/>
                <w:szCs w:val="22"/>
              </w:rPr>
            </w:pPr>
            <w:r w:rsidRPr="006E458B">
              <w:rPr>
                <w:rFonts w:asciiTheme="minorHAnsi" w:hAnsiTheme="minorHAnsi" w:cstheme="minorHAnsi"/>
                <w:szCs w:val="22"/>
              </w:rPr>
              <w:t>06-01-61065</w:t>
            </w:r>
            <w:r w:rsidRPr="006E458B">
              <w:rPr>
                <w:rFonts w:asciiTheme="minorHAnsi" w:hAnsiTheme="minorHAnsi" w:cstheme="minorHAnsi"/>
                <w:szCs w:val="22"/>
              </w:rPr>
              <w:fldChar w:fldCharType="begin"/>
            </w:r>
            <w:r w:rsidRPr="006E458B">
              <w:rPr>
                <w:rFonts w:asciiTheme="minorHAnsi" w:hAnsiTheme="minorHAnsi" w:cstheme="minorHAnsi"/>
              </w:rPr>
              <w:instrText xml:space="preserve"> XE "</w:instrText>
            </w:r>
            <w:r w:rsidRPr="006E458B">
              <w:rPr>
                <w:rFonts w:asciiTheme="minorHAnsi" w:hAnsiTheme="minorHAnsi" w:cstheme="minorHAnsi"/>
                <w:szCs w:val="22"/>
              </w:rPr>
              <w:instrText>06-01-61065</w:instrText>
            </w:r>
            <w:r w:rsidRPr="006E458B">
              <w:rPr>
                <w:rFonts w:asciiTheme="minorHAnsi" w:hAnsiTheme="minorHAnsi" w:cstheme="minorHAnsi"/>
              </w:rPr>
              <w:instrText xml:space="preserve">" </w:instrText>
            </w:r>
            <w:r w:rsidRPr="006E458B">
              <w:rPr>
                <w:rFonts w:asciiTheme="minorHAnsi" w:hAnsiTheme="minorHAnsi" w:cstheme="minorHAnsi"/>
                <w:szCs w:val="22"/>
              </w:rPr>
              <w:instrText>\f “dan”</w:instrText>
            </w:r>
            <w:r w:rsidRPr="006E458B">
              <w:rPr>
                <w:rFonts w:asciiTheme="minorHAnsi" w:hAnsiTheme="minorHAnsi" w:cstheme="minorHAnsi"/>
                <w:szCs w:val="22"/>
              </w:rPr>
              <w:fldChar w:fldCharType="end"/>
            </w:r>
          </w:p>
          <w:p w14:paraId="7711CB70" w14:textId="77777777" w:rsidR="00E14859" w:rsidRPr="006E458B" w:rsidRDefault="00E14859" w:rsidP="00900747">
            <w:pPr>
              <w:spacing w:before="60" w:after="60"/>
              <w:jc w:val="center"/>
              <w:rPr>
                <w:rFonts w:asciiTheme="minorHAnsi" w:hAnsiTheme="minorHAnsi" w:cstheme="minorHAnsi"/>
                <w:szCs w:val="22"/>
                <w:highlight w:val="yellow"/>
              </w:rPr>
            </w:pPr>
            <w:r w:rsidRPr="006E458B">
              <w:rPr>
                <w:rFonts w:asciiTheme="minorHAnsi" w:hAnsiTheme="minorHAnsi" w:cstheme="minorHAnsi"/>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B683A0" w14:textId="77777777" w:rsidR="00E14859" w:rsidRPr="006E458B" w:rsidRDefault="00E14859" w:rsidP="00900747">
            <w:pPr>
              <w:spacing w:before="60" w:after="60"/>
              <w:rPr>
                <w:rFonts w:asciiTheme="minorHAnsi" w:hAnsiTheme="minorHAnsi" w:cstheme="minorHAnsi"/>
                <w:b/>
                <w:i/>
                <w:szCs w:val="22"/>
              </w:rPr>
            </w:pPr>
            <w:r w:rsidRPr="006E458B">
              <w:rPr>
                <w:rFonts w:asciiTheme="minorHAnsi" w:hAnsiTheme="minorHAnsi" w:cstheme="minorHAnsi"/>
                <w:b/>
                <w:i/>
                <w:szCs w:val="22"/>
              </w:rPr>
              <w:t>Case Mix Accuracy Review</w:t>
            </w:r>
            <w:r w:rsidR="00294787" w:rsidRPr="006E458B">
              <w:rPr>
                <w:rFonts w:asciiTheme="minorHAnsi" w:hAnsiTheme="minorHAnsi" w:cstheme="minorHAnsi"/>
                <w:b/>
                <w:i/>
                <w:szCs w:val="22"/>
              </w:rPr>
              <w:t xml:space="preserve"> (CMAR)</w:t>
            </w:r>
          </w:p>
          <w:p w14:paraId="74E42F05" w14:textId="77777777" w:rsidR="00E14859" w:rsidRPr="006E458B" w:rsidRDefault="00E14859" w:rsidP="00900747">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Records documenting the review of Minimum Data Set accuracy as it relates</w:t>
            </w:r>
            <w:r w:rsidR="00E406F1" w:rsidRPr="006E458B">
              <w:rPr>
                <w:rFonts w:asciiTheme="minorHAnsi" w:eastAsia="Times New Roman" w:hAnsiTheme="minorHAnsi" w:cstheme="minorHAnsi"/>
                <w:szCs w:val="22"/>
              </w:rPr>
              <w:t xml:space="preserve"> to Medicaid case mix payment. “</w:t>
            </w:r>
            <w:r w:rsidRPr="006E458B">
              <w:rPr>
                <w:rFonts w:asciiTheme="minorHAnsi" w:eastAsia="Times New Roman" w:hAnsiTheme="minorHAnsi" w:cstheme="minorHAnsi"/>
                <w:szCs w:val="22"/>
              </w:rPr>
              <w:t>Case mix” is the different types of service needs each person (or case) requires and services are determined by the level of need scored in each case.</w:t>
            </w:r>
            <w:r w:rsidRPr="006E458B">
              <w:rPr>
                <w:rFonts w:asciiTheme="minorHAnsi" w:eastAsia="Times New Roman" w:hAnsiTheme="minorHAnsi" w:cstheme="minorHAnsi"/>
                <w:color w:val="auto"/>
                <w:szCs w:val="22"/>
              </w:rPr>
              <w:fldChar w:fldCharType="begin"/>
            </w:r>
            <w:r w:rsidRPr="006E458B">
              <w:rPr>
                <w:rFonts w:asciiTheme="minorHAnsi" w:eastAsia="Times New Roman" w:hAnsiTheme="minorHAnsi" w:cstheme="minorHAnsi"/>
                <w:color w:val="auto"/>
                <w:szCs w:val="22"/>
              </w:rPr>
              <w:instrText xml:space="preserve"> XE "case mix accuracy review" \f “subject” </w:instrText>
            </w:r>
            <w:r w:rsidRPr="006E458B">
              <w:rPr>
                <w:rFonts w:asciiTheme="minorHAnsi" w:eastAsia="Times New Roman" w:hAnsiTheme="minorHAnsi" w:cstheme="minorHAnsi"/>
                <w:color w:val="auto"/>
                <w:szCs w:val="22"/>
              </w:rPr>
              <w:fldChar w:fldCharType="end"/>
            </w:r>
          </w:p>
          <w:p w14:paraId="70ECBEDD" w14:textId="77777777" w:rsidR="00E14859" w:rsidRPr="006E458B" w:rsidRDefault="00E14859" w:rsidP="00900747">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Includes, but is not limited to:</w:t>
            </w:r>
          </w:p>
          <w:p w14:paraId="456306D1" w14:textId="77777777" w:rsidR="00E14859" w:rsidRPr="006E458B" w:rsidRDefault="00E14859" w:rsidP="00900747">
            <w:pPr>
              <w:pStyle w:val="ListParagraph"/>
              <w:numPr>
                <w:ilvl w:val="0"/>
                <w:numId w:val="7"/>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Preliminary CMAR review summary </w:t>
            </w:r>
            <w:proofErr w:type="gramStart"/>
            <w:r w:rsidRPr="006E458B">
              <w:rPr>
                <w:rFonts w:asciiTheme="minorHAnsi" w:eastAsia="Times New Roman" w:hAnsiTheme="minorHAnsi" w:cstheme="minorHAnsi"/>
                <w:szCs w:val="22"/>
              </w:rPr>
              <w:t>sheets;</w:t>
            </w:r>
            <w:proofErr w:type="gramEnd"/>
          </w:p>
          <w:p w14:paraId="03095460" w14:textId="77777777" w:rsidR="00E14859" w:rsidRPr="006E458B" w:rsidRDefault="00E14859" w:rsidP="00900747">
            <w:pPr>
              <w:pStyle w:val="ListParagraph"/>
              <w:numPr>
                <w:ilvl w:val="0"/>
                <w:numId w:val="7"/>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Resident reports Activities of Daily Living index score </w:t>
            </w:r>
            <w:proofErr w:type="gramStart"/>
            <w:r w:rsidRPr="006E458B">
              <w:rPr>
                <w:rFonts w:asciiTheme="minorHAnsi" w:eastAsia="Times New Roman" w:hAnsiTheme="minorHAnsi" w:cstheme="minorHAnsi"/>
                <w:szCs w:val="22"/>
              </w:rPr>
              <w:t>sheets;</w:t>
            </w:r>
            <w:proofErr w:type="gramEnd"/>
          </w:p>
          <w:p w14:paraId="17F68F30" w14:textId="77777777" w:rsidR="00E14859" w:rsidRPr="006E458B" w:rsidRDefault="00E14859" w:rsidP="00900747">
            <w:pPr>
              <w:pStyle w:val="ListParagraph"/>
              <w:numPr>
                <w:ilvl w:val="0"/>
                <w:numId w:val="7"/>
              </w:numPr>
              <w:spacing w:before="60" w:after="60"/>
              <w:rPr>
                <w:rFonts w:asciiTheme="minorHAnsi" w:eastAsia="Times New Roman" w:hAnsiTheme="minorHAnsi" w:cstheme="minorHAnsi"/>
                <w:color w:val="auto"/>
                <w:szCs w:val="22"/>
              </w:rPr>
            </w:pPr>
            <w:r w:rsidRPr="006E458B">
              <w:rPr>
                <w:rFonts w:asciiTheme="minorHAnsi" w:eastAsia="Times New Roman" w:hAnsiTheme="minorHAnsi" w:cstheme="minorHAnsi"/>
                <w:szCs w:val="22"/>
              </w:rPr>
              <w:t>Re</w:t>
            </w:r>
            <w:r w:rsidRPr="006E458B">
              <w:rPr>
                <w:rFonts w:asciiTheme="minorHAnsi" w:eastAsia="Times New Roman" w:hAnsiTheme="minorHAnsi" w:cstheme="minorHAnsi"/>
                <w:color w:val="auto"/>
                <w:szCs w:val="22"/>
              </w:rPr>
              <w:t xml:space="preserve">source Utilization Group (RUG) </w:t>
            </w:r>
            <w:proofErr w:type="gramStart"/>
            <w:r w:rsidRPr="006E458B">
              <w:rPr>
                <w:rFonts w:asciiTheme="minorHAnsi" w:eastAsia="Times New Roman" w:hAnsiTheme="minorHAnsi" w:cstheme="minorHAnsi"/>
                <w:color w:val="auto"/>
                <w:szCs w:val="22"/>
              </w:rPr>
              <w:t>Worksheets;</w:t>
            </w:r>
            <w:proofErr w:type="gramEnd"/>
          </w:p>
          <w:p w14:paraId="68DFF3A3" w14:textId="77777777" w:rsidR="00E14859" w:rsidRPr="006E458B" w:rsidRDefault="00E14859" w:rsidP="00900747">
            <w:pPr>
              <w:pStyle w:val="ListParagraph"/>
              <w:numPr>
                <w:ilvl w:val="0"/>
                <w:numId w:val="7"/>
              </w:numPr>
              <w:spacing w:before="60" w:after="60"/>
              <w:rPr>
                <w:rFonts w:asciiTheme="minorHAnsi" w:eastAsia="Times New Roman" w:hAnsiTheme="minorHAnsi" w:cstheme="minorHAnsi"/>
                <w:color w:val="auto"/>
                <w:szCs w:val="22"/>
              </w:rPr>
            </w:pPr>
            <w:r w:rsidRPr="006E458B">
              <w:rPr>
                <w:rFonts w:asciiTheme="minorHAnsi" w:eastAsia="Times New Roman" w:hAnsiTheme="minorHAnsi" w:cstheme="minorHAnsi"/>
                <w:color w:val="auto"/>
                <w:szCs w:val="22"/>
              </w:rPr>
              <w:t>Dear Provider letter (results</w:t>
            </w:r>
            <w:proofErr w:type="gramStart"/>
            <w:r w:rsidRPr="006E458B">
              <w:rPr>
                <w:rFonts w:asciiTheme="minorHAnsi" w:eastAsia="Times New Roman" w:hAnsiTheme="minorHAnsi" w:cstheme="minorHAnsi"/>
                <w:color w:val="auto"/>
                <w:szCs w:val="22"/>
              </w:rPr>
              <w:t>);</w:t>
            </w:r>
            <w:proofErr w:type="gramEnd"/>
          </w:p>
          <w:p w14:paraId="7292A4D4" w14:textId="77777777" w:rsidR="00E14859" w:rsidRPr="006E458B" w:rsidRDefault="00E14859" w:rsidP="00900747">
            <w:pPr>
              <w:pStyle w:val="ListParagraph"/>
              <w:numPr>
                <w:ilvl w:val="0"/>
                <w:numId w:val="7"/>
              </w:numPr>
              <w:spacing w:before="60" w:after="60"/>
              <w:rPr>
                <w:rFonts w:asciiTheme="minorHAnsi" w:eastAsia="Times New Roman" w:hAnsiTheme="minorHAnsi" w:cstheme="minorHAnsi"/>
                <w:color w:val="auto"/>
                <w:szCs w:val="22"/>
              </w:rPr>
            </w:pPr>
            <w:r w:rsidRPr="006E458B">
              <w:rPr>
                <w:rFonts w:asciiTheme="minorHAnsi" w:eastAsia="Times New Roman" w:hAnsiTheme="minorHAnsi" w:cstheme="minorHAnsi"/>
                <w:color w:val="auto"/>
                <w:szCs w:val="22"/>
              </w:rPr>
              <w:t xml:space="preserve">CMAR </w:t>
            </w:r>
            <w:proofErr w:type="gramStart"/>
            <w:r w:rsidRPr="006E458B">
              <w:rPr>
                <w:rFonts w:asciiTheme="minorHAnsi" w:eastAsia="Times New Roman" w:hAnsiTheme="minorHAnsi" w:cstheme="minorHAnsi"/>
                <w:color w:val="auto"/>
                <w:szCs w:val="22"/>
              </w:rPr>
              <w:t>Report;</w:t>
            </w:r>
            <w:proofErr w:type="gramEnd"/>
          </w:p>
          <w:p w14:paraId="7ECA5970" w14:textId="77777777" w:rsidR="00E14859" w:rsidRPr="006E458B" w:rsidRDefault="00E14859" w:rsidP="00900747">
            <w:pPr>
              <w:pStyle w:val="ListParagraph"/>
              <w:numPr>
                <w:ilvl w:val="0"/>
                <w:numId w:val="7"/>
              </w:numPr>
              <w:spacing w:before="60" w:after="60"/>
              <w:rPr>
                <w:rFonts w:asciiTheme="minorHAnsi" w:eastAsia="Times New Roman" w:hAnsiTheme="minorHAnsi" w:cstheme="minorHAnsi"/>
                <w:color w:val="auto"/>
                <w:szCs w:val="22"/>
              </w:rPr>
            </w:pPr>
            <w:r w:rsidRPr="006E458B">
              <w:rPr>
                <w:rFonts w:asciiTheme="minorHAnsi" w:eastAsia="Times New Roman" w:hAnsiTheme="minorHAnsi" w:cstheme="minorHAnsi"/>
                <w:color w:val="auto"/>
                <w:szCs w:val="22"/>
              </w:rPr>
              <w:t xml:space="preserve">RUG Category </w:t>
            </w:r>
            <w:proofErr w:type="gramStart"/>
            <w:r w:rsidRPr="006E458B">
              <w:rPr>
                <w:rFonts w:asciiTheme="minorHAnsi" w:eastAsia="Times New Roman" w:hAnsiTheme="minorHAnsi" w:cstheme="minorHAnsi"/>
                <w:color w:val="auto"/>
                <w:szCs w:val="22"/>
              </w:rPr>
              <w:t>Summaries;</w:t>
            </w:r>
            <w:proofErr w:type="gramEnd"/>
          </w:p>
          <w:p w14:paraId="33D62AC7" w14:textId="77777777" w:rsidR="00E14859" w:rsidRPr="006E458B" w:rsidRDefault="00E14859" w:rsidP="00900747">
            <w:pPr>
              <w:pStyle w:val="ListParagraph"/>
              <w:numPr>
                <w:ilvl w:val="0"/>
                <w:numId w:val="7"/>
              </w:numPr>
              <w:spacing w:before="60" w:after="60"/>
              <w:rPr>
                <w:rFonts w:asciiTheme="minorHAnsi" w:eastAsia="Times New Roman" w:hAnsiTheme="minorHAnsi" w:cstheme="minorHAnsi"/>
                <w:color w:val="auto"/>
                <w:szCs w:val="22"/>
              </w:rPr>
            </w:pPr>
            <w:r w:rsidRPr="006E458B">
              <w:rPr>
                <w:rFonts w:asciiTheme="minorHAnsi" w:eastAsia="Times New Roman" w:hAnsiTheme="minorHAnsi" w:cstheme="minorHAnsi"/>
                <w:color w:val="auto"/>
                <w:szCs w:val="22"/>
              </w:rPr>
              <w:t>CM</w:t>
            </w:r>
            <w:r w:rsidR="00294787" w:rsidRPr="006E458B">
              <w:rPr>
                <w:rFonts w:asciiTheme="minorHAnsi" w:eastAsia="Times New Roman" w:hAnsiTheme="minorHAnsi" w:cstheme="minorHAnsi"/>
                <w:color w:val="auto"/>
                <w:szCs w:val="22"/>
              </w:rPr>
              <w:t>A</w:t>
            </w:r>
            <w:r w:rsidRPr="006E458B">
              <w:rPr>
                <w:rFonts w:asciiTheme="minorHAnsi" w:eastAsia="Times New Roman" w:hAnsiTheme="minorHAnsi" w:cstheme="minorHAnsi"/>
                <w:color w:val="auto"/>
                <w:szCs w:val="22"/>
              </w:rPr>
              <w:t xml:space="preserve">R </w:t>
            </w:r>
            <w:proofErr w:type="gramStart"/>
            <w:r w:rsidRPr="006E458B">
              <w:rPr>
                <w:rFonts w:asciiTheme="minorHAnsi" w:eastAsia="Times New Roman" w:hAnsiTheme="minorHAnsi" w:cstheme="minorHAnsi"/>
                <w:color w:val="auto"/>
                <w:szCs w:val="22"/>
              </w:rPr>
              <w:t>Data</w:t>
            </w:r>
            <w:r w:rsidRPr="006E458B">
              <w:rPr>
                <w:rFonts w:asciiTheme="minorHAnsi" w:eastAsiaTheme="minorHAnsi" w:hAnsiTheme="minorHAnsi" w:cstheme="minorHAnsi"/>
                <w:color w:val="auto"/>
                <w:szCs w:val="22"/>
              </w:rPr>
              <w:t>;</w:t>
            </w:r>
            <w:proofErr w:type="gramEnd"/>
          </w:p>
          <w:p w14:paraId="3A33EF55" w14:textId="77777777" w:rsidR="00E14859" w:rsidRPr="006E458B" w:rsidRDefault="00E14859" w:rsidP="00900747">
            <w:pPr>
              <w:pStyle w:val="ListParagraph"/>
              <w:numPr>
                <w:ilvl w:val="0"/>
                <w:numId w:val="7"/>
              </w:numPr>
              <w:spacing w:before="60" w:after="60"/>
              <w:rPr>
                <w:rFonts w:asciiTheme="minorHAnsi" w:eastAsia="Times New Roman" w:hAnsiTheme="minorHAnsi" w:cstheme="minorHAnsi"/>
                <w:sz w:val="24"/>
                <w:szCs w:val="24"/>
              </w:rPr>
            </w:pPr>
            <w:r w:rsidRPr="006E458B">
              <w:rPr>
                <w:rFonts w:asciiTheme="minorHAnsi" w:hAnsiTheme="minorHAnsi" w:cstheme="minorHAnsi"/>
                <w:color w:val="auto"/>
                <w:szCs w:val="22"/>
              </w:rPr>
              <w:t>CMAR protocol records.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715DF4" w14:textId="77777777" w:rsidR="00E14859" w:rsidRPr="006E458B" w:rsidRDefault="00E14859" w:rsidP="00900747">
            <w:pPr>
              <w:pStyle w:val="TableText-AllOther"/>
              <w:jc w:val="left"/>
              <w:rPr>
                <w:rFonts w:asciiTheme="minorHAnsi" w:hAnsiTheme="minorHAnsi" w:cstheme="minorHAnsi"/>
                <w:bCs/>
                <w:szCs w:val="22"/>
              </w:rPr>
            </w:pPr>
            <w:r w:rsidRPr="006E458B">
              <w:rPr>
                <w:rFonts w:asciiTheme="minorHAnsi" w:hAnsiTheme="minorHAnsi" w:cstheme="minorHAnsi"/>
                <w:b/>
                <w:bCs/>
                <w:szCs w:val="22"/>
              </w:rPr>
              <w:t>Retain</w:t>
            </w:r>
            <w:r w:rsidRPr="006E458B">
              <w:rPr>
                <w:rFonts w:asciiTheme="minorHAnsi" w:hAnsiTheme="minorHAnsi" w:cstheme="minorHAnsi"/>
                <w:bCs/>
                <w:szCs w:val="22"/>
              </w:rPr>
              <w:t xml:space="preserve"> for 6 years after end of calendar year</w:t>
            </w:r>
          </w:p>
          <w:p w14:paraId="192E3DD3" w14:textId="77777777" w:rsidR="00E14859" w:rsidRPr="006E458B" w:rsidRDefault="00E14859" w:rsidP="00900747">
            <w:pPr>
              <w:pStyle w:val="TableText-AllOther"/>
              <w:jc w:val="left"/>
              <w:rPr>
                <w:rFonts w:asciiTheme="minorHAnsi" w:hAnsiTheme="minorHAnsi" w:cstheme="minorHAnsi"/>
                <w:bCs/>
                <w:i/>
                <w:szCs w:val="22"/>
              </w:rPr>
            </w:pPr>
            <w:r w:rsidRPr="006E458B">
              <w:rPr>
                <w:rFonts w:asciiTheme="minorHAnsi" w:hAnsiTheme="minorHAnsi" w:cstheme="minorHAnsi"/>
                <w:bCs/>
                <w:i/>
                <w:szCs w:val="22"/>
              </w:rPr>
              <w:t xml:space="preserve">   then</w:t>
            </w:r>
          </w:p>
          <w:p w14:paraId="1E067596" w14:textId="77777777" w:rsidR="00E14859" w:rsidRPr="006E458B" w:rsidRDefault="00E14859" w:rsidP="00900747">
            <w:pPr>
              <w:pStyle w:val="TableText-AllOther"/>
              <w:jc w:val="left"/>
              <w:rPr>
                <w:rFonts w:asciiTheme="minorHAnsi" w:hAnsiTheme="minorHAnsi" w:cstheme="minorHAnsi"/>
                <w:sz w:val="20"/>
              </w:rPr>
            </w:pPr>
            <w:r w:rsidRPr="006E458B">
              <w:rPr>
                <w:rFonts w:asciiTheme="minorHAnsi" w:hAnsiTheme="minorHAnsi" w:cstheme="minorHAnsi"/>
                <w:b/>
                <w:bCs/>
                <w:szCs w:val="22"/>
              </w:rPr>
              <w:t>Destroy</w:t>
            </w:r>
            <w:r w:rsidRPr="006E458B">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D9BC3A" w14:textId="77777777" w:rsidR="00E14859" w:rsidRPr="006E458B" w:rsidRDefault="00E14859" w:rsidP="00E14859">
            <w:pPr>
              <w:spacing w:before="60"/>
              <w:jc w:val="center"/>
              <w:rPr>
                <w:rFonts w:asciiTheme="minorHAnsi" w:hAnsiTheme="minorHAnsi" w:cstheme="minorHAnsi"/>
                <w:sz w:val="20"/>
                <w:szCs w:val="20"/>
              </w:rPr>
            </w:pPr>
            <w:r w:rsidRPr="006E458B">
              <w:rPr>
                <w:rFonts w:asciiTheme="minorHAnsi" w:hAnsiTheme="minorHAnsi" w:cstheme="minorHAnsi"/>
                <w:sz w:val="20"/>
                <w:szCs w:val="20"/>
              </w:rPr>
              <w:t>NON-ARCHIVAL</w:t>
            </w:r>
          </w:p>
          <w:p w14:paraId="5416FAE0" w14:textId="77777777" w:rsidR="00E14859" w:rsidRPr="006E458B" w:rsidRDefault="00E14859" w:rsidP="00E14859">
            <w:pPr>
              <w:jc w:val="center"/>
              <w:rPr>
                <w:rFonts w:asciiTheme="minorHAnsi" w:hAnsiTheme="minorHAnsi" w:cstheme="minorHAnsi"/>
                <w:sz w:val="20"/>
                <w:szCs w:val="20"/>
              </w:rPr>
            </w:pPr>
            <w:r w:rsidRPr="006E458B">
              <w:rPr>
                <w:rFonts w:asciiTheme="minorHAnsi" w:hAnsiTheme="minorHAnsi" w:cstheme="minorHAnsi"/>
                <w:sz w:val="20"/>
                <w:szCs w:val="20"/>
              </w:rPr>
              <w:t>NON-ESSENTIAL</w:t>
            </w:r>
          </w:p>
          <w:p w14:paraId="10A33C51" w14:textId="77777777" w:rsidR="00E14859" w:rsidRPr="006E458B" w:rsidRDefault="00E14859" w:rsidP="00E14859">
            <w:pPr>
              <w:jc w:val="center"/>
              <w:rPr>
                <w:rFonts w:asciiTheme="minorHAnsi" w:hAnsiTheme="minorHAnsi" w:cstheme="minorHAnsi"/>
                <w:sz w:val="20"/>
                <w:szCs w:val="20"/>
              </w:rPr>
            </w:pPr>
            <w:r w:rsidRPr="006E458B">
              <w:rPr>
                <w:rFonts w:asciiTheme="minorHAnsi" w:hAnsiTheme="minorHAnsi" w:cstheme="minorHAnsi"/>
                <w:sz w:val="20"/>
                <w:szCs w:val="20"/>
              </w:rPr>
              <w:t>OPR</w:t>
            </w:r>
          </w:p>
        </w:tc>
      </w:tr>
      <w:tr w:rsidR="00C1212A" w:rsidRPr="004C34AF" w14:paraId="7B9828D0"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ED415E" w14:textId="77777777" w:rsidR="00C1212A" w:rsidRPr="006E458B" w:rsidRDefault="00C1212A" w:rsidP="00C3222C">
            <w:pPr>
              <w:spacing w:before="60" w:after="60"/>
              <w:jc w:val="center"/>
              <w:rPr>
                <w:rFonts w:asciiTheme="minorHAnsi" w:hAnsiTheme="minorHAnsi" w:cstheme="minorHAnsi"/>
                <w:szCs w:val="22"/>
              </w:rPr>
            </w:pPr>
            <w:r w:rsidRPr="006E458B">
              <w:rPr>
                <w:rFonts w:asciiTheme="minorHAnsi" w:hAnsiTheme="minorHAnsi" w:cstheme="minorHAnsi"/>
                <w:szCs w:val="22"/>
              </w:rPr>
              <w:lastRenderedPageBreak/>
              <w:t>04-05-60665</w:t>
            </w:r>
            <w:r w:rsidRPr="006E458B">
              <w:rPr>
                <w:rFonts w:asciiTheme="minorHAnsi" w:hAnsiTheme="minorHAnsi" w:cstheme="minorHAnsi"/>
                <w:szCs w:val="22"/>
              </w:rPr>
              <w:fldChar w:fldCharType="begin"/>
            </w:r>
            <w:r w:rsidRPr="006E458B">
              <w:rPr>
                <w:rFonts w:asciiTheme="minorHAnsi" w:hAnsiTheme="minorHAnsi" w:cstheme="minorHAnsi"/>
              </w:rPr>
              <w:instrText xml:space="preserve"> XE "</w:instrText>
            </w:r>
            <w:r w:rsidRPr="006E458B">
              <w:rPr>
                <w:rFonts w:asciiTheme="minorHAnsi" w:hAnsiTheme="minorHAnsi" w:cstheme="minorHAnsi"/>
                <w:szCs w:val="22"/>
              </w:rPr>
              <w:instrText>04-05-60665</w:instrText>
            </w:r>
            <w:r w:rsidRPr="006E458B">
              <w:rPr>
                <w:rFonts w:asciiTheme="minorHAnsi" w:hAnsiTheme="minorHAnsi" w:cstheme="minorHAnsi"/>
              </w:rPr>
              <w:instrText xml:space="preserve">" </w:instrText>
            </w:r>
            <w:r w:rsidRPr="006E458B">
              <w:rPr>
                <w:rFonts w:asciiTheme="minorHAnsi" w:hAnsiTheme="minorHAnsi" w:cstheme="minorHAnsi"/>
                <w:szCs w:val="22"/>
              </w:rPr>
              <w:instrText>\f “dan”</w:instrText>
            </w:r>
            <w:r w:rsidRPr="006E458B">
              <w:rPr>
                <w:rFonts w:asciiTheme="minorHAnsi" w:hAnsiTheme="minorHAnsi" w:cstheme="minorHAnsi"/>
                <w:szCs w:val="22"/>
              </w:rPr>
              <w:fldChar w:fldCharType="end"/>
            </w:r>
          </w:p>
          <w:p w14:paraId="11F1A33F" w14:textId="77777777" w:rsidR="00C1212A" w:rsidRPr="006E458B" w:rsidRDefault="00C1212A" w:rsidP="00C3222C">
            <w:pPr>
              <w:spacing w:before="60" w:after="60"/>
              <w:jc w:val="center"/>
              <w:rPr>
                <w:rFonts w:asciiTheme="minorHAnsi" w:hAnsiTheme="minorHAnsi" w:cstheme="minorHAnsi"/>
                <w:szCs w:val="22"/>
              </w:rPr>
            </w:pPr>
            <w:r w:rsidRPr="006E458B">
              <w:rPr>
                <w:rFonts w:asciiTheme="minorHAnsi" w:hAnsiTheme="minorHAnsi" w:cstheme="minorHAnsi"/>
                <w:szCs w:val="22"/>
              </w:rPr>
              <w:t xml:space="preserve">Rev. </w:t>
            </w:r>
            <w:r w:rsidR="00DF70DF" w:rsidRPr="006E458B">
              <w:rPr>
                <w:rFonts w:asciiTheme="minorHAnsi" w:hAnsiTheme="minorHAnsi" w:cstheme="minorHAnsi"/>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10512B" w14:textId="77777777" w:rsidR="00C1212A" w:rsidRPr="006E458B" w:rsidRDefault="00C1212A" w:rsidP="00C3222C">
            <w:pPr>
              <w:spacing w:before="60" w:after="60"/>
              <w:rPr>
                <w:rFonts w:asciiTheme="minorHAnsi" w:hAnsiTheme="minorHAnsi" w:cstheme="minorHAnsi"/>
                <w:b/>
                <w:i/>
                <w:szCs w:val="22"/>
              </w:rPr>
            </w:pPr>
            <w:r w:rsidRPr="006E458B">
              <w:rPr>
                <w:rFonts w:asciiTheme="minorHAnsi" w:hAnsiTheme="minorHAnsi" w:cstheme="minorHAnsi"/>
                <w:b/>
                <w:i/>
                <w:szCs w:val="22"/>
              </w:rPr>
              <w:t>Residential Care Services Complaint Files</w:t>
            </w:r>
          </w:p>
          <w:p w14:paraId="5306E20B" w14:textId="304E7712" w:rsidR="00C1212A" w:rsidRPr="006E458B" w:rsidRDefault="00C1212A" w:rsidP="00C3222C">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Provides records of complaints with citations related to residential care services to include Adult Family Homes (AFH), </w:t>
            </w:r>
            <w:r w:rsidRPr="006E458B">
              <w:rPr>
                <w:rFonts w:asciiTheme="minorHAnsi" w:hAnsiTheme="minorHAnsi" w:cstheme="minorHAnsi"/>
                <w:color w:val="000000" w:themeColor="text1"/>
              </w:rPr>
              <w:t xml:space="preserve">Assisted Living Facilities (ALF), Enhanced Service Facilities (ESF), </w:t>
            </w:r>
            <w:r w:rsidRPr="006E458B">
              <w:rPr>
                <w:rFonts w:asciiTheme="minorHAnsi" w:eastAsia="Times New Roman" w:hAnsiTheme="minorHAnsi" w:cstheme="minorHAnsi"/>
                <w:szCs w:val="22"/>
              </w:rPr>
              <w:t>Certified Community Residential Services and Support (CCRSS), Intermediate Care Facility for Individuals with Intellectual Disabilities (ICF/IID), Skilled Nursing Facilities (SNF) and Residential Habilitation Center (RHC)</w:t>
            </w:r>
            <w:r w:rsidR="007C46D3" w:rsidRPr="006E458B">
              <w:rPr>
                <w:rFonts w:asciiTheme="minorHAnsi" w:eastAsia="Times New Roman" w:hAnsiTheme="minorHAnsi" w:cstheme="minorHAnsi"/>
                <w:szCs w:val="22"/>
              </w:rPr>
              <w:t>.</w:t>
            </w:r>
            <w:r w:rsidR="007C46D3" w:rsidRPr="006E458B">
              <w:rPr>
                <w:rFonts w:asciiTheme="minorHAnsi" w:eastAsia="Times New Roman" w:hAnsiTheme="minorHAnsi" w:cstheme="minorHAnsi"/>
                <w:color w:val="auto"/>
                <w:szCs w:val="22"/>
              </w:rPr>
              <w:t xml:space="preserve"> </w:t>
            </w:r>
            <w:r w:rsidR="00F13593" w:rsidRPr="006E458B">
              <w:rPr>
                <w:rFonts w:asciiTheme="minorHAnsi" w:eastAsia="Times New Roman" w:hAnsiTheme="minorHAnsi" w:cstheme="minorHAnsi"/>
                <w:color w:val="auto"/>
                <w:szCs w:val="22"/>
              </w:rPr>
              <w:t>Includes Western State Hospital complaint investigation</w:t>
            </w:r>
            <w:r w:rsidR="003A7C11" w:rsidRPr="006E458B">
              <w:rPr>
                <w:rFonts w:asciiTheme="minorHAnsi" w:eastAsia="Times New Roman" w:hAnsiTheme="minorHAnsi" w:cstheme="minorHAnsi"/>
                <w:color w:val="auto"/>
                <w:szCs w:val="22"/>
              </w:rPr>
              <w:t>s</w:t>
            </w:r>
            <w:r w:rsidR="00F13593" w:rsidRPr="006E458B">
              <w:rPr>
                <w:rFonts w:asciiTheme="minorHAnsi" w:eastAsia="Times New Roman" w:hAnsiTheme="minorHAnsi" w:cstheme="minorHAnsi"/>
                <w:color w:val="auto"/>
                <w:szCs w:val="22"/>
              </w:rPr>
              <w:t>.</w:t>
            </w:r>
            <w:r w:rsidRPr="006E458B">
              <w:rPr>
                <w:rFonts w:asciiTheme="minorHAnsi" w:eastAsia="Times New Roman" w:hAnsiTheme="minorHAnsi" w:cstheme="minorHAnsi"/>
                <w:color w:val="auto"/>
                <w:szCs w:val="22"/>
              </w:rPr>
              <w:fldChar w:fldCharType="begin"/>
            </w:r>
            <w:r w:rsidR="00CB1421" w:rsidRPr="006E458B">
              <w:rPr>
                <w:rFonts w:asciiTheme="minorHAnsi" w:eastAsia="Times New Roman" w:hAnsiTheme="minorHAnsi" w:cstheme="minorHAnsi"/>
                <w:color w:val="auto"/>
                <w:szCs w:val="22"/>
              </w:rPr>
              <w:instrText xml:space="preserve"> XE "residential care service</w:instrText>
            </w:r>
            <w:r w:rsidR="00354848" w:rsidRPr="006E458B">
              <w:rPr>
                <w:rFonts w:asciiTheme="minorHAnsi" w:eastAsia="Times New Roman" w:hAnsiTheme="minorHAnsi" w:cstheme="minorHAnsi"/>
                <w:color w:val="auto"/>
                <w:szCs w:val="22"/>
              </w:rPr>
              <w:instrText>s:</w:instrText>
            </w:r>
            <w:r w:rsidRPr="006E458B">
              <w:rPr>
                <w:rFonts w:asciiTheme="minorHAnsi" w:eastAsia="Times New Roman" w:hAnsiTheme="minorHAnsi" w:cstheme="minorHAnsi"/>
                <w:color w:val="auto"/>
                <w:szCs w:val="22"/>
              </w:rPr>
              <w:instrText xml:space="preserve">complaints" \f “subject” </w:instrText>
            </w:r>
            <w:r w:rsidRPr="006E458B">
              <w:rPr>
                <w:rFonts w:asciiTheme="minorHAnsi" w:eastAsia="Times New Roman" w:hAnsiTheme="minorHAnsi" w:cstheme="minorHAnsi"/>
                <w:color w:val="auto"/>
                <w:szCs w:val="22"/>
              </w:rPr>
              <w:fldChar w:fldCharType="end"/>
            </w:r>
            <w:r w:rsidRPr="006E458B">
              <w:rPr>
                <w:rFonts w:asciiTheme="minorHAnsi" w:eastAsia="Times New Roman" w:hAnsiTheme="minorHAnsi" w:cstheme="minorHAnsi"/>
                <w:color w:val="auto"/>
                <w:szCs w:val="22"/>
              </w:rPr>
              <w:fldChar w:fldCharType="begin"/>
            </w:r>
            <w:r w:rsidR="00043C25" w:rsidRPr="006E458B">
              <w:rPr>
                <w:rFonts w:asciiTheme="minorHAnsi" w:eastAsia="Times New Roman" w:hAnsiTheme="minorHAnsi" w:cstheme="minorHAnsi"/>
                <w:color w:val="auto"/>
                <w:szCs w:val="22"/>
              </w:rPr>
              <w:instrText xml:space="preserve"> XE "complaints:</w:instrText>
            </w:r>
            <w:r w:rsidRPr="006E458B">
              <w:rPr>
                <w:rFonts w:asciiTheme="minorHAnsi" w:eastAsia="Times New Roman" w:hAnsiTheme="minorHAnsi" w:cstheme="minorHAnsi"/>
                <w:color w:val="auto"/>
                <w:szCs w:val="22"/>
              </w:rPr>
              <w:instrText xml:space="preserve">residential care services" \f “subject” </w:instrText>
            </w:r>
            <w:r w:rsidRPr="006E458B">
              <w:rPr>
                <w:rFonts w:asciiTheme="minorHAnsi" w:eastAsia="Times New Roman" w:hAnsiTheme="minorHAnsi" w:cstheme="minorHAnsi"/>
                <w:color w:val="auto"/>
                <w:szCs w:val="22"/>
              </w:rPr>
              <w:fldChar w:fldCharType="end"/>
            </w:r>
          </w:p>
          <w:p w14:paraId="4A1AB0EA" w14:textId="77777777" w:rsidR="00C1212A" w:rsidRPr="006E458B" w:rsidRDefault="00C1212A" w:rsidP="00C3222C">
            <w:pPr>
              <w:spacing w:before="60" w:after="60"/>
              <w:rPr>
                <w:rFonts w:asciiTheme="minorHAnsi" w:hAnsiTheme="minorHAnsi" w:cstheme="minorHAnsi"/>
              </w:rPr>
            </w:pPr>
            <w:r w:rsidRPr="006E458B">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01D094" w14:textId="77777777" w:rsidR="00C1212A" w:rsidRPr="006E458B" w:rsidRDefault="00C1212A" w:rsidP="00C3222C">
            <w:pPr>
              <w:pStyle w:val="TableText-AllOther"/>
              <w:jc w:val="left"/>
              <w:rPr>
                <w:rFonts w:asciiTheme="minorHAnsi" w:hAnsiTheme="minorHAnsi" w:cstheme="minorHAnsi"/>
                <w:bCs/>
                <w:szCs w:val="22"/>
              </w:rPr>
            </w:pPr>
            <w:r w:rsidRPr="006E458B">
              <w:rPr>
                <w:rFonts w:asciiTheme="minorHAnsi" w:hAnsiTheme="minorHAnsi" w:cstheme="minorHAnsi"/>
                <w:b/>
                <w:bCs/>
                <w:szCs w:val="22"/>
              </w:rPr>
              <w:t>Retain</w:t>
            </w:r>
            <w:r w:rsidRPr="006E458B">
              <w:rPr>
                <w:rFonts w:asciiTheme="minorHAnsi" w:hAnsiTheme="minorHAnsi" w:cstheme="minorHAnsi"/>
                <w:bCs/>
                <w:szCs w:val="22"/>
              </w:rPr>
              <w:t xml:space="preserve"> for 6 years after end of calendar year</w:t>
            </w:r>
          </w:p>
          <w:p w14:paraId="49ABBA39" w14:textId="77777777" w:rsidR="00C1212A" w:rsidRPr="006E458B" w:rsidRDefault="00C1212A" w:rsidP="00C3222C">
            <w:pPr>
              <w:pStyle w:val="TableText-AllOther"/>
              <w:jc w:val="left"/>
              <w:rPr>
                <w:rFonts w:asciiTheme="minorHAnsi" w:hAnsiTheme="minorHAnsi" w:cstheme="minorHAnsi"/>
                <w:bCs/>
                <w:i/>
                <w:szCs w:val="22"/>
              </w:rPr>
            </w:pPr>
            <w:r w:rsidRPr="006E458B">
              <w:rPr>
                <w:rFonts w:asciiTheme="minorHAnsi" w:hAnsiTheme="minorHAnsi" w:cstheme="minorHAnsi"/>
                <w:bCs/>
                <w:i/>
                <w:szCs w:val="22"/>
              </w:rPr>
              <w:t xml:space="preserve">   then</w:t>
            </w:r>
          </w:p>
          <w:p w14:paraId="5C13EB4E" w14:textId="77777777" w:rsidR="00C1212A" w:rsidRPr="006E458B" w:rsidRDefault="00C1212A" w:rsidP="00C3222C">
            <w:pPr>
              <w:pStyle w:val="TableText-AllOther"/>
              <w:jc w:val="left"/>
              <w:rPr>
                <w:rFonts w:asciiTheme="minorHAnsi" w:hAnsiTheme="minorHAnsi" w:cstheme="minorHAnsi"/>
                <w:sz w:val="20"/>
              </w:rPr>
            </w:pPr>
            <w:r w:rsidRPr="006E458B">
              <w:rPr>
                <w:rFonts w:asciiTheme="minorHAnsi" w:hAnsiTheme="minorHAnsi" w:cstheme="minorHAnsi"/>
                <w:b/>
                <w:bCs/>
                <w:szCs w:val="22"/>
              </w:rPr>
              <w:t>Destroy</w:t>
            </w:r>
            <w:r w:rsidRPr="006E458B">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36FDEF" w14:textId="77777777" w:rsidR="00C1212A" w:rsidRPr="006E458B" w:rsidRDefault="00C1212A" w:rsidP="00C1212A">
            <w:pPr>
              <w:spacing w:before="60"/>
              <w:jc w:val="center"/>
              <w:rPr>
                <w:rFonts w:asciiTheme="minorHAnsi" w:hAnsiTheme="minorHAnsi" w:cstheme="minorHAnsi"/>
                <w:sz w:val="20"/>
                <w:szCs w:val="20"/>
              </w:rPr>
            </w:pPr>
            <w:r w:rsidRPr="006E458B">
              <w:rPr>
                <w:rFonts w:asciiTheme="minorHAnsi" w:hAnsiTheme="minorHAnsi" w:cstheme="minorHAnsi"/>
                <w:sz w:val="20"/>
                <w:szCs w:val="20"/>
              </w:rPr>
              <w:t>NON-ARCHIVAL</w:t>
            </w:r>
          </w:p>
          <w:p w14:paraId="6FB87132" w14:textId="77777777" w:rsidR="0049329D" w:rsidRPr="006E458B" w:rsidRDefault="00C1212A" w:rsidP="00C1212A">
            <w:pPr>
              <w:jc w:val="center"/>
              <w:rPr>
                <w:rFonts w:asciiTheme="minorHAnsi" w:hAnsiTheme="minorHAnsi" w:cstheme="minorHAnsi"/>
                <w:b/>
                <w:szCs w:val="22"/>
              </w:rPr>
            </w:pPr>
            <w:r w:rsidRPr="006E458B">
              <w:rPr>
                <w:rFonts w:asciiTheme="minorHAnsi" w:hAnsiTheme="minorHAnsi" w:cstheme="minorHAnsi"/>
                <w:b/>
                <w:szCs w:val="22"/>
              </w:rPr>
              <w:t>ESSENTIAL</w:t>
            </w:r>
          </w:p>
          <w:p w14:paraId="11DB6DED" w14:textId="77777777" w:rsidR="00C1212A" w:rsidRPr="006E458B" w:rsidRDefault="0049329D" w:rsidP="00C1212A">
            <w:pPr>
              <w:jc w:val="center"/>
              <w:rPr>
                <w:rFonts w:asciiTheme="minorHAnsi" w:hAnsiTheme="minorHAnsi" w:cstheme="minorHAnsi"/>
                <w:b/>
                <w:sz w:val="20"/>
                <w:szCs w:val="20"/>
              </w:rPr>
            </w:pPr>
            <w:r w:rsidRPr="006E458B">
              <w:rPr>
                <w:rFonts w:asciiTheme="minorHAnsi" w:hAnsiTheme="minorHAnsi" w:cstheme="minorHAnsi"/>
                <w:b/>
                <w:sz w:val="16"/>
                <w:szCs w:val="16"/>
              </w:rPr>
              <w:t>(for Disaster Recovery)</w:t>
            </w:r>
            <w:r w:rsidR="00C1212A" w:rsidRPr="006E458B">
              <w:rPr>
                <w:rFonts w:asciiTheme="minorHAnsi" w:hAnsiTheme="minorHAnsi" w:cstheme="minorHAnsi"/>
                <w:color w:val="auto"/>
              </w:rPr>
              <w:fldChar w:fldCharType="begin"/>
            </w:r>
            <w:r w:rsidR="00C1212A" w:rsidRPr="006E458B">
              <w:rPr>
                <w:rFonts w:asciiTheme="minorHAnsi" w:hAnsiTheme="minorHAnsi" w:cstheme="minorHAnsi"/>
                <w:color w:val="auto"/>
              </w:rPr>
              <w:instrText xml:space="preserve"> XE "AGING AND DISABILITY SERVICES:Residential Care Services:Residential Care Services Complaint Files” \f "essential" </w:instrText>
            </w:r>
            <w:r w:rsidR="00C1212A" w:rsidRPr="006E458B">
              <w:rPr>
                <w:rFonts w:asciiTheme="minorHAnsi" w:hAnsiTheme="minorHAnsi" w:cstheme="minorHAnsi"/>
                <w:color w:val="auto"/>
              </w:rPr>
              <w:fldChar w:fldCharType="end"/>
            </w:r>
          </w:p>
          <w:p w14:paraId="2A14D0BA" w14:textId="77777777" w:rsidR="00C1212A" w:rsidRPr="006E458B" w:rsidRDefault="00C1212A" w:rsidP="00C1212A">
            <w:pPr>
              <w:jc w:val="center"/>
              <w:rPr>
                <w:rFonts w:asciiTheme="minorHAnsi" w:hAnsiTheme="minorHAnsi" w:cstheme="minorHAnsi"/>
                <w:sz w:val="20"/>
                <w:szCs w:val="20"/>
              </w:rPr>
            </w:pPr>
            <w:r w:rsidRPr="006E458B">
              <w:rPr>
                <w:rFonts w:asciiTheme="minorHAnsi" w:hAnsiTheme="minorHAnsi" w:cstheme="minorHAnsi"/>
                <w:sz w:val="20"/>
                <w:szCs w:val="20"/>
              </w:rPr>
              <w:t>OPR</w:t>
            </w:r>
          </w:p>
        </w:tc>
      </w:tr>
      <w:tr w:rsidR="00260961" w:rsidRPr="004C34AF" w14:paraId="10B10861" w14:textId="77777777" w:rsidTr="003A7C1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62AB13" w14:textId="77777777" w:rsidR="00DF70DF" w:rsidRPr="006E458B" w:rsidRDefault="00DF70DF" w:rsidP="00C3222C">
            <w:pPr>
              <w:spacing w:before="60" w:after="60"/>
              <w:jc w:val="center"/>
              <w:rPr>
                <w:rFonts w:asciiTheme="minorHAnsi" w:hAnsiTheme="minorHAnsi" w:cstheme="minorHAnsi"/>
                <w:szCs w:val="22"/>
              </w:rPr>
            </w:pPr>
            <w:r w:rsidRPr="006E458B">
              <w:rPr>
                <w:rFonts w:asciiTheme="minorHAnsi" w:hAnsiTheme="minorHAnsi" w:cstheme="minorHAnsi"/>
                <w:szCs w:val="22"/>
              </w:rPr>
              <w:t>18-10-</w:t>
            </w:r>
            <w:r w:rsidR="00A45F9D" w:rsidRPr="006E458B">
              <w:rPr>
                <w:rFonts w:asciiTheme="minorHAnsi" w:hAnsiTheme="minorHAnsi" w:cstheme="minorHAnsi"/>
                <w:szCs w:val="22"/>
              </w:rPr>
              <w:t>69311</w:t>
            </w:r>
            <w:r w:rsidRPr="006E458B">
              <w:rPr>
                <w:rFonts w:asciiTheme="minorHAnsi" w:hAnsiTheme="minorHAnsi" w:cstheme="minorHAnsi"/>
                <w:szCs w:val="22"/>
              </w:rPr>
              <w:fldChar w:fldCharType="begin"/>
            </w:r>
            <w:r w:rsidRPr="006E458B">
              <w:rPr>
                <w:rFonts w:asciiTheme="minorHAnsi" w:hAnsiTheme="minorHAnsi" w:cstheme="minorHAnsi"/>
              </w:rPr>
              <w:instrText xml:space="preserve"> XE "18</w:instrText>
            </w:r>
            <w:r w:rsidRPr="006E458B">
              <w:rPr>
                <w:rFonts w:asciiTheme="minorHAnsi" w:hAnsiTheme="minorHAnsi" w:cstheme="minorHAnsi"/>
                <w:szCs w:val="22"/>
              </w:rPr>
              <w:instrText>-10-</w:instrText>
            </w:r>
            <w:r w:rsidR="00A45F9D" w:rsidRPr="006E458B">
              <w:rPr>
                <w:rFonts w:asciiTheme="minorHAnsi" w:hAnsiTheme="minorHAnsi" w:cstheme="minorHAnsi"/>
                <w:szCs w:val="22"/>
              </w:rPr>
              <w:instrText>69311</w:instrText>
            </w:r>
            <w:r w:rsidRPr="006E458B">
              <w:rPr>
                <w:rFonts w:asciiTheme="minorHAnsi" w:hAnsiTheme="minorHAnsi" w:cstheme="minorHAnsi"/>
              </w:rPr>
              <w:instrText xml:space="preserve">" </w:instrText>
            </w:r>
            <w:r w:rsidRPr="006E458B">
              <w:rPr>
                <w:rFonts w:asciiTheme="minorHAnsi" w:hAnsiTheme="minorHAnsi" w:cstheme="minorHAnsi"/>
                <w:szCs w:val="22"/>
              </w:rPr>
              <w:instrText>\f “dan”</w:instrText>
            </w:r>
            <w:r w:rsidRPr="006E458B">
              <w:rPr>
                <w:rFonts w:asciiTheme="minorHAnsi" w:hAnsiTheme="minorHAnsi" w:cstheme="minorHAnsi"/>
                <w:szCs w:val="22"/>
              </w:rPr>
              <w:fldChar w:fldCharType="end"/>
            </w:r>
          </w:p>
          <w:p w14:paraId="3F49C6F4" w14:textId="77777777" w:rsidR="00260961" w:rsidRPr="006E458B" w:rsidRDefault="00DF70DF" w:rsidP="00C3222C">
            <w:pPr>
              <w:spacing w:before="60" w:after="60"/>
              <w:jc w:val="center"/>
              <w:rPr>
                <w:rFonts w:asciiTheme="minorHAnsi" w:hAnsiTheme="minorHAnsi" w:cstheme="minorHAnsi"/>
                <w:color w:val="auto"/>
                <w:szCs w:val="22"/>
              </w:rPr>
            </w:pPr>
            <w:r w:rsidRPr="006E458B">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624A52" w14:textId="77777777" w:rsidR="00260961" w:rsidRPr="006E458B" w:rsidRDefault="00260961" w:rsidP="00C3222C">
            <w:pPr>
              <w:spacing w:before="60" w:after="60"/>
              <w:rPr>
                <w:rFonts w:asciiTheme="minorHAnsi" w:hAnsiTheme="minorHAnsi" w:cstheme="minorHAnsi"/>
                <w:b/>
                <w:i/>
                <w:szCs w:val="22"/>
              </w:rPr>
            </w:pPr>
            <w:r w:rsidRPr="006E458B">
              <w:rPr>
                <w:rFonts w:asciiTheme="minorHAnsi" w:hAnsiTheme="minorHAnsi" w:cstheme="minorHAnsi"/>
                <w:b/>
                <w:i/>
                <w:szCs w:val="22"/>
              </w:rPr>
              <w:t>Residential Care Services Complaint Investigation for Western State Hospital Licensing and Business Files (Closed)</w:t>
            </w:r>
          </w:p>
          <w:p w14:paraId="31C9F0CD" w14:textId="48233931" w:rsidR="00260961" w:rsidRPr="006E458B" w:rsidRDefault="00260961" w:rsidP="00C3222C">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Contains licensing and business files for Western State Hospital.</w:t>
            </w:r>
            <w:r w:rsidRPr="006E458B">
              <w:rPr>
                <w:rFonts w:asciiTheme="minorHAnsi" w:eastAsia="Times New Roman" w:hAnsiTheme="minorHAnsi" w:cstheme="minorHAnsi"/>
                <w:color w:val="auto"/>
                <w:szCs w:val="22"/>
              </w:rPr>
              <w:fldChar w:fldCharType="begin"/>
            </w:r>
            <w:r w:rsidRPr="006E458B">
              <w:rPr>
                <w:rFonts w:asciiTheme="minorHAnsi" w:eastAsia="Times New Roman" w:hAnsiTheme="minorHAnsi" w:cstheme="minorHAnsi"/>
                <w:color w:val="auto"/>
                <w:szCs w:val="22"/>
              </w:rPr>
              <w:instrText xml:space="preserve"> XE "</w:instrText>
            </w:r>
            <w:r w:rsidR="00354848" w:rsidRPr="006E458B">
              <w:rPr>
                <w:rFonts w:asciiTheme="minorHAnsi" w:eastAsia="Times New Roman" w:hAnsiTheme="minorHAnsi" w:cstheme="minorHAnsi"/>
                <w:color w:val="auto"/>
                <w:szCs w:val="22"/>
              </w:rPr>
              <w:instrText>residential care services:</w:instrText>
            </w:r>
            <w:r w:rsidRPr="006E458B">
              <w:rPr>
                <w:rFonts w:asciiTheme="minorHAnsi" w:eastAsia="Times New Roman" w:hAnsiTheme="minorHAnsi" w:cstheme="minorHAnsi"/>
                <w:color w:val="auto"/>
                <w:szCs w:val="22"/>
              </w:rPr>
              <w:instrText xml:space="preserve">licensing and business, closed" \f “subject” </w:instrText>
            </w:r>
            <w:r w:rsidRPr="006E458B">
              <w:rPr>
                <w:rFonts w:asciiTheme="minorHAnsi" w:eastAsia="Times New Roman" w:hAnsiTheme="minorHAnsi" w:cstheme="minorHAnsi"/>
                <w:color w:val="auto"/>
                <w:szCs w:val="22"/>
              </w:rPr>
              <w:fldChar w:fldCharType="end"/>
            </w:r>
            <w:r w:rsidRPr="006E458B">
              <w:rPr>
                <w:rFonts w:asciiTheme="minorHAnsi" w:eastAsia="Times New Roman" w:hAnsiTheme="minorHAnsi" w:cstheme="minorHAnsi"/>
                <w:color w:val="auto"/>
                <w:szCs w:val="22"/>
              </w:rPr>
              <w:fldChar w:fldCharType="begin"/>
            </w:r>
            <w:r w:rsidRPr="006E458B">
              <w:rPr>
                <w:rFonts w:asciiTheme="minorHAnsi" w:eastAsia="Times New Roman" w:hAnsiTheme="minorHAnsi" w:cstheme="minorHAnsi"/>
                <w:color w:val="auto"/>
                <w:szCs w:val="22"/>
              </w:rPr>
              <w:instrText xml:space="preserve"> XE "licensing and business, residential care, closed” \f “subject” </w:instrText>
            </w:r>
            <w:r w:rsidRPr="006E458B">
              <w:rPr>
                <w:rFonts w:asciiTheme="minorHAnsi" w:eastAsia="Times New Roman" w:hAnsiTheme="minorHAnsi" w:cstheme="minorHAnsi"/>
                <w:color w:val="auto"/>
                <w:szCs w:val="22"/>
              </w:rPr>
              <w:fldChar w:fldCharType="end"/>
            </w:r>
          </w:p>
          <w:p w14:paraId="2B27A71D" w14:textId="77777777" w:rsidR="00260961" w:rsidRPr="006E458B" w:rsidRDefault="00260961" w:rsidP="00C3222C">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Includes, but is not limited to:</w:t>
            </w:r>
          </w:p>
          <w:p w14:paraId="2B42D7AE" w14:textId="77777777" w:rsidR="00260961" w:rsidRPr="006E458B" w:rsidRDefault="00260961" w:rsidP="00C3222C">
            <w:pPr>
              <w:pStyle w:val="ListParagraph"/>
              <w:numPr>
                <w:ilvl w:val="0"/>
                <w:numId w:val="30"/>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Change in entity representative, resident manager, district/unit, and </w:t>
            </w:r>
            <w:proofErr w:type="gramStart"/>
            <w:r w:rsidRPr="006E458B">
              <w:rPr>
                <w:rFonts w:asciiTheme="minorHAnsi" w:eastAsia="Times New Roman" w:hAnsiTheme="minorHAnsi" w:cstheme="minorHAnsi"/>
                <w:szCs w:val="22"/>
              </w:rPr>
              <w:t>contacts;</w:t>
            </w:r>
            <w:proofErr w:type="gramEnd"/>
          </w:p>
          <w:p w14:paraId="3E590760" w14:textId="77777777" w:rsidR="00260961" w:rsidRPr="006E458B" w:rsidRDefault="00260961" w:rsidP="00C3222C">
            <w:pPr>
              <w:pStyle w:val="ListParagraph"/>
              <w:numPr>
                <w:ilvl w:val="0"/>
                <w:numId w:val="30"/>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Change in administrator, contacts, and other </w:t>
            </w:r>
            <w:proofErr w:type="gramStart"/>
            <w:r w:rsidRPr="006E458B">
              <w:rPr>
                <w:rFonts w:asciiTheme="minorHAnsi" w:eastAsia="Times New Roman" w:hAnsiTheme="minorHAnsi" w:cstheme="minorHAnsi"/>
                <w:szCs w:val="22"/>
              </w:rPr>
              <w:t>information;</w:t>
            </w:r>
            <w:proofErr w:type="gramEnd"/>
          </w:p>
          <w:p w14:paraId="787CCD8E" w14:textId="77777777" w:rsidR="00260961" w:rsidRPr="006E458B" w:rsidRDefault="00260961" w:rsidP="00C3222C">
            <w:pPr>
              <w:pStyle w:val="ListParagraph"/>
              <w:numPr>
                <w:ilvl w:val="0"/>
                <w:numId w:val="30"/>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Change in services, supports provider information, geographic area of service administrator, and certification type change or </w:t>
            </w:r>
            <w:proofErr w:type="gramStart"/>
            <w:r w:rsidRPr="006E458B">
              <w:rPr>
                <w:rFonts w:asciiTheme="minorHAnsi" w:eastAsia="Times New Roman" w:hAnsiTheme="minorHAnsi" w:cstheme="minorHAnsi"/>
                <w:szCs w:val="22"/>
              </w:rPr>
              <w:t>ending;</w:t>
            </w:r>
            <w:proofErr w:type="gramEnd"/>
          </w:p>
          <w:p w14:paraId="66E6BF10" w14:textId="77777777" w:rsidR="00260961" w:rsidRPr="006E458B" w:rsidRDefault="00260961" w:rsidP="00C3222C">
            <w:pPr>
              <w:pStyle w:val="ListParagraph"/>
              <w:numPr>
                <w:ilvl w:val="0"/>
                <w:numId w:val="30"/>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Contracts, agreements, and background </w:t>
            </w:r>
            <w:proofErr w:type="gramStart"/>
            <w:r w:rsidRPr="006E458B">
              <w:rPr>
                <w:rFonts w:asciiTheme="minorHAnsi" w:eastAsia="Times New Roman" w:hAnsiTheme="minorHAnsi" w:cstheme="minorHAnsi"/>
                <w:szCs w:val="22"/>
              </w:rPr>
              <w:t>checks;</w:t>
            </w:r>
            <w:proofErr w:type="gramEnd"/>
          </w:p>
          <w:p w14:paraId="3D3CBA08" w14:textId="77777777" w:rsidR="00260961" w:rsidRPr="006E458B" w:rsidRDefault="00260961" w:rsidP="00C3222C">
            <w:pPr>
              <w:pStyle w:val="ListParagraph"/>
              <w:numPr>
                <w:ilvl w:val="0"/>
                <w:numId w:val="30"/>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Construction review and approval, and room allocation/waivers/bed list</w:t>
            </w:r>
            <w:r w:rsidR="00CD1433" w:rsidRPr="006E458B">
              <w:rPr>
                <w:rFonts w:asciiTheme="minorHAnsi" w:eastAsia="Times New Roman" w:hAnsiTheme="minorHAnsi" w:cstheme="minorHAnsi"/>
                <w:szCs w:val="22"/>
              </w:rPr>
              <w:t>.</w:t>
            </w:r>
          </w:p>
          <w:p w14:paraId="5DB989FD" w14:textId="77777777" w:rsidR="00260961" w:rsidRPr="006E458B" w:rsidRDefault="00260961" w:rsidP="00C3222C">
            <w:pPr>
              <w:spacing w:before="60" w:after="60"/>
              <w:rPr>
                <w:rFonts w:asciiTheme="minorHAnsi" w:hAnsiTheme="minorHAnsi" w:cstheme="minorHAnsi"/>
                <w:i/>
              </w:rPr>
            </w:pPr>
            <w:r w:rsidRPr="006E458B">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EF9AE2" w14:textId="77777777" w:rsidR="00260961" w:rsidRPr="006E458B" w:rsidRDefault="00260961" w:rsidP="00C3222C">
            <w:pPr>
              <w:pStyle w:val="TableText-AllOther"/>
              <w:jc w:val="left"/>
              <w:rPr>
                <w:rFonts w:asciiTheme="minorHAnsi" w:hAnsiTheme="minorHAnsi" w:cstheme="minorHAnsi"/>
                <w:bCs/>
                <w:szCs w:val="22"/>
              </w:rPr>
            </w:pPr>
            <w:r w:rsidRPr="006E458B">
              <w:rPr>
                <w:rFonts w:asciiTheme="minorHAnsi" w:hAnsiTheme="minorHAnsi" w:cstheme="minorHAnsi"/>
                <w:b/>
                <w:bCs/>
                <w:szCs w:val="22"/>
              </w:rPr>
              <w:t>Retain</w:t>
            </w:r>
            <w:r w:rsidRPr="006E458B">
              <w:rPr>
                <w:rFonts w:asciiTheme="minorHAnsi" w:hAnsiTheme="minorHAnsi" w:cstheme="minorHAnsi"/>
                <w:bCs/>
                <w:szCs w:val="22"/>
              </w:rPr>
              <w:t xml:space="preserve"> for 10 years after completed RCS involvement</w:t>
            </w:r>
          </w:p>
          <w:p w14:paraId="5015A020" w14:textId="77777777" w:rsidR="00260961" w:rsidRPr="006E458B" w:rsidRDefault="00260961" w:rsidP="00C3222C">
            <w:pPr>
              <w:pStyle w:val="TableText-AllOther"/>
              <w:jc w:val="left"/>
              <w:rPr>
                <w:rFonts w:asciiTheme="minorHAnsi" w:hAnsiTheme="minorHAnsi" w:cstheme="minorHAnsi"/>
                <w:bCs/>
                <w:i/>
                <w:szCs w:val="22"/>
              </w:rPr>
            </w:pPr>
            <w:r w:rsidRPr="006E458B">
              <w:rPr>
                <w:rFonts w:asciiTheme="minorHAnsi" w:hAnsiTheme="minorHAnsi" w:cstheme="minorHAnsi"/>
                <w:bCs/>
                <w:i/>
                <w:szCs w:val="22"/>
              </w:rPr>
              <w:t xml:space="preserve">   then</w:t>
            </w:r>
          </w:p>
          <w:p w14:paraId="68ACC52A" w14:textId="77777777" w:rsidR="00260961" w:rsidRPr="006E458B" w:rsidRDefault="00260961" w:rsidP="00C3222C">
            <w:pPr>
              <w:pStyle w:val="TableText-AllOther"/>
              <w:jc w:val="left"/>
              <w:rPr>
                <w:rFonts w:asciiTheme="minorHAnsi" w:hAnsiTheme="minorHAnsi" w:cstheme="minorHAnsi"/>
                <w:sz w:val="20"/>
              </w:rPr>
            </w:pPr>
            <w:r w:rsidRPr="006E458B">
              <w:rPr>
                <w:rFonts w:asciiTheme="minorHAnsi" w:hAnsiTheme="minorHAnsi" w:cstheme="minorHAnsi"/>
                <w:b/>
                <w:bCs/>
                <w:szCs w:val="22"/>
              </w:rPr>
              <w:t>Destroy</w:t>
            </w:r>
            <w:r w:rsidRPr="006E458B">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14B86B" w14:textId="77777777" w:rsidR="00260961" w:rsidRPr="006E458B" w:rsidRDefault="00260961" w:rsidP="003A7C11">
            <w:pPr>
              <w:spacing w:before="60"/>
              <w:jc w:val="center"/>
              <w:rPr>
                <w:rFonts w:asciiTheme="minorHAnsi" w:hAnsiTheme="minorHAnsi" w:cstheme="minorHAnsi"/>
                <w:sz w:val="20"/>
                <w:szCs w:val="20"/>
              </w:rPr>
            </w:pPr>
            <w:r w:rsidRPr="006E458B">
              <w:rPr>
                <w:rFonts w:asciiTheme="minorHAnsi" w:hAnsiTheme="minorHAnsi" w:cstheme="minorHAnsi"/>
                <w:sz w:val="20"/>
                <w:szCs w:val="20"/>
              </w:rPr>
              <w:t>NON-ARCHIVAL</w:t>
            </w:r>
          </w:p>
          <w:p w14:paraId="00F3CAC0" w14:textId="77777777" w:rsidR="00260961" w:rsidRPr="006E458B" w:rsidRDefault="00260961" w:rsidP="003A7C11">
            <w:pPr>
              <w:jc w:val="center"/>
              <w:rPr>
                <w:rFonts w:asciiTheme="minorHAnsi" w:hAnsiTheme="minorHAnsi" w:cstheme="minorHAnsi"/>
                <w:sz w:val="20"/>
                <w:szCs w:val="20"/>
              </w:rPr>
            </w:pPr>
            <w:r w:rsidRPr="006E458B">
              <w:rPr>
                <w:rFonts w:asciiTheme="minorHAnsi" w:hAnsiTheme="minorHAnsi" w:cstheme="minorHAnsi"/>
                <w:sz w:val="20"/>
                <w:szCs w:val="20"/>
              </w:rPr>
              <w:t>NON-ESSENTIAL</w:t>
            </w:r>
          </w:p>
          <w:p w14:paraId="23B5CE1E" w14:textId="77777777" w:rsidR="00260961" w:rsidRPr="006E458B" w:rsidRDefault="00260961" w:rsidP="003A7C11">
            <w:pPr>
              <w:jc w:val="center"/>
              <w:rPr>
                <w:rFonts w:asciiTheme="minorHAnsi" w:hAnsiTheme="minorHAnsi" w:cstheme="minorHAnsi"/>
                <w:sz w:val="20"/>
                <w:szCs w:val="20"/>
              </w:rPr>
            </w:pPr>
            <w:r w:rsidRPr="006E458B">
              <w:rPr>
                <w:rFonts w:asciiTheme="minorHAnsi" w:hAnsiTheme="minorHAnsi" w:cstheme="minorHAnsi"/>
                <w:sz w:val="20"/>
                <w:szCs w:val="20"/>
              </w:rPr>
              <w:t>OPR</w:t>
            </w:r>
          </w:p>
        </w:tc>
      </w:tr>
      <w:tr w:rsidR="00C1212A" w:rsidRPr="004C34AF" w14:paraId="7568C24E"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9B280C" w14:textId="77777777" w:rsidR="00C1212A" w:rsidRPr="006E458B" w:rsidRDefault="00C1212A" w:rsidP="00C3222C">
            <w:pPr>
              <w:spacing w:before="60" w:after="60"/>
              <w:jc w:val="center"/>
              <w:rPr>
                <w:rFonts w:asciiTheme="minorHAnsi" w:hAnsiTheme="minorHAnsi" w:cstheme="minorHAnsi"/>
                <w:szCs w:val="22"/>
              </w:rPr>
            </w:pPr>
            <w:r w:rsidRPr="006E458B">
              <w:rPr>
                <w:rFonts w:asciiTheme="minorHAnsi" w:hAnsiTheme="minorHAnsi" w:cstheme="minorHAnsi"/>
                <w:szCs w:val="22"/>
              </w:rPr>
              <w:lastRenderedPageBreak/>
              <w:t>04-05-60683</w:t>
            </w:r>
            <w:r w:rsidRPr="006E458B">
              <w:rPr>
                <w:rFonts w:asciiTheme="minorHAnsi" w:hAnsiTheme="minorHAnsi" w:cstheme="minorHAnsi"/>
                <w:szCs w:val="22"/>
              </w:rPr>
              <w:fldChar w:fldCharType="begin"/>
            </w:r>
            <w:r w:rsidRPr="006E458B">
              <w:rPr>
                <w:rFonts w:asciiTheme="minorHAnsi" w:hAnsiTheme="minorHAnsi" w:cstheme="minorHAnsi"/>
              </w:rPr>
              <w:instrText xml:space="preserve"> XE "</w:instrText>
            </w:r>
            <w:r w:rsidRPr="006E458B">
              <w:rPr>
                <w:rFonts w:asciiTheme="minorHAnsi" w:hAnsiTheme="minorHAnsi" w:cstheme="minorHAnsi"/>
                <w:szCs w:val="22"/>
              </w:rPr>
              <w:instrText>04-05-60683</w:instrText>
            </w:r>
            <w:r w:rsidRPr="006E458B">
              <w:rPr>
                <w:rFonts w:asciiTheme="minorHAnsi" w:hAnsiTheme="minorHAnsi" w:cstheme="minorHAnsi"/>
              </w:rPr>
              <w:instrText xml:space="preserve">" </w:instrText>
            </w:r>
            <w:r w:rsidRPr="006E458B">
              <w:rPr>
                <w:rFonts w:asciiTheme="minorHAnsi" w:hAnsiTheme="minorHAnsi" w:cstheme="minorHAnsi"/>
                <w:szCs w:val="22"/>
              </w:rPr>
              <w:instrText>\f “dan”</w:instrText>
            </w:r>
            <w:r w:rsidRPr="006E458B">
              <w:rPr>
                <w:rFonts w:asciiTheme="minorHAnsi" w:hAnsiTheme="minorHAnsi" w:cstheme="minorHAnsi"/>
                <w:szCs w:val="22"/>
              </w:rPr>
              <w:fldChar w:fldCharType="end"/>
            </w:r>
          </w:p>
          <w:p w14:paraId="455C3C66" w14:textId="3D5ADF45" w:rsidR="00C1212A" w:rsidRPr="006E458B" w:rsidRDefault="00C1212A" w:rsidP="00C3222C">
            <w:pPr>
              <w:spacing w:before="60" w:after="60"/>
              <w:jc w:val="center"/>
              <w:rPr>
                <w:rFonts w:asciiTheme="minorHAnsi" w:hAnsiTheme="minorHAnsi" w:cstheme="minorHAnsi"/>
                <w:szCs w:val="22"/>
              </w:rPr>
            </w:pPr>
            <w:r w:rsidRPr="006E458B">
              <w:rPr>
                <w:rFonts w:asciiTheme="minorHAnsi" w:hAnsiTheme="minorHAnsi" w:cstheme="minorHAnsi"/>
                <w:szCs w:val="22"/>
              </w:rPr>
              <w:t>Rev.</w:t>
            </w:r>
            <w:r w:rsidR="00897495">
              <w:rPr>
                <w:rFonts w:asciiTheme="minorHAnsi" w:hAnsiTheme="minorHAnsi" w:cstheme="minorHAnsi"/>
                <w:szCs w:val="22"/>
              </w:rPr>
              <w:t xml:space="preserve"> </w:t>
            </w:r>
            <w:r w:rsidR="00897495" w:rsidRPr="00CC65D7">
              <w:rPr>
                <w:rFonts w:asciiTheme="minorHAnsi" w:hAnsiTheme="minorHAnsi" w:cstheme="minorHAnsi"/>
                <w:szCs w:val="22"/>
              </w:rPr>
              <w:t>6</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85E3CD" w14:textId="4F257008" w:rsidR="00C1212A" w:rsidRPr="006E458B" w:rsidRDefault="00C1212A" w:rsidP="00C3222C">
            <w:pPr>
              <w:spacing w:before="60" w:after="60"/>
              <w:rPr>
                <w:rFonts w:asciiTheme="minorHAnsi" w:hAnsiTheme="minorHAnsi" w:cstheme="minorHAnsi"/>
                <w:b/>
                <w:i/>
                <w:szCs w:val="22"/>
              </w:rPr>
            </w:pPr>
            <w:r w:rsidRPr="006E458B">
              <w:rPr>
                <w:rFonts w:asciiTheme="minorHAnsi" w:hAnsiTheme="minorHAnsi" w:cstheme="minorHAnsi"/>
                <w:b/>
                <w:i/>
                <w:szCs w:val="22"/>
              </w:rPr>
              <w:t>Residential Care Services Enforcement Files</w:t>
            </w:r>
          </w:p>
          <w:p w14:paraId="71812C00" w14:textId="08995F3A" w:rsidR="00C1212A" w:rsidRPr="006E458B" w:rsidRDefault="00C1212A" w:rsidP="00C3222C">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Provides records of residential care services to include Adult Family Homes (AFH), </w:t>
            </w:r>
            <w:r w:rsidRPr="006E458B">
              <w:rPr>
                <w:rFonts w:asciiTheme="minorHAnsi" w:hAnsiTheme="minorHAnsi" w:cstheme="minorHAnsi"/>
                <w:color w:val="000000" w:themeColor="text1"/>
              </w:rPr>
              <w:t xml:space="preserve">Assisted Living Facilities (ALF), Enhanced Service Facilities (ESF), </w:t>
            </w:r>
            <w:r w:rsidRPr="006E458B">
              <w:rPr>
                <w:rFonts w:asciiTheme="minorHAnsi" w:eastAsia="Times New Roman" w:hAnsiTheme="minorHAnsi" w:cstheme="minorHAnsi"/>
                <w:szCs w:val="22"/>
              </w:rPr>
              <w:t>Certified Community Residential Services and Support (CCRSS), Intermediate Care Facility for Individuals with Intellectual Disabilities (ICF/IID), Skilled Nursing Facilities (SNF) and Residential Habilitation Center (RHC) enforcement files.</w:t>
            </w:r>
            <w:r w:rsidRPr="006E458B">
              <w:rPr>
                <w:rFonts w:asciiTheme="minorHAnsi" w:eastAsia="Times New Roman" w:hAnsiTheme="minorHAnsi" w:cstheme="minorHAnsi"/>
                <w:color w:val="auto"/>
                <w:szCs w:val="22"/>
              </w:rPr>
              <w:fldChar w:fldCharType="begin"/>
            </w:r>
            <w:r w:rsidR="00354848" w:rsidRPr="006E458B">
              <w:rPr>
                <w:rFonts w:asciiTheme="minorHAnsi" w:eastAsia="Times New Roman" w:hAnsiTheme="minorHAnsi" w:cstheme="minorHAnsi"/>
                <w:color w:val="auto"/>
                <w:szCs w:val="22"/>
              </w:rPr>
              <w:instrText xml:space="preserve"> XE "residential care services:</w:instrText>
            </w:r>
            <w:r w:rsidRPr="006E458B">
              <w:rPr>
                <w:rFonts w:asciiTheme="minorHAnsi" w:eastAsia="Times New Roman" w:hAnsiTheme="minorHAnsi" w:cstheme="minorHAnsi"/>
                <w:color w:val="auto"/>
                <w:szCs w:val="22"/>
              </w:rPr>
              <w:instrText xml:space="preserve">enforcement " \f “subject” </w:instrText>
            </w:r>
            <w:r w:rsidRPr="006E458B">
              <w:rPr>
                <w:rFonts w:asciiTheme="minorHAnsi" w:eastAsia="Times New Roman" w:hAnsiTheme="minorHAnsi" w:cstheme="minorHAnsi"/>
                <w:color w:val="auto"/>
                <w:szCs w:val="22"/>
              </w:rPr>
              <w:fldChar w:fldCharType="end"/>
            </w:r>
            <w:r w:rsidRPr="006E458B">
              <w:rPr>
                <w:rFonts w:asciiTheme="minorHAnsi" w:eastAsia="Times New Roman" w:hAnsiTheme="minorHAnsi" w:cstheme="minorHAnsi"/>
                <w:color w:val="auto"/>
                <w:szCs w:val="22"/>
              </w:rPr>
              <w:fldChar w:fldCharType="begin"/>
            </w:r>
            <w:r w:rsidRPr="006E458B">
              <w:rPr>
                <w:rFonts w:asciiTheme="minorHAnsi" w:eastAsia="Times New Roman" w:hAnsiTheme="minorHAnsi" w:cstheme="minorHAnsi"/>
                <w:color w:val="auto"/>
                <w:szCs w:val="22"/>
              </w:rPr>
              <w:instrText xml:space="preserve"> XE "enforcement, residential care services" \f “subject” </w:instrText>
            </w:r>
            <w:r w:rsidRPr="006E458B">
              <w:rPr>
                <w:rFonts w:asciiTheme="minorHAnsi" w:eastAsia="Times New Roman" w:hAnsiTheme="minorHAnsi" w:cstheme="minorHAnsi"/>
                <w:color w:val="auto"/>
                <w:szCs w:val="22"/>
              </w:rPr>
              <w:fldChar w:fldCharType="end"/>
            </w:r>
          </w:p>
          <w:p w14:paraId="0381F803" w14:textId="77777777" w:rsidR="00C1212A" w:rsidRPr="006E458B" w:rsidRDefault="00C1212A" w:rsidP="00C3222C">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Includes, but is not limited to:</w:t>
            </w:r>
          </w:p>
          <w:p w14:paraId="1D7DABB3" w14:textId="715E2340" w:rsidR="00C1212A" w:rsidRPr="001B41EB" w:rsidRDefault="00C1212A" w:rsidP="001B41EB">
            <w:pPr>
              <w:pStyle w:val="ListParagraph"/>
              <w:numPr>
                <w:ilvl w:val="0"/>
                <w:numId w:val="31"/>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Letters of </w:t>
            </w:r>
            <w:proofErr w:type="gramStart"/>
            <w:r w:rsidRPr="006E458B">
              <w:rPr>
                <w:rFonts w:asciiTheme="minorHAnsi" w:eastAsia="Times New Roman" w:hAnsiTheme="minorHAnsi" w:cstheme="minorHAnsi"/>
                <w:szCs w:val="22"/>
              </w:rPr>
              <w:t>enforcement;</w:t>
            </w:r>
            <w:proofErr w:type="gramEnd"/>
          </w:p>
          <w:p w14:paraId="32978EC4" w14:textId="1D161A3A" w:rsidR="00956C8C" w:rsidRPr="001B41EB" w:rsidRDefault="00956C8C" w:rsidP="00C3222C">
            <w:pPr>
              <w:pStyle w:val="ListParagraph"/>
              <w:numPr>
                <w:ilvl w:val="0"/>
                <w:numId w:val="31"/>
              </w:numPr>
              <w:spacing w:before="60" w:after="60"/>
              <w:rPr>
                <w:rFonts w:asciiTheme="minorHAnsi" w:eastAsia="Times New Roman" w:hAnsiTheme="minorHAnsi" w:cstheme="minorHAnsi"/>
                <w:szCs w:val="22"/>
              </w:rPr>
            </w:pPr>
            <w:r w:rsidRPr="001B41EB">
              <w:rPr>
                <w:rFonts w:asciiTheme="minorHAnsi" w:eastAsia="Times New Roman" w:hAnsiTheme="minorHAnsi" w:cstheme="minorHAnsi"/>
                <w:szCs w:val="22"/>
              </w:rPr>
              <w:t xml:space="preserve">Compliance Unit working </w:t>
            </w:r>
            <w:proofErr w:type="gramStart"/>
            <w:r w:rsidRPr="001B41EB">
              <w:rPr>
                <w:rFonts w:asciiTheme="minorHAnsi" w:eastAsia="Times New Roman" w:hAnsiTheme="minorHAnsi" w:cstheme="minorHAnsi"/>
                <w:szCs w:val="22"/>
              </w:rPr>
              <w:t>papers;</w:t>
            </w:r>
            <w:proofErr w:type="gramEnd"/>
          </w:p>
          <w:p w14:paraId="7930A726" w14:textId="30B6EFD0" w:rsidR="00C1212A" w:rsidRPr="006E458B" w:rsidRDefault="00175F9F" w:rsidP="00C3222C">
            <w:pPr>
              <w:pStyle w:val="ListParagraph"/>
              <w:numPr>
                <w:ilvl w:val="0"/>
                <w:numId w:val="31"/>
              </w:numPr>
              <w:spacing w:before="60" w:after="60"/>
              <w:rPr>
                <w:rFonts w:asciiTheme="minorHAnsi" w:hAnsiTheme="minorHAnsi" w:cstheme="minorHAnsi"/>
              </w:rPr>
            </w:pPr>
            <w:r w:rsidRPr="00175F9F">
              <w:rPr>
                <w:rFonts w:eastAsia="Times New Roman"/>
                <w:color w:val="auto"/>
              </w:rPr>
              <w:t xml:space="preserve">Nurse </w:t>
            </w:r>
            <w:r w:rsidRPr="00CC65D7">
              <w:rPr>
                <w:rFonts w:eastAsia="Times New Roman"/>
                <w:color w:val="auto"/>
              </w:rPr>
              <w:t>Aid</w:t>
            </w:r>
            <w:r w:rsidR="00897495" w:rsidRPr="00CC65D7">
              <w:rPr>
                <w:rFonts w:eastAsia="Times New Roman"/>
                <w:color w:val="auto"/>
              </w:rPr>
              <w:t>e</w:t>
            </w:r>
            <w:r w:rsidRPr="00175F9F">
              <w:rPr>
                <w:rFonts w:eastAsia="Times New Roman"/>
                <w:color w:val="auto"/>
              </w:rPr>
              <w:t xml:space="preserve"> Training and Competency Evaluation Program (NATCEP) sanction letters and waivers for NATCEP loss</w:t>
            </w:r>
            <w:r w:rsidR="00C1212A" w:rsidRPr="006E458B">
              <w:rPr>
                <w:rFonts w:asciiTheme="minorHAnsi" w:eastAsia="Times New Roman" w:hAnsiTheme="minorHAnsi" w:cstheme="minorHAnsi"/>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8954B0" w14:textId="77777777" w:rsidR="00C1212A" w:rsidRPr="006E458B" w:rsidRDefault="00C1212A" w:rsidP="00C3222C">
            <w:pPr>
              <w:pStyle w:val="TableText-AllOther"/>
              <w:jc w:val="left"/>
              <w:rPr>
                <w:rFonts w:asciiTheme="minorHAnsi" w:hAnsiTheme="minorHAnsi" w:cstheme="minorHAnsi"/>
                <w:bCs/>
                <w:szCs w:val="22"/>
              </w:rPr>
            </w:pPr>
            <w:r w:rsidRPr="006E458B">
              <w:rPr>
                <w:rFonts w:asciiTheme="minorHAnsi" w:hAnsiTheme="minorHAnsi" w:cstheme="minorHAnsi"/>
                <w:b/>
                <w:bCs/>
                <w:szCs w:val="22"/>
              </w:rPr>
              <w:t>Retain</w:t>
            </w:r>
            <w:r w:rsidRPr="006E458B">
              <w:rPr>
                <w:rFonts w:asciiTheme="minorHAnsi" w:hAnsiTheme="minorHAnsi" w:cstheme="minorHAnsi"/>
                <w:bCs/>
                <w:szCs w:val="22"/>
              </w:rPr>
              <w:t xml:space="preserve"> for 10 years after facility closure</w:t>
            </w:r>
          </w:p>
          <w:p w14:paraId="6182D5C0" w14:textId="77777777" w:rsidR="00C1212A" w:rsidRPr="006E458B" w:rsidRDefault="00C1212A" w:rsidP="00C3222C">
            <w:pPr>
              <w:pStyle w:val="TableText-AllOther"/>
              <w:jc w:val="left"/>
              <w:rPr>
                <w:rFonts w:asciiTheme="minorHAnsi" w:hAnsiTheme="minorHAnsi" w:cstheme="minorHAnsi"/>
                <w:bCs/>
                <w:i/>
                <w:szCs w:val="22"/>
              </w:rPr>
            </w:pPr>
            <w:r w:rsidRPr="006E458B">
              <w:rPr>
                <w:rFonts w:asciiTheme="minorHAnsi" w:hAnsiTheme="minorHAnsi" w:cstheme="minorHAnsi"/>
                <w:bCs/>
                <w:i/>
                <w:szCs w:val="22"/>
              </w:rPr>
              <w:t xml:space="preserve">   then</w:t>
            </w:r>
          </w:p>
          <w:p w14:paraId="734F2394" w14:textId="77777777" w:rsidR="00C1212A" w:rsidRPr="006E458B" w:rsidRDefault="00C1212A" w:rsidP="00C3222C">
            <w:pPr>
              <w:pStyle w:val="TableText-AllOther"/>
              <w:jc w:val="left"/>
              <w:rPr>
                <w:rFonts w:asciiTheme="minorHAnsi" w:hAnsiTheme="minorHAnsi" w:cstheme="minorHAnsi"/>
                <w:sz w:val="20"/>
              </w:rPr>
            </w:pPr>
            <w:r w:rsidRPr="006E458B">
              <w:rPr>
                <w:rFonts w:asciiTheme="minorHAnsi" w:hAnsiTheme="minorHAnsi" w:cstheme="minorHAnsi"/>
                <w:b/>
                <w:bCs/>
                <w:szCs w:val="22"/>
              </w:rPr>
              <w:t>Destroy</w:t>
            </w:r>
            <w:r w:rsidRPr="006E458B">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14D622" w14:textId="77777777" w:rsidR="00C1212A" w:rsidRPr="006E458B" w:rsidRDefault="00C1212A" w:rsidP="00C1212A">
            <w:pPr>
              <w:spacing w:before="60"/>
              <w:jc w:val="center"/>
              <w:rPr>
                <w:rFonts w:asciiTheme="minorHAnsi" w:hAnsiTheme="minorHAnsi" w:cstheme="minorHAnsi"/>
                <w:sz w:val="20"/>
                <w:szCs w:val="20"/>
              </w:rPr>
            </w:pPr>
            <w:r w:rsidRPr="006E458B">
              <w:rPr>
                <w:rFonts w:asciiTheme="minorHAnsi" w:hAnsiTheme="minorHAnsi" w:cstheme="minorHAnsi"/>
                <w:sz w:val="20"/>
                <w:szCs w:val="20"/>
              </w:rPr>
              <w:t>NON-ARCHIVAL</w:t>
            </w:r>
          </w:p>
          <w:p w14:paraId="4067A973" w14:textId="77777777" w:rsidR="0049329D" w:rsidRPr="006E458B" w:rsidRDefault="00C1212A" w:rsidP="00C1212A">
            <w:pPr>
              <w:jc w:val="center"/>
              <w:rPr>
                <w:rFonts w:asciiTheme="minorHAnsi" w:hAnsiTheme="minorHAnsi" w:cstheme="minorHAnsi"/>
                <w:b/>
                <w:szCs w:val="22"/>
              </w:rPr>
            </w:pPr>
            <w:r w:rsidRPr="006E458B">
              <w:rPr>
                <w:rFonts w:asciiTheme="minorHAnsi" w:hAnsiTheme="minorHAnsi" w:cstheme="minorHAnsi"/>
                <w:b/>
                <w:szCs w:val="22"/>
              </w:rPr>
              <w:t>ESSENTIAL</w:t>
            </w:r>
          </w:p>
          <w:p w14:paraId="63DC651C" w14:textId="77777777" w:rsidR="00C1212A" w:rsidRPr="006E458B" w:rsidRDefault="0049329D" w:rsidP="00C1212A">
            <w:pPr>
              <w:jc w:val="center"/>
              <w:rPr>
                <w:rFonts w:asciiTheme="minorHAnsi" w:hAnsiTheme="minorHAnsi" w:cstheme="minorHAnsi"/>
                <w:b/>
                <w:sz w:val="20"/>
                <w:szCs w:val="20"/>
              </w:rPr>
            </w:pPr>
            <w:r w:rsidRPr="006E458B">
              <w:rPr>
                <w:rFonts w:asciiTheme="minorHAnsi" w:hAnsiTheme="minorHAnsi" w:cstheme="minorHAnsi"/>
                <w:b/>
                <w:sz w:val="16"/>
                <w:szCs w:val="16"/>
              </w:rPr>
              <w:t>(for Disaster Recovery)</w:t>
            </w:r>
            <w:r w:rsidR="00C1212A" w:rsidRPr="006E458B">
              <w:rPr>
                <w:rFonts w:asciiTheme="minorHAnsi" w:hAnsiTheme="minorHAnsi" w:cstheme="minorHAnsi"/>
                <w:color w:val="auto"/>
              </w:rPr>
              <w:fldChar w:fldCharType="begin"/>
            </w:r>
            <w:r w:rsidR="00C1212A" w:rsidRPr="006E458B">
              <w:rPr>
                <w:rFonts w:asciiTheme="minorHAnsi" w:hAnsiTheme="minorHAnsi" w:cstheme="minorHAnsi"/>
                <w:color w:val="auto"/>
              </w:rPr>
              <w:instrText xml:space="preserve"> XE "AGING AND DISABILITY SERVICES:Residential Care Services:Residential Care Services Enforcement </w:instrText>
            </w:r>
            <w:r w:rsidR="00CE15B6" w:rsidRPr="006E458B">
              <w:rPr>
                <w:rFonts w:asciiTheme="minorHAnsi" w:hAnsiTheme="minorHAnsi" w:cstheme="minorHAnsi"/>
                <w:color w:val="auto"/>
              </w:rPr>
              <w:instrText>and Informal Dispute Resolution (IDR) Files</w:instrText>
            </w:r>
            <w:r w:rsidR="00C1212A" w:rsidRPr="006E458B">
              <w:rPr>
                <w:rFonts w:asciiTheme="minorHAnsi" w:hAnsiTheme="minorHAnsi" w:cstheme="minorHAnsi"/>
                <w:color w:val="auto"/>
              </w:rPr>
              <w:instrText xml:space="preserve">” \f "essential" </w:instrText>
            </w:r>
            <w:r w:rsidR="00C1212A" w:rsidRPr="006E458B">
              <w:rPr>
                <w:rFonts w:asciiTheme="minorHAnsi" w:hAnsiTheme="minorHAnsi" w:cstheme="minorHAnsi"/>
                <w:color w:val="auto"/>
              </w:rPr>
              <w:fldChar w:fldCharType="end"/>
            </w:r>
          </w:p>
          <w:p w14:paraId="191FD631" w14:textId="77777777" w:rsidR="00C1212A" w:rsidRPr="006E458B" w:rsidRDefault="00C1212A" w:rsidP="00C1212A">
            <w:pPr>
              <w:jc w:val="center"/>
              <w:rPr>
                <w:rFonts w:asciiTheme="minorHAnsi" w:hAnsiTheme="minorHAnsi" w:cstheme="minorHAnsi"/>
                <w:sz w:val="20"/>
                <w:szCs w:val="20"/>
              </w:rPr>
            </w:pPr>
            <w:r w:rsidRPr="006E458B">
              <w:rPr>
                <w:rFonts w:asciiTheme="minorHAnsi" w:hAnsiTheme="minorHAnsi" w:cstheme="minorHAnsi"/>
                <w:sz w:val="20"/>
                <w:szCs w:val="20"/>
              </w:rPr>
              <w:t>OPR</w:t>
            </w:r>
          </w:p>
        </w:tc>
      </w:tr>
      <w:tr w:rsidR="00F13593" w:rsidRPr="004C34AF" w14:paraId="628A492B" w14:textId="77777777" w:rsidTr="00F1359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F3267E" w14:textId="77777777" w:rsidR="0061254C" w:rsidRPr="006E458B" w:rsidRDefault="0061254C" w:rsidP="00C3222C">
            <w:pPr>
              <w:spacing w:before="60" w:after="60"/>
              <w:jc w:val="center"/>
              <w:rPr>
                <w:rFonts w:asciiTheme="minorHAnsi" w:hAnsiTheme="minorHAnsi" w:cstheme="minorHAnsi"/>
                <w:szCs w:val="22"/>
              </w:rPr>
            </w:pPr>
            <w:r w:rsidRPr="006E458B">
              <w:rPr>
                <w:rFonts w:asciiTheme="minorHAnsi" w:hAnsiTheme="minorHAnsi" w:cstheme="minorHAnsi"/>
                <w:szCs w:val="22"/>
              </w:rPr>
              <w:t>18-10-</w:t>
            </w:r>
            <w:r w:rsidR="00A45F9D" w:rsidRPr="006E458B">
              <w:rPr>
                <w:rFonts w:asciiTheme="minorHAnsi" w:hAnsiTheme="minorHAnsi" w:cstheme="minorHAnsi"/>
                <w:szCs w:val="22"/>
              </w:rPr>
              <w:t>69312</w:t>
            </w:r>
            <w:r w:rsidRPr="006E458B">
              <w:rPr>
                <w:rFonts w:asciiTheme="minorHAnsi" w:hAnsiTheme="minorHAnsi" w:cstheme="minorHAnsi"/>
                <w:szCs w:val="22"/>
              </w:rPr>
              <w:fldChar w:fldCharType="begin"/>
            </w:r>
            <w:r w:rsidRPr="006E458B">
              <w:rPr>
                <w:rFonts w:asciiTheme="minorHAnsi" w:hAnsiTheme="minorHAnsi" w:cstheme="minorHAnsi"/>
              </w:rPr>
              <w:instrText xml:space="preserve"> XE "18</w:instrText>
            </w:r>
            <w:r w:rsidRPr="006E458B">
              <w:rPr>
                <w:rFonts w:asciiTheme="minorHAnsi" w:hAnsiTheme="minorHAnsi" w:cstheme="minorHAnsi"/>
                <w:szCs w:val="22"/>
              </w:rPr>
              <w:instrText>-10-</w:instrText>
            </w:r>
            <w:r w:rsidR="00A45F9D" w:rsidRPr="006E458B">
              <w:rPr>
                <w:rFonts w:asciiTheme="minorHAnsi" w:hAnsiTheme="minorHAnsi" w:cstheme="minorHAnsi"/>
                <w:szCs w:val="22"/>
              </w:rPr>
              <w:instrText>69312</w:instrText>
            </w:r>
            <w:r w:rsidRPr="006E458B">
              <w:rPr>
                <w:rFonts w:asciiTheme="minorHAnsi" w:hAnsiTheme="minorHAnsi" w:cstheme="minorHAnsi"/>
              </w:rPr>
              <w:instrText xml:space="preserve">" </w:instrText>
            </w:r>
            <w:r w:rsidRPr="006E458B">
              <w:rPr>
                <w:rFonts w:asciiTheme="minorHAnsi" w:hAnsiTheme="minorHAnsi" w:cstheme="minorHAnsi"/>
                <w:szCs w:val="22"/>
              </w:rPr>
              <w:instrText>\f “dan”</w:instrText>
            </w:r>
            <w:r w:rsidRPr="006E458B">
              <w:rPr>
                <w:rFonts w:asciiTheme="minorHAnsi" w:hAnsiTheme="minorHAnsi" w:cstheme="minorHAnsi"/>
                <w:szCs w:val="22"/>
              </w:rPr>
              <w:fldChar w:fldCharType="end"/>
            </w:r>
          </w:p>
          <w:p w14:paraId="611888DD" w14:textId="6CFEE3FE" w:rsidR="00F13593" w:rsidRPr="006E458B" w:rsidRDefault="0061254C" w:rsidP="00C3222C">
            <w:pPr>
              <w:spacing w:before="60" w:after="60"/>
              <w:jc w:val="center"/>
              <w:rPr>
                <w:rFonts w:asciiTheme="minorHAnsi" w:hAnsiTheme="minorHAnsi" w:cstheme="minorHAnsi"/>
                <w:szCs w:val="22"/>
              </w:rPr>
            </w:pPr>
            <w:r w:rsidRPr="006E458B">
              <w:rPr>
                <w:rFonts w:asciiTheme="minorHAnsi" w:hAnsiTheme="minorHAnsi" w:cstheme="minorHAnsi"/>
                <w:szCs w:val="22"/>
              </w:rPr>
              <w:t xml:space="preserve">Rev. </w:t>
            </w:r>
            <w:r w:rsidR="001B2078" w:rsidRPr="006E458B">
              <w:rPr>
                <w:rFonts w:asciiTheme="minorHAnsi" w:hAnsiTheme="minorHAnsi" w:cs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475F01" w14:textId="6A47BE9E" w:rsidR="00F13593" w:rsidRPr="006E458B" w:rsidRDefault="00F13593" w:rsidP="00C3222C">
            <w:pPr>
              <w:spacing w:before="60" w:after="60"/>
              <w:rPr>
                <w:rFonts w:asciiTheme="minorHAnsi" w:hAnsiTheme="minorHAnsi" w:cstheme="minorHAnsi"/>
                <w:b/>
                <w:i/>
                <w:szCs w:val="22"/>
              </w:rPr>
            </w:pPr>
            <w:r w:rsidRPr="006E458B">
              <w:rPr>
                <w:rFonts w:asciiTheme="minorHAnsi" w:hAnsiTheme="minorHAnsi" w:cstheme="minorHAnsi"/>
                <w:b/>
                <w:i/>
                <w:szCs w:val="22"/>
              </w:rPr>
              <w:t xml:space="preserve">Residential Care Services </w:t>
            </w:r>
            <w:r w:rsidR="00D8729A">
              <w:rPr>
                <w:rFonts w:asciiTheme="minorHAnsi" w:hAnsiTheme="minorHAnsi" w:cstheme="minorHAnsi"/>
                <w:b/>
                <w:i/>
                <w:szCs w:val="22"/>
              </w:rPr>
              <w:t xml:space="preserve">(RCS) </w:t>
            </w:r>
            <w:r w:rsidRPr="006E458B">
              <w:rPr>
                <w:rFonts w:asciiTheme="minorHAnsi" w:hAnsiTheme="minorHAnsi" w:cstheme="minorHAnsi"/>
                <w:b/>
                <w:i/>
                <w:szCs w:val="22"/>
              </w:rPr>
              <w:t>Enforcement Files for Western State Hospital</w:t>
            </w:r>
          </w:p>
          <w:p w14:paraId="1E145F3D" w14:textId="7EE6E85E" w:rsidR="00F13593" w:rsidRPr="006E458B" w:rsidRDefault="00F13593" w:rsidP="00C3222C">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Provides records of residential care complaint investigation services for Western State Hospital enforcement files.</w:t>
            </w:r>
            <w:r w:rsidRPr="006E458B">
              <w:rPr>
                <w:rFonts w:asciiTheme="minorHAnsi" w:eastAsia="Times New Roman" w:hAnsiTheme="minorHAnsi" w:cstheme="minorHAnsi"/>
                <w:color w:val="auto"/>
                <w:szCs w:val="22"/>
              </w:rPr>
              <w:fldChar w:fldCharType="begin"/>
            </w:r>
            <w:r w:rsidR="00354848" w:rsidRPr="006E458B">
              <w:rPr>
                <w:rFonts w:asciiTheme="minorHAnsi" w:eastAsia="Times New Roman" w:hAnsiTheme="minorHAnsi" w:cstheme="minorHAnsi"/>
                <w:color w:val="auto"/>
                <w:szCs w:val="22"/>
              </w:rPr>
              <w:instrText xml:space="preserve"> XE "residential care services:</w:instrText>
            </w:r>
            <w:r w:rsidRPr="006E458B">
              <w:rPr>
                <w:rFonts w:asciiTheme="minorHAnsi" w:eastAsia="Times New Roman" w:hAnsiTheme="minorHAnsi" w:cstheme="minorHAnsi"/>
                <w:color w:val="auto"/>
                <w:szCs w:val="22"/>
              </w:rPr>
              <w:instrText xml:space="preserve">enforcement " \f “subject” </w:instrText>
            </w:r>
            <w:r w:rsidRPr="006E458B">
              <w:rPr>
                <w:rFonts w:asciiTheme="minorHAnsi" w:eastAsia="Times New Roman" w:hAnsiTheme="minorHAnsi" w:cstheme="minorHAnsi"/>
                <w:color w:val="auto"/>
                <w:szCs w:val="22"/>
              </w:rPr>
              <w:fldChar w:fldCharType="end"/>
            </w:r>
            <w:r w:rsidRPr="006E458B">
              <w:rPr>
                <w:rFonts w:asciiTheme="minorHAnsi" w:eastAsia="Times New Roman" w:hAnsiTheme="minorHAnsi" w:cstheme="minorHAnsi"/>
                <w:color w:val="auto"/>
                <w:szCs w:val="22"/>
              </w:rPr>
              <w:fldChar w:fldCharType="begin"/>
            </w:r>
            <w:r w:rsidRPr="006E458B">
              <w:rPr>
                <w:rFonts w:asciiTheme="minorHAnsi" w:eastAsia="Times New Roman" w:hAnsiTheme="minorHAnsi" w:cstheme="minorHAnsi"/>
                <w:color w:val="auto"/>
                <w:szCs w:val="22"/>
              </w:rPr>
              <w:instrText xml:space="preserve"> XE "enforcement, residential care services" \f “subject” </w:instrText>
            </w:r>
            <w:r w:rsidRPr="006E458B">
              <w:rPr>
                <w:rFonts w:asciiTheme="minorHAnsi" w:eastAsia="Times New Roman" w:hAnsiTheme="minorHAnsi" w:cstheme="minorHAnsi"/>
                <w:color w:val="auto"/>
                <w:szCs w:val="22"/>
              </w:rPr>
              <w:fldChar w:fldCharType="end"/>
            </w:r>
            <w:r w:rsidR="00CD1433" w:rsidRPr="006E458B">
              <w:rPr>
                <w:rFonts w:asciiTheme="minorHAnsi" w:eastAsia="Times New Roman" w:hAnsiTheme="minorHAnsi" w:cstheme="minorHAnsi"/>
                <w:szCs w:val="22"/>
              </w:rPr>
              <w:t xml:space="preserve"> </w:t>
            </w:r>
            <w:r w:rsidRPr="006E458B">
              <w:rPr>
                <w:rFonts w:asciiTheme="minorHAnsi" w:eastAsia="Times New Roman" w:hAnsiTheme="minorHAnsi" w:cstheme="minorHAnsi"/>
                <w:szCs w:val="22"/>
              </w:rPr>
              <w:t>Includes, but is not limited to</w:t>
            </w:r>
            <w:r w:rsidR="00CD1433" w:rsidRPr="006E458B">
              <w:rPr>
                <w:rFonts w:asciiTheme="minorHAnsi" w:eastAsia="Times New Roman" w:hAnsiTheme="minorHAnsi" w:cstheme="minorHAnsi"/>
                <w:szCs w:val="22"/>
              </w:rPr>
              <w:t xml:space="preserve"> letters of enforcement.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9671A4" w14:textId="77777777" w:rsidR="00F13593" w:rsidRPr="006E458B" w:rsidRDefault="00F13593" w:rsidP="00C3222C">
            <w:pPr>
              <w:pStyle w:val="TableText-AllOther"/>
              <w:jc w:val="left"/>
              <w:rPr>
                <w:rFonts w:asciiTheme="minorHAnsi" w:hAnsiTheme="minorHAnsi" w:cstheme="minorHAnsi"/>
                <w:bCs/>
                <w:szCs w:val="22"/>
              </w:rPr>
            </w:pPr>
            <w:r w:rsidRPr="006E458B">
              <w:rPr>
                <w:rFonts w:asciiTheme="minorHAnsi" w:hAnsiTheme="minorHAnsi" w:cstheme="minorHAnsi"/>
                <w:b/>
                <w:bCs/>
                <w:szCs w:val="22"/>
              </w:rPr>
              <w:t>Retain</w:t>
            </w:r>
            <w:r w:rsidRPr="006E458B">
              <w:rPr>
                <w:rFonts w:asciiTheme="minorHAnsi" w:hAnsiTheme="minorHAnsi" w:cstheme="minorHAnsi"/>
                <w:bCs/>
                <w:szCs w:val="22"/>
              </w:rPr>
              <w:t xml:space="preserve"> for 10 years after </w:t>
            </w:r>
            <w:r w:rsidR="00260961" w:rsidRPr="006E458B">
              <w:rPr>
                <w:rFonts w:asciiTheme="minorHAnsi" w:hAnsiTheme="minorHAnsi" w:cstheme="minorHAnsi"/>
                <w:bCs/>
                <w:szCs w:val="22"/>
              </w:rPr>
              <w:t xml:space="preserve">completed </w:t>
            </w:r>
            <w:r w:rsidRPr="006E458B">
              <w:rPr>
                <w:rFonts w:asciiTheme="minorHAnsi" w:hAnsiTheme="minorHAnsi" w:cstheme="minorHAnsi"/>
                <w:bCs/>
                <w:szCs w:val="22"/>
              </w:rPr>
              <w:t>RCS involvement</w:t>
            </w:r>
          </w:p>
          <w:p w14:paraId="3C92692F" w14:textId="77777777" w:rsidR="00F13593" w:rsidRPr="006E458B" w:rsidRDefault="00F13593" w:rsidP="00C3222C">
            <w:pPr>
              <w:pStyle w:val="TableText-AllOther"/>
              <w:jc w:val="left"/>
              <w:rPr>
                <w:rFonts w:asciiTheme="minorHAnsi" w:hAnsiTheme="minorHAnsi" w:cstheme="minorHAnsi"/>
                <w:bCs/>
                <w:i/>
                <w:szCs w:val="22"/>
              </w:rPr>
            </w:pPr>
            <w:r w:rsidRPr="006E458B">
              <w:rPr>
                <w:rFonts w:asciiTheme="minorHAnsi" w:hAnsiTheme="minorHAnsi" w:cstheme="minorHAnsi"/>
                <w:bCs/>
                <w:i/>
                <w:szCs w:val="22"/>
              </w:rPr>
              <w:t xml:space="preserve">   then</w:t>
            </w:r>
          </w:p>
          <w:p w14:paraId="57DA0A49" w14:textId="77777777" w:rsidR="00F13593" w:rsidRPr="006E458B" w:rsidRDefault="00F13593" w:rsidP="00C3222C">
            <w:pPr>
              <w:pStyle w:val="TableText-AllOther"/>
              <w:jc w:val="left"/>
              <w:rPr>
                <w:rFonts w:asciiTheme="minorHAnsi" w:hAnsiTheme="minorHAnsi" w:cstheme="minorHAnsi"/>
                <w:sz w:val="20"/>
              </w:rPr>
            </w:pPr>
            <w:r w:rsidRPr="006E458B">
              <w:rPr>
                <w:rFonts w:asciiTheme="minorHAnsi" w:hAnsiTheme="minorHAnsi" w:cstheme="minorHAnsi"/>
                <w:b/>
                <w:bCs/>
                <w:szCs w:val="22"/>
              </w:rPr>
              <w:t>Destroy</w:t>
            </w:r>
            <w:r w:rsidRPr="006E458B">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C98708" w14:textId="77777777" w:rsidR="00F13593" w:rsidRPr="006E458B" w:rsidRDefault="00F13593" w:rsidP="00F13593">
            <w:pPr>
              <w:spacing w:before="60"/>
              <w:jc w:val="center"/>
              <w:rPr>
                <w:rFonts w:asciiTheme="minorHAnsi" w:hAnsiTheme="minorHAnsi" w:cstheme="minorHAnsi"/>
                <w:sz w:val="20"/>
                <w:szCs w:val="20"/>
              </w:rPr>
            </w:pPr>
            <w:r w:rsidRPr="006E458B">
              <w:rPr>
                <w:rFonts w:asciiTheme="minorHAnsi" w:hAnsiTheme="minorHAnsi" w:cstheme="minorHAnsi"/>
                <w:sz w:val="20"/>
                <w:szCs w:val="20"/>
              </w:rPr>
              <w:t>NON-ARCHIVAL</w:t>
            </w:r>
          </w:p>
          <w:p w14:paraId="684E290D" w14:textId="77777777" w:rsidR="0049329D" w:rsidRPr="006E458B" w:rsidRDefault="00F13593" w:rsidP="00F13593">
            <w:pPr>
              <w:jc w:val="center"/>
              <w:rPr>
                <w:rFonts w:asciiTheme="minorHAnsi" w:hAnsiTheme="minorHAnsi" w:cstheme="minorHAnsi"/>
                <w:b/>
                <w:szCs w:val="22"/>
              </w:rPr>
            </w:pPr>
            <w:r w:rsidRPr="006E458B">
              <w:rPr>
                <w:rFonts w:asciiTheme="minorHAnsi" w:hAnsiTheme="minorHAnsi" w:cstheme="minorHAnsi"/>
                <w:b/>
                <w:szCs w:val="22"/>
              </w:rPr>
              <w:t>ESSENTIAL</w:t>
            </w:r>
          </w:p>
          <w:p w14:paraId="1989CE30" w14:textId="77777777" w:rsidR="00F13593" w:rsidRPr="006E458B" w:rsidRDefault="0049329D" w:rsidP="00F13593">
            <w:pPr>
              <w:jc w:val="center"/>
              <w:rPr>
                <w:rFonts w:asciiTheme="minorHAnsi" w:hAnsiTheme="minorHAnsi" w:cstheme="minorHAnsi"/>
                <w:b/>
                <w:sz w:val="20"/>
                <w:szCs w:val="20"/>
              </w:rPr>
            </w:pPr>
            <w:r w:rsidRPr="006E458B">
              <w:rPr>
                <w:rFonts w:asciiTheme="minorHAnsi" w:hAnsiTheme="minorHAnsi" w:cstheme="minorHAnsi"/>
                <w:b/>
                <w:sz w:val="16"/>
                <w:szCs w:val="16"/>
              </w:rPr>
              <w:t>(for Disaster Recovery)</w:t>
            </w:r>
            <w:r w:rsidR="00F13593" w:rsidRPr="006E458B">
              <w:rPr>
                <w:rFonts w:asciiTheme="minorHAnsi" w:hAnsiTheme="minorHAnsi" w:cstheme="minorHAnsi"/>
                <w:color w:val="auto"/>
              </w:rPr>
              <w:fldChar w:fldCharType="begin"/>
            </w:r>
            <w:r w:rsidR="00F13593" w:rsidRPr="006E458B">
              <w:rPr>
                <w:rFonts w:asciiTheme="minorHAnsi" w:hAnsiTheme="minorHAnsi" w:cstheme="minorHAnsi"/>
                <w:color w:val="auto"/>
              </w:rPr>
              <w:instrText xml:space="preserve"> XE "AGING AND DISABILITY SERVICES:Residential Care Services:Residential Care Services Enforcement and Informal Dispute Resolution (IDR) Files</w:instrText>
            </w:r>
            <w:r w:rsidR="0061254C" w:rsidRPr="006E458B">
              <w:rPr>
                <w:rFonts w:asciiTheme="minorHAnsi" w:hAnsiTheme="minorHAnsi" w:cstheme="minorHAnsi"/>
                <w:color w:val="auto"/>
              </w:rPr>
              <w:instrText xml:space="preserve"> for Western State Hospital</w:instrText>
            </w:r>
            <w:r w:rsidR="00F13593" w:rsidRPr="006E458B">
              <w:rPr>
                <w:rFonts w:asciiTheme="minorHAnsi" w:hAnsiTheme="minorHAnsi" w:cstheme="minorHAnsi"/>
                <w:color w:val="auto"/>
              </w:rPr>
              <w:instrText xml:space="preserve">” \f "essential" </w:instrText>
            </w:r>
            <w:r w:rsidR="00F13593" w:rsidRPr="006E458B">
              <w:rPr>
                <w:rFonts w:asciiTheme="minorHAnsi" w:hAnsiTheme="minorHAnsi" w:cstheme="minorHAnsi"/>
                <w:color w:val="auto"/>
              </w:rPr>
              <w:fldChar w:fldCharType="end"/>
            </w:r>
          </w:p>
          <w:p w14:paraId="56B7C195" w14:textId="77777777" w:rsidR="00F13593" w:rsidRPr="006E458B" w:rsidRDefault="00F13593" w:rsidP="00F13593">
            <w:pPr>
              <w:jc w:val="center"/>
              <w:rPr>
                <w:rFonts w:asciiTheme="minorHAnsi" w:hAnsiTheme="minorHAnsi" w:cstheme="minorHAnsi"/>
                <w:sz w:val="20"/>
                <w:szCs w:val="20"/>
              </w:rPr>
            </w:pPr>
            <w:r w:rsidRPr="006E458B">
              <w:rPr>
                <w:rFonts w:asciiTheme="minorHAnsi" w:hAnsiTheme="minorHAnsi" w:cstheme="minorHAnsi"/>
                <w:sz w:val="20"/>
                <w:szCs w:val="20"/>
              </w:rPr>
              <w:t>OPR</w:t>
            </w:r>
          </w:p>
        </w:tc>
      </w:tr>
      <w:tr w:rsidR="00CE15B6" w:rsidRPr="004C34AF" w14:paraId="2917694E" w14:textId="77777777" w:rsidTr="0029478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25E0DE" w14:textId="77777777" w:rsidR="00CE15B6" w:rsidRPr="006E458B" w:rsidRDefault="00CE15B6" w:rsidP="005D7326">
            <w:pPr>
              <w:spacing w:before="60" w:after="60"/>
              <w:jc w:val="center"/>
              <w:rPr>
                <w:rFonts w:asciiTheme="minorHAnsi" w:hAnsiTheme="minorHAnsi" w:cstheme="minorHAnsi"/>
                <w:szCs w:val="22"/>
              </w:rPr>
            </w:pPr>
            <w:r w:rsidRPr="006E458B">
              <w:rPr>
                <w:rFonts w:asciiTheme="minorHAnsi" w:hAnsiTheme="minorHAnsi" w:cstheme="minorHAnsi"/>
                <w:szCs w:val="22"/>
              </w:rPr>
              <w:lastRenderedPageBreak/>
              <w:t>92-06-50692</w:t>
            </w:r>
            <w:r w:rsidRPr="006E458B">
              <w:rPr>
                <w:rFonts w:asciiTheme="minorHAnsi" w:hAnsiTheme="minorHAnsi" w:cstheme="minorHAnsi"/>
                <w:szCs w:val="22"/>
              </w:rPr>
              <w:fldChar w:fldCharType="begin"/>
            </w:r>
            <w:r w:rsidRPr="006E458B">
              <w:rPr>
                <w:rFonts w:asciiTheme="minorHAnsi" w:hAnsiTheme="minorHAnsi" w:cstheme="minorHAnsi"/>
              </w:rPr>
              <w:instrText xml:space="preserve"> XE "</w:instrText>
            </w:r>
            <w:r w:rsidRPr="006E458B">
              <w:rPr>
                <w:rFonts w:asciiTheme="minorHAnsi" w:hAnsiTheme="minorHAnsi" w:cstheme="minorHAnsi"/>
                <w:szCs w:val="22"/>
              </w:rPr>
              <w:instrText>92-06-50692</w:instrText>
            </w:r>
            <w:r w:rsidRPr="006E458B">
              <w:rPr>
                <w:rFonts w:asciiTheme="minorHAnsi" w:hAnsiTheme="minorHAnsi" w:cstheme="minorHAnsi"/>
              </w:rPr>
              <w:instrText xml:space="preserve">" </w:instrText>
            </w:r>
            <w:r w:rsidRPr="006E458B">
              <w:rPr>
                <w:rFonts w:asciiTheme="minorHAnsi" w:hAnsiTheme="minorHAnsi" w:cstheme="minorHAnsi"/>
                <w:szCs w:val="22"/>
              </w:rPr>
              <w:instrText>\f “dan”</w:instrText>
            </w:r>
            <w:r w:rsidRPr="006E458B">
              <w:rPr>
                <w:rFonts w:asciiTheme="minorHAnsi" w:hAnsiTheme="minorHAnsi" w:cstheme="minorHAnsi"/>
                <w:szCs w:val="22"/>
              </w:rPr>
              <w:fldChar w:fldCharType="end"/>
            </w:r>
          </w:p>
          <w:p w14:paraId="3E309438" w14:textId="77777777" w:rsidR="00CE15B6" w:rsidRPr="006E458B" w:rsidRDefault="00CE15B6" w:rsidP="005D7326">
            <w:pPr>
              <w:spacing w:before="60" w:after="60"/>
              <w:jc w:val="center"/>
              <w:rPr>
                <w:rFonts w:asciiTheme="minorHAnsi" w:hAnsiTheme="minorHAnsi" w:cstheme="minorHAnsi"/>
                <w:szCs w:val="22"/>
              </w:rPr>
            </w:pPr>
            <w:r w:rsidRPr="006E458B">
              <w:rPr>
                <w:rFonts w:asciiTheme="minorHAnsi" w:hAnsiTheme="minorHAnsi" w:cstheme="minorHAnsi"/>
                <w:szCs w:val="22"/>
              </w:rPr>
              <w:t>Rev. 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B2EDA6" w14:textId="588FA28C" w:rsidR="00CE15B6" w:rsidRPr="006E458B" w:rsidRDefault="00CE15B6" w:rsidP="005D7326">
            <w:pPr>
              <w:spacing w:before="60" w:after="60"/>
              <w:rPr>
                <w:rFonts w:asciiTheme="minorHAnsi" w:hAnsiTheme="minorHAnsi" w:cstheme="minorHAnsi"/>
                <w:b/>
                <w:i/>
                <w:szCs w:val="22"/>
              </w:rPr>
            </w:pPr>
            <w:r w:rsidRPr="006E458B">
              <w:rPr>
                <w:rFonts w:asciiTheme="minorHAnsi" w:hAnsiTheme="minorHAnsi" w:cstheme="minorHAnsi"/>
                <w:b/>
                <w:i/>
                <w:szCs w:val="22"/>
              </w:rPr>
              <w:t>Residential Care Services Facilities Licensing/Certification Application (Voided, Denied, Withdrawn)</w:t>
            </w:r>
          </w:p>
          <w:p w14:paraId="3353FA2F" w14:textId="369C20D3" w:rsidR="00CE15B6" w:rsidRPr="006E458B" w:rsidRDefault="00CE15B6" w:rsidP="005D7326">
            <w:pPr>
              <w:spacing w:before="60" w:after="60"/>
              <w:rPr>
                <w:rFonts w:asciiTheme="minorHAnsi" w:hAnsiTheme="minorHAnsi" w:cstheme="minorHAnsi"/>
                <w:szCs w:val="22"/>
              </w:rPr>
            </w:pPr>
            <w:r w:rsidRPr="006E458B">
              <w:rPr>
                <w:rFonts w:asciiTheme="minorHAnsi" w:hAnsiTheme="minorHAnsi" w:cstheme="minorHAnsi"/>
                <w:szCs w:val="22"/>
              </w:rPr>
              <w:t>Contains all documentation related to the voided, denied, and withdrawn application for Licensure/Certification of Adult Family Homes (AFH), Assisted Living Facilities (ALF), Certified Community Residential Services and Support (CCRSS), Intermediate Care Facility for Individuals with Intellectual Disabilities (ICF/IID), Skilled Nursing Facilities (SNF), Enhanced Services Facility (ESF), and Residential Habilitation Centers (RHC).</w:t>
            </w:r>
            <w:r w:rsidR="004006A3" w:rsidRPr="006E458B">
              <w:rPr>
                <w:rFonts w:asciiTheme="minorHAnsi" w:eastAsia="Times New Roman" w:hAnsiTheme="minorHAnsi" w:cstheme="minorHAnsi"/>
                <w:color w:val="auto"/>
                <w:szCs w:val="22"/>
              </w:rPr>
              <w:fldChar w:fldCharType="begin"/>
            </w:r>
            <w:r w:rsidR="004006A3" w:rsidRPr="006E458B">
              <w:rPr>
                <w:rFonts w:asciiTheme="minorHAnsi" w:eastAsia="Times New Roman" w:hAnsiTheme="minorHAnsi" w:cstheme="minorHAnsi"/>
                <w:color w:val="auto"/>
                <w:szCs w:val="22"/>
              </w:rPr>
              <w:instrText xml:space="preserve"> XE "residenti</w:instrText>
            </w:r>
            <w:r w:rsidR="00354848" w:rsidRPr="006E458B">
              <w:rPr>
                <w:rFonts w:asciiTheme="minorHAnsi" w:eastAsia="Times New Roman" w:hAnsiTheme="minorHAnsi" w:cstheme="minorHAnsi"/>
                <w:color w:val="auto"/>
                <w:szCs w:val="22"/>
              </w:rPr>
              <w:instrText>al care services:</w:instrText>
            </w:r>
            <w:r w:rsidR="004006A3" w:rsidRPr="006E458B">
              <w:rPr>
                <w:rFonts w:asciiTheme="minorHAnsi" w:eastAsia="Times New Roman" w:hAnsiTheme="minorHAnsi" w:cstheme="minorHAnsi"/>
                <w:color w:val="auto"/>
                <w:szCs w:val="22"/>
              </w:rPr>
              <w:instrText xml:space="preserve">licensing, denied" \f “subject” </w:instrText>
            </w:r>
            <w:r w:rsidR="004006A3" w:rsidRPr="006E458B">
              <w:rPr>
                <w:rFonts w:asciiTheme="minorHAnsi" w:eastAsia="Times New Roman" w:hAnsiTheme="minorHAnsi" w:cstheme="minorHAnsi"/>
                <w:color w:val="auto"/>
                <w:szCs w:val="22"/>
              </w:rPr>
              <w:fldChar w:fldCharType="end"/>
            </w:r>
          </w:p>
          <w:p w14:paraId="37B1A0BC" w14:textId="77777777" w:rsidR="00CE15B6" w:rsidRPr="006E458B" w:rsidRDefault="00CE15B6" w:rsidP="005D7326">
            <w:pPr>
              <w:spacing w:before="60" w:after="60"/>
              <w:rPr>
                <w:rFonts w:asciiTheme="minorHAnsi" w:hAnsiTheme="minorHAnsi" w:cstheme="minorHAnsi"/>
                <w:b/>
                <w:i/>
                <w:szCs w:val="22"/>
              </w:rPr>
            </w:pPr>
            <w:r w:rsidRPr="006E458B">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7026F6" w14:textId="77777777" w:rsidR="00CE15B6" w:rsidRPr="006E458B" w:rsidRDefault="00CE15B6" w:rsidP="005D7326">
            <w:pPr>
              <w:pStyle w:val="TableText-AllOther"/>
              <w:jc w:val="left"/>
              <w:rPr>
                <w:rFonts w:asciiTheme="minorHAnsi" w:hAnsiTheme="minorHAnsi" w:cstheme="minorHAnsi"/>
                <w:bCs/>
                <w:szCs w:val="22"/>
              </w:rPr>
            </w:pPr>
            <w:r w:rsidRPr="006E458B">
              <w:rPr>
                <w:rFonts w:asciiTheme="minorHAnsi" w:hAnsiTheme="minorHAnsi" w:cstheme="minorHAnsi"/>
                <w:b/>
                <w:bCs/>
                <w:szCs w:val="22"/>
              </w:rPr>
              <w:t>Retain</w:t>
            </w:r>
            <w:r w:rsidRPr="006E458B">
              <w:rPr>
                <w:rFonts w:asciiTheme="minorHAnsi" w:hAnsiTheme="minorHAnsi" w:cstheme="minorHAnsi"/>
                <w:bCs/>
                <w:szCs w:val="22"/>
              </w:rPr>
              <w:t xml:space="preserve"> for 6 years after end of calendar year</w:t>
            </w:r>
          </w:p>
          <w:p w14:paraId="4D937CF7" w14:textId="77777777" w:rsidR="00CE15B6" w:rsidRPr="006E458B" w:rsidRDefault="00CE15B6" w:rsidP="005D7326">
            <w:pPr>
              <w:pStyle w:val="TableText-AllOther"/>
              <w:jc w:val="left"/>
              <w:rPr>
                <w:rFonts w:asciiTheme="minorHAnsi" w:hAnsiTheme="minorHAnsi" w:cstheme="minorHAnsi"/>
                <w:bCs/>
                <w:i/>
                <w:szCs w:val="22"/>
              </w:rPr>
            </w:pPr>
            <w:r w:rsidRPr="006E458B">
              <w:rPr>
                <w:rFonts w:asciiTheme="minorHAnsi" w:hAnsiTheme="minorHAnsi" w:cstheme="minorHAnsi"/>
                <w:bCs/>
                <w:i/>
                <w:szCs w:val="22"/>
              </w:rPr>
              <w:t xml:space="preserve">   then</w:t>
            </w:r>
          </w:p>
          <w:p w14:paraId="2E2DE227" w14:textId="77777777" w:rsidR="00CE15B6" w:rsidRPr="006E458B" w:rsidRDefault="00CE15B6" w:rsidP="005D7326">
            <w:pPr>
              <w:pStyle w:val="TableText-AllOther"/>
              <w:jc w:val="left"/>
              <w:rPr>
                <w:rFonts w:asciiTheme="minorHAnsi" w:hAnsiTheme="minorHAnsi" w:cstheme="minorHAnsi"/>
                <w:b/>
                <w:bCs/>
                <w:szCs w:val="22"/>
              </w:rPr>
            </w:pPr>
            <w:r w:rsidRPr="006E458B">
              <w:rPr>
                <w:rFonts w:asciiTheme="minorHAnsi" w:hAnsiTheme="minorHAnsi" w:cstheme="minorHAnsi"/>
                <w:b/>
                <w:bCs/>
                <w:szCs w:val="22"/>
              </w:rPr>
              <w:t>Destroy</w:t>
            </w:r>
            <w:r w:rsidRPr="006E458B">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49C484" w14:textId="77777777" w:rsidR="00CE15B6" w:rsidRPr="006E458B" w:rsidRDefault="00CE15B6" w:rsidP="00294787">
            <w:pPr>
              <w:spacing w:before="60"/>
              <w:jc w:val="center"/>
              <w:rPr>
                <w:rFonts w:asciiTheme="minorHAnsi" w:hAnsiTheme="minorHAnsi" w:cstheme="minorHAnsi"/>
                <w:sz w:val="20"/>
                <w:szCs w:val="20"/>
              </w:rPr>
            </w:pPr>
            <w:r w:rsidRPr="006E458B">
              <w:rPr>
                <w:rFonts w:asciiTheme="minorHAnsi" w:hAnsiTheme="minorHAnsi" w:cstheme="minorHAnsi"/>
                <w:sz w:val="20"/>
                <w:szCs w:val="20"/>
              </w:rPr>
              <w:t>NON-ARCHIVAL</w:t>
            </w:r>
          </w:p>
          <w:p w14:paraId="7604C754" w14:textId="77777777" w:rsidR="0049329D" w:rsidRPr="006E458B" w:rsidRDefault="00CE15B6" w:rsidP="00294787">
            <w:pPr>
              <w:jc w:val="center"/>
              <w:rPr>
                <w:rFonts w:asciiTheme="minorHAnsi" w:hAnsiTheme="minorHAnsi" w:cstheme="minorHAnsi"/>
                <w:b/>
                <w:szCs w:val="22"/>
              </w:rPr>
            </w:pPr>
            <w:r w:rsidRPr="006E458B">
              <w:rPr>
                <w:rFonts w:asciiTheme="minorHAnsi" w:hAnsiTheme="minorHAnsi" w:cstheme="minorHAnsi"/>
                <w:b/>
                <w:szCs w:val="22"/>
              </w:rPr>
              <w:t>ESSENTIAL</w:t>
            </w:r>
          </w:p>
          <w:p w14:paraId="305FD761" w14:textId="77777777" w:rsidR="00CE15B6" w:rsidRPr="006E458B" w:rsidRDefault="0049329D" w:rsidP="00294787">
            <w:pPr>
              <w:jc w:val="center"/>
              <w:rPr>
                <w:rFonts w:asciiTheme="minorHAnsi" w:hAnsiTheme="minorHAnsi" w:cstheme="minorHAnsi"/>
                <w:b/>
                <w:sz w:val="20"/>
                <w:szCs w:val="20"/>
              </w:rPr>
            </w:pPr>
            <w:r w:rsidRPr="006E458B">
              <w:rPr>
                <w:rFonts w:asciiTheme="minorHAnsi" w:hAnsiTheme="minorHAnsi" w:cstheme="minorHAnsi"/>
                <w:b/>
                <w:sz w:val="16"/>
                <w:szCs w:val="16"/>
              </w:rPr>
              <w:t>(for Disaster Recovery)</w:t>
            </w:r>
            <w:r w:rsidR="00CE15B6" w:rsidRPr="006E458B">
              <w:rPr>
                <w:rFonts w:asciiTheme="minorHAnsi" w:hAnsiTheme="minorHAnsi" w:cstheme="minorHAnsi"/>
                <w:color w:val="auto"/>
              </w:rPr>
              <w:fldChar w:fldCharType="begin"/>
            </w:r>
            <w:r w:rsidR="00CE15B6" w:rsidRPr="006E458B">
              <w:rPr>
                <w:rFonts w:asciiTheme="minorHAnsi" w:hAnsiTheme="minorHAnsi" w:cstheme="minorHAnsi"/>
                <w:color w:val="auto"/>
              </w:rPr>
              <w:instrText xml:space="preserve"> XE "AGING AND DISABILITY SERVICES:Residential Care Services:Residential Care Services Facilities Licensing / Certification Application (Voided, Denied, Withdrawn)” \f "essential" </w:instrText>
            </w:r>
            <w:r w:rsidR="00CE15B6" w:rsidRPr="006E458B">
              <w:rPr>
                <w:rFonts w:asciiTheme="minorHAnsi" w:hAnsiTheme="minorHAnsi" w:cstheme="minorHAnsi"/>
                <w:color w:val="auto"/>
              </w:rPr>
              <w:fldChar w:fldCharType="end"/>
            </w:r>
          </w:p>
          <w:p w14:paraId="67D6736F" w14:textId="77777777" w:rsidR="00CE15B6" w:rsidRPr="006E458B" w:rsidRDefault="00CE15B6" w:rsidP="00294787">
            <w:pPr>
              <w:jc w:val="center"/>
              <w:rPr>
                <w:rFonts w:asciiTheme="minorHAnsi" w:hAnsiTheme="minorHAnsi" w:cstheme="minorHAnsi"/>
                <w:sz w:val="20"/>
                <w:szCs w:val="20"/>
              </w:rPr>
            </w:pPr>
            <w:r w:rsidRPr="006E458B">
              <w:rPr>
                <w:rFonts w:asciiTheme="minorHAnsi" w:hAnsiTheme="minorHAnsi" w:cstheme="minorHAnsi"/>
                <w:sz w:val="20"/>
                <w:szCs w:val="20"/>
              </w:rPr>
              <w:t>OPR</w:t>
            </w:r>
          </w:p>
        </w:tc>
      </w:tr>
      <w:tr w:rsidR="00F13593" w:rsidRPr="004C34AF" w14:paraId="7AB3A3A3" w14:textId="77777777" w:rsidTr="00F1359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2F921B" w14:textId="77777777" w:rsidR="00F13593" w:rsidRPr="006E458B" w:rsidRDefault="00F13593" w:rsidP="00871827">
            <w:pPr>
              <w:spacing w:before="60" w:after="60"/>
              <w:jc w:val="center"/>
              <w:rPr>
                <w:rFonts w:asciiTheme="minorHAnsi" w:hAnsiTheme="minorHAnsi" w:cstheme="minorHAnsi"/>
                <w:color w:val="auto"/>
                <w:szCs w:val="22"/>
              </w:rPr>
            </w:pPr>
            <w:r w:rsidRPr="006E458B">
              <w:rPr>
                <w:rFonts w:asciiTheme="minorHAnsi" w:hAnsiTheme="minorHAnsi" w:cstheme="minorHAnsi"/>
                <w:color w:val="auto"/>
                <w:szCs w:val="22"/>
              </w:rPr>
              <w:lastRenderedPageBreak/>
              <w:t>92-06-50690</w:t>
            </w:r>
            <w:r w:rsidRPr="006E458B">
              <w:rPr>
                <w:rFonts w:asciiTheme="minorHAnsi" w:hAnsiTheme="minorHAnsi" w:cstheme="minorHAnsi"/>
                <w:color w:val="auto"/>
                <w:szCs w:val="22"/>
              </w:rPr>
              <w:fldChar w:fldCharType="begin"/>
            </w:r>
            <w:r w:rsidRPr="006E458B">
              <w:rPr>
                <w:rFonts w:asciiTheme="minorHAnsi" w:hAnsiTheme="minorHAnsi" w:cstheme="minorHAnsi"/>
              </w:rPr>
              <w:instrText xml:space="preserve"> XE "</w:instrText>
            </w:r>
            <w:r w:rsidRPr="006E458B">
              <w:rPr>
                <w:rFonts w:asciiTheme="minorHAnsi" w:hAnsiTheme="minorHAnsi" w:cstheme="minorHAnsi"/>
                <w:color w:val="auto"/>
                <w:szCs w:val="22"/>
              </w:rPr>
              <w:instrText>92-06-50690</w:instrText>
            </w:r>
            <w:r w:rsidRPr="006E458B">
              <w:rPr>
                <w:rFonts w:asciiTheme="minorHAnsi" w:hAnsiTheme="minorHAnsi" w:cstheme="minorHAnsi"/>
              </w:rPr>
              <w:instrText xml:space="preserve">" </w:instrText>
            </w:r>
            <w:r w:rsidRPr="006E458B">
              <w:rPr>
                <w:rFonts w:asciiTheme="minorHAnsi" w:hAnsiTheme="minorHAnsi" w:cstheme="minorHAnsi"/>
                <w:szCs w:val="22"/>
              </w:rPr>
              <w:instrText>\f “dan”</w:instrText>
            </w:r>
            <w:r w:rsidRPr="006E458B">
              <w:rPr>
                <w:rFonts w:asciiTheme="minorHAnsi" w:hAnsiTheme="minorHAnsi" w:cstheme="minorHAnsi"/>
                <w:color w:val="auto"/>
                <w:szCs w:val="22"/>
              </w:rPr>
              <w:fldChar w:fldCharType="end"/>
            </w:r>
          </w:p>
          <w:p w14:paraId="7604D532" w14:textId="2AE67D24" w:rsidR="00F13593" w:rsidRPr="006E458B" w:rsidRDefault="00F13593" w:rsidP="00871827">
            <w:pPr>
              <w:spacing w:before="60" w:after="60"/>
              <w:jc w:val="center"/>
              <w:rPr>
                <w:rFonts w:asciiTheme="minorHAnsi" w:hAnsiTheme="minorHAnsi" w:cstheme="minorHAnsi"/>
                <w:color w:val="auto"/>
                <w:szCs w:val="22"/>
              </w:rPr>
            </w:pPr>
            <w:r w:rsidRPr="006E458B">
              <w:rPr>
                <w:rFonts w:asciiTheme="minorHAnsi" w:hAnsiTheme="minorHAnsi" w:cstheme="minorHAnsi"/>
                <w:color w:val="auto"/>
                <w:szCs w:val="22"/>
              </w:rPr>
              <w:t xml:space="preserve">Rev. </w:t>
            </w:r>
            <w:r w:rsidR="001B2078" w:rsidRPr="006E458B">
              <w:rPr>
                <w:rFonts w:asciiTheme="minorHAnsi" w:hAnsiTheme="minorHAnsi" w:cstheme="minorHAnsi"/>
                <w:color w:val="auto"/>
                <w:szCs w:val="22"/>
              </w:rPr>
              <w:t>6</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73D2A2" w14:textId="77777777" w:rsidR="00F13593" w:rsidRPr="006E458B" w:rsidRDefault="00F13593" w:rsidP="00871827">
            <w:pPr>
              <w:spacing w:before="60" w:after="60"/>
              <w:rPr>
                <w:rFonts w:asciiTheme="minorHAnsi" w:hAnsiTheme="minorHAnsi" w:cstheme="minorHAnsi"/>
                <w:b/>
                <w:i/>
                <w:szCs w:val="22"/>
              </w:rPr>
            </w:pPr>
            <w:r w:rsidRPr="006E458B">
              <w:rPr>
                <w:rFonts w:asciiTheme="minorHAnsi" w:hAnsiTheme="minorHAnsi" w:cstheme="minorHAnsi"/>
                <w:b/>
                <w:i/>
                <w:szCs w:val="22"/>
              </w:rPr>
              <w:t>Residential Care Services Facility Licensing and Business Files (Closed)</w:t>
            </w:r>
          </w:p>
          <w:p w14:paraId="206457D0" w14:textId="47E16DA9" w:rsidR="00F13593" w:rsidRPr="006E458B" w:rsidRDefault="00F13593" w:rsidP="00871827">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Contains licensing and business files for residential care facilities.</w:t>
            </w:r>
            <w:r w:rsidRPr="006E458B">
              <w:rPr>
                <w:rFonts w:asciiTheme="minorHAnsi" w:eastAsia="Times New Roman" w:hAnsiTheme="minorHAnsi" w:cstheme="minorHAnsi"/>
                <w:color w:val="auto"/>
                <w:szCs w:val="22"/>
              </w:rPr>
              <w:fldChar w:fldCharType="begin"/>
            </w:r>
            <w:r w:rsidRPr="006E458B">
              <w:rPr>
                <w:rFonts w:asciiTheme="minorHAnsi" w:eastAsia="Times New Roman" w:hAnsiTheme="minorHAnsi" w:cstheme="minorHAnsi"/>
                <w:color w:val="auto"/>
                <w:szCs w:val="22"/>
              </w:rPr>
              <w:instrText xml:space="preserve"> XE "</w:instrText>
            </w:r>
            <w:r w:rsidR="00354848" w:rsidRPr="006E458B">
              <w:rPr>
                <w:rFonts w:asciiTheme="minorHAnsi" w:eastAsia="Times New Roman" w:hAnsiTheme="minorHAnsi" w:cstheme="minorHAnsi"/>
                <w:color w:val="auto"/>
                <w:szCs w:val="22"/>
              </w:rPr>
              <w:instrText>residential care services:</w:instrText>
            </w:r>
            <w:r w:rsidRPr="006E458B">
              <w:rPr>
                <w:rFonts w:asciiTheme="minorHAnsi" w:eastAsia="Times New Roman" w:hAnsiTheme="minorHAnsi" w:cstheme="minorHAnsi"/>
                <w:color w:val="auto"/>
                <w:szCs w:val="22"/>
              </w:rPr>
              <w:instrText xml:space="preserve">licensing and business, closed" \f “subject” </w:instrText>
            </w:r>
            <w:r w:rsidRPr="006E458B">
              <w:rPr>
                <w:rFonts w:asciiTheme="minorHAnsi" w:eastAsia="Times New Roman" w:hAnsiTheme="minorHAnsi" w:cstheme="minorHAnsi"/>
                <w:color w:val="auto"/>
                <w:szCs w:val="22"/>
              </w:rPr>
              <w:fldChar w:fldCharType="end"/>
            </w:r>
            <w:r w:rsidRPr="006E458B">
              <w:rPr>
                <w:rFonts w:asciiTheme="minorHAnsi" w:eastAsia="Times New Roman" w:hAnsiTheme="minorHAnsi" w:cstheme="minorHAnsi"/>
                <w:color w:val="auto"/>
                <w:szCs w:val="22"/>
              </w:rPr>
              <w:fldChar w:fldCharType="begin"/>
            </w:r>
            <w:r w:rsidRPr="006E458B">
              <w:rPr>
                <w:rFonts w:asciiTheme="minorHAnsi" w:eastAsia="Times New Roman" w:hAnsiTheme="minorHAnsi" w:cstheme="minorHAnsi"/>
                <w:color w:val="auto"/>
                <w:szCs w:val="22"/>
              </w:rPr>
              <w:instrText xml:space="preserve"> XE "licensing and business, residential care, closed” \f “subject” </w:instrText>
            </w:r>
            <w:r w:rsidRPr="006E458B">
              <w:rPr>
                <w:rFonts w:asciiTheme="minorHAnsi" w:eastAsia="Times New Roman" w:hAnsiTheme="minorHAnsi" w:cstheme="minorHAnsi"/>
                <w:color w:val="auto"/>
                <w:szCs w:val="22"/>
              </w:rPr>
              <w:fldChar w:fldCharType="end"/>
            </w:r>
          </w:p>
          <w:p w14:paraId="44897A90" w14:textId="77777777" w:rsidR="00F13593" w:rsidRPr="006E458B" w:rsidRDefault="00F13593" w:rsidP="00871827">
            <w:p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Includes, but is not limited to:</w:t>
            </w:r>
          </w:p>
          <w:p w14:paraId="692FC266" w14:textId="77777777" w:rsidR="00F13593" w:rsidRPr="006E458B" w:rsidRDefault="00F13593" w:rsidP="00871827">
            <w:pPr>
              <w:pStyle w:val="ListParagraph"/>
              <w:numPr>
                <w:ilvl w:val="0"/>
                <w:numId w:val="32"/>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Original application, copy of application check, correspondence, Disclosure of </w:t>
            </w:r>
            <w:proofErr w:type="gramStart"/>
            <w:r w:rsidRPr="006E458B">
              <w:rPr>
                <w:rFonts w:asciiTheme="minorHAnsi" w:eastAsia="Times New Roman" w:hAnsiTheme="minorHAnsi" w:cstheme="minorHAnsi"/>
                <w:szCs w:val="22"/>
              </w:rPr>
              <w:t>Services;</w:t>
            </w:r>
            <w:proofErr w:type="gramEnd"/>
          </w:p>
          <w:p w14:paraId="6841A5F5" w14:textId="29879183" w:rsidR="00F13593" w:rsidRPr="006E458B" w:rsidRDefault="00F13593" w:rsidP="00871827">
            <w:pPr>
              <w:pStyle w:val="ListParagraph"/>
              <w:numPr>
                <w:ilvl w:val="0"/>
                <w:numId w:val="32"/>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Licenses and any documents that require issuance of that license, exemptions, and limits on a license, recertification of support program, </w:t>
            </w:r>
            <w:r w:rsidR="00D8729A">
              <w:rPr>
                <w:rFonts w:asciiTheme="minorHAnsi" w:eastAsia="Times New Roman" w:hAnsiTheme="minorHAnsi" w:cstheme="minorHAnsi"/>
                <w:szCs w:val="22"/>
              </w:rPr>
              <w:t xml:space="preserve">Form </w:t>
            </w:r>
            <w:r w:rsidRPr="006E458B">
              <w:rPr>
                <w:rFonts w:asciiTheme="minorHAnsi" w:eastAsia="Times New Roman" w:hAnsiTheme="minorHAnsi" w:cstheme="minorHAnsi"/>
                <w:szCs w:val="22"/>
              </w:rPr>
              <w:t xml:space="preserve">CMS </w:t>
            </w:r>
            <w:proofErr w:type="gramStart"/>
            <w:r w:rsidRPr="006E458B">
              <w:rPr>
                <w:rFonts w:asciiTheme="minorHAnsi" w:eastAsia="Times New Roman" w:hAnsiTheme="minorHAnsi" w:cstheme="minorHAnsi"/>
                <w:szCs w:val="22"/>
              </w:rPr>
              <w:t>1539;</w:t>
            </w:r>
            <w:proofErr w:type="gramEnd"/>
          </w:p>
          <w:p w14:paraId="39889F37" w14:textId="77777777" w:rsidR="00F13593" w:rsidRPr="006E458B" w:rsidRDefault="00F13593" w:rsidP="00871827">
            <w:pPr>
              <w:pStyle w:val="ListParagraph"/>
              <w:numPr>
                <w:ilvl w:val="0"/>
                <w:numId w:val="32"/>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Change in entity representative, resident manager, district/unit, and </w:t>
            </w:r>
            <w:proofErr w:type="gramStart"/>
            <w:r w:rsidRPr="006E458B">
              <w:rPr>
                <w:rFonts w:asciiTheme="minorHAnsi" w:eastAsia="Times New Roman" w:hAnsiTheme="minorHAnsi" w:cstheme="minorHAnsi"/>
                <w:szCs w:val="22"/>
              </w:rPr>
              <w:t>contacts;</w:t>
            </w:r>
            <w:proofErr w:type="gramEnd"/>
          </w:p>
          <w:p w14:paraId="4950DA72" w14:textId="77777777" w:rsidR="00F13593" w:rsidRPr="006E458B" w:rsidRDefault="00F13593" w:rsidP="00871827">
            <w:pPr>
              <w:pStyle w:val="ListParagraph"/>
              <w:numPr>
                <w:ilvl w:val="0"/>
                <w:numId w:val="32"/>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Change in administrator, contacts, and other </w:t>
            </w:r>
            <w:proofErr w:type="gramStart"/>
            <w:r w:rsidRPr="006E458B">
              <w:rPr>
                <w:rFonts w:asciiTheme="minorHAnsi" w:eastAsia="Times New Roman" w:hAnsiTheme="minorHAnsi" w:cstheme="minorHAnsi"/>
                <w:szCs w:val="22"/>
              </w:rPr>
              <w:t>information;</w:t>
            </w:r>
            <w:proofErr w:type="gramEnd"/>
          </w:p>
          <w:p w14:paraId="3DD91C9C" w14:textId="46EB47DB" w:rsidR="00F13593" w:rsidRPr="006E458B" w:rsidRDefault="00F13593" w:rsidP="00871827">
            <w:pPr>
              <w:pStyle w:val="ListParagraph"/>
              <w:numPr>
                <w:ilvl w:val="0"/>
                <w:numId w:val="32"/>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Change in services, supports</w:t>
            </w:r>
            <w:r w:rsidR="001600D6">
              <w:rPr>
                <w:rFonts w:asciiTheme="minorHAnsi" w:eastAsia="Times New Roman" w:hAnsiTheme="minorHAnsi" w:cstheme="minorHAnsi"/>
                <w:szCs w:val="22"/>
              </w:rPr>
              <w:t>,</w:t>
            </w:r>
            <w:r w:rsidRPr="006E458B">
              <w:rPr>
                <w:rFonts w:asciiTheme="minorHAnsi" w:eastAsia="Times New Roman" w:hAnsiTheme="minorHAnsi" w:cstheme="minorHAnsi"/>
                <w:szCs w:val="22"/>
              </w:rPr>
              <w:t xml:space="preserve"> provider information, geographic area of service administrator, and certification type change or </w:t>
            </w:r>
            <w:proofErr w:type="gramStart"/>
            <w:r w:rsidRPr="006E458B">
              <w:rPr>
                <w:rFonts w:asciiTheme="minorHAnsi" w:eastAsia="Times New Roman" w:hAnsiTheme="minorHAnsi" w:cstheme="minorHAnsi"/>
                <w:szCs w:val="22"/>
              </w:rPr>
              <w:t>ending;</w:t>
            </w:r>
            <w:proofErr w:type="gramEnd"/>
          </w:p>
          <w:p w14:paraId="4D2B544E" w14:textId="77777777" w:rsidR="00F13593" w:rsidRPr="006E458B" w:rsidRDefault="00F13593" w:rsidP="00871827">
            <w:pPr>
              <w:pStyle w:val="ListParagraph"/>
              <w:numPr>
                <w:ilvl w:val="0"/>
                <w:numId w:val="32"/>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Annual fee check and liability insurance, surety </w:t>
            </w:r>
            <w:proofErr w:type="gramStart"/>
            <w:r w:rsidRPr="006E458B">
              <w:rPr>
                <w:rFonts w:asciiTheme="minorHAnsi" w:eastAsia="Times New Roman" w:hAnsiTheme="minorHAnsi" w:cstheme="minorHAnsi"/>
                <w:szCs w:val="22"/>
              </w:rPr>
              <w:t>bond;</w:t>
            </w:r>
            <w:proofErr w:type="gramEnd"/>
          </w:p>
          <w:p w14:paraId="124E00B1" w14:textId="77777777" w:rsidR="00F13593" w:rsidRPr="006E458B" w:rsidRDefault="00F13593" w:rsidP="00871827">
            <w:pPr>
              <w:pStyle w:val="ListParagraph"/>
              <w:numPr>
                <w:ilvl w:val="0"/>
                <w:numId w:val="32"/>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Contracts, agreements, and background </w:t>
            </w:r>
            <w:proofErr w:type="gramStart"/>
            <w:r w:rsidRPr="006E458B">
              <w:rPr>
                <w:rFonts w:asciiTheme="minorHAnsi" w:eastAsia="Times New Roman" w:hAnsiTheme="minorHAnsi" w:cstheme="minorHAnsi"/>
                <w:szCs w:val="22"/>
              </w:rPr>
              <w:t>checks;</w:t>
            </w:r>
            <w:proofErr w:type="gramEnd"/>
          </w:p>
          <w:p w14:paraId="557D3D4C" w14:textId="77777777" w:rsidR="00F13593" w:rsidRPr="006E458B" w:rsidRDefault="00F13593" w:rsidP="00871827">
            <w:pPr>
              <w:pStyle w:val="ListParagraph"/>
              <w:numPr>
                <w:ilvl w:val="0"/>
                <w:numId w:val="32"/>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Construction review and approval, and room allocation/waivers/bed </w:t>
            </w:r>
            <w:proofErr w:type="gramStart"/>
            <w:r w:rsidRPr="006E458B">
              <w:rPr>
                <w:rFonts w:asciiTheme="minorHAnsi" w:eastAsia="Times New Roman" w:hAnsiTheme="minorHAnsi" w:cstheme="minorHAnsi"/>
                <w:szCs w:val="22"/>
              </w:rPr>
              <w:t>list;</w:t>
            </w:r>
            <w:proofErr w:type="gramEnd"/>
          </w:p>
          <w:p w14:paraId="40A572E3" w14:textId="77777777" w:rsidR="00F13593" w:rsidRPr="006E458B" w:rsidRDefault="00F13593" w:rsidP="00871827">
            <w:pPr>
              <w:pStyle w:val="ListParagraph"/>
              <w:numPr>
                <w:ilvl w:val="0"/>
                <w:numId w:val="32"/>
              </w:numPr>
              <w:spacing w:before="60" w:after="60"/>
              <w:rPr>
                <w:rFonts w:asciiTheme="minorHAnsi" w:eastAsia="Times New Roman" w:hAnsiTheme="minorHAnsi" w:cstheme="minorHAnsi"/>
                <w:szCs w:val="22"/>
              </w:rPr>
            </w:pPr>
            <w:r w:rsidRPr="006E458B">
              <w:rPr>
                <w:rFonts w:asciiTheme="minorHAnsi" w:eastAsia="Times New Roman" w:hAnsiTheme="minorHAnsi" w:cstheme="minorHAnsi"/>
                <w:szCs w:val="22"/>
              </w:rPr>
              <w:t xml:space="preserve">Closure </w:t>
            </w:r>
            <w:proofErr w:type="gramStart"/>
            <w:r w:rsidRPr="006E458B">
              <w:rPr>
                <w:rFonts w:asciiTheme="minorHAnsi" w:eastAsia="Times New Roman" w:hAnsiTheme="minorHAnsi" w:cstheme="minorHAnsi"/>
                <w:szCs w:val="22"/>
              </w:rPr>
              <w:t>documentation;</w:t>
            </w:r>
            <w:proofErr w:type="gramEnd"/>
          </w:p>
          <w:p w14:paraId="263545FC" w14:textId="675BA2BF" w:rsidR="00F13593" w:rsidRPr="006E458B" w:rsidRDefault="00F13593" w:rsidP="00871827">
            <w:pPr>
              <w:pStyle w:val="ListParagraph"/>
              <w:numPr>
                <w:ilvl w:val="0"/>
                <w:numId w:val="32"/>
              </w:numPr>
              <w:spacing w:before="60" w:after="60"/>
              <w:rPr>
                <w:rFonts w:asciiTheme="minorHAnsi" w:hAnsiTheme="minorHAnsi" w:cstheme="minorHAnsi"/>
                <w:i/>
                <w:szCs w:val="22"/>
              </w:rPr>
            </w:pPr>
            <w:r w:rsidRPr="006E458B">
              <w:rPr>
                <w:rFonts w:asciiTheme="minorHAnsi" w:eastAsia="Times New Roman" w:hAnsiTheme="minorHAnsi" w:cstheme="minorHAnsi"/>
                <w:szCs w:val="22"/>
              </w:rPr>
              <w:t xml:space="preserve">Change of ownership </w:t>
            </w:r>
            <w:proofErr w:type="gramStart"/>
            <w:r w:rsidRPr="006E458B">
              <w:rPr>
                <w:rFonts w:asciiTheme="minorHAnsi" w:eastAsia="Times New Roman" w:hAnsiTheme="minorHAnsi" w:cstheme="minorHAnsi"/>
                <w:szCs w:val="22"/>
              </w:rPr>
              <w:t>documentation</w:t>
            </w:r>
            <w:r w:rsidR="00956C8C" w:rsidRPr="006E458B">
              <w:rPr>
                <w:rFonts w:asciiTheme="minorHAnsi" w:eastAsia="Times New Roman" w:hAnsiTheme="minorHAnsi" w:cstheme="minorHAnsi"/>
                <w:szCs w:val="22"/>
              </w:rPr>
              <w:t>;</w:t>
            </w:r>
            <w:proofErr w:type="gramEnd"/>
          </w:p>
          <w:p w14:paraId="21641119" w14:textId="798B5986" w:rsidR="00956C8C" w:rsidRPr="001B41EB" w:rsidRDefault="00956C8C" w:rsidP="00871827">
            <w:pPr>
              <w:pStyle w:val="ListParagraph"/>
              <w:numPr>
                <w:ilvl w:val="0"/>
                <w:numId w:val="32"/>
              </w:numPr>
              <w:spacing w:before="60" w:after="60"/>
              <w:rPr>
                <w:rFonts w:asciiTheme="minorHAnsi" w:hAnsiTheme="minorHAnsi" w:cstheme="minorHAnsi"/>
                <w:i/>
                <w:szCs w:val="22"/>
              </w:rPr>
            </w:pPr>
            <w:r w:rsidRPr="001B41EB">
              <w:rPr>
                <w:rFonts w:asciiTheme="minorHAnsi" w:eastAsia="Times New Roman" w:hAnsiTheme="minorHAnsi" w:cstheme="minorHAnsi"/>
                <w:szCs w:val="22"/>
              </w:rPr>
              <w:t>Initial Licensing / Residential Inspection and Quality Assurance working papers.</w:t>
            </w:r>
          </w:p>
          <w:p w14:paraId="64CA8E04" w14:textId="77777777" w:rsidR="00F13593" w:rsidRPr="006E458B" w:rsidRDefault="00F13593" w:rsidP="00871827">
            <w:pPr>
              <w:spacing w:before="60" w:after="60"/>
              <w:rPr>
                <w:rFonts w:asciiTheme="minorHAnsi" w:hAnsiTheme="minorHAnsi" w:cstheme="minorHAnsi"/>
                <w:i/>
              </w:rPr>
            </w:pPr>
            <w:r w:rsidRPr="006E458B">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B71581" w14:textId="77777777" w:rsidR="00F13593" w:rsidRPr="006E458B" w:rsidRDefault="00F13593" w:rsidP="00871827">
            <w:pPr>
              <w:pStyle w:val="TableText-AllOther"/>
              <w:jc w:val="left"/>
              <w:rPr>
                <w:rFonts w:asciiTheme="minorHAnsi" w:hAnsiTheme="minorHAnsi" w:cstheme="minorHAnsi"/>
                <w:bCs/>
                <w:szCs w:val="22"/>
              </w:rPr>
            </w:pPr>
            <w:r w:rsidRPr="006E458B">
              <w:rPr>
                <w:rFonts w:asciiTheme="minorHAnsi" w:hAnsiTheme="minorHAnsi" w:cstheme="minorHAnsi"/>
                <w:b/>
                <w:bCs/>
                <w:szCs w:val="22"/>
              </w:rPr>
              <w:t>Retain</w:t>
            </w:r>
            <w:r w:rsidRPr="006E458B">
              <w:rPr>
                <w:rFonts w:asciiTheme="minorHAnsi" w:hAnsiTheme="minorHAnsi" w:cstheme="minorHAnsi"/>
                <w:bCs/>
                <w:szCs w:val="22"/>
              </w:rPr>
              <w:t xml:space="preserve"> for 10 years after facility closure</w:t>
            </w:r>
          </w:p>
          <w:p w14:paraId="0FC0DED7" w14:textId="77777777" w:rsidR="00F13593" w:rsidRPr="006E458B" w:rsidRDefault="00F13593" w:rsidP="00871827">
            <w:pPr>
              <w:pStyle w:val="TableText-AllOther"/>
              <w:jc w:val="left"/>
              <w:rPr>
                <w:rFonts w:asciiTheme="minorHAnsi" w:hAnsiTheme="minorHAnsi" w:cstheme="minorHAnsi"/>
                <w:bCs/>
                <w:i/>
                <w:szCs w:val="22"/>
              </w:rPr>
            </w:pPr>
            <w:r w:rsidRPr="006E458B">
              <w:rPr>
                <w:rFonts w:asciiTheme="minorHAnsi" w:hAnsiTheme="minorHAnsi" w:cstheme="minorHAnsi"/>
                <w:bCs/>
                <w:i/>
                <w:szCs w:val="22"/>
              </w:rPr>
              <w:t xml:space="preserve">   then</w:t>
            </w:r>
          </w:p>
          <w:p w14:paraId="7531A3F0" w14:textId="77777777" w:rsidR="00F13593" w:rsidRPr="006E458B" w:rsidRDefault="00F13593" w:rsidP="00871827">
            <w:pPr>
              <w:pStyle w:val="TableText-AllOther"/>
              <w:jc w:val="left"/>
              <w:rPr>
                <w:rFonts w:asciiTheme="minorHAnsi" w:hAnsiTheme="minorHAnsi" w:cstheme="minorHAnsi"/>
                <w:sz w:val="20"/>
              </w:rPr>
            </w:pPr>
            <w:r w:rsidRPr="006E458B">
              <w:rPr>
                <w:rFonts w:asciiTheme="minorHAnsi" w:hAnsiTheme="minorHAnsi" w:cstheme="minorHAnsi"/>
                <w:b/>
                <w:bCs/>
                <w:szCs w:val="22"/>
              </w:rPr>
              <w:t>Destroy</w:t>
            </w:r>
            <w:r w:rsidRPr="006E458B">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6B131F" w14:textId="77777777" w:rsidR="00F13593" w:rsidRPr="006E458B" w:rsidRDefault="00F13593" w:rsidP="00F13593">
            <w:pPr>
              <w:spacing w:before="60"/>
              <w:jc w:val="center"/>
              <w:rPr>
                <w:rFonts w:asciiTheme="minorHAnsi" w:hAnsiTheme="minorHAnsi" w:cstheme="minorHAnsi"/>
                <w:sz w:val="20"/>
                <w:szCs w:val="20"/>
              </w:rPr>
            </w:pPr>
            <w:r w:rsidRPr="006E458B">
              <w:rPr>
                <w:rFonts w:asciiTheme="minorHAnsi" w:hAnsiTheme="minorHAnsi" w:cstheme="minorHAnsi"/>
                <w:sz w:val="20"/>
                <w:szCs w:val="20"/>
              </w:rPr>
              <w:t>NON-ARCHIVAL</w:t>
            </w:r>
          </w:p>
          <w:p w14:paraId="02C93327" w14:textId="77777777" w:rsidR="00F13593" w:rsidRPr="006E458B" w:rsidRDefault="00F13593" w:rsidP="00F13593">
            <w:pPr>
              <w:jc w:val="center"/>
              <w:rPr>
                <w:rFonts w:asciiTheme="minorHAnsi" w:hAnsiTheme="minorHAnsi" w:cstheme="minorHAnsi"/>
                <w:sz w:val="20"/>
                <w:szCs w:val="20"/>
              </w:rPr>
            </w:pPr>
            <w:r w:rsidRPr="006E458B">
              <w:rPr>
                <w:rFonts w:asciiTheme="minorHAnsi" w:hAnsiTheme="minorHAnsi" w:cstheme="minorHAnsi"/>
                <w:sz w:val="20"/>
                <w:szCs w:val="20"/>
              </w:rPr>
              <w:t>NON-ESSENTIAL</w:t>
            </w:r>
          </w:p>
          <w:p w14:paraId="7BBC1D0E" w14:textId="77777777" w:rsidR="00F13593" w:rsidRPr="006E458B" w:rsidRDefault="00F13593" w:rsidP="00F13593">
            <w:pPr>
              <w:jc w:val="center"/>
              <w:rPr>
                <w:rFonts w:asciiTheme="minorHAnsi" w:hAnsiTheme="minorHAnsi" w:cstheme="minorHAnsi"/>
                <w:sz w:val="20"/>
                <w:szCs w:val="20"/>
              </w:rPr>
            </w:pPr>
            <w:r w:rsidRPr="006E458B">
              <w:rPr>
                <w:rFonts w:asciiTheme="minorHAnsi" w:hAnsiTheme="minorHAnsi" w:cstheme="minorHAnsi"/>
                <w:sz w:val="20"/>
                <w:szCs w:val="20"/>
              </w:rPr>
              <w:t>OPR</w:t>
            </w:r>
          </w:p>
        </w:tc>
      </w:tr>
      <w:tr w:rsidR="00C1212A" w:rsidRPr="00BA5D90" w14:paraId="1E27B450" w14:textId="77777777" w:rsidTr="00E01B3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99973B" w14:textId="77777777" w:rsidR="00C1212A" w:rsidRPr="006E458B" w:rsidRDefault="00C1212A" w:rsidP="00871827">
            <w:pPr>
              <w:spacing w:before="60" w:after="60"/>
              <w:jc w:val="center"/>
              <w:rPr>
                <w:rFonts w:asciiTheme="minorHAnsi" w:hAnsiTheme="minorHAnsi" w:cstheme="minorHAnsi"/>
                <w:szCs w:val="22"/>
              </w:rPr>
            </w:pPr>
            <w:r w:rsidRPr="006E458B">
              <w:rPr>
                <w:rFonts w:asciiTheme="minorHAnsi" w:hAnsiTheme="minorHAnsi" w:cstheme="minorHAnsi"/>
                <w:szCs w:val="22"/>
              </w:rPr>
              <w:lastRenderedPageBreak/>
              <w:t>04-05-60677</w:t>
            </w:r>
            <w:r w:rsidRPr="006E458B">
              <w:rPr>
                <w:rFonts w:asciiTheme="minorHAnsi" w:hAnsiTheme="minorHAnsi" w:cstheme="minorHAnsi"/>
                <w:szCs w:val="22"/>
              </w:rPr>
              <w:fldChar w:fldCharType="begin"/>
            </w:r>
            <w:r w:rsidRPr="006E458B">
              <w:rPr>
                <w:rFonts w:asciiTheme="minorHAnsi" w:hAnsiTheme="minorHAnsi" w:cstheme="minorHAnsi"/>
              </w:rPr>
              <w:instrText xml:space="preserve"> XE "</w:instrText>
            </w:r>
            <w:r w:rsidRPr="006E458B">
              <w:rPr>
                <w:rFonts w:asciiTheme="minorHAnsi" w:hAnsiTheme="minorHAnsi" w:cstheme="minorHAnsi"/>
                <w:szCs w:val="22"/>
              </w:rPr>
              <w:instrText>04-05-60677</w:instrText>
            </w:r>
            <w:r w:rsidRPr="006E458B">
              <w:rPr>
                <w:rFonts w:asciiTheme="minorHAnsi" w:hAnsiTheme="minorHAnsi" w:cstheme="minorHAnsi"/>
              </w:rPr>
              <w:instrText xml:space="preserve">" </w:instrText>
            </w:r>
            <w:r w:rsidRPr="006E458B">
              <w:rPr>
                <w:rFonts w:asciiTheme="minorHAnsi" w:hAnsiTheme="minorHAnsi" w:cstheme="minorHAnsi"/>
                <w:szCs w:val="22"/>
              </w:rPr>
              <w:instrText>\f “dan”</w:instrText>
            </w:r>
            <w:r w:rsidRPr="006E458B">
              <w:rPr>
                <w:rFonts w:asciiTheme="minorHAnsi" w:hAnsiTheme="minorHAnsi" w:cstheme="minorHAnsi"/>
                <w:szCs w:val="22"/>
              </w:rPr>
              <w:fldChar w:fldCharType="end"/>
            </w:r>
          </w:p>
          <w:p w14:paraId="174B8562" w14:textId="77777777" w:rsidR="00C1212A" w:rsidRPr="006E458B" w:rsidRDefault="00C1212A" w:rsidP="00871827">
            <w:pPr>
              <w:spacing w:before="60" w:after="60"/>
              <w:jc w:val="center"/>
              <w:rPr>
                <w:rFonts w:asciiTheme="minorHAnsi" w:hAnsiTheme="minorHAnsi" w:cstheme="minorHAnsi"/>
                <w:szCs w:val="22"/>
              </w:rPr>
            </w:pPr>
            <w:r w:rsidRPr="006E458B">
              <w:rPr>
                <w:rFonts w:asciiTheme="minorHAnsi" w:hAnsiTheme="minorHAnsi" w:cstheme="minorHAnsi"/>
                <w:szCs w:val="22"/>
              </w:rPr>
              <w:t>Rev. 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48B700" w14:textId="3F07C597" w:rsidR="00C1212A" w:rsidRPr="006E458B" w:rsidRDefault="00C1212A" w:rsidP="00871827">
            <w:pPr>
              <w:spacing w:before="60" w:after="60"/>
              <w:rPr>
                <w:rFonts w:asciiTheme="minorHAnsi" w:hAnsiTheme="minorHAnsi" w:cstheme="minorHAnsi"/>
                <w:b/>
                <w:i/>
                <w:szCs w:val="22"/>
              </w:rPr>
            </w:pPr>
            <w:r w:rsidRPr="006E458B">
              <w:rPr>
                <w:rFonts w:asciiTheme="minorHAnsi" w:hAnsiTheme="minorHAnsi" w:cstheme="minorHAnsi"/>
                <w:b/>
                <w:i/>
                <w:szCs w:val="22"/>
              </w:rPr>
              <w:t>Residential Care Services Survey/Recertification File</w:t>
            </w:r>
          </w:p>
          <w:p w14:paraId="4BA14FE5" w14:textId="77777777" w:rsidR="00C1212A" w:rsidRPr="006E458B" w:rsidRDefault="00C1212A" w:rsidP="00871827">
            <w:pPr>
              <w:spacing w:before="60" w:after="60"/>
              <w:rPr>
                <w:rFonts w:asciiTheme="minorHAnsi" w:hAnsiTheme="minorHAnsi" w:cstheme="minorHAnsi"/>
                <w:szCs w:val="22"/>
              </w:rPr>
            </w:pPr>
            <w:r w:rsidRPr="006E458B">
              <w:rPr>
                <w:rFonts w:asciiTheme="minorHAnsi" w:hAnsiTheme="minorHAnsi" w:cstheme="minorHAnsi"/>
                <w:szCs w:val="22"/>
              </w:rPr>
              <w:t>Documentation pertaining to compliance of Federal and/or State guidelines for facility recertification, inspection, and surveys of Adult Family Homes (AFH), Assisted Living Facilities (ALF), Certified Community Residential Services and Support (CCRSS), Intermediate Care Facility for Individuals with Intellectual Disabilities (ICF/IID), Skilled Nursing Facilities (SNF), Enhanced Services Facility (ESF), and Residential Habilitation Centers (RHC).</w:t>
            </w:r>
          </w:p>
          <w:p w14:paraId="0682D651" w14:textId="77777777" w:rsidR="00C1212A" w:rsidRPr="006E458B" w:rsidRDefault="00C1212A" w:rsidP="00871827">
            <w:pPr>
              <w:spacing w:before="60" w:after="60"/>
              <w:rPr>
                <w:rFonts w:asciiTheme="minorHAnsi" w:hAnsiTheme="minorHAnsi" w:cstheme="minorHAnsi"/>
              </w:rPr>
            </w:pPr>
            <w:r w:rsidRPr="006E458B">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6497E6" w14:textId="77777777" w:rsidR="00C1212A" w:rsidRPr="006E458B" w:rsidRDefault="00C1212A" w:rsidP="00871827">
            <w:pPr>
              <w:pStyle w:val="TableText-AllOther"/>
              <w:jc w:val="left"/>
              <w:rPr>
                <w:rFonts w:asciiTheme="minorHAnsi" w:hAnsiTheme="minorHAnsi" w:cstheme="minorHAnsi"/>
                <w:bCs/>
                <w:szCs w:val="22"/>
              </w:rPr>
            </w:pPr>
            <w:r w:rsidRPr="006E458B">
              <w:rPr>
                <w:rFonts w:asciiTheme="minorHAnsi" w:hAnsiTheme="minorHAnsi" w:cstheme="minorHAnsi"/>
                <w:b/>
                <w:bCs/>
                <w:szCs w:val="22"/>
              </w:rPr>
              <w:t>Retain</w:t>
            </w:r>
            <w:r w:rsidRPr="006E458B">
              <w:rPr>
                <w:rFonts w:asciiTheme="minorHAnsi" w:hAnsiTheme="minorHAnsi" w:cstheme="minorHAnsi"/>
                <w:bCs/>
                <w:szCs w:val="22"/>
              </w:rPr>
              <w:t xml:space="preserve"> for 6 years after recertification issued</w:t>
            </w:r>
          </w:p>
          <w:p w14:paraId="02242E6C" w14:textId="77777777" w:rsidR="00C1212A" w:rsidRPr="006E458B" w:rsidRDefault="00C1212A" w:rsidP="00871827">
            <w:pPr>
              <w:pStyle w:val="TableText-AllOther"/>
              <w:jc w:val="left"/>
              <w:rPr>
                <w:rFonts w:asciiTheme="minorHAnsi" w:hAnsiTheme="minorHAnsi" w:cstheme="minorHAnsi"/>
                <w:bCs/>
                <w:i/>
                <w:szCs w:val="22"/>
              </w:rPr>
            </w:pPr>
            <w:r w:rsidRPr="006E458B">
              <w:rPr>
                <w:rFonts w:asciiTheme="minorHAnsi" w:hAnsiTheme="minorHAnsi" w:cstheme="minorHAnsi"/>
                <w:bCs/>
                <w:i/>
                <w:szCs w:val="22"/>
              </w:rPr>
              <w:t xml:space="preserve">   then</w:t>
            </w:r>
          </w:p>
          <w:p w14:paraId="41158CDF" w14:textId="77777777" w:rsidR="00C1212A" w:rsidRPr="006E458B" w:rsidRDefault="00C1212A" w:rsidP="00871827">
            <w:pPr>
              <w:pStyle w:val="TableText-AllOther"/>
              <w:jc w:val="left"/>
              <w:rPr>
                <w:rFonts w:asciiTheme="minorHAnsi" w:hAnsiTheme="minorHAnsi" w:cstheme="minorHAnsi"/>
                <w:sz w:val="20"/>
              </w:rPr>
            </w:pPr>
            <w:r w:rsidRPr="006E458B">
              <w:rPr>
                <w:rFonts w:asciiTheme="minorHAnsi" w:hAnsiTheme="minorHAnsi" w:cstheme="minorHAnsi"/>
                <w:b/>
                <w:bCs/>
                <w:szCs w:val="22"/>
              </w:rPr>
              <w:t>Destroy</w:t>
            </w:r>
            <w:r w:rsidRPr="006E458B">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CA2439" w14:textId="77777777" w:rsidR="00C1212A" w:rsidRPr="006E458B" w:rsidRDefault="00C1212A" w:rsidP="00C1212A">
            <w:pPr>
              <w:spacing w:before="60"/>
              <w:jc w:val="center"/>
              <w:rPr>
                <w:rFonts w:asciiTheme="minorHAnsi" w:hAnsiTheme="minorHAnsi" w:cstheme="minorHAnsi"/>
                <w:sz w:val="20"/>
                <w:szCs w:val="20"/>
              </w:rPr>
            </w:pPr>
            <w:r w:rsidRPr="006E458B">
              <w:rPr>
                <w:rFonts w:asciiTheme="minorHAnsi" w:hAnsiTheme="minorHAnsi" w:cstheme="minorHAnsi"/>
                <w:sz w:val="20"/>
                <w:szCs w:val="20"/>
              </w:rPr>
              <w:t>NON-ARCHIVAL</w:t>
            </w:r>
          </w:p>
          <w:p w14:paraId="4FDC8E0D" w14:textId="77777777" w:rsidR="0049329D" w:rsidRPr="006E458B" w:rsidRDefault="00C1212A" w:rsidP="00C1212A">
            <w:pPr>
              <w:jc w:val="center"/>
              <w:rPr>
                <w:rFonts w:asciiTheme="minorHAnsi" w:hAnsiTheme="minorHAnsi" w:cstheme="minorHAnsi"/>
                <w:b/>
                <w:szCs w:val="22"/>
              </w:rPr>
            </w:pPr>
            <w:r w:rsidRPr="006E458B">
              <w:rPr>
                <w:rFonts w:asciiTheme="minorHAnsi" w:hAnsiTheme="minorHAnsi" w:cstheme="minorHAnsi"/>
                <w:b/>
                <w:szCs w:val="22"/>
              </w:rPr>
              <w:t>ESSENTIAL</w:t>
            </w:r>
          </w:p>
          <w:p w14:paraId="5B425F90" w14:textId="77777777" w:rsidR="00C1212A" w:rsidRPr="006E458B" w:rsidRDefault="0049329D" w:rsidP="00C1212A">
            <w:pPr>
              <w:jc w:val="center"/>
              <w:rPr>
                <w:rFonts w:asciiTheme="minorHAnsi" w:hAnsiTheme="minorHAnsi" w:cstheme="minorHAnsi"/>
                <w:b/>
                <w:sz w:val="20"/>
                <w:szCs w:val="20"/>
              </w:rPr>
            </w:pPr>
            <w:r w:rsidRPr="006E458B">
              <w:rPr>
                <w:rFonts w:asciiTheme="minorHAnsi" w:hAnsiTheme="minorHAnsi" w:cstheme="minorHAnsi"/>
                <w:b/>
                <w:sz w:val="16"/>
                <w:szCs w:val="16"/>
              </w:rPr>
              <w:t>(for Disaster Recovery)</w:t>
            </w:r>
            <w:r w:rsidR="00C1212A" w:rsidRPr="006E458B">
              <w:rPr>
                <w:rFonts w:asciiTheme="minorHAnsi" w:hAnsiTheme="minorHAnsi" w:cstheme="minorHAnsi"/>
                <w:color w:val="auto"/>
              </w:rPr>
              <w:fldChar w:fldCharType="begin"/>
            </w:r>
            <w:r w:rsidR="00C1212A" w:rsidRPr="006E458B">
              <w:rPr>
                <w:rFonts w:asciiTheme="minorHAnsi" w:hAnsiTheme="minorHAnsi" w:cstheme="minorHAnsi"/>
                <w:color w:val="auto"/>
              </w:rPr>
              <w:instrText xml:space="preserve"> XE "AGING AND DISABILITY SERVICES:Residential Care Services:Residential Care Services Survey / Recertification File” \f "essential" </w:instrText>
            </w:r>
            <w:r w:rsidR="00C1212A" w:rsidRPr="006E458B">
              <w:rPr>
                <w:rFonts w:asciiTheme="minorHAnsi" w:hAnsiTheme="minorHAnsi" w:cstheme="minorHAnsi"/>
                <w:color w:val="auto"/>
              </w:rPr>
              <w:fldChar w:fldCharType="end"/>
            </w:r>
          </w:p>
          <w:p w14:paraId="1C590529" w14:textId="77777777" w:rsidR="00C1212A" w:rsidRPr="006E458B" w:rsidRDefault="00C1212A" w:rsidP="00C1212A">
            <w:pPr>
              <w:jc w:val="center"/>
              <w:rPr>
                <w:rFonts w:asciiTheme="minorHAnsi" w:hAnsiTheme="minorHAnsi" w:cstheme="minorHAnsi"/>
                <w:sz w:val="20"/>
                <w:szCs w:val="20"/>
              </w:rPr>
            </w:pPr>
            <w:r w:rsidRPr="006E458B">
              <w:rPr>
                <w:rFonts w:asciiTheme="minorHAnsi" w:hAnsiTheme="minorHAnsi" w:cstheme="minorHAnsi"/>
                <w:sz w:val="20"/>
                <w:szCs w:val="20"/>
              </w:rPr>
              <w:t>OPR</w:t>
            </w:r>
          </w:p>
        </w:tc>
      </w:tr>
      <w:tr w:rsidR="00C1212A" w:rsidRPr="004C34AF" w14:paraId="788C12BA" w14:textId="77777777" w:rsidTr="009366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3D204D" w14:textId="77777777" w:rsidR="00C1212A" w:rsidRPr="006E458B" w:rsidRDefault="00C1212A" w:rsidP="00871827">
            <w:pPr>
              <w:spacing w:before="60" w:after="60"/>
              <w:jc w:val="center"/>
              <w:rPr>
                <w:rFonts w:asciiTheme="minorHAnsi" w:hAnsiTheme="minorHAnsi" w:cstheme="minorHAnsi"/>
                <w:szCs w:val="22"/>
              </w:rPr>
            </w:pPr>
            <w:r w:rsidRPr="006E458B">
              <w:rPr>
                <w:rFonts w:asciiTheme="minorHAnsi" w:hAnsiTheme="minorHAnsi" w:cstheme="minorHAnsi"/>
                <w:szCs w:val="22"/>
              </w:rPr>
              <w:t>04-05-60666</w:t>
            </w:r>
            <w:r w:rsidRPr="006E458B">
              <w:rPr>
                <w:rFonts w:asciiTheme="minorHAnsi" w:hAnsiTheme="minorHAnsi" w:cstheme="minorHAnsi"/>
                <w:szCs w:val="22"/>
              </w:rPr>
              <w:fldChar w:fldCharType="begin"/>
            </w:r>
            <w:r w:rsidRPr="006E458B">
              <w:rPr>
                <w:rFonts w:asciiTheme="minorHAnsi" w:hAnsiTheme="minorHAnsi" w:cstheme="minorHAnsi"/>
              </w:rPr>
              <w:instrText xml:space="preserve"> XE "</w:instrText>
            </w:r>
            <w:r w:rsidRPr="006E458B">
              <w:rPr>
                <w:rFonts w:asciiTheme="minorHAnsi" w:hAnsiTheme="minorHAnsi" w:cstheme="minorHAnsi"/>
                <w:szCs w:val="22"/>
              </w:rPr>
              <w:instrText>04-05-60666</w:instrText>
            </w:r>
            <w:r w:rsidRPr="006E458B">
              <w:rPr>
                <w:rFonts w:asciiTheme="minorHAnsi" w:hAnsiTheme="minorHAnsi" w:cstheme="minorHAnsi"/>
              </w:rPr>
              <w:instrText xml:space="preserve">" </w:instrText>
            </w:r>
            <w:r w:rsidRPr="006E458B">
              <w:rPr>
                <w:rFonts w:asciiTheme="minorHAnsi" w:hAnsiTheme="minorHAnsi" w:cstheme="minorHAnsi"/>
                <w:szCs w:val="22"/>
              </w:rPr>
              <w:instrText>\f “dan”</w:instrText>
            </w:r>
            <w:r w:rsidRPr="006E458B">
              <w:rPr>
                <w:rFonts w:asciiTheme="minorHAnsi" w:hAnsiTheme="minorHAnsi" w:cstheme="minorHAnsi"/>
                <w:szCs w:val="22"/>
              </w:rPr>
              <w:fldChar w:fldCharType="end"/>
            </w:r>
          </w:p>
          <w:p w14:paraId="680D0F80" w14:textId="417F5CF7" w:rsidR="00C1212A" w:rsidRPr="006E458B" w:rsidRDefault="00C1212A" w:rsidP="00871827">
            <w:pPr>
              <w:spacing w:before="60" w:after="60"/>
              <w:jc w:val="center"/>
              <w:rPr>
                <w:rFonts w:asciiTheme="minorHAnsi" w:hAnsiTheme="minorHAnsi" w:cstheme="minorHAnsi"/>
                <w:szCs w:val="22"/>
              </w:rPr>
            </w:pPr>
            <w:r w:rsidRPr="006E458B">
              <w:rPr>
                <w:rFonts w:asciiTheme="minorHAnsi" w:hAnsiTheme="minorHAnsi" w:cstheme="minorHAnsi"/>
                <w:szCs w:val="22"/>
              </w:rPr>
              <w:t xml:space="preserve">Rev. </w:t>
            </w:r>
            <w:r w:rsidR="00202B01" w:rsidRPr="006E458B">
              <w:rPr>
                <w:rFonts w:asciiTheme="minorHAnsi" w:hAnsiTheme="minorHAnsi" w:cstheme="minorHAnsi"/>
                <w:szCs w:val="22"/>
              </w:rPr>
              <w:t>7</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188022" w14:textId="77777777" w:rsidR="00C1212A" w:rsidRPr="006E458B" w:rsidRDefault="00C1212A" w:rsidP="00871827">
            <w:pPr>
              <w:spacing w:before="60" w:after="60"/>
              <w:rPr>
                <w:rFonts w:asciiTheme="minorHAnsi" w:hAnsiTheme="minorHAnsi" w:cstheme="minorHAnsi"/>
                <w:b/>
                <w:i/>
                <w:szCs w:val="22"/>
              </w:rPr>
            </w:pPr>
            <w:r w:rsidRPr="006E458B">
              <w:rPr>
                <w:rFonts w:asciiTheme="minorHAnsi" w:hAnsiTheme="minorHAnsi" w:cstheme="minorHAnsi"/>
                <w:b/>
                <w:i/>
                <w:szCs w:val="22"/>
              </w:rPr>
              <w:t>Residential Care Services Working Paper Files</w:t>
            </w:r>
          </w:p>
          <w:p w14:paraId="3EF88200" w14:textId="10BA5348" w:rsidR="00C1212A" w:rsidRPr="006E458B" w:rsidRDefault="00E47CE1" w:rsidP="00871827">
            <w:pPr>
              <w:spacing w:before="60" w:after="60"/>
              <w:rPr>
                <w:rFonts w:asciiTheme="minorHAnsi" w:hAnsiTheme="minorHAnsi" w:cstheme="minorHAnsi"/>
                <w:szCs w:val="22"/>
              </w:rPr>
            </w:pPr>
            <w:r w:rsidRPr="006E458B">
              <w:rPr>
                <w:rFonts w:asciiTheme="minorHAnsi" w:hAnsiTheme="minorHAnsi" w:cstheme="minorHAnsi"/>
                <w:szCs w:val="22"/>
              </w:rPr>
              <w:t>Records related to</w:t>
            </w:r>
            <w:r w:rsidR="00C1212A" w:rsidRPr="006E458B">
              <w:rPr>
                <w:rFonts w:asciiTheme="minorHAnsi" w:hAnsiTheme="minorHAnsi" w:cstheme="minorHAnsi"/>
                <w:szCs w:val="22"/>
              </w:rPr>
              <w:t xml:space="preserve"> records obtained, created and/or used as reference</w:t>
            </w:r>
            <w:r w:rsidR="00E123CF" w:rsidRPr="006E458B">
              <w:rPr>
                <w:rFonts w:asciiTheme="minorHAnsi" w:hAnsiTheme="minorHAnsi" w:cstheme="minorHAnsi"/>
                <w:szCs w:val="22"/>
              </w:rPr>
              <w:t xml:space="preserve"> to provide technical support to licensed and certified long-term care facilities/providers</w:t>
            </w:r>
            <w:r w:rsidR="00C1212A" w:rsidRPr="006E458B">
              <w:rPr>
                <w:rFonts w:asciiTheme="minorHAnsi" w:hAnsiTheme="minorHAnsi" w:cstheme="minorHAnsi"/>
                <w:szCs w:val="22"/>
              </w:rPr>
              <w:t xml:space="preserve"> in support of the conclusion of a complaint investigation, facility survey, inspection</w:t>
            </w:r>
            <w:r w:rsidR="008435D7" w:rsidRPr="006E458B">
              <w:rPr>
                <w:rFonts w:asciiTheme="minorHAnsi" w:hAnsiTheme="minorHAnsi" w:cstheme="minorHAnsi"/>
                <w:szCs w:val="22"/>
              </w:rPr>
              <w:t>,</w:t>
            </w:r>
            <w:r w:rsidR="00C1212A" w:rsidRPr="006E458B">
              <w:rPr>
                <w:rFonts w:asciiTheme="minorHAnsi" w:hAnsiTheme="minorHAnsi" w:cstheme="minorHAnsi"/>
                <w:szCs w:val="22"/>
              </w:rPr>
              <w:t xml:space="preserve"> or recertification.</w:t>
            </w:r>
            <w:r w:rsidR="001D5ABE" w:rsidRPr="006E458B">
              <w:rPr>
                <w:rFonts w:asciiTheme="minorHAnsi" w:hAnsiTheme="minorHAnsi" w:cstheme="minorHAnsi"/>
                <w:szCs w:val="22"/>
              </w:rPr>
              <w:t xml:space="preserve"> </w:t>
            </w:r>
            <w:r w:rsidR="00F13593" w:rsidRPr="006E458B">
              <w:rPr>
                <w:rFonts w:asciiTheme="minorHAnsi" w:eastAsia="Times New Roman" w:hAnsiTheme="minorHAnsi" w:cstheme="minorHAnsi"/>
                <w:color w:val="auto"/>
                <w:szCs w:val="22"/>
              </w:rPr>
              <w:t>Includes</w:t>
            </w:r>
            <w:r w:rsidR="00E123CF" w:rsidRPr="006E458B">
              <w:rPr>
                <w:rFonts w:asciiTheme="minorHAnsi" w:eastAsia="Times New Roman" w:hAnsiTheme="minorHAnsi" w:cstheme="minorHAnsi"/>
                <w:color w:val="auto"/>
                <w:szCs w:val="22"/>
              </w:rPr>
              <w:t>, but is not limited to</w:t>
            </w:r>
            <w:r w:rsidR="00202B01" w:rsidRPr="006E458B">
              <w:rPr>
                <w:rFonts w:asciiTheme="minorHAnsi" w:eastAsia="Times New Roman" w:hAnsiTheme="minorHAnsi" w:cstheme="minorHAnsi"/>
                <w:color w:val="auto"/>
                <w:szCs w:val="22"/>
              </w:rPr>
              <w:t>:</w:t>
            </w:r>
            <w:r w:rsidR="00E123CF" w:rsidRPr="006E458B">
              <w:rPr>
                <w:rFonts w:asciiTheme="minorHAnsi" w:eastAsia="Times New Roman" w:hAnsiTheme="minorHAnsi" w:cstheme="minorHAnsi"/>
                <w:color w:val="auto"/>
                <w:szCs w:val="22"/>
              </w:rPr>
              <w:t xml:space="preserve"> Behavioral Health Support Team working papers</w:t>
            </w:r>
            <w:r w:rsidR="00202B01" w:rsidRPr="006E458B">
              <w:rPr>
                <w:rFonts w:asciiTheme="minorHAnsi" w:eastAsia="Times New Roman" w:hAnsiTheme="minorHAnsi" w:cstheme="minorHAnsi"/>
                <w:color w:val="auto"/>
                <w:szCs w:val="22"/>
              </w:rPr>
              <w:t>;</w:t>
            </w:r>
            <w:r w:rsidR="00956C8C" w:rsidRPr="006E458B">
              <w:rPr>
                <w:rFonts w:asciiTheme="minorHAnsi" w:eastAsia="Times New Roman" w:hAnsiTheme="minorHAnsi" w:cstheme="minorHAnsi"/>
                <w:color w:val="auto"/>
                <w:szCs w:val="22"/>
              </w:rPr>
              <w:t xml:space="preserve"> </w:t>
            </w:r>
            <w:r w:rsidR="00956C8C" w:rsidRPr="001B41EB">
              <w:rPr>
                <w:rFonts w:asciiTheme="minorHAnsi" w:eastAsia="Times New Roman" w:hAnsiTheme="minorHAnsi" w:cstheme="minorHAnsi"/>
                <w:color w:val="auto"/>
                <w:szCs w:val="22"/>
              </w:rPr>
              <w:t>Informal Dispute Resolution working papers and their letters to providers</w:t>
            </w:r>
            <w:r w:rsidR="00202B01" w:rsidRPr="001B41EB">
              <w:rPr>
                <w:rFonts w:asciiTheme="minorHAnsi" w:eastAsia="Times New Roman" w:hAnsiTheme="minorHAnsi" w:cstheme="minorHAnsi"/>
                <w:color w:val="auto"/>
                <w:szCs w:val="22"/>
              </w:rPr>
              <w:t>;</w:t>
            </w:r>
            <w:r w:rsidR="00E123CF" w:rsidRPr="006E458B">
              <w:rPr>
                <w:rFonts w:asciiTheme="minorHAnsi" w:eastAsia="Times New Roman" w:hAnsiTheme="minorHAnsi" w:cstheme="minorHAnsi"/>
                <w:color w:val="auto"/>
                <w:szCs w:val="22"/>
              </w:rPr>
              <w:t xml:space="preserve"> and </w:t>
            </w:r>
            <w:r w:rsidR="00F13593" w:rsidRPr="006E458B">
              <w:rPr>
                <w:rFonts w:asciiTheme="minorHAnsi" w:eastAsia="Times New Roman" w:hAnsiTheme="minorHAnsi" w:cstheme="minorHAnsi"/>
                <w:color w:val="auto"/>
                <w:szCs w:val="22"/>
              </w:rPr>
              <w:t>Western State Hospital complaint investigation</w:t>
            </w:r>
            <w:r w:rsidR="003A7C11" w:rsidRPr="006E458B">
              <w:rPr>
                <w:rFonts w:asciiTheme="minorHAnsi" w:eastAsia="Times New Roman" w:hAnsiTheme="minorHAnsi" w:cstheme="minorHAnsi"/>
                <w:color w:val="auto"/>
                <w:szCs w:val="22"/>
              </w:rPr>
              <w:t>s</w:t>
            </w:r>
            <w:r w:rsidR="00F13593" w:rsidRPr="006E458B">
              <w:rPr>
                <w:rFonts w:asciiTheme="minorHAnsi" w:eastAsia="Times New Roman" w:hAnsiTheme="minorHAnsi" w:cstheme="minorHAnsi"/>
                <w:color w:val="auto"/>
                <w:szCs w:val="22"/>
              </w:rPr>
              <w:t>.</w:t>
            </w:r>
            <w:r w:rsidR="004006A3" w:rsidRPr="006E458B">
              <w:rPr>
                <w:rFonts w:asciiTheme="minorHAnsi" w:eastAsia="Times New Roman" w:hAnsiTheme="minorHAnsi" w:cstheme="minorHAnsi"/>
                <w:color w:val="auto"/>
                <w:szCs w:val="22"/>
              </w:rPr>
              <w:fldChar w:fldCharType="begin"/>
            </w:r>
            <w:r w:rsidR="00354848" w:rsidRPr="006E458B">
              <w:rPr>
                <w:rFonts w:asciiTheme="minorHAnsi" w:eastAsia="Times New Roman" w:hAnsiTheme="minorHAnsi" w:cstheme="minorHAnsi"/>
                <w:color w:val="auto"/>
                <w:szCs w:val="22"/>
              </w:rPr>
              <w:instrText xml:space="preserve"> XE "residential care services:</w:instrText>
            </w:r>
            <w:r w:rsidR="004006A3" w:rsidRPr="006E458B">
              <w:rPr>
                <w:rFonts w:asciiTheme="minorHAnsi" w:eastAsia="Times New Roman" w:hAnsiTheme="minorHAnsi" w:cstheme="minorHAnsi"/>
                <w:color w:val="auto"/>
                <w:szCs w:val="22"/>
              </w:rPr>
              <w:instrText xml:space="preserve">working papers" \f “subject” </w:instrText>
            </w:r>
            <w:r w:rsidR="004006A3" w:rsidRPr="006E458B">
              <w:rPr>
                <w:rFonts w:asciiTheme="minorHAnsi" w:eastAsia="Times New Roman" w:hAnsiTheme="minorHAnsi" w:cstheme="minorHAnsi"/>
                <w:color w:val="auto"/>
                <w:szCs w:val="22"/>
              </w:rPr>
              <w:fldChar w:fldCharType="end"/>
            </w:r>
          </w:p>
          <w:p w14:paraId="5EA0182F" w14:textId="77777777" w:rsidR="00C1212A" w:rsidRPr="006E458B" w:rsidRDefault="00C1212A" w:rsidP="00871827">
            <w:pPr>
              <w:spacing w:before="60" w:after="60"/>
              <w:rPr>
                <w:rFonts w:asciiTheme="minorHAnsi" w:hAnsiTheme="minorHAnsi" w:cstheme="minorHAnsi"/>
                <w:b/>
                <w:i/>
                <w:szCs w:val="22"/>
              </w:rPr>
            </w:pPr>
            <w:r w:rsidRPr="006E458B">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CCA947" w14:textId="77777777" w:rsidR="00C1212A" w:rsidRPr="006E458B" w:rsidRDefault="00C1212A" w:rsidP="00871827">
            <w:pPr>
              <w:pStyle w:val="TableText-AllOther"/>
              <w:jc w:val="left"/>
              <w:rPr>
                <w:rFonts w:asciiTheme="minorHAnsi" w:hAnsiTheme="minorHAnsi" w:cstheme="minorHAnsi"/>
                <w:bCs/>
                <w:szCs w:val="22"/>
              </w:rPr>
            </w:pPr>
            <w:r w:rsidRPr="006E458B">
              <w:rPr>
                <w:rFonts w:asciiTheme="minorHAnsi" w:hAnsiTheme="minorHAnsi" w:cstheme="minorHAnsi"/>
                <w:b/>
                <w:bCs/>
                <w:szCs w:val="22"/>
              </w:rPr>
              <w:t>Retain</w:t>
            </w:r>
            <w:r w:rsidRPr="006E458B">
              <w:rPr>
                <w:rFonts w:asciiTheme="minorHAnsi" w:hAnsiTheme="minorHAnsi" w:cstheme="minorHAnsi"/>
                <w:bCs/>
                <w:szCs w:val="22"/>
              </w:rPr>
              <w:t xml:space="preserve"> for 6 years after end of calendar year</w:t>
            </w:r>
          </w:p>
          <w:p w14:paraId="4C86D957" w14:textId="77777777" w:rsidR="00C1212A" w:rsidRPr="006E458B" w:rsidRDefault="00C1212A" w:rsidP="00871827">
            <w:pPr>
              <w:pStyle w:val="TableText-AllOther"/>
              <w:jc w:val="left"/>
              <w:rPr>
                <w:rFonts w:asciiTheme="minorHAnsi" w:hAnsiTheme="minorHAnsi" w:cstheme="minorHAnsi"/>
                <w:bCs/>
                <w:i/>
                <w:szCs w:val="22"/>
              </w:rPr>
            </w:pPr>
            <w:r w:rsidRPr="006E458B">
              <w:rPr>
                <w:rFonts w:asciiTheme="minorHAnsi" w:hAnsiTheme="minorHAnsi" w:cstheme="minorHAnsi"/>
                <w:bCs/>
                <w:i/>
                <w:szCs w:val="22"/>
              </w:rPr>
              <w:t xml:space="preserve">   then</w:t>
            </w:r>
          </w:p>
          <w:p w14:paraId="6C4CC28F" w14:textId="77777777" w:rsidR="00C1212A" w:rsidRPr="006E458B" w:rsidRDefault="00C1212A" w:rsidP="00871827">
            <w:pPr>
              <w:pStyle w:val="TableText-AllOther"/>
              <w:jc w:val="left"/>
              <w:rPr>
                <w:rFonts w:asciiTheme="minorHAnsi" w:hAnsiTheme="minorHAnsi" w:cstheme="minorHAnsi"/>
                <w:b/>
                <w:bCs/>
                <w:szCs w:val="22"/>
              </w:rPr>
            </w:pPr>
            <w:r w:rsidRPr="006E458B">
              <w:rPr>
                <w:rFonts w:asciiTheme="minorHAnsi" w:hAnsiTheme="minorHAnsi" w:cstheme="minorHAnsi"/>
                <w:b/>
                <w:bCs/>
                <w:szCs w:val="22"/>
              </w:rPr>
              <w:t>Destroy</w:t>
            </w:r>
            <w:r w:rsidRPr="006E458B">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D0CDA0" w14:textId="77777777" w:rsidR="00C1212A" w:rsidRPr="006E458B" w:rsidRDefault="00C1212A" w:rsidP="00C1212A">
            <w:pPr>
              <w:spacing w:before="60"/>
              <w:jc w:val="center"/>
              <w:rPr>
                <w:rFonts w:asciiTheme="minorHAnsi" w:hAnsiTheme="minorHAnsi" w:cstheme="minorHAnsi"/>
                <w:sz w:val="20"/>
                <w:szCs w:val="20"/>
              </w:rPr>
            </w:pPr>
            <w:r w:rsidRPr="006E458B">
              <w:rPr>
                <w:rFonts w:asciiTheme="minorHAnsi" w:hAnsiTheme="minorHAnsi" w:cstheme="minorHAnsi"/>
                <w:sz w:val="20"/>
                <w:szCs w:val="20"/>
              </w:rPr>
              <w:t>NON-ARCHIVAL</w:t>
            </w:r>
          </w:p>
          <w:p w14:paraId="006D5FB3" w14:textId="77777777" w:rsidR="0049329D" w:rsidRPr="006E458B" w:rsidRDefault="00C1212A" w:rsidP="00C1212A">
            <w:pPr>
              <w:jc w:val="center"/>
              <w:rPr>
                <w:rFonts w:asciiTheme="minorHAnsi" w:hAnsiTheme="minorHAnsi" w:cstheme="minorHAnsi"/>
                <w:b/>
                <w:szCs w:val="22"/>
              </w:rPr>
            </w:pPr>
            <w:r w:rsidRPr="006E458B">
              <w:rPr>
                <w:rFonts w:asciiTheme="minorHAnsi" w:hAnsiTheme="minorHAnsi" w:cstheme="minorHAnsi"/>
                <w:b/>
                <w:szCs w:val="22"/>
              </w:rPr>
              <w:t>ESSENTIAL</w:t>
            </w:r>
          </w:p>
          <w:p w14:paraId="7EFD1111" w14:textId="77777777" w:rsidR="00C1212A" w:rsidRPr="006E458B" w:rsidRDefault="0049329D" w:rsidP="00C1212A">
            <w:pPr>
              <w:jc w:val="center"/>
              <w:rPr>
                <w:rFonts w:asciiTheme="minorHAnsi" w:hAnsiTheme="minorHAnsi" w:cstheme="minorHAnsi"/>
                <w:b/>
                <w:sz w:val="20"/>
                <w:szCs w:val="20"/>
              </w:rPr>
            </w:pPr>
            <w:r w:rsidRPr="006E458B">
              <w:rPr>
                <w:rFonts w:asciiTheme="minorHAnsi" w:hAnsiTheme="minorHAnsi" w:cstheme="minorHAnsi"/>
                <w:b/>
                <w:sz w:val="16"/>
                <w:szCs w:val="16"/>
              </w:rPr>
              <w:t>(for Disaster Recovery)</w:t>
            </w:r>
            <w:r w:rsidR="00C1212A" w:rsidRPr="006E458B">
              <w:rPr>
                <w:rFonts w:asciiTheme="minorHAnsi" w:hAnsiTheme="minorHAnsi" w:cstheme="minorHAnsi"/>
                <w:color w:val="auto"/>
              </w:rPr>
              <w:fldChar w:fldCharType="begin"/>
            </w:r>
            <w:r w:rsidR="00C1212A" w:rsidRPr="006E458B">
              <w:rPr>
                <w:rFonts w:asciiTheme="minorHAnsi" w:hAnsiTheme="minorHAnsi" w:cstheme="minorHAnsi"/>
                <w:color w:val="auto"/>
              </w:rPr>
              <w:instrText xml:space="preserve"> XE "AGING AND DISABILITY SERVICES:Residential Care Services:Residential Care Services Working Paper Files” \f "essential" </w:instrText>
            </w:r>
            <w:r w:rsidR="00C1212A" w:rsidRPr="006E458B">
              <w:rPr>
                <w:rFonts w:asciiTheme="minorHAnsi" w:hAnsiTheme="minorHAnsi" w:cstheme="minorHAnsi"/>
                <w:color w:val="auto"/>
              </w:rPr>
              <w:fldChar w:fldCharType="end"/>
            </w:r>
          </w:p>
          <w:p w14:paraId="4D84BE79" w14:textId="77777777" w:rsidR="00C1212A" w:rsidRPr="006E458B" w:rsidRDefault="00C1212A" w:rsidP="00C1212A">
            <w:pPr>
              <w:jc w:val="center"/>
              <w:rPr>
                <w:rFonts w:asciiTheme="minorHAnsi" w:hAnsiTheme="minorHAnsi" w:cstheme="minorHAnsi"/>
                <w:sz w:val="20"/>
                <w:szCs w:val="20"/>
              </w:rPr>
            </w:pPr>
            <w:r w:rsidRPr="006E458B">
              <w:rPr>
                <w:rFonts w:asciiTheme="minorHAnsi" w:hAnsiTheme="minorHAnsi" w:cstheme="minorHAnsi"/>
                <w:sz w:val="20"/>
                <w:szCs w:val="20"/>
              </w:rPr>
              <w:t>OFM</w:t>
            </w:r>
          </w:p>
        </w:tc>
      </w:tr>
    </w:tbl>
    <w:p w14:paraId="5CCCF35D" w14:textId="2246F0FD" w:rsidR="006230C3" w:rsidRDefault="00942ACA" w:rsidP="005D575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58"/>
        <w:gridCol w:w="2882"/>
        <w:gridCol w:w="1733"/>
      </w:tblGrid>
      <w:tr w:rsidR="007E7CE1" w:rsidRPr="004C34AF" w14:paraId="7D06F8AC" w14:textId="77777777" w:rsidTr="007E7CE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EF2C786" w14:textId="53CFE38F" w:rsidR="007E7CE1" w:rsidRPr="00F6755B" w:rsidRDefault="007E7CE1" w:rsidP="007E7CE1">
            <w:pPr>
              <w:pStyle w:val="Activties"/>
              <w:tabs>
                <w:tab w:val="clear" w:pos="720"/>
              </w:tabs>
              <w:spacing w:after="0"/>
              <w:ind w:left="864" w:hanging="864"/>
              <w:rPr>
                <w:color w:val="auto"/>
              </w:rPr>
            </w:pPr>
            <w:bookmarkStart w:id="13" w:name="_Toc181881087"/>
            <w:r w:rsidRPr="00F6755B">
              <w:rPr>
                <w:color w:val="auto"/>
              </w:rPr>
              <w:lastRenderedPageBreak/>
              <w:t>ADULT PROTECTIVE SERVICES – Office 906</w:t>
            </w:r>
            <w:bookmarkEnd w:id="13"/>
          </w:p>
          <w:p w14:paraId="02DD40AE" w14:textId="62F308BD" w:rsidR="007E7CE1" w:rsidRPr="007E6D2E" w:rsidRDefault="007E7CE1" w:rsidP="00202B01">
            <w:pPr>
              <w:pStyle w:val="ActivityText"/>
              <w:ind w:left="871"/>
              <w:rPr>
                <w:highlight w:val="yellow"/>
              </w:rPr>
            </w:pPr>
            <w:r w:rsidRPr="00F6755B">
              <w:rPr>
                <w:color w:val="000000" w:themeColor="text1"/>
              </w:rPr>
              <w:t xml:space="preserve">This section covers records relating to Office </w:t>
            </w:r>
            <w:r w:rsidR="00956C8C" w:rsidRPr="001B41EB">
              <w:rPr>
                <w:bCs/>
                <w:color w:val="auto"/>
              </w:rPr>
              <w:t>906</w:t>
            </w:r>
            <w:r w:rsidR="00956C8C">
              <w:rPr>
                <w:color w:val="000000" w:themeColor="text1"/>
              </w:rPr>
              <w:t xml:space="preserve"> </w:t>
            </w:r>
            <w:r w:rsidRPr="00F6755B">
              <w:rPr>
                <w:color w:val="000000" w:themeColor="text1"/>
              </w:rPr>
              <w:t>Adult Protective Services of the Aging and Long-Term Support Administration.</w:t>
            </w:r>
          </w:p>
        </w:tc>
      </w:tr>
      <w:tr w:rsidR="007E7CE1" w:rsidRPr="004C34AF" w14:paraId="5B1B98D4" w14:textId="77777777" w:rsidTr="007E7CE1">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7ED7CD" w14:textId="77777777" w:rsidR="007E7CE1" w:rsidRPr="00F6755B" w:rsidRDefault="007E7CE1" w:rsidP="007E7CE1">
            <w:pPr>
              <w:jc w:val="center"/>
              <w:rPr>
                <w:rFonts w:eastAsia="Calibri" w:cs="Times New Roman"/>
                <w:b/>
                <w:sz w:val="20"/>
                <w:szCs w:val="20"/>
              </w:rPr>
            </w:pPr>
            <w:r w:rsidRPr="00F6755B">
              <w:rPr>
                <w:rFonts w:eastAsia="Calibri" w:cs="Times New Roman"/>
                <w:b/>
                <w:sz w:val="18"/>
                <w:szCs w:val="18"/>
              </w:rPr>
              <w:t>DISPOSITION AUTHORITY NUMBER (DAN)</w:t>
            </w:r>
          </w:p>
        </w:tc>
        <w:tc>
          <w:tcPr>
            <w:tcW w:w="835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297A83" w14:textId="77777777" w:rsidR="007E7CE1" w:rsidRPr="00F6755B" w:rsidRDefault="007E7CE1" w:rsidP="007E7CE1">
            <w:pPr>
              <w:jc w:val="center"/>
              <w:rPr>
                <w:rFonts w:eastAsia="Calibri" w:cs="Times New Roman"/>
                <w:b/>
                <w:sz w:val="18"/>
                <w:szCs w:val="18"/>
              </w:rPr>
            </w:pPr>
            <w:r w:rsidRPr="00F6755B">
              <w:rPr>
                <w:rFonts w:eastAsia="Calibri" w:cs="Times New Roman"/>
                <w:b/>
                <w:sz w:val="18"/>
                <w:szCs w:val="18"/>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4DBF6B" w14:textId="77777777" w:rsidR="007E7CE1" w:rsidRPr="00F6755B" w:rsidRDefault="007E7CE1" w:rsidP="007E7CE1">
            <w:pPr>
              <w:jc w:val="center"/>
              <w:rPr>
                <w:rFonts w:eastAsia="Calibri" w:cs="Times New Roman"/>
                <w:b/>
                <w:sz w:val="18"/>
                <w:szCs w:val="18"/>
              </w:rPr>
            </w:pPr>
            <w:r w:rsidRPr="00F6755B">
              <w:rPr>
                <w:rFonts w:eastAsia="Calibri" w:cs="Times New Roman"/>
                <w:b/>
                <w:sz w:val="18"/>
                <w:szCs w:val="18"/>
              </w:rPr>
              <w:t>RETENTION AND</w:t>
            </w:r>
          </w:p>
          <w:p w14:paraId="1BB53ED2" w14:textId="77777777" w:rsidR="007E7CE1" w:rsidRPr="00F6755B" w:rsidRDefault="007E7CE1" w:rsidP="007E7CE1">
            <w:pPr>
              <w:jc w:val="center"/>
              <w:rPr>
                <w:rFonts w:eastAsia="Calibri" w:cs="Times New Roman"/>
                <w:b/>
                <w:sz w:val="18"/>
                <w:szCs w:val="18"/>
              </w:rPr>
            </w:pPr>
            <w:r w:rsidRPr="00F6755B">
              <w:rPr>
                <w:rFonts w:eastAsia="Calibri" w:cs="Times New Roman"/>
                <w:b/>
                <w:sz w:val="18"/>
                <w:szCs w:val="18"/>
              </w:rPr>
              <w:t>DISPOSITION ACTION</w:t>
            </w:r>
          </w:p>
        </w:tc>
        <w:tc>
          <w:tcPr>
            <w:tcW w:w="173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37B4B1" w14:textId="77777777" w:rsidR="007E7CE1" w:rsidRPr="00F6755B" w:rsidRDefault="007E7CE1" w:rsidP="007E7CE1">
            <w:pPr>
              <w:jc w:val="center"/>
              <w:rPr>
                <w:rFonts w:eastAsia="Calibri" w:cs="Times New Roman"/>
                <w:b/>
                <w:sz w:val="18"/>
                <w:szCs w:val="18"/>
              </w:rPr>
            </w:pPr>
            <w:r w:rsidRPr="00F6755B">
              <w:rPr>
                <w:rFonts w:eastAsia="Calibri" w:cs="Times New Roman"/>
                <w:b/>
                <w:sz w:val="18"/>
                <w:szCs w:val="18"/>
              </w:rPr>
              <w:t>DESIGNATION</w:t>
            </w:r>
          </w:p>
        </w:tc>
      </w:tr>
      <w:tr w:rsidR="007E7CE1" w:rsidRPr="00BA5D90" w14:paraId="7DC953D8" w14:textId="77777777" w:rsidTr="007E7CE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C2F580" w14:textId="77777777" w:rsidR="007E7CE1" w:rsidRPr="00F6755B" w:rsidRDefault="007E7CE1" w:rsidP="00871827">
            <w:pPr>
              <w:spacing w:before="60" w:after="60"/>
              <w:jc w:val="center"/>
              <w:rPr>
                <w:szCs w:val="22"/>
              </w:rPr>
            </w:pPr>
            <w:r w:rsidRPr="00F6755B">
              <w:rPr>
                <w:szCs w:val="22"/>
              </w:rPr>
              <w:t>09-11-62143</w:t>
            </w:r>
            <w:r w:rsidRPr="00F6755B">
              <w:rPr>
                <w:szCs w:val="22"/>
              </w:rPr>
              <w:fldChar w:fldCharType="begin"/>
            </w:r>
            <w:r w:rsidRPr="00F6755B">
              <w:instrText xml:space="preserve"> XE "</w:instrText>
            </w:r>
            <w:r w:rsidRPr="00F6755B">
              <w:rPr>
                <w:szCs w:val="22"/>
              </w:rPr>
              <w:instrText>09-11-62143</w:instrText>
            </w:r>
            <w:r w:rsidRPr="00F6755B">
              <w:instrText xml:space="preserve">" </w:instrText>
            </w:r>
            <w:r w:rsidRPr="00F6755B">
              <w:rPr>
                <w:szCs w:val="22"/>
              </w:rPr>
              <w:instrText>\f “dan”</w:instrText>
            </w:r>
            <w:r w:rsidRPr="00F6755B">
              <w:rPr>
                <w:szCs w:val="22"/>
              </w:rPr>
              <w:fldChar w:fldCharType="end"/>
            </w:r>
          </w:p>
          <w:p w14:paraId="6E510C55" w14:textId="35141730" w:rsidR="007E7CE1" w:rsidRPr="00F6755B" w:rsidRDefault="007E7CE1" w:rsidP="00871827">
            <w:pPr>
              <w:spacing w:before="60" w:after="60"/>
              <w:jc w:val="center"/>
              <w:rPr>
                <w:szCs w:val="22"/>
              </w:rPr>
            </w:pPr>
            <w:r w:rsidRPr="00F6755B">
              <w:rPr>
                <w:szCs w:val="22"/>
              </w:rPr>
              <w:t xml:space="preserve">Rev. </w:t>
            </w:r>
            <w:r w:rsidR="00101106">
              <w:rPr>
                <w:szCs w:val="22"/>
              </w:rPr>
              <w:t>3</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531B1B" w14:textId="77777777" w:rsidR="007E7CE1" w:rsidRPr="00F6755B" w:rsidRDefault="007E7CE1" w:rsidP="00871827">
            <w:pPr>
              <w:spacing w:before="60" w:after="60"/>
              <w:rPr>
                <w:b/>
                <w:i/>
                <w:szCs w:val="22"/>
              </w:rPr>
            </w:pPr>
            <w:r w:rsidRPr="00F6755B">
              <w:rPr>
                <w:b/>
                <w:bCs/>
                <w:i/>
                <w:iCs/>
              </w:rPr>
              <w:t>Adult Protective Services Investigations</w:t>
            </w:r>
          </w:p>
          <w:p w14:paraId="2D43A8F6" w14:textId="371086F2" w:rsidR="007E7CE1" w:rsidRPr="00F6755B" w:rsidRDefault="007E7CE1" w:rsidP="00871827">
            <w:pPr>
              <w:pStyle w:val="Default"/>
              <w:spacing w:before="60" w:after="60"/>
              <w:rPr>
                <w:sz w:val="22"/>
                <w:szCs w:val="22"/>
              </w:rPr>
            </w:pPr>
            <w:r w:rsidRPr="00F6755B">
              <w:rPr>
                <w:sz w:val="22"/>
                <w:szCs w:val="22"/>
              </w:rPr>
              <w:t>Records relating to Adult Protective Services investigations into allegations of abuse, abandonment, neglect, self-neglect and financial exploitation of vulnerable adults (as defined by RCW 74.34.020) living in the community and in facilities.</w:t>
            </w:r>
            <w:r w:rsidRPr="00F6755B">
              <w:rPr>
                <w:rFonts w:asciiTheme="minorHAnsi" w:eastAsia="Times New Roman" w:hAnsiTheme="minorHAnsi"/>
                <w:color w:val="auto"/>
                <w:sz w:val="22"/>
                <w:szCs w:val="22"/>
              </w:rPr>
              <w:fldChar w:fldCharType="begin"/>
            </w:r>
            <w:r w:rsidRPr="00F6755B">
              <w:rPr>
                <w:rFonts w:asciiTheme="minorHAnsi" w:eastAsia="Times New Roman" w:hAnsiTheme="minorHAnsi"/>
                <w:color w:val="auto"/>
                <w:sz w:val="22"/>
                <w:szCs w:val="22"/>
              </w:rPr>
              <w:instrText xml:space="preserve"> XE "adult protective services investigations" \f “subject” </w:instrText>
            </w:r>
            <w:r w:rsidRPr="00F6755B">
              <w:rPr>
                <w:rFonts w:asciiTheme="minorHAnsi" w:eastAsia="Times New Roman" w:hAnsiTheme="minorHAnsi"/>
                <w:color w:val="auto"/>
                <w:sz w:val="22"/>
                <w:szCs w:val="22"/>
              </w:rPr>
              <w:fldChar w:fldCharType="end"/>
            </w:r>
            <w:r w:rsidRPr="00F6755B">
              <w:rPr>
                <w:rFonts w:asciiTheme="minorHAnsi" w:eastAsia="Times New Roman" w:hAnsiTheme="minorHAnsi"/>
                <w:color w:val="auto"/>
                <w:sz w:val="22"/>
                <w:szCs w:val="22"/>
              </w:rPr>
              <w:fldChar w:fldCharType="begin"/>
            </w:r>
            <w:r w:rsidRPr="00F6755B">
              <w:rPr>
                <w:rFonts w:asciiTheme="minorHAnsi" w:eastAsia="Times New Roman" w:hAnsiTheme="minorHAnsi"/>
                <w:color w:val="auto"/>
                <w:sz w:val="22"/>
                <w:szCs w:val="22"/>
              </w:rPr>
              <w:instrText xml:space="preserve"> XE "investigations:adult protective services" \f “subject” </w:instrText>
            </w:r>
            <w:r w:rsidRPr="00F6755B">
              <w:rPr>
                <w:rFonts w:asciiTheme="minorHAnsi" w:eastAsia="Times New Roman" w:hAnsiTheme="minorHAnsi"/>
                <w:color w:val="auto"/>
                <w:sz w:val="22"/>
                <w:szCs w:val="22"/>
              </w:rPr>
              <w:fldChar w:fldCharType="end"/>
            </w:r>
            <w:r w:rsidRPr="00F6755B">
              <w:rPr>
                <w:rFonts w:asciiTheme="minorHAnsi" w:eastAsia="Times New Roman" w:hAnsiTheme="minorHAnsi"/>
                <w:color w:val="auto"/>
                <w:sz w:val="22"/>
                <w:szCs w:val="22"/>
              </w:rPr>
              <w:fldChar w:fldCharType="begin"/>
            </w:r>
            <w:r w:rsidRPr="00F6755B">
              <w:rPr>
                <w:rFonts w:asciiTheme="minorHAnsi" w:eastAsia="Times New Roman" w:hAnsiTheme="minorHAnsi"/>
                <w:color w:val="auto"/>
                <w:sz w:val="22"/>
                <w:szCs w:val="22"/>
              </w:rPr>
              <w:instrText xml:space="preserve"> XE "vulnerable adults (investigations)" \f “subject” </w:instrText>
            </w:r>
            <w:r w:rsidRPr="00F6755B">
              <w:rPr>
                <w:rFonts w:asciiTheme="minorHAnsi" w:eastAsia="Times New Roman" w:hAnsiTheme="minorHAnsi"/>
                <w:color w:val="auto"/>
                <w:sz w:val="22"/>
                <w:szCs w:val="22"/>
              </w:rPr>
              <w:fldChar w:fldCharType="end"/>
            </w:r>
          </w:p>
          <w:p w14:paraId="17B5AA27" w14:textId="77777777" w:rsidR="007E7CE1" w:rsidRPr="00F6755B" w:rsidRDefault="007E7CE1" w:rsidP="00871827">
            <w:pPr>
              <w:pStyle w:val="Default"/>
              <w:spacing w:before="60" w:after="60"/>
              <w:rPr>
                <w:rFonts w:asciiTheme="minorHAnsi" w:eastAsia="Times New Roman" w:hAnsiTheme="minorHAnsi"/>
                <w:szCs w:val="22"/>
              </w:rPr>
            </w:pPr>
            <w:r w:rsidRPr="00F6755B">
              <w:rPr>
                <w:sz w:val="22"/>
                <w:szCs w:val="22"/>
              </w:rPr>
              <w:t>Includes investigations where the findings are substantiated, unsubstantiated or inconclusive.</w:t>
            </w:r>
          </w:p>
          <w:p w14:paraId="2F4D6A45" w14:textId="77777777" w:rsidR="007E7CE1" w:rsidRPr="00F6755B" w:rsidRDefault="007E7CE1" w:rsidP="00871827">
            <w:pPr>
              <w:spacing w:before="60" w:after="60"/>
              <w:rPr>
                <w:i/>
                <w:sz w:val="21"/>
                <w:szCs w:val="21"/>
              </w:rPr>
            </w:pPr>
            <w:r w:rsidRPr="00F6755B">
              <w:rPr>
                <w:i/>
                <w:sz w:val="21"/>
                <w:szCs w:val="21"/>
              </w:rPr>
              <w:t>Note: Series contains confidential information.</w:t>
            </w:r>
          </w:p>
          <w:p w14:paraId="0EFE6817" w14:textId="77777777" w:rsidR="007E7CE1" w:rsidRDefault="007E7CE1" w:rsidP="00871827">
            <w:pPr>
              <w:spacing w:before="60" w:after="60"/>
              <w:rPr>
                <w:i/>
                <w:sz w:val="21"/>
                <w:szCs w:val="21"/>
              </w:rPr>
            </w:pPr>
            <w:r w:rsidRPr="00F6755B">
              <w:rPr>
                <w:i/>
                <w:sz w:val="21"/>
                <w:szCs w:val="21"/>
              </w:rPr>
              <w:t>Note: Retention based on business needs of Adult Protective Services.</w:t>
            </w:r>
          </w:p>
          <w:p w14:paraId="47F29336" w14:textId="442C79A6" w:rsidR="002912AE" w:rsidRPr="00F6755B" w:rsidRDefault="002912AE" w:rsidP="00871827">
            <w:pPr>
              <w:spacing w:before="60" w:after="60"/>
            </w:pPr>
            <w:r w:rsidRPr="00992D3D">
              <w:rPr>
                <w:i/>
                <w:sz w:val="21"/>
                <w:szCs w:val="21"/>
              </w:rPr>
              <w:t xml:space="preserve">Note: </w:t>
            </w:r>
            <w:r w:rsidR="00582BEC" w:rsidRPr="00992D3D">
              <w:rPr>
                <w:i/>
                <w:sz w:val="21"/>
                <w:szCs w:val="21"/>
              </w:rPr>
              <w:t>Series contains</w:t>
            </w:r>
            <w:r w:rsidR="007D1DE1" w:rsidRPr="00992D3D">
              <w:rPr>
                <w:i/>
                <w:sz w:val="21"/>
                <w:szCs w:val="21"/>
              </w:rPr>
              <w:t xml:space="preserve"> </w:t>
            </w:r>
            <w:r w:rsidR="00656A90" w:rsidRPr="00992D3D">
              <w:rPr>
                <w:i/>
                <w:sz w:val="21"/>
                <w:szCs w:val="21"/>
              </w:rPr>
              <w:t xml:space="preserve">Residential Care Services (RCS) </w:t>
            </w:r>
            <w:r w:rsidR="000E14D9" w:rsidRPr="00992D3D">
              <w:rPr>
                <w:i/>
                <w:sz w:val="21"/>
                <w:szCs w:val="21"/>
              </w:rPr>
              <w:t xml:space="preserve">unsubstantiated and substantiated </w:t>
            </w:r>
            <w:r w:rsidR="00133F02" w:rsidRPr="00992D3D">
              <w:rPr>
                <w:i/>
                <w:sz w:val="21"/>
                <w:szCs w:val="21"/>
              </w:rPr>
              <w:t>Residential and Client Protec</w:t>
            </w:r>
            <w:r w:rsidR="00135F80" w:rsidRPr="00992D3D">
              <w:rPr>
                <w:i/>
                <w:sz w:val="21"/>
                <w:szCs w:val="21"/>
              </w:rPr>
              <w:t>t</w:t>
            </w:r>
            <w:r w:rsidR="00133F02" w:rsidRPr="00992D3D">
              <w:rPr>
                <w:i/>
                <w:sz w:val="21"/>
                <w:szCs w:val="21"/>
              </w:rPr>
              <w:t>ion Program</w:t>
            </w:r>
            <w:r w:rsidR="00135F80" w:rsidRPr="00992D3D">
              <w:rPr>
                <w:i/>
                <w:sz w:val="21"/>
                <w:szCs w:val="21"/>
              </w:rPr>
              <w:t xml:space="preserve"> (RCPP)</w:t>
            </w:r>
            <w:r w:rsidR="00133F02" w:rsidRPr="00992D3D">
              <w:rPr>
                <w:i/>
                <w:sz w:val="21"/>
                <w:szCs w:val="21"/>
              </w:rPr>
              <w:t xml:space="preserve"> files.</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0656A9" w14:textId="77777777" w:rsidR="007E7CE1" w:rsidRPr="00F6755B" w:rsidRDefault="007E7CE1" w:rsidP="00871827">
            <w:pPr>
              <w:pStyle w:val="TableText-AllOther"/>
              <w:jc w:val="left"/>
              <w:rPr>
                <w:bCs/>
                <w:szCs w:val="22"/>
              </w:rPr>
            </w:pPr>
            <w:r w:rsidRPr="00F6755B">
              <w:rPr>
                <w:b/>
                <w:bCs/>
                <w:szCs w:val="22"/>
              </w:rPr>
              <w:t>Retain</w:t>
            </w:r>
            <w:r w:rsidRPr="00F6755B">
              <w:rPr>
                <w:bCs/>
                <w:szCs w:val="22"/>
              </w:rPr>
              <w:t xml:space="preserve"> for 35 years after last activity</w:t>
            </w:r>
          </w:p>
          <w:p w14:paraId="4E375547" w14:textId="77777777" w:rsidR="007E7CE1" w:rsidRPr="00F6755B" w:rsidRDefault="007E7CE1" w:rsidP="00871827">
            <w:pPr>
              <w:pStyle w:val="TableText-AllOther"/>
              <w:jc w:val="left"/>
              <w:rPr>
                <w:bCs/>
                <w:i/>
                <w:szCs w:val="22"/>
              </w:rPr>
            </w:pPr>
            <w:r w:rsidRPr="00F6755B">
              <w:rPr>
                <w:bCs/>
                <w:i/>
                <w:szCs w:val="22"/>
              </w:rPr>
              <w:t xml:space="preserve">   then</w:t>
            </w:r>
          </w:p>
          <w:p w14:paraId="3BCF745D" w14:textId="77777777" w:rsidR="007E7CE1" w:rsidRPr="00F6755B" w:rsidRDefault="007E7CE1" w:rsidP="00871827">
            <w:pPr>
              <w:pStyle w:val="TableText-AllOther"/>
              <w:jc w:val="left"/>
              <w:rPr>
                <w:rFonts w:ascii="Arial" w:hAnsi="Arial"/>
                <w:sz w:val="20"/>
              </w:rPr>
            </w:pPr>
            <w:r w:rsidRPr="00F6755B">
              <w:rPr>
                <w:rFonts w:asciiTheme="minorHAnsi" w:hAnsiTheme="minorHAnsi"/>
                <w:b/>
                <w:bCs/>
                <w:szCs w:val="22"/>
              </w:rPr>
              <w:t>Destroy</w:t>
            </w:r>
            <w:r w:rsidRPr="00F6755B">
              <w:rPr>
                <w:rFonts w:asciiTheme="minorHAnsi" w:hAnsiTheme="minorHAnsi"/>
                <w:bCs/>
                <w:szCs w:val="22"/>
              </w:rPr>
              <w:t>.</w:t>
            </w:r>
          </w:p>
        </w:tc>
        <w:tc>
          <w:tcPr>
            <w:tcW w:w="173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AFD905" w14:textId="77777777" w:rsidR="007E7CE1" w:rsidRPr="00F6755B" w:rsidRDefault="007E7CE1" w:rsidP="00654EB1">
            <w:pPr>
              <w:spacing w:before="60"/>
              <w:jc w:val="center"/>
              <w:rPr>
                <w:sz w:val="20"/>
                <w:szCs w:val="20"/>
              </w:rPr>
            </w:pPr>
            <w:r w:rsidRPr="00F6755B">
              <w:rPr>
                <w:sz w:val="20"/>
                <w:szCs w:val="20"/>
              </w:rPr>
              <w:t>NON-ARCHIVAL</w:t>
            </w:r>
          </w:p>
          <w:p w14:paraId="1525685D" w14:textId="77777777" w:rsidR="007E7CE1" w:rsidRPr="00F6755B" w:rsidRDefault="007E7CE1" w:rsidP="00654EB1">
            <w:pPr>
              <w:jc w:val="center"/>
              <w:rPr>
                <w:b/>
                <w:szCs w:val="22"/>
              </w:rPr>
            </w:pPr>
            <w:r w:rsidRPr="00F6755B">
              <w:rPr>
                <w:b/>
                <w:szCs w:val="22"/>
              </w:rPr>
              <w:t>ESSENTIAL</w:t>
            </w:r>
          </w:p>
          <w:p w14:paraId="57217F91" w14:textId="0355E54F" w:rsidR="007E7CE1" w:rsidRPr="00F6755B" w:rsidRDefault="007E7CE1" w:rsidP="00654EB1">
            <w:pPr>
              <w:jc w:val="center"/>
              <w:rPr>
                <w:b/>
                <w:sz w:val="20"/>
                <w:szCs w:val="20"/>
              </w:rPr>
            </w:pPr>
            <w:r w:rsidRPr="00F6755B">
              <w:rPr>
                <w:b/>
                <w:sz w:val="16"/>
                <w:szCs w:val="16"/>
              </w:rPr>
              <w:t>(for Disaster Recovery)</w:t>
            </w:r>
            <w:r w:rsidRPr="00F6755B">
              <w:rPr>
                <w:color w:val="auto"/>
              </w:rPr>
              <w:fldChar w:fldCharType="begin"/>
            </w:r>
            <w:r w:rsidRPr="00F6755B">
              <w:rPr>
                <w:color w:val="auto"/>
              </w:rPr>
              <w:instrText xml:space="preserve"> XE "AGING AND DISABILITY SERVICES:</w:instrText>
            </w:r>
            <w:r w:rsidR="006D751E">
              <w:rPr>
                <w:color w:val="auto"/>
              </w:rPr>
              <w:instrText xml:space="preserve">Adult Protective </w:instrText>
            </w:r>
            <w:r w:rsidRPr="00F6755B">
              <w:rPr>
                <w:color w:val="auto"/>
              </w:rPr>
              <w:instrText xml:space="preserve">Services:Adult Protective Services Investigations” \f "essential" </w:instrText>
            </w:r>
            <w:r w:rsidRPr="00F6755B">
              <w:rPr>
                <w:color w:val="auto"/>
              </w:rPr>
              <w:fldChar w:fldCharType="end"/>
            </w:r>
          </w:p>
          <w:p w14:paraId="3B27B7F7" w14:textId="77777777" w:rsidR="007E7CE1" w:rsidRPr="00F6755B" w:rsidRDefault="007E7CE1" w:rsidP="00654EB1">
            <w:pPr>
              <w:jc w:val="center"/>
              <w:rPr>
                <w:sz w:val="20"/>
                <w:szCs w:val="20"/>
              </w:rPr>
            </w:pPr>
            <w:r w:rsidRPr="00F6755B">
              <w:rPr>
                <w:sz w:val="20"/>
                <w:szCs w:val="20"/>
              </w:rPr>
              <w:t>OPR</w:t>
            </w:r>
          </w:p>
        </w:tc>
      </w:tr>
    </w:tbl>
    <w:p w14:paraId="06730D57" w14:textId="77777777" w:rsidR="005D5752" w:rsidRPr="005D5752" w:rsidRDefault="005D5752" w:rsidP="005D5752"/>
    <w:p w14:paraId="06D3726A" w14:textId="0EE57852" w:rsidR="005D5752" w:rsidRPr="005D5752" w:rsidRDefault="005D5752" w:rsidP="005D5752">
      <w:pPr>
        <w:sectPr w:rsidR="005D5752" w:rsidRPr="005D5752" w:rsidSect="00220E22">
          <w:pgSz w:w="15840" w:h="12240" w:orient="landscape" w:code="1"/>
          <w:pgMar w:top="1080" w:right="720" w:bottom="1080" w:left="720" w:header="1080" w:footer="720" w:gutter="0"/>
          <w:cols w:space="720"/>
          <w:docGrid w:linePitch="360"/>
        </w:sectPr>
      </w:pPr>
    </w:p>
    <w:p w14:paraId="78D8FBA2" w14:textId="77777777" w:rsidR="00E82DED" w:rsidRDefault="00965D9A" w:rsidP="00E82DED">
      <w:pPr>
        <w:pStyle w:val="Functions"/>
      </w:pPr>
      <w:bookmarkStart w:id="14" w:name="_Toc181881088"/>
      <w:r>
        <w:lastRenderedPageBreak/>
        <w:t xml:space="preserve">DSHS </w:t>
      </w:r>
      <w:r w:rsidR="00E265B3">
        <w:t>INSTITUTIONS</w:t>
      </w:r>
      <w:bookmarkEnd w:id="14"/>
    </w:p>
    <w:p w14:paraId="373A7FB8" w14:textId="77777777" w:rsidR="002F3C85" w:rsidRDefault="00E82DED" w:rsidP="00F73D46">
      <w:pPr>
        <w:overflowPunct w:val="0"/>
        <w:autoSpaceDE w:val="0"/>
        <w:autoSpaceDN w:val="0"/>
        <w:adjustRightInd w:val="0"/>
        <w:spacing w:after="120"/>
        <w:textAlignment w:val="baseline"/>
      </w:pPr>
      <w:r w:rsidRPr="00C04DC1">
        <w:t xml:space="preserve">This section covers records relating </w:t>
      </w:r>
      <w:r w:rsidRPr="0082671C">
        <w:t>to</w:t>
      </w:r>
      <w:r>
        <w:t xml:space="preserve"> </w:t>
      </w:r>
      <w:r w:rsidR="00DC7999">
        <w:t xml:space="preserve">the </w:t>
      </w:r>
      <w:r w:rsidR="002F3C85">
        <w:t>institutions operated by the Departmen</w:t>
      </w:r>
      <w:r w:rsidR="005D5752">
        <w:t>t of Social and Health Services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5"/>
        <w:gridCol w:w="8460"/>
        <w:gridCol w:w="2791"/>
        <w:gridCol w:w="1714"/>
      </w:tblGrid>
      <w:tr w:rsidR="00E265B3" w:rsidRPr="004C34AF" w14:paraId="358AE408" w14:textId="77777777" w:rsidTr="00DB7AA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5A429813" w14:textId="77777777" w:rsidR="00E265B3" w:rsidRPr="00EA50C7" w:rsidRDefault="00E265B3" w:rsidP="00DB7AAC">
            <w:pPr>
              <w:pStyle w:val="Activties"/>
              <w:tabs>
                <w:tab w:val="clear" w:pos="720"/>
              </w:tabs>
              <w:spacing w:after="0"/>
              <w:ind w:left="864" w:hanging="864"/>
              <w:rPr>
                <w:rFonts w:asciiTheme="minorHAnsi" w:hAnsiTheme="minorHAnsi" w:cstheme="minorHAnsi"/>
                <w:color w:val="auto"/>
              </w:rPr>
            </w:pPr>
            <w:bookmarkStart w:id="15" w:name="_Toc181881089"/>
            <w:r w:rsidRPr="00EA50C7">
              <w:rPr>
                <w:rFonts w:asciiTheme="minorHAnsi" w:hAnsiTheme="minorHAnsi" w:cstheme="minorHAnsi"/>
                <w:color w:val="auto"/>
              </w:rPr>
              <w:t>ALL INSTITUTIONS</w:t>
            </w:r>
            <w:bookmarkEnd w:id="15"/>
          </w:p>
          <w:p w14:paraId="47D0EFC3" w14:textId="77777777" w:rsidR="00E265B3" w:rsidRPr="00EA50C7" w:rsidRDefault="00E265B3" w:rsidP="00E265B3">
            <w:pPr>
              <w:pStyle w:val="ActivityText"/>
              <w:ind w:left="871"/>
              <w:rPr>
                <w:rFonts w:asciiTheme="minorHAnsi" w:eastAsia="Calibri" w:hAnsiTheme="minorHAnsi" w:cstheme="minorHAnsi"/>
                <w:b/>
                <w:sz w:val="20"/>
                <w:szCs w:val="20"/>
              </w:rPr>
            </w:pPr>
            <w:r w:rsidRPr="00EA50C7">
              <w:rPr>
                <w:rFonts w:asciiTheme="minorHAnsi" w:hAnsiTheme="minorHAnsi" w:cstheme="minorHAnsi"/>
                <w:color w:val="000000" w:themeColor="text1"/>
              </w:rPr>
              <w:t>This section covers records common across all DSHS institutions.</w:t>
            </w:r>
          </w:p>
        </w:tc>
      </w:tr>
      <w:tr w:rsidR="00A6789F" w:rsidRPr="004C34AF" w14:paraId="289E52D7" w14:textId="77777777" w:rsidTr="005D42CB">
        <w:trPr>
          <w:cantSplit/>
          <w:tblHeader/>
          <w:jc w:val="center"/>
        </w:trPr>
        <w:tc>
          <w:tcPr>
            <w:tcW w:w="143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C5AD8BB" w14:textId="77777777" w:rsidR="00A6789F" w:rsidRPr="00EA50C7" w:rsidRDefault="00A6789F" w:rsidP="0009696F">
            <w:pPr>
              <w:jc w:val="center"/>
              <w:rPr>
                <w:rFonts w:asciiTheme="minorHAnsi" w:eastAsia="Calibri" w:hAnsiTheme="minorHAnsi" w:cstheme="minorHAnsi"/>
                <w:b/>
                <w:sz w:val="20"/>
                <w:szCs w:val="20"/>
              </w:rPr>
            </w:pPr>
            <w:r w:rsidRPr="00EA50C7">
              <w:rPr>
                <w:rFonts w:asciiTheme="minorHAnsi" w:eastAsia="Calibri" w:hAnsiTheme="minorHAnsi" w:cstheme="minorHAnsi"/>
                <w:b/>
                <w:sz w:val="18"/>
                <w:szCs w:val="18"/>
              </w:rPr>
              <w:t>DISPOSITION AUTHORITY NUMBER (DAN)</w:t>
            </w:r>
          </w:p>
        </w:tc>
        <w:tc>
          <w:tcPr>
            <w:tcW w:w="84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393EE6" w14:textId="77777777" w:rsidR="00A6789F" w:rsidRPr="00EA50C7" w:rsidRDefault="00A6789F" w:rsidP="0009696F">
            <w:pPr>
              <w:jc w:val="center"/>
              <w:rPr>
                <w:rFonts w:asciiTheme="minorHAnsi" w:eastAsia="Calibri" w:hAnsiTheme="minorHAnsi" w:cstheme="minorHAnsi"/>
                <w:b/>
                <w:sz w:val="18"/>
                <w:szCs w:val="18"/>
              </w:rPr>
            </w:pPr>
            <w:r w:rsidRPr="00EA50C7">
              <w:rPr>
                <w:rFonts w:asciiTheme="minorHAnsi" w:eastAsia="Calibri" w:hAnsiTheme="minorHAnsi" w:cstheme="minorHAnsi"/>
                <w:b/>
                <w:sz w:val="18"/>
                <w:szCs w:val="18"/>
              </w:rPr>
              <w:t>DESCRIPTION OF RECORDS</w:t>
            </w:r>
          </w:p>
        </w:tc>
        <w:tc>
          <w:tcPr>
            <w:tcW w:w="279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2EC38A" w14:textId="77777777" w:rsidR="00A6789F" w:rsidRPr="00EA50C7" w:rsidRDefault="00A6789F" w:rsidP="0009696F">
            <w:pPr>
              <w:jc w:val="center"/>
              <w:rPr>
                <w:rFonts w:asciiTheme="minorHAnsi" w:eastAsia="Calibri" w:hAnsiTheme="minorHAnsi" w:cstheme="minorHAnsi"/>
                <w:b/>
                <w:sz w:val="18"/>
                <w:szCs w:val="18"/>
              </w:rPr>
            </w:pPr>
            <w:r w:rsidRPr="00EA50C7">
              <w:rPr>
                <w:rFonts w:asciiTheme="minorHAnsi" w:eastAsia="Calibri" w:hAnsiTheme="minorHAnsi" w:cstheme="minorHAnsi"/>
                <w:b/>
                <w:sz w:val="18"/>
                <w:szCs w:val="18"/>
              </w:rPr>
              <w:t>RETENTION AND</w:t>
            </w:r>
          </w:p>
          <w:p w14:paraId="041051A3" w14:textId="77777777" w:rsidR="00A6789F" w:rsidRPr="00EA50C7" w:rsidRDefault="00A6789F" w:rsidP="0009696F">
            <w:pPr>
              <w:jc w:val="center"/>
              <w:rPr>
                <w:rFonts w:asciiTheme="minorHAnsi" w:eastAsia="Calibri" w:hAnsiTheme="minorHAnsi" w:cstheme="minorHAnsi"/>
                <w:b/>
                <w:sz w:val="18"/>
                <w:szCs w:val="18"/>
              </w:rPr>
            </w:pPr>
            <w:r w:rsidRPr="00EA50C7">
              <w:rPr>
                <w:rFonts w:asciiTheme="minorHAnsi" w:eastAsia="Calibri" w:hAnsiTheme="minorHAnsi" w:cstheme="minorHAnsi"/>
                <w:b/>
                <w:sz w:val="18"/>
                <w:szCs w:val="18"/>
              </w:rPr>
              <w:t>DISPOSITION ACTION</w:t>
            </w:r>
          </w:p>
        </w:tc>
        <w:tc>
          <w:tcPr>
            <w:tcW w:w="171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189F27" w14:textId="77777777" w:rsidR="00A6789F" w:rsidRPr="00EA50C7" w:rsidRDefault="00A6789F" w:rsidP="0009696F">
            <w:pPr>
              <w:jc w:val="center"/>
              <w:rPr>
                <w:rFonts w:asciiTheme="minorHAnsi" w:eastAsia="Calibri" w:hAnsiTheme="minorHAnsi" w:cstheme="minorHAnsi"/>
                <w:b/>
                <w:sz w:val="18"/>
                <w:szCs w:val="18"/>
              </w:rPr>
            </w:pPr>
            <w:r w:rsidRPr="00EA50C7">
              <w:rPr>
                <w:rFonts w:asciiTheme="minorHAnsi" w:eastAsia="Calibri" w:hAnsiTheme="minorHAnsi" w:cstheme="minorHAnsi"/>
                <w:b/>
                <w:sz w:val="18"/>
                <w:szCs w:val="18"/>
              </w:rPr>
              <w:t>DESIGNATION</w:t>
            </w:r>
          </w:p>
        </w:tc>
      </w:tr>
      <w:tr w:rsidR="0020368E" w:rsidRPr="004C34AF" w14:paraId="32491C83"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DCDA5F" w14:textId="77777777" w:rsidR="0020368E" w:rsidRPr="00EA50C7" w:rsidRDefault="0020368E" w:rsidP="00C15207">
            <w:pPr>
              <w:spacing w:before="60" w:after="60"/>
              <w:jc w:val="center"/>
              <w:rPr>
                <w:rFonts w:asciiTheme="minorHAnsi" w:hAnsiTheme="minorHAnsi" w:cstheme="minorHAnsi"/>
                <w:szCs w:val="22"/>
              </w:rPr>
            </w:pPr>
            <w:r w:rsidRPr="00EA50C7">
              <w:rPr>
                <w:rFonts w:asciiTheme="minorHAnsi" w:hAnsiTheme="minorHAnsi" w:cstheme="minorHAnsi"/>
                <w:szCs w:val="22"/>
              </w:rPr>
              <w:t>92-08-51207</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92-08-51207</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1FB252CE" w14:textId="77777777" w:rsidR="0009696F" w:rsidRPr="00EA50C7" w:rsidRDefault="0009696F" w:rsidP="00C15207">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4A1323" w:rsidRPr="00EA50C7">
              <w:rPr>
                <w:rFonts w:asciiTheme="minorHAnsi" w:hAnsiTheme="minorHAnsi" w:cstheme="minorHAnsi"/>
                <w:szCs w:val="22"/>
              </w:rPr>
              <w:t>1</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1F745E" w14:textId="77777777" w:rsidR="0020368E" w:rsidRPr="00EA50C7" w:rsidRDefault="0020368E" w:rsidP="00C15207">
            <w:pPr>
              <w:spacing w:before="60" w:after="60"/>
              <w:rPr>
                <w:rFonts w:asciiTheme="minorHAnsi" w:hAnsiTheme="minorHAnsi" w:cstheme="minorHAnsi"/>
                <w:b/>
                <w:i/>
                <w:szCs w:val="22"/>
              </w:rPr>
            </w:pPr>
            <w:r w:rsidRPr="00EA50C7">
              <w:rPr>
                <w:rFonts w:asciiTheme="minorHAnsi" w:hAnsiTheme="minorHAnsi" w:cstheme="minorHAnsi"/>
                <w:b/>
                <w:i/>
                <w:szCs w:val="22"/>
              </w:rPr>
              <w:t>24-Hour Nursing Reports</w:t>
            </w:r>
          </w:p>
          <w:p w14:paraId="2CBFF139" w14:textId="77777777" w:rsidR="0020368E" w:rsidRPr="00EA50C7" w:rsidRDefault="0020368E" w:rsidP="00C15207">
            <w:pPr>
              <w:spacing w:before="60" w:after="60"/>
              <w:rPr>
                <w:rFonts w:asciiTheme="minorHAnsi" w:eastAsia="Times New Roman" w:hAnsiTheme="minorHAnsi" w:cstheme="minorHAnsi"/>
                <w:szCs w:val="22"/>
              </w:rPr>
            </w:pPr>
            <w:r w:rsidRPr="00EA50C7">
              <w:rPr>
                <w:rFonts w:asciiTheme="minorHAnsi" w:eastAsia="Times New Roman" w:hAnsiTheme="minorHAnsi" w:cstheme="minorHAnsi"/>
                <w:szCs w:val="22"/>
              </w:rPr>
              <w:t>A change of shift communication tool summarizing entries in patient case records.  Used by Quality Assurance Department to prepare restraint/seclusion reports.</w:t>
            </w:r>
            <w:r w:rsidR="00205F8A" w:rsidRPr="00EA50C7">
              <w:rPr>
                <w:rFonts w:asciiTheme="minorHAnsi" w:eastAsia="Times New Roman" w:hAnsiTheme="minorHAnsi" w:cstheme="minorHAnsi"/>
                <w:color w:val="auto"/>
                <w:szCs w:val="22"/>
              </w:rPr>
              <w:fldChar w:fldCharType="begin"/>
            </w:r>
            <w:r w:rsidR="00BB747E" w:rsidRPr="00EA50C7">
              <w:rPr>
                <w:rFonts w:asciiTheme="minorHAnsi" w:eastAsia="Times New Roman" w:hAnsiTheme="minorHAnsi" w:cstheme="minorHAnsi"/>
                <w:color w:val="auto"/>
                <w:szCs w:val="22"/>
              </w:rPr>
              <w:instrText xml:space="preserve"> XE "24 hour nursing reports" \f “subject” </w:instrText>
            </w:r>
            <w:r w:rsidR="00205F8A" w:rsidRPr="00EA50C7">
              <w:rPr>
                <w:rFonts w:asciiTheme="minorHAnsi" w:eastAsia="Times New Roman" w:hAnsiTheme="minorHAnsi" w:cstheme="minorHAnsi"/>
                <w:color w:val="auto"/>
                <w:szCs w:val="22"/>
              </w:rPr>
              <w:fldChar w:fldCharType="end"/>
            </w:r>
          </w:p>
          <w:p w14:paraId="5A95DE97" w14:textId="77777777" w:rsidR="0020368E" w:rsidRPr="00EA50C7" w:rsidRDefault="005D5752" w:rsidP="00C15207">
            <w:pPr>
              <w:spacing w:before="60" w:after="60"/>
              <w:rPr>
                <w:rFonts w:asciiTheme="minorHAnsi" w:eastAsia="Times New Roman" w:hAnsiTheme="minorHAnsi" w:cstheme="minorHAnsi"/>
                <w:i/>
                <w:sz w:val="21"/>
                <w:szCs w:val="21"/>
              </w:rPr>
            </w:pPr>
            <w:r w:rsidRPr="00EA50C7">
              <w:rPr>
                <w:rFonts w:asciiTheme="minorHAnsi" w:eastAsia="Times New Roman" w:hAnsiTheme="minorHAnsi" w:cstheme="minorHAnsi"/>
                <w:i/>
                <w:sz w:val="21"/>
                <w:szCs w:val="21"/>
              </w:rPr>
              <w:t>Note</w:t>
            </w:r>
            <w:r w:rsidR="0020368E" w:rsidRPr="00EA50C7">
              <w:rPr>
                <w:rFonts w:asciiTheme="minorHAnsi" w:eastAsia="Times New Roman" w:hAnsiTheme="minorHAnsi" w:cstheme="minorHAnsi"/>
                <w:i/>
                <w:sz w:val="21"/>
                <w:szCs w:val="21"/>
              </w:rPr>
              <w:t>: Primarily used by Office 763 Western State Hospital and Office 769 Special Commitment Center.</w:t>
            </w:r>
          </w:p>
          <w:p w14:paraId="42891A40" w14:textId="77777777" w:rsidR="005E2564" w:rsidRPr="00EA50C7" w:rsidRDefault="00120EFF" w:rsidP="00C15207">
            <w:pPr>
              <w:spacing w:before="60" w:after="60"/>
              <w:rPr>
                <w:rFonts w:asciiTheme="minorHAnsi" w:hAnsiTheme="minorHAnsi" w:cstheme="minorHAnsi"/>
                <w:i/>
                <w:sz w:val="21"/>
                <w:szCs w:val="21"/>
              </w:rPr>
            </w:pPr>
            <w:r w:rsidRPr="00EA50C7">
              <w:rPr>
                <w:rFonts w:asciiTheme="minorHAnsi" w:hAnsiTheme="minorHAnsi" w:cstheme="minorHAnsi"/>
                <w:i/>
                <w:sz w:val="21"/>
                <w:szCs w:val="21"/>
              </w:rPr>
              <w:t xml:space="preserve">Note: </w:t>
            </w:r>
            <w:r w:rsidR="005E2564" w:rsidRPr="00EA50C7">
              <w:rPr>
                <w:rFonts w:asciiTheme="minorHAnsi" w:hAnsiTheme="minorHAnsi" w:cstheme="minorHAnsi"/>
                <w:i/>
                <w:sz w:val="21"/>
                <w:szCs w:val="21"/>
              </w:rPr>
              <w:t>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C0E976" w14:textId="77777777" w:rsidR="0020368E" w:rsidRPr="00EA50C7" w:rsidRDefault="0020368E" w:rsidP="00C15207">
            <w:pPr>
              <w:pStyle w:val="TableText-AllOther"/>
              <w:jc w:val="left"/>
              <w:rPr>
                <w:rFonts w:asciiTheme="minorHAnsi" w:hAnsiTheme="minorHAnsi" w:cstheme="minorHAnsi"/>
                <w:bCs/>
                <w:szCs w:val="22"/>
              </w:rPr>
            </w:pPr>
            <w:r w:rsidRPr="00EA50C7">
              <w:rPr>
                <w:rFonts w:asciiTheme="minorHAnsi" w:hAnsiTheme="minorHAnsi" w:cstheme="minorHAnsi"/>
                <w:b/>
                <w:bCs/>
                <w:szCs w:val="22"/>
              </w:rPr>
              <w:t>Retain</w:t>
            </w:r>
            <w:r w:rsidRPr="00EA50C7">
              <w:rPr>
                <w:rFonts w:asciiTheme="minorHAnsi" w:hAnsiTheme="minorHAnsi" w:cstheme="minorHAnsi"/>
                <w:bCs/>
                <w:szCs w:val="22"/>
              </w:rPr>
              <w:t xml:space="preserve"> for 3 years </w:t>
            </w:r>
            <w:r w:rsidR="00870DB0" w:rsidRPr="00EA50C7">
              <w:rPr>
                <w:rFonts w:asciiTheme="minorHAnsi" w:hAnsiTheme="minorHAnsi" w:cstheme="minorHAnsi"/>
                <w:bCs/>
                <w:szCs w:val="22"/>
              </w:rPr>
              <w:t>after end of calendar year</w:t>
            </w:r>
          </w:p>
          <w:p w14:paraId="23C91009" w14:textId="77777777" w:rsidR="0020368E" w:rsidRPr="00EA50C7" w:rsidRDefault="0020368E"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7378FDA3" w14:textId="77777777" w:rsidR="0020368E" w:rsidRPr="00EA50C7" w:rsidRDefault="0020368E" w:rsidP="00C15207">
            <w:pPr>
              <w:pStyle w:val="TableText-AllOther"/>
              <w:jc w:val="left"/>
              <w:rPr>
                <w:rFonts w:asciiTheme="minorHAnsi" w:hAnsiTheme="minorHAnsi" w:cstheme="minorHAnsi"/>
                <w:sz w:val="20"/>
              </w:rPr>
            </w:pPr>
            <w:r w:rsidRPr="00EA50C7">
              <w:rPr>
                <w:rFonts w:asciiTheme="minorHAnsi" w:hAnsiTheme="minorHAnsi" w:cstheme="minorHAnsi"/>
                <w:b/>
                <w:bCs/>
                <w:szCs w:val="22"/>
              </w:rPr>
              <w:t>Destroy</w:t>
            </w:r>
            <w:r w:rsidR="00F566D7" w:rsidRPr="00EA50C7">
              <w:rPr>
                <w:rFonts w:asciiTheme="minorHAnsi" w:hAnsiTheme="minorHAnsi" w:cstheme="minorHAnsi"/>
                <w:bCs/>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A7444A" w14:textId="77777777" w:rsidR="0020368E" w:rsidRPr="00EA50C7" w:rsidRDefault="0020368E" w:rsidP="00854152">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42F377EA" w14:textId="77777777" w:rsidR="0020368E" w:rsidRPr="00EA50C7" w:rsidRDefault="0020368E" w:rsidP="00854152">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114C2C38" w14:textId="77777777" w:rsidR="0020368E" w:rsidRPr="00EA50C7" w:rsidRDefault="0020368E" w:rsidP="00854152">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20368E" w:rsidRPr="004C34AF" w14:paraId="6A7F6960"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D7A1F6" w14:textId="77777777" w:rsidR="005D5752" w:rsidRPr="00EA50C7" w:rsidRDefault="0020368E" w:rsidP="00C15207">
            <w:pPr>
              <w:spacing w:before="60" w:after="60"/>
              <w:jc w:val="center"/>
              <w:rPr>
                <w:rFonts w:asciiTheme="minorHAnsi" w:hAnsiTheme="minorHAnsi" w:cstheme="minorHAnsi"/>
                <w:szCs w:val="22"/>
              </w:rPr>
            </w:pPr>
            <w:r w:rsidRPr="00EA50C7">
              <w:rPr>
                <w:rFonts w:asciiTheme="minorHAnsi" w:hAnsiTheme="minorHAnsi" w:cstheme="minorHAnsi"/>
                <w:szCs w:val="22"/>
              </w:rPr>
              <w:t>83-03-31415</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83-03-31415</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206D2213" w14:textId="77777777" w:rsidR="0020368E" w:rsidRPr="00EA50C7" w:rsidRDefault="005D5752" w:rsidP="00C15207">
            <w:pPr>
              <w:spacing w:before="60" w:after="60"/>
              <w:jc w:val="center"/>
              <w:rPr>
                <w:rFonts w:asciiTheme="minorHAnsi" w:hAnsiTheme="minorHAnsi" w:cstheme="minorHAnsi"/>
                <w:szCs w:val="22"/>
              </w:rPr>
            </w:pPr>
            <w:r w:rsidRPr="00EA50C7">
              <w:rPr>
                <w:rFonts w:asciiTheme="minorHAnsi" w:hAnsiTheme="minorHAnsi" w:cstheme="minorHAnsi"/>
                <w:szCs w:val="22"/>
              </w:rPr>
              <w:t>Rev</w:t>
            </w:r>
            <w:r w:rsidR="0020368E" w:rsidRPr="00EA50C7">
              <w:rPr>
                <w:rFonts w:asciiTheme="minorHAnsi" w:hAnsiTheme="minorHAnsi" w:cstheme="minorHAnsi"/>
                <w:szCs w:val="22"/>
              </w:rPr>
              <w:t xml:space="preserve">. </w:t>
            </w:r>
            <w:r w:rsidR="004A1323" w:rsidRPr="00EA50C7">
              <w:rPr>
                <w:rFonts w:asciiTheme="minorHAnsi" w:hAnsiTheme="minorHAnsi" w:cstheme="minorHAnsi"/>
                <w:szCs w:val="22"/>
              </w:rPr>
              <w:t>3</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C1063A" w14:textId="77777777" w:rsidR="0020368E" w:rsidRPr="00EA50C7" w:rsidRDefault="0020368E" w:rsidP="00C15207">
            <w:pPr>
              <w:spacing w:before="60" w:after="60"/>
              <w:rPr>
                <w:rFonts w:asciiTheme="minorHAnsi" w:hAnsiTheme="minorHAnsi" w:cstheme="minorHAnsi"/>
                <w:b/>
                <w:i/>
                <w:szCs w:val="22"/>
              </w:rPr>
            </w:pPr>
            <w:r w:rsidRPr="00EA50C7">
              <w:rPr>
                <w:rFonts w:asciiTheme="minorHAnsi" w:hAnsiTheme="minorHAnsi" w:cstheme="minorHAnsi"/>
                <w:b/>
                <w:i/>
                <w:szCs w:val="22"/>
              </w:rPr>
              <w:t>Admission and Discharge Registers</w:t>
            </w:r>
          </w:p>
          <w:p w14:paraId="291891F3" w14:textId="2A11E7CB" w:rsidR="005E2564" w:rsidRPr="00EA50C7" w:rsidRDefault="0020368E" w:rsidP="00C15207">
            <w:pPr>
              <w:spacing w:before="60" w:after="60"/>
              <w:rPr>
                <w:rFonts w:asciiTheme="minorHAnsi" w:hAnsiTheme="minorHAnsi" w:cstheme="minorHAnsi"/>
                <w:szCs w:val="22"/>
              </w:rPr>
            </w:pPr>
            <w:r w:rsidRPr="00EA50C7">
              <w:rPr>
                <w:rFonts w:asciiTheme="minorHAnsi" w:hAnsiTheme="minorHAnsi" w:cstheme="minorHAnsi"/>
                <w:szCs w:val="22"/>
              </w:rPr>
              <w:t>Maintains a chronologic record of resident admissions, discharges, and transfers.</w:t>
            </w:r>
            <w:r w:rsidR="004006A3" w:rsidRPr="00EA50C7">
              <w:rPr>
                <w:rFonts w:asciiTheme="minorHAnsi" w:eastAsia="Times New Roman" w:hAnsiTheme="minorHAnsi" w:cstheme="minorHAnsi"/>
                <w:color w:val="auto"/>
                <w:szCs w:val="22"/>
              </w:rPr>
              <w:fldChar w:fldCharType="begin"/>
            </w:r>
            <w:r w:rsidR="004006A3" w:rsidRPr="00EA50C7">
              <w:rPr>
                <w:rFonts w:asciiTheme="minorHAnsi" w:eastAsia="Times New Roman" w:hAnsiTheme="minorHAnsi" w:cstheme="minorHAnsi"/>
                <w:color w:val="auto"/>
                <w:szCs w:val="22"/>
              </w:rPr>
              <w:instrText xml:space="preserve"> XE "admission and discharge registers, institutions" \f “subject” </w:instrText>
            </w:r>
            <w:r w:rsidR="004006A3" w:rsidRPr="00EA50C7">
              <w:rPr>
                <w:rFonts w:asciiTheme="minorHAnsi" w:eastAsia="Times New Roman" w:hAnsiTheme="minorHAnsi" w:cstheme="minorHAnsi"/>
                <w:color w:val="auto"/>
                <w:szCs w:val="22"/>
              </w:rPr>
              <w:fldChar w:fldCharType="end"/>
            </w:r>
            <w:r w:rsidR="004006A3" w:rsidRPr="00EA50C7">
              <w:rPr>
                <w:rFonts w:asciiTheme="minorHAnsi" w:eastAsia="Times New Roman" w:hAnsiTheme="minorHAnsi" w:cstheme="minorHAnsi"/>
                <w:color w:val="auto"/>
                <w:szCs w:val="22"/>
              </w:rPr>
              <w:fldChar w:fldCharType="begin"/>
            </w:r>
            <w:r w:rsidR="004006A3" w:rsidRPr="00EA50C7">
              <w:rPr>
                <w:rFonts w:asciiTheme="minorHAnsi" w:eastAsia="Times New Roman" w:hAnsiTheme="minorHAnsi" w:cstheme="minorHAnsi"/>
                <w:color w:val="auto"/>
                <w:szCs w:val="22"/>
              </w:rPr>
              <w:instrText xml:space="preserve"> XE "institutions, admission and discharge registers" \f “subject” </w:instrText>
            </w:r>
            <w:r w:rsidR="004006A3" w:rsidRPr="00EA50C7">
              <w:rPr>
                <w:rFonts w:asciiTheme="minorHAnsi" w:eastAsia="Times New Roman" w:hAnsiTheme="minorHAnsi" w:cstheme="minorHAnsi"/>
                <w:color w:val="auto"/>
                <w:szCs w:val="22"/>
              </w:rPr>
              <w:fldChar w:fldCharType="end"/>
            </w:r>
          </w:p>
          <w:p w14:paraId="2EA3D791" w14:textId="77777777" w:rsidR="0020368E" w:rsidRPr="00EA50C7" w:rsidRDefault="00120EFF" w:rsidP="00C15207">
            <w:pPr>
              <w:spacing w:before="60" w:after="60"/>
              <w:rPr>
                <w:rFonts w:asciiTheme="minorHAnsi" w:hAnsiTheme="minorHAnsi" w:cstheme="minorHAnsi"/>
                <w:szCs w:val="22"/>
              </w:rPr>
            </w:pPr>
            <w:r w:rsidRPr="00EA50C7">
              <w:rPr>
                <w:rFonts w:asciiTheme="minorHAnsi" w:hAnsiTheme="minorHAnsi" w:cstheme="minorHAnsi"/>
                <w:i/>
                <w:sz w:val="21"/>
                <w:szCs w:val="21"/>
              </w:rPr>
              <w:t xml:space="preserve">Note: </w:t>
            </w:r>
            <w:r w:rsidR="005E2564" w:rsidRPr="00EA50C7">
              <w:rPr>
                <w:rFonts w:asciiTheme="minorHAnsi" w:hAnsiTheme="minorHAnsi" w:cstheme="minorHAnsi"/>
                <w:i/>
                <w:sz w:val="21"/>
                <w:szCs w:val="21"/>
              </w:rPr>
              <w:t>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91A9AB" w14:textId="77777777" w:rsidR="0020368E" w:rsidRPr="00EA50C7" w:rsidRDefault="0020368E" w:rsidP="00C15207">
            <w:pPr>
              <w:pStyle w:val="TableText-AllOther"/>
              <w:jc w:val="left"/>
              <w:rPr>
                <w:rFonts w:asciiTheme="minorHAnsi" w:hAnsiTheme="minorHAnsi" w:cstheme="minorHAnsi"/>
                <w:bCs/>
                <w:szCs w:val="22"/>
              </w:rPr>
            </w:pPr>
            <w:r w:rsidRPr="00EA50C7">
              <w:rPr>
                <w:rFonts w:asciiTheme="minorHAnsi" w:hAnsiTheme="minorHAnsi" w:cstheme="minorHAnsi"/>
                <w:b/>
                <w:bCs/>
                <w:szCs w:val="22"/>
              </w:rPr>
              <w:t>Retain</w:t>
            </w:r>
            <w:r w:rsidRPr="00EA50C7">
              <w:rPr>
                <w:rFonts w:asciiTheme="minorHAnsi" w:hAnsiTheme="minorHAnsi" w:cstheme="minorHAnsi"/>
                <w:bCs/>
                <w:szCs w:val="22"/>
              </w:rPr>
              <w:t xml:space="preserve"> for </w:t>
            </w:r>
            <w:r w:rsidR="000416E4" w:rsidRPr="00EA50C7">
              <w:rPr>
                <w:rFonts w:asciiTheme="minorHAnsi" w:hAnsiTheme="minorHAnsi" w:cstheme="minorHAnsi"/>
                <w:bCs/>
                <w:szCs w:val="22"/>
              </w:rPr>
              <w:t>10</w:t>
            </w:r>
            <w:r w:rsidRPr="00EA50C7">
              <w:rPr>
                <w:rFonts w:asciiTheme="minorHAnsi" w:hAnsiTheme="minorHAnsi" w:cstheme="minorHAnsi"/>
                <w:bCs/>
                <w:szCs w:val="22"/>
              </w:rPr>
              <w:t xml:space="preserve"> years after completion of action report</w:t>
            </w:r>
          </w:p>
          <w:p w14:paraId="1526F6B7" w14:textId="77777777" w:rsidR="0020368E" w:rsidRPr="00EA50C7" w:rsidRDefault="0020368E"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12D38C0C" w14:textId="77777777" w:rsidR="0020368E" w:rsidRPr="00EA50C7" w:rsidRDefault="0020368E" w:rsidP="00C15207">
            <w:pPr>
              <w:pStyle w:val="TableText-AllOther"/>
              <w:jc w:val="left"/>
              <w:rPr>
                <w:rFonts w:asciiTheme="minorHAnsi" w:hAnsiTheme="minorHAnsi" w:cstheme="minorHAnsi"/>
                <w:b/>
                <w:bCs/>
                <w:szCs w:val="22"/>
              </w:rPr>
            </w:pPr>
            <w:r w:rsidRPr="00EA50C7">
              <w:rPr>
                <w:rFonts w:asciiTheme="minorHAnsi" w:hAnsiTheme="minorHAnsi" w:cstheme="minorHAnsi"/>
                <w:b/>
                <w:bCs/>
                <w:szCs w:val="22"/>
              </w:rPr>
              <w:t>Transfer</w:t>
            </w:r>
            <w:r w:rsidRPr="00EA50C7">
              <w:rPr>
                <w:rFonts w:asciiTheme="minorHAnsi" w:hAnsiTheme="minorHAnsi" w:cstheme="minorHAnsi"/>
                <w:bCs/>
                <w:szCs w:val="22"/>
              </w:rPr>
              <w:t xml:space="preserve"> to Washington State Archives for appraisal and selective retention.</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B0595C" w14:textId="77777777" w:rsidR="009772CF" w:rsidRPr="00EA50C7" w:rsidRDefault="009772CF" w:rsidP="009772CF">
            <w:pPr>
              <w:spacing w:before="60"/>
              <w:jc w:val="center"/>
              <w:rPr>
                <w:rFonts w:asciiTheme="minorHAnsi" w:eastAsia="Times New Roman" w:hAnsiTheme="minorHAnsi" w:cstheme="minorHAnsi"/>
                <w:b/>
                <w:color w:val="auto"/>
                <w:szCs w:val="22"/>
              </w:rPr>
            </w:pPr>
            <w:r w:rsidRPr="00EA50C7">
              <w:rPr>
                <w:rFonts w:asciiTheme="minorHAnsi" w:eastAsia="Calibri" w:hAnsiTheme="minorHAnsi" w:cstheme="minorHAnsi"/>
                <w:b/>
                <w:color w:val="auto"/>
                <w:szCs w:val="22"/>
              </w:rPr>
              <w:t>ARCHIVAL</w:t>
            </w:r>
          </w:p>
          <w:p w14:paraId="006116B0" w14:textId="77777777" w:rsidR="005D5752" w:rsidRPr="00EA50C7" w:rsidRDefault="009772CF" w:rsidP="005D5752">
            <w:pPr>
              <w:jc w:val="center"/>
              <w:rPr>
                <w:rFonts w:asciiTheme="minorHAnsi" w:hAnsiTheme="minorHAnsi" w:cstheme="minorHAnsi"/>
                <w:color w:val="auto"/>
              </w:rPr>
            </w:pPr>
            <w:r w:rsidRPr="00EA50C7">
              <w:rPr>
                <w:rFonts w:asciiTheme="minorHAnsi" w:eastAsia="Times New Roman" w:hAnsiTheme="minorHAnsi" w:cstheme="minorHAnsi"/>
                <w:b/>
                <w:color w:val="auto"/>
                <w:sz w:val="18"/>
                <w:szCs w:val="18"/>
              </w:rPr>
              <w:t>(Appraisal Required</w:t>
            </w:r>
            <w:r w:rsidR="005D5752" w:rsidRPr="00EA50C7">
              <w:rPr>
                <w:rFonts w:asciiTheme="minorHAnsi" w:eastAsia="Times New Roman" w:hAnsiTheme="minorHAnsi" w:cstheme="minorHAnsi"/>
                <w:b/>
                <w:color w:val="auto"/>
                <w:sz w:val="18"/>
                <w:szCs w:val="18"/>
              </w:rPr>
              <w:t>)</w:t>
            </w:r>
            <w:r w:rsidR="00205F8A" w:rsidRPr="00EA50C7">
              <w:rPr>
                <w:rFonts w:asciiTheme="minorHAnsi" w:hAnsiTheme="minorHAnsi" w:cstheme="minorHAnsi"/>
                <w:color w:val="auto"/>
              </w:rPr>
              <w:fldChar w:fldCharType="begin"/>
            </w:r>
            <w:r w:rsidR="00F967E6" w:rsidRPr="00EA50C7">
              <w:rPr>
                <w:rFonts w:asciiTheme="minorHAnsi" w:hAnsiTheme="minorHAnsi" w:cstheme="minorHAnsi"/>
                <w:color w:val="auto"/>
              </w:rPr>
              <w:instrText xml:space="preserve"> XE "DSHS INSTITUTIONS</w:instrText>
            </w:r>
            <w:r w:rsidR="0003224F" w:rsidRPr="00EA50C7">
              <w:rPr>
                <w:rFonts w:asciiTheme="minorHAnsi" w:hAnsiTheme="minorHAnsi" w:cstheme="minorHAnsi"/>
                <w:color w:val="auto"/>
              </w:rPr>
              <w:instrText>:</w:instrText>
            </w:r>
            <w:r w:rsidR="00E265B3" w:rsidRPr="00EA50C7">
              <w:rPr>
                <w:rFonts w:asciiTheme="minorHAnsi" w:hAnsiTheme="minorHAnsi" w:cstheme="minorHAnsi"/>
                <w:color w:val="auto"/>
              </w:rPr>
              <w:instrText>All Institutions:</w:instrText>
            </w:r>
            <w:r w:rsidR="00F967E6" w:rsidRPr="00EA50C7">
              <w:rPr>
                <w:rFonts w:asciiTheme="minorHAnsi" w:hAnsiTheme="minorHAnsi" w:cstheme="minorHAnsi"/>
                <w:color w:val="auto"/>
              </w:rPr>
              <w:instrText xml:space="preserve">Admission and Discharge Registers” \f "archival" </w:instrText>
            </w:r>
            <w:r w:rsidR="00205F8A" w:rsidRPr="00EA50C7">
              <w:rPr>
                <w:rFonts w:asciiTheme="minorHAnsi" w:hAnsiTheme="minorHAnsi" w:cstheme="minorHAnsi"/>
                <w:color w:val="auto"/>
              </w:rPr>
              <w:fldChar w:fldCharType="end"/>
            </w:r>
          </w:p>
          <w:p w14:paraId="27AFFF82" w14:textId="77777777" w:rsidR="0049329D" w:rsidRPr="00EA50C7" w:rsidRDefault="0020368E" w:rsidP="009772CF">
            <w:pPr>
              <w:jc w:val="center"/>
              <w:rPr>
                <w:rFonts w:asciiTheme="minorHAnsi" w:hAnsiTheme="minorHAnsi" w:cstheme="minorHAnsi"/>
                <w:b/>
                <w:szCs w:val="22"/>
              </w:rPr>
            </w:pPr>
            <w:r w:rsidRPr="00EA50C7">
              <w:rPr>
                <w:rFonts w:asciiTheme="minorHAnsi" w:hAnsiTheme="minorHAnsi" w:cstheme="minorHAnsi"/>
                <w:b/>
                <w:szCs w:val="22"/>
              </w:rPr>
              <w:t>ESSENTIAL</w:t>
            </w:r>
          </w:p>
          <w:p w14:paraId="25E9E018" w14:textId="77777777" w:rsidR="005D5752" w:rsidRPr="00EA50C7" w:rsidRDefault="0049329D" w:rsidP="009772CF">
            <w:pPr>
              <w:jc w:val="center"/>
              <w:rPr>
                <w:rFonts w:asciiTheme="minorHAnsi" w:hAnsiTheme="minorHAnsi" w:cstheme="minorHAnsi"/>
                <w:color w:val="auto"/>
              </w:rPr>
            </w:pPr>
            <w:r w:rsidRPr="00EA50C7">
              <w:rPr>
                <w:rFonts w:asciiTheme="minorHAnsi" w:hAnsiTheme="minorHAnsi" w:cstheme="minorHAnsi"/>
                <w:b/>
                <w:sz w:val="16"/>
                <w:szCs w:val="16"/>
              </w:rPr>
              <w:t>(for Disaster Recovery)</w:t>
            </w:r>
            <w:r w:rsidR="00205F8A" w:rsidRPr="00EA50C7">
              <w:rPr>
                <w:rFonts w:asciiTheme="minorHAnsi" w:hAnsiTheme="minorHAnsi" w:cstheme="minorHAnsi"/>
                <w:color w:val="auto"/>
              </w:rPr>
              <w:fldChar w:fldCharType="begin"/>
            </w:r>
            <w:r w:rsidR="003C2C07" w:rsidRPr="00EA50C7">
              <w:rPr>
                <w:rFonts w:asciiTheme="minorHAnsi" w:hAnsiTheme="minorHAnsi" w:cstheme="minorHAnsi"/>
                <w:color w:val="auto"/>
              </w:rPr>
              <w:instrText xml:space="preserve"> XE "DSHS INSTITUTIONS:</w:instrText>
            </w:r>
            <w:r w:rsidR="00E265B3" w:rsidRPr="00EA50C7">
              <w:rPr>
                <w:rFonts w:asciiTheme="minorHAnsi" w:hAnsiTheme="minorHAnsi" w:cstheme="minorHAnsi"/>
                <w:color w:val="auto"/>
              </w:rPr>
              <w:instrText>All Institutions:</w:instrText>
            </w:r>
            <w:r w:rsidR="003C2C07" w:rsidRPr="00EA50C7">
              <w:rPr>
                <w:rFonts w:asciiTheme="minorHAnsi" w:hAnsiTheme="minorHAnsi" w:cstheme="minorHAnsi"/>
                <w:color w:val="auto"/>
              </w:rPr>
              <w:instrText xml:space="preserve">Admission and Discharge Registers” \f "essential" </w:instrText>
            </w:r>
            <w:r w:rsidR="00205F8A" w:rsidRPr="00EA50C7">
              <w:rPr>
                <w:rFonts w:asciiTheme="minorHAnsi" w:hAnsiTheme="minorHAnsi" w:cstheme="minorHAnsi"/>
                <w:color w:val="auto"/>
              </w:rPr>
              <w:fldChar w:fldCharType="end"/>
            </w:r>
          </w:p>
          <w:p w14:paraId="1846AD9F" w14:textId="77777777" w:rsidR="0020368E" w:rsidRPr="00EA50C7" w:rsidRDefault="0020368E" w:rsidP="005D5752">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20368E" w:rsidRPr="004C34AF" w14:paraId="761021E4"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FA860E" w14:textId="77777777" w:rsidR="0020368E" w:rsidRPr="00EA50C7" w:rsidRDefault="0020368E" w:rsidP="00C15207">
            <w:pPr>
              <w:spacing w:before="60" w:after="60"/>
              <w:jc w:val="center"/>
              <w:rPr>
                <w:rFonts w:asciiTheme="minorHAnsi" w:hAnsiTheme="minorHAnsi" w:cstheme="minorHAnsi"/>
                <w:szCs w:val="22"/>
              </w:rPr>
            </w:pPr>
            <w:r w:rsidRPr="00EA50C7">
              <w:rPr>
                <w:rFonts w:asciiTheme="minorHAnsi" w:hAnsiTheme="minorHAnsi" w:cstheme="minorHAnsi"/>
                <w:szCs w:val="22"/>
              </w:rPr>
              <w:lastRenderedPageBreak/>
              <w:t>84-11-34723</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84-11-34723</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09F59C6F" w14:textId="77777777" w:rsidR="0009696F" w:rsidRPr="00EA50C7" w:rsidRDefault="0009696F" w:rsidP="00C15207">
            <w:pPr>
              <w:spacing w:before="60" w:after="60"/>
              <w:jc w:val="center"/>
              <w:rPr>
                <w:rFonts w:asciiTheme="minorHAnsi" w:hAnsiTheme="minorHAnsi" w:cstheme="minorHAnsi"/>
                <w:szCs w:val="22"/>
              </w:rPr>
            </w:pPr>
            <w:r w:rsidRPr="00EA50C7">
              <w:rPr>
                <w:rFonts w:asciiTheme="minorHAnsi" w:hAnsiTheme="minorHAnsi" w:cstheme="minorHAnsi"/>
                <w:szCs w:val="22"/>
              </w:rPr>
              <w:t>Rev. 0</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7EFD88" w14:textId="77777777" w:rsidR="0020368E" w:rsidRPr="00EA50C7" w:rsidRDefault="0020368E" w:rsidP="00C15207">
            <w:pPr>
              <w:spacing w:before="60" w:after="60"/>
              <w:rPr>
                <w:rFonts w:asciiTheme="minorHAnsi" w:hAnsiTheme="minorHAnsi" w:cstheme="minorHAnsi"/>
                <w:b/>
                <w:i/>
                <w:szCs w:val="22"/>
              </w:rPr>
            </w:pPr>
            <w:r w:rsidRPr="00EA50C7">
              <w:rPr>
                <w:rFonts w:asciiTheme="minorHAnsi" w:hAnsiTheme="minorHAnsi" w:cstheme="minorHAnsi"/>
                <w:b/>
                <w:i/>
                <w:szCs w:val="22"/>
              </w:rPr>
              <w:t xml:space="preserve">Controlled Drug Perpetual Inventory </w:t>
            </w:r>
            <w:r w:rsidR="003A0870" w:rsidRPr="00EA50C7">
              <w:rPr>
                <w:rFonts w:asciiTheme="minorHAnsi" w:hAnsiTheme="minorHAnsi" w:cstheme="minorHAnsi"/>
                <w:b/>
                <w:i/>
                <w:szCs w:val="22"/>
              </w:rPr>
              <w:t>Records</w:t>
            </w:r>
          </w:p>
          <w:p w14:paraId="58D10E84" w14:textId="1F3D734E" w:rsidR="005D5752" w:rsidRPr="00EA50C7" w:rsidRDefault="003A0870" w:rsidP="00C15207">
            <w:pPr>
              <w:spacing w:before="60" w:after="60"/>
              <w:rPr>
                <w:rFonts w:asciiTheme="minorHAnsi" w:hAnsiTheme="minorHAnsi" w:cstheme="minorHAnsi"/>
                <w:szCs w:val="22"/>
              </w:rPr>
            </w:pPr>
            <w:r w:rsidRPr="00EA50C7">
              <w:rPr>
                <w:rFonts w:asciiTheme="minorHAnsi" w:hAnsiTheme="minorHAnsi" w:cstheme="minorHAnsi"/>
                <w:szCs w:val="22"/>
              </w:rPr>
              <w:t xml:space="preserve">Provides a record of </w:t>
            </w:r>
            <w:r w:rsidR="005F219A" w:rsidRPr="00EA50C7">
              <w:rPr>
                <w:rFonts w:asciiTheme="minorHAnsi" w:hAnsiTheme="minorHAnsi" w:cstheme="minorHAnsi"/>
                <w:szCs w:val="22"/>
              </w:rPr>
              <w:t xml:space="preserve">controlled drug/substance </w:t>
            </w:r>
            <w:r w:rsidRPr="00EA50C7">
              <w:rPr>
                <w:rFonts w:asciiTheme="minorHAnsi" w:hAnsiTheme="minorHAnsi" w:cstheme="minorHAnsi"/>
                <w:szCs w:val="22"/>
              </w:rPr>
              <w:t>inventories maintaine</w:t>
            </w:r>
            <w:r w:rsidR="005D5752" w:rsidRPr="00EA50C7">
              <w:rPr>
                <w:rFonts w:asciiTheme="minorHAnsi" w:hAnsiTheme="minorHAnsi" w:cstheme="minorHAnsi"/>
                <w:szCs w:val="22"/>
              </w:rPr>
              <w:t>d by the institution pharmacy.</w:t>
            </w:r>
            <w:r w:rsidR="00205F8A" w:rsidRPr="00EA50C7">
              <w:rPr>
                <w:rFonts w:asciiTheme="minorHAnsi" w:eastAsia="Times New Roman" w:hAnsiTheme="minorHAnsi" w:cstheme="minorHAnsi"/>
                <w:color w:val="auto"/>
                <w:szCs w:val="22"/>
              </w:rPr>
              <w:fldChar w:fldCharType="begin"/>
            </w:r>
            <w:r w:rsidR="005D5752" w:rsidRPr="00EA50C7">
              <w:rPr>
                <w:rFonts w:asciiTheme="minorHAnsi" w:eastAsia="Times New Roman" w:hAnsiTheme="minorHAnsi" w:cstheme="minorHAnsi"/>
                <w:color w:val="auto"/>
                <w:szCs w:val="22"/>
              </w:rPr>
              <w:instrText xml:space="preserve"> XE "controlled drug inventory" \f “subject” </w:instrText>
            </w:r>
            <w:r w:rsidR="00205F8A" w:rsidRPr="00EA50C7">
              <w:rPr>
                <w:rFonts w:asciiTheme="minorHAnsi" w:eastAsia="Times New Roman" w:hAnsiTheme="minorHAnsi" w:cstheme="minorHAnsi"/>
                <w:color w:val="auto"/>
                <w:szCs w:val="22"/>
              </w:rPr>
              <w:fldChar w:fldCharType="end"/>
            </w:r>
          </w:p>
          <w:p w14:paraId="6726BC10" w14:textId="77777777" w:rsidR="003A0870" w:rsidRPr="00EA50C7" w:rsidRDefault="003A0870" w:rsidP="00C15207">
            <w:pPr>
              <w:spacing w:before="60" w:after="60"/>
              <w:rPr>
                <w:rFonts w:asciiTheme="minorHAnsi" w:hAnsiTheme="minorHAnsi" w:cstheme="minorHAnsi"/>
                <w:szCs w:val="22"/>
              </w:rPr>
            </w:pPr>
            <w:r w:rsidRPr="00EA50C7">
              <w:rPr>
                <w:rFonts w:asciiTheme="minorHAnsi" w:hAnsiTheme="minorHAnsi" w:cstheme="minorHAnsi"/>
                <w:szCs w:val="22"/>
              </w:rPr>
              <w:t>Includes, but is not limited to:</w:t>
            </w:r>
          </w:p>
          <w:p w14:paraId="5409910C" w14:textId="77777777" w:rsidR="003A0870" w:rsidRPr="00EA50C7" w:rsidRDefault="003A0870" w:rsidP="00C15207">
            <w:pPr>
              <w:pStyle w:val="ListParagraph"/>
              <w:numPr>
                <w:ilvl w:val="0"/>
                <w:numId w:val="33"/>
              </w:numPr>
              <w:spacing w:before="60" w:after="60"/>
              <w:rPr>
                <w:rFonts w:asciiTheme="minorHAnsi" w:hAnsiTheme="minorHAnsi" w:cstheme="minorHAnsi"/>
                <w:szCs w:val="22"/>
              </w:rPr>
            </w:pPr>
            <w:r w:rsidRPr="00EA50C7">
              <w:rPr>
                <w:rFonts w:asciiTheme="minorHAnsi" w:hAnsiTheme="minorHAnsi" w:cstheme="minorHAnsi"/>
                <w:szCs w:val="22"/>
              </w:rPr>
              <w:t>Biennial inventory of controlled substances required by the Federal D</w:t>
            </w:r>
            <w:r w:rsidR="00BF252D" w:rsidRPr="00EA50C7">
              <w:rPr>
                <w:rFonts w:asciiTheme="minorHAnsi" w:hAnsiTheme="minorHAnsi" w:cstheme="minorHAnsi"/>
                <w:szCs w:val="22"/>
              </w:rPr>
              <w:t xml:space="preserve">rug Enforcement </w:t>
            </w:r>
            <w:proofErr w:type="gramStart"/>
            <w:r w:rsidR="00BF252D" w:rsidRPr="00EA50C7">
              <w:rPr>
                <w:rFonts w:asciiTheme="minorHAnsi" w:hAnsiTheme="minorHAnsi" w:cstheme="minorHAnsi"/>
                <w:szCs w:val="22"/>
              </w:rPr>
              <w:t>Administration;</w:t>
            </w:r>
            <w:proofErr w:type="gramEnd"/>
          </w:p>
          <w:p w14:paraId="0E0E4E08" w14:textId="77777777" w:rsidR="0020368E" w:rsidRPr="00EA50C7" w:rsidRDefault="005F219A" w:rsidP="00C15207">
            <w:pPr>
              <w:pStyle w:val="ListParagraph"/>
              <w:numPr>
                <w:ilvl w:val="0"/>
                <w:numId w:val="33"/>
              </w:numPr>
              <w:spacing w:before="60" w:after="60"/>
              <w:rPr>
                <w:rFonts w:asciiTheme="minorHAnsi" w:hAnsiTheme="minorHAnsi" w:cstheme="minorHAnsi"/>
                <w:szCs w:val="22"/>
              </w:rPr>
            </w:pPr>
            <w:r w:rsidRPr="00EA50C7">
              <w:rPr>
                <w:rFonts w:asciiTheme="minorHAnsi" w:hAnsiTheme="minorHAnsi" w:cstheme="minorHAnsi"/>
                <w:szCs w:val="22"/>
              </w:rPr>
              <w:t>Other reports as necessary.</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D4461F" w14:textId="77777777" w:rsidR="0020368E" w:rsidRPr="00EA50C7" w:rsidRDefault="0020368E" w:rsidP="00C15207">
            <w:pPr>
              <w:pStyle w:val="TableText-AllOther"/>
              <w:jc w:val="left"/>
              <w:rPr>
                <w:rFonts w:asciiTheme="minorHAnsi" w:hAnsiTheme="minorHAnsi" w:cstheme="minorHAnsi"/>
                <w:bCs/>
                <w:szCs w:val="22"/>
              </w:rPr>
            </w:pPr>
            <w:r w:rsidRPr="00EA50C7">
              <w:rPr>
                <w:rFonts w:asciiTheme="minorHAnsi" w:hAnsiTheme="minorHAnsi" w:cstheme="minorHAnsi"/>
                <w:b/>
                <w:bCs/>
                <w:szCs w:val="22"/>
              </w:rPr>
              <w:t>Retain</w:t>
            </w:r>
            <w:r w:rsidRPr="00EA50C7">
              <w:rPr>
                <w:rFonts w:asciiTheme="minorHAnsi" w:hAnsiTheme="minorHAnsi" w:cstheme="minorHAnsi"/>
                <w:bCs/>
                <w:szCs w:val="22"/>
              </w:rPr>
              <w:t xml:space="preserve"> for 6 years </w:t>
            </w:r>
            <w:r w:rsidR="00870DB0" w:rsidRPr="00EA50C7">
              <w:rPr>
                <w:rFonts w:asciiTheme="minorHAnsi" w:hAnsiTheme="minorHAnsi" w:cstheme="minorHAnsi"/>
                <w:bCs/>
                <w:szCs w:val="22"/>
              </w:rPr>
              <w:t>after end of calendar year</w:t>
            </w:r>
          </w:p>
          <w:p w14:paraId="4B92FC76" w14:textId="77777777" w:rsidR="0020368E" w:rsidRPr="00EA50C7" w:rsidRDefault="0020368E"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60EC159B" w14:textId="77777777" w:rsidR="0020368E" w:rsidRPr="00EA50C7" w:rsidRDefault="0020368E" w:rsidP="00C15207">
            <w:pPr>
              <w:pStyle w:val="TableText-AllOther"/>
              <w:jc w:val="left"/>
              <w:rPr>
                <w:rFonts w:asciiTheme="minorHAnsi" w:hAnsiTheme="minorHAnsi" w:cstheme="minorHAnsi"/>
                <w:b/>
                <w:bCs/>
                <w:szCs w:val="22"/>
              </w:rPr>
            </w:pPr>
            <w:r w:rsidRPr="00EA50C7">
              <w:rPr>
                <w:rFonts w:asciiTheme="minorHAnsi" w:hAnsiTheme="minorHAnsi" w:cstheme="minorHAnsi"/>
                <w:b/>
                <w:bCs/>
                <w:szCs w:val="22"/>
              </w:rPr>
              <w:t>Destroy</w:t>
            </w:r>
            <w:r w:rsidR="00F566D7" w:rsidRPr="00EA50C7">
              <w:rPr>
                <w:rFonts w:asciiTheme="minorHAnsi" w:hAnsiTheme="minorHAnsi" w:cstheme="minorHAnsi"/>
                <w:bCs/>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05B3DF" w14:textId="77777777" w:rsidR="00BF252D" w:rsidRPr="00EA50C7" w:rsidRDefault="0020368E" w:rsidP="00BF252D">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61D266AC" w14:textId="77777777" w:rsidR="00BF252D" w:rsidRPr="00EA50C7" w:rsidRDefault="0020368E" w:rsidP="0020368E">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5FB9CD91" w14:textId="77777777" w:rsidR="0020368E" w:rsidRPr="00EA50C7" w:rsidRDefault="0020368E" w:rsidP="00BF252D">
            <w:pPr>
              <w:jc w:val="center"/>
              <w:rPr>
                <w:rFonts w:asciiTheme="minorHAnsi" w:hAnsiTheme="minorHAnsi" w:cstheme="minorHAnsi"/>
                <w:sz w:val="20"/>
                <w:szCs w:val="20"/>
              </w:rPr>
            </w:pPr>
            <w:r w:rsidRPr="00EA50C7">
              <w:rPr>
                <w:rFonts w:asciiTheme="minorHAnsi" w:hAnsiTheme="minorHAnsi" w:cstheme="minorHAnsi"/>
                <w:sz w:val="20"/>
                <w:szCs w:val="20"/>
              </w:rPr>
              <w:t>OPR</w:t>
            </w:r>
          </w:p>
        </w:tc>
      </w:tr>
      <w:tr w:rsidR="0020368E" w:rsidRPr="004C34AF" w14:paraId="27BEB363"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F12F72" w14:textId="77777777" w:rsidR="0020368E" w:rsidRPr="00EA50C7" w:rsidRDefault="0020368E" w:rsidP="00C15207">
            <w:pPr>
              <w:spacing w:before="60" w:after="60"/>
              <w:jc w:val="center"/>
              <w:rPr>
                <w:rFonts w:asciiTheme="minorHAnsi" w:hAnsiTheme="minorHAnsi" w:cstheme="minorHAnsi"/>
                <w:szCs w:val="22"/>
              </w:rPr>
            </w:pPr>
            <w:r w:rsidRPr="00EA50C7">
              <w:rPr>
                <w:rFonts w:asciiTheme="minorHAnsi" w:hAnsiTheme="minorHAnsi" w:cstheme="minorHAnsi"/>
                <w:szCs w:val="22"/>
              </w:rPr>
              <w:t>85-12-35762</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85-12-35762</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36B61FED" w14:textId="77777777" w:rsidR="0009696F" w:rsidRPr="00EA50C7" w:rsidRDefault="0009696F" w:rsidP="00C15207">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4A1323" w:rsidRPr="00EA50C7">
              <w:rPr>
                <w:rFonts w:asciiTheme="minorHAnsi" w:hAnsiTheme="minorHAnsi" w:cstheme="minorHAnsi"/>
                <w:szCs w:val="22"/>
              </w:rPr>
              <w:t>2</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F39613" w14:textId="77777777" w:rsidR="0020368E" w:rsidRPr="00EA50C7" w:rsidRDefault="0020368E" w:rsidP="00C15207">
            <w:pPr>
              <w:spacing w:before="60" w:after="60"/>
              <w:rPr>
                <w:rFonts w:asciiTheme="minorHAnsi" w:hAnsiTheme="minorHAnsi" w:cstheme="minorHAnsi"/>
                <w:b/>
                <w:i/>
                <w:szCs w:val="22"/>
              </w:rPr>
            </w:pPr>
            <w:r w:rsidRPr="00EA50C7">
              <w:rPr>
                <w:rFonts w:asciiTheme="minorHAnsi" w:hAnsiTheme="minorHAnsi" w:cstheme="minorHAnsi"/>
                <w:b/>
                <w:i/>
                <w:szCs w:val="22"/>
              </w:rPr>
              <w:t>Daily Population Reports</w:t>
            </w:r>
          </w:p>
          <w:p w14:paraId="32D11B9D" w14:textId="4B08F2F2" w:rsidR="005E2564" w:rsidRPr="00EA50C7" w:rsidRDefault="0020368E" w:rsidP="00C15207">
            <w:pPr>
              <w:spacing w:before="60" w:after="60"/>
              <w:rPr>
                <w:rFonts w:asciiTheme="minorHAnsi" w:eastAsia="Times New Roman" w:hAnsiTheme="minorHAnsi" w:cstheme="minorHAnsi"/>
                <w:color w:val="auto"/>
                <w:szCs w:val="22"/>
              </w:rPr>
            </w:pPr>
            <w:r w:rsidRPr="00EA50C7">
              <w:rPr>
                <w:rFonts w:asciiTheme="minorHAnsi" w:hAnsiTheme="minorHAnsi" w:cstheme="minorHAnsi"/>
                <w:szCs w:val="22"/>
              </w:rPr>
              <w:t>Printout of daily changes of the clients at institutions, used to record the total changes of clients.</w:t>
            </w:r>
            <w:r w:rsidR="004006A3" w:rsidRPr="00EA50C7">
              <w:rPr>
                <w:rFonts w:asciiTheme="minorHAnsi" w:eastAsia="Times New Roman" w:hAnsiTheme="minorHAnsi" w:cstheme="minorHAnsi"/>
                <w:color w:val="auto"/>
                <w:szCs w:val="22"/>
              </w:rPr>
              <w:fldChar w:fldCharType="begin"/>
            </w:r>
            <w:r w:rsidR="004006A3" w:rsidRPr="00EA50C7">
              <w:rPr>
                <w:rFonts w:asciiTheme="minorHAnsi" w:eastAsia="Times New Roman" w:hAnsiTheme="minorHAnsi" w:cstheme="minorHAnsi"/>
                <w:color w:val="auto"/>
                <w:szCs w:val="22"/>
              </w:rPr>
              <w:instrText xml:space="preserve"> XE "daily population reports" \f “subject” </w:instrText>
            </w:r>
            <w:r w:rsidR="004006A3" w:rsidRPr="00EA50C7">
              <w:rPr>
                <w:rFonts w:asciiTheme="minorHAnsi" w:eastAsia="Times New Roman" w:hAnsiTheme="minorHAnsi" w:cstheme="minorHAnsi"/>
                <w:color w:val="auto"/>
                <w:szCs w:val="22"/>
              </w:rPr>
              <w:fldChar w:fldCharType="end"/>
            </w:r>
          </w:p>
          <w:p w14:paraId="1B1D1F2B" w14:textId="77777777" w:rsidR="0020368E" w:rsidRPr="00EA50C7" w:rsidRDefault="00120EFF" w:rsidP="00C15207">
            <w:pPr>
              <w:spacing w:before="60" w:after="60"/>
              <w:rPr>
                <w:rFonts w:asciiTheme="minorHAnsi" w:hAnsiTheme="minorHAnsi" w:cstheme="minorHAnsi"/>
                <w:szCs w:val="22"/>
              </w:rPr>
            </w:pPr>
            <w:r w:rsidRPr="00EA50C7">
              <w:rPr>
                <w:rFonts w:asciiTheme="minorHAnsi" w:hAnsiTheme="minorHAnsi" w:cstheme="minorHAnsi"/>
                <w:i/>
                <w:sz w:val="21"/>
                <w:szCs w:val="21"/>
              </w:rPr>
              <w:t xml:space="preserve">Note: </w:t>
            </w:r>
            <w:r w:rsidR="005E2564" w:rsidRPr="00EA50C7">
              <w:rPr>
                <w:rFonts w:asciiTheme="minorHAnsi" w:hAnsiTheme="minorHAnsi" w:cstheme="minorHAnsi"/>
                <w:i/>
                <w:sz w:val="21"/>
                <w:szCs w:val="21"/>
              </w:rPr>
              <w:t>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4172E3" w14:textId="77777777" w:rsidR="0020368E" w:rsidRPr="00EA50C7" w:rsidRDefault="0020368E" w:rsidP="00C15207">
            <w:pPr>
              <w:pStyle w:val="TableText-AllOther"/>
              <w:jc w:val="left"/>
              <w:rPr>
                <w:rFonts w:asciiTheme="minorHAnsi" w:hAnsiTheme="minorHAnsi" w:cstheme="minorHAnsi"/>
                <w:bCs/>
                <w:szCs w:val="22"/>
              </w:rPr>
            </w:pPr>
            <w:r w:rsidRPr="00EA50C7">
              <w:rPr>
                <w:rFonts w:asciiTheme="minorHAnsi" w:hAnsiTheme="minorHAnsi" w:cstheme="minorHAnsi"/>
                <w:b/>
                <w:bCs/>
                <w:szCs w:val="22"/>
              </w:rPr>
              <w:t>Retain</w:t>
            </w:r>
            <w:r w:rsidRPr="00EA50C7">
              <w:rPr>
                <w:rFonts w:asciiTheme="minorHAnsi" w:hAnsiTheme="minorHAnsi" w:cstheme="minorHAnsi"/>
                <w:bCs/>
                <w:szCs w:val="22"/>
              </w:rPr>
              <w:t xml:space="preserve"> for </w:t>
            </w:r>
            <w:r w:rsidR="00AE5A97" w:rsidRPr="00EA50C7">
              <w:rPr>
                <w:rFonts w:asciiTheme="minorHAnsi" w:hAnsiTheme="minorHAnsi" w:cstheme="minorHAnsi"/>
                <w:bCs/>
                <w:szCs w:val="22"/>
              </w:rPr>
              <w:t>3</w:t>
            </w:r>
            <w:r w:rsidRPr="00EA50C7">
              <w:rPr>
                <w:rFonts w:asciiTheme="minorHAnsi" w:hAnsiTheme="minorHAnsi" w:cstheme="minorHAnsi"/>
                <w:bCs/>
                <w:szCs w:val="22"/>
              </w:rPr>
              <w:t xml:space="preserve"> years after end of month</w:t>
            </w:r>
          </w:p>
          <w:p w14:paraId="34E14622" w14:textId="77777777" w:rsidR="0020368E" w:rsidRPr="00EA50C7" w:rsidRDefault="0020368E"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414C4DC2" w14:textId="77777777" w:rsidR="0020368E" w:rsidRPr="00EA50C7" w:rsidRDefault="0020368E" w:rsidP="00C15207">
            <w:pPr>
              <w:pStyle w:val="TableText-AllOther"/>
              <w:jc w:val="left"/>
              <w:rPr>
                <w:rFonts w:asciiTheme="minorHAnsi" w:hAnsiTheme="minorHAnsi" w:cstheme="minorHAnsi"/>
                <w:b/>
                <w:bCs/>
                <w:szCs w:val="22"/>
              </w:rPr>
            </w:pPr>
            <w:r w:rsidRPr="00EA50C7">
              <w:rPr>
                <w:rFonts w:asciiTheme="minorHAnsi" w:hAnsiTheme="minorHAnsi" w:cstheme="minorHAnsi"/>
                <w:b/>
                <w:bCs/>
                <w:szCs w:val="22"/>
              </w:rPr>
              <w:t>Destroy</w:t>
            </w:r>
            <w:r w:rsidR="00F566D7" w:rsidRPr="00EA50C7">
              <w:rPr>
                <w:rFonts w:asciiTheme="minorHAnsi" w:hAnsiTheme="minorHAnsi" w:cstheme="minorHAnsi"/>
                <w:bCs/>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4FE94A" w14:textId="77777777" w:rsidR="00BF252D" w:rsidRPr="00EA50C7" w:rsidRDefault="0020368E" w:rsidP="003C2C07">
            <w:pPr>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3FB57F3E" w14:textId="77777777" w:rsidR="0049329D" w:rsidRPr="00EA50C7" w:rsidRDefault="0020368E" w:rsidP="003C2C07">
            <w:pPr>
              <w:jc w:val="center"/>
              <w:rPr>
                <w:rFonts w:asciiTheme="minorHAnsi" w:hAnsiTheme="minorHAnsi" w:cstheme="minorHAnsi"/>
                <w:b/>
                <w:szCs w:val="22"/>
              </w:rPr>
            </w:pPr>
            <w:r w:rsidRPr="00EA50C7">
              <w:rPr>
                <w:rFonts w:asciiTheme="minorHAnsi" w:hAnsiTheme="minorHAnsi" w:cstheme="minorHAnsi"/>
                <w:b/>
                <w:szCs w:val="22"/>
              </w:rPr>
              <w:t>ESSENTIAL</w:t>
            </w:r>
          </w:p>
          <w:p w14:paraId="30DF52AE" w14:textId="77777777" w:rsidR="00BF252D" w:rsidRPr="00EA50C7" w:rsidRDefault="0049329D" w:rsidP="003C2C07">
            <w:pPr>
              <w:jc w:val="center"/>
              <w:rPr>
                <w:rFonts w:asciiTheme="minorHAnsi" w:hAnsiTheme="minorHAnsi" w:cstheme="minorHAnsi"/>
                <w:color w:val="auto"/>
              </w:rPr>
            </w:pPr>
            <w:r w:rsidRPr="00EA50C7">
              <w:rPr>
                <w:rFonts w:asciiTheme="minorHAnsi" w:hAnsiTheme="minorHAnsi" w:cstheme="minorHAnsi"/>
                <w:b/>
                <w:sz w:val="16"/>
                <w:szCs w:val="16"/>
              </w:rPr>
              <w:t>(for Disaster Recovery)</w:t>
            </w:r>
            <w:r w:rsidR="00205F8A" w:rsidRPr="00EA50C7">
              <w:rPr>
                <w:rFonts w:asciiTheme="minorHAnsi" w:hAnsiTheme="minorHAnsi" w:cstheme="minorHAnsi"/>
                <w:color w:val="auto"/>
              </w:rPr>
              <w:fldChar w:fldCharType="begin"/>
            </w:r>
            <w:r w:rsidR="003C2C07" w:rsidRPr="00EA50C7">
              <w:rPr>
                <w:rFonts w:asciiTheme="minorHAnsi" w:hAnsiTheme="minorHAnsi" w:cstheme="minorHAnsi"/>
                <w:color w:val="auto"/>
              </w:rPr>
              <w:instrText xml:space="preserve"> XE "DSHS INSTITUTIONS:</w:instrText>
            </w:r>
            <w:r w:rsidR="00E265B3" w:rsidRPr="00EA50C7">
              <w:rPr>
                <w:rFonts w:asciiTheme="minorHAnsi" w:hAnsiTheme="minorHAnsi" w:cstheme="minorHAnsi"/>
                <w:color w:val="auto"/>
              </w:rPr>
              <w:instrText>All Institutions:</w:instrText>
            </w:r>
            <w:r w:rsidR="003C2C07" w:rsidRPr="00EA50C7">
              <w:rPr>
                <w:rFonts w:asciiTheme="minorHAnsi" w:hAnsiTheme="minorHAnsi" w:cstheme="minorHAnsi"/>
                <w:color w:val="auto"/>
              </w:rPr>
              <w:instrText xml:space="preserve">Daily Population Reports” \f "essential" </w:instrText>
            </w:r>
            <w:r w:rsidR="00205F8A" w:rsidRPr="00EA50C7">
              <w:rPr>
                <w:rFonts w:asciiTheme="minorHAnsi" w:hAnsiTheme="minorHAnsi" w:cstheme="minorHAnsi"/>
                <w:color w:val="auto"/>
              </w:rPr>
              <w:fldChar w:fldCharType="end"/>
            </w:r>
          </w:p>
          <w:p w14:paraId="027398EF" w14:textId="77777777" w:rsidR="0020368E" w:rsidRPr="00EA50C7" w:rsidRDefault="0020368E" w:rsidP="003C2C07">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20368E" w:rsidRPr="004C34AF" w14:paraId="21B640FF"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F49709" w14:textId="77777777" w:rsidR="003D7179" w:rsidRPr="00EA50C7" w:rsidRDefault="003D7179" w:rsidP="00C15207">
            <w:pPr>
              <w:spacing w:before="60" w:after="60"/>
              <w:jc w:val="center"/>
              <w:rPr>
                <w:rFonts w:asciiTheme="minorHAnsi" w:hAnsiTheme="minorHAnsi" w:cstheme="minorHAnsi"/>
                <w:szCs w:val="22"/>
              </w:rPr>
            </w:pPr>
            <w:r w:rsidRPr="00EA50C7">
              <w:rPr>
                <w:rFonts w:asciiTheme="minorHAnsi" w:hAnsiTheme="minorHAnsi" w:cstheme="minorHAnsi"/>
                <w:szCs w:val="22"/>
              </w:rPr>
              <w:t>86-09-37496</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86-09-37496</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17531C59" w14:textId="77777777" w:rsidR="0020368E" w:rsidRPr="00EA50C7" w:rsidRDefault="0009696F" w:rsidP="00C15207">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4A1323" w:rsidRPr="00EA50C7">
              <w:rPr>
                <w:rFonts w:asciiTheme="minorHAnsi" w:hAnsiTheme="minorHAnsi" w:cstheme="minorHAnsi"/>
                <w:szCs w:val="22"/>
              </w:rPr>
              <w:t>3</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734145" w14:textId="77777777" w:rsidR="003D7179" w:rsidRPr="00EA50C7" w:rsidRDefault="003D7179" w:rsidP="00C15207">
            <w:pPr>
              <w:spacing w:before="60" w:after="60"/>
              <w:rPr>
                <w:rFonts w:asciiTheme="minorHAnsi" w:hAnsiTheme="minorHAnsi" w:cstheme="minorHAnsi"/>
                <w:b/>
                <w:bCs/>
                <w:i/>
                <w:iCs/>
                <w:szCs w:val="22"/>
              </w:rPr>
            </w:pPr>
            <w:r w:rsidRPr="00EA50C7">
              <w:rPr>
                <w:rFonts w:asciiTheme="minorHAnsi" w:hAnsiTheme="minorHAnsi" w:cstheme="minorHAnsi"/>
                <w:b/>
                <w:bCs/>
                <w:i/>
                <w:iCs/>
                <w:szCs w:val="22"/>
              </w:rPr>
              <w:t>Employee</w:t>
            </w:r>
            <w:r w:rsidR="004B0642" w:rsidRPr="00EA50C7">
              <w:rPr>
                <w:rFonts w:asciiTheme="minorHAnsi" w:hAnsiTheme="minorHAnsi" w:cstheme="minorHAnsi"/>
                <w:b/>
                <w:bCs/>
                <w:i/>
                <w:iCs/>
                <w:szCs w:val="22"/>
              </w:rPr>
              <w:t>/</w:t>
            </w:r>
            <w:r w:rsidRPr="00EA50C7">
              <w:rPr>
                <w:rFonts w:asciiTheme="minorHAnsi" w:hAnsiTheme="minorHAnsi" w:cstheme="minorHAnsi"/>
                <w:b/>
                <w:bCs/>
                <w:i/>
                <w:iCs/>
                <w:szCs w:val="22"/>
              </w:rPr>
              <w:t>Volunteer Health Records</w:t>
            </w:r>
          </w:p>
          <w:p w14:paraId="629BE415" w14:textId="2B5F09F7" w:rsidR="00BF252D" w:rsidRPr="00EA50C7" w:rsidRDefault="003D7179" w:rsidP="00C15207">
            <w:pPr>
              <w:spacing w:before="60" w:after="60"/>
              <w:rPr>
                <w:rFonts w:asciiTheme="minorHAnsi" w:hAnsiTheme="minorHAnsi" w:cstheme="minorHAnsi"/>
                <w:szCs w:val="22"/>
              </w:rPr>
            </w:pPr>
            <w:r w:rsidRPr="00EA50C7">
              <w:rPr>
                <w:rFonts w:asciiTheme="minorHAnsi" w:hAnsiTheme="minorHAnsi" w:cstheme="minorHAnsi"/>
                <w:szCs w:val="22"/>
              </w:rPr>
              <w:t>Provides documentation about employee or volunteer immunization status and epidemiology test results.</w:t>
            </w:r>
            <w:r w:rsidR="00205F8A" w:rsidRPr="00EA50C7">
              <w:rPr>
                <w:rFonts w:asciiTheme="minorHAnsi" w:eastAsia="Times New Roman" w:hAnsiTheme="minorHAnsi" w:cstheme="minorHAnsi"/>
                <w:color w:val="auto"/>
                <w:szCs w:val="22"/>
              </w:rPr>
              <w:fldChar w:fldCharType="begin"/>
            </w:r>
            <w:r w:rsidR="00BF252D" w:rsidRPr="00EA50C7">
              <w:rPr>
                <w:rFonts w:asciiTheme="minorHAnsi" w:eastAsia="Times New Roman" w:hAnsiTheme="minorHAnsi" w:cstheme="minorHAnsi"/>
                <w:color w:val="auto"/>
                <w:szCs w:val="22"/>
              </w:rPr>
              <w:instrText xml:space="preserve"> XE "employee/volunteer health records" \f “subject” </w:instrText>
            </w:r>
            <w:r w:rsidR="00205F8A" w:rsidRPr="00EA50C7">
              <w:rPr>
                <w:rFonts w:asciiTheme="minorHAnsi" w:eastAsia="Times New Roman" w:hAnsiTheme="minorHAnsi" w:cstheme="minorHAnsi"/>
                <w:color w:val="auto"/>
                <w:szCs w:val="22"/>
              </w:rPr>
              <w:fldChar w:fldCharType="end"/>
            </w:r>
          </w:p>
          <w:p w14:paraId="1189E8AD" w14:textId="77777777" w:rsidR="001F4806" w:rsidRPr="00EA50C7" w:rsidRDefault="003D7179" w:rsidP="00C15207">
            <w:pPr>
              <w:spacing w:before="60" w:after="60"/>
              <w:rPr>
                <w:rFonts w:asciiTheme="minorHAnsi" w:hAnsiTheme="minorHAnsi" w:cstheme="minorHAnsi"/>
                <w:szCs w:val="22"/>
              </w:rPr>
            </w:pPr>
            <w:r w:rsidRPr="00EA50C7">
              <w:rPr>
                <w:rFonts w:asciiTheme="minorHAnsi" w:hAnsiTheme="minorHAnsi" w:cstheme="minorHAnsi"/>
                <w:szCs w:val="22"/>
              </w:rPr>
              <w:t>Includes</w:t>
            </w:r>
            <w:r w:rsidR="003E17E0" w:rsidRPr="00EA50C7">
              <w:rPr>
                <w:rFonts w:asciiTheme="minorHAnsi" w:hAnsiTheme="minorHAnsi" w:cstheme="minorHAnsi"/>
                <w:szCs w:val="22"/>
              </w:rPr>
              <w:t>, but is</w:t>
            </w:r>
            <w:r w:rsidRPr="00EA50C7">
              <w:rPr>
                <w:rFonts w:asciiTheme="minorHAnsi" w:hAnsiTheme="minorHAnsi" w:cstheme="minorHAnsi"/>
                <w:szCs w:val="22"/>
              </w:rPr>
              <w:t xml:space="preserve"> </w:t>
            </w:r>
            <w:r w:rsidR="001F4806" w:rsidRPr="00EA50C7">
              <w:rPr>
                <w:rFonts w:asciiTheme="minorHAnsi" w:hAnsiTheme="minorHAnsi" w:cstheme="minorHAnsi"/>
                <w:szCs w:val="22"/>
              </w:rPr>
              <w:t>not limited to:</w:t>
            </w:r>
          </w:p>
          <w:p w14:paraId="72AFEFAA" w14:textId="77777777" w:rsidR="001F4806" w:rsidRPr="00EA50C7" w:rsidRDefault="001F4806" w:rsidP="00C15207">
            <w:pPr>
              <w:pStyle w:val="ListParagraph"/>
              <w:numPr>
                <w:ilvl w:val="0"/>
                <w:numId w:val="34"/>
              </w:numPr>
              <w:spacing w:before="60" w:after="60"/>
              <w:rPr>
                <w:rFonts w:asciiTheme="minorHAnsi" w:hAnsiTheme="minorHAnsi" w:cstheme="minorHAnsi"/>
                <w:szCs w:val="22"/>
              </w:rPr>
            </w:pPr>
            <w:r w:rsidRPr="00EA50C7">
              <w:rPr>
                <w:rFonts w:asciiTheme="minorHAnsi" w:hAnsiTheme="minorHAnsi" w:cstheme="minorHAnsi"/>
                <w:szCs w:val="22"/>
              </w:rPr>
              <w:t>R</w:t>
            </w:r>
            <w:r w:rsidR="003D7179" w:rsidRPr="00EA50C7">
              <w:rPr>
                <w:rFonts w:asciiTheme="minorHAnsi" w:hAnsiTheme="minorHAnsi" w:cstheme="minorHAnsi"/>
                <w:szCs w:val="22"/>
              </w:rPr>
              <w:t xml:space="preserve">esults of </w:t>
            </w:r>
            <w:r w:rsidRPr="00EA50C7">
              <w:rPr>
                <w:rFonts w:asciiTheme="minorHAnsi" w:hAnsiTheme="minorHAnsi" w:cstheme="minorHAnsi"/>
                <w:szCs w:val="22"/>
              </w:rPr>
              <w:t xml:space="preserve">testing for HIV and Hepatitis </w:t>
            </w:r>
            <w:proofErr w:type="gramStart"/>
            <w:r w:rsidRPr="00EA50C7">
              <w:rPr>
                <w:rFonts w:asciiTheme="minorHAnsi" w:hAnsiTheme="minorHAnsi" w:cstheme="minorHAnsi"/>
                <w:szCs w:val="22"/>
              </w:rPr>
              <w:t>B;</w:t>
            </w:r>
            <w:proofErr w:type="gramEnd"/>
          </w:p>
          <w:p w14:paraId="628A3D26" w14:textId="77777777" w:rsidR="001F4806" w:rsidRPr="00EA50C7" w:rsidRDefault="001F4806" w:rsidP="00C15207">
            <w:pPr>
              <w:pStyle w:val="ListParagraph"/>
              <w:numPr>
                <w:ilvl w:val="0"/>
                <w:numId w:val="34"/>
              </w:numPr>
              <w:spacing w:before="60" w:after="60"/>
              <w:rPr>
                <w:rFonts w:asciiTheme="minorHAnsi" w:hAnsiTheme="minorHAnsi" w:cstheme="minorHAnsi"/>
                <w:szCs w:val="22"/>
              </w:rPr>
            </w:pPr>
            <w:r w:rsidRPr="00EA50C7">
              <w:rPr>
                <w:rFonts w:asciiTheme="minorHAnsi" w:hAnsiTheme="minorHAnsi" w:cstheme="minorHAnsi"/>
                <w:szCs w:val="22"/>
              </w:rPr>
              <w:t>E</w:t>
            </w:r>
            <w:r w:rsidR="003D7179" w:rsidRPr="00EA50C7">
              <w:rPr>
                <w:rFonts w:asciiTheme="minorHAnsi" w:hAnsiTheme="minorHAnsi" w:cstheme="minorHAnsi"/>
                <w:szCs w:val="22"/>
              </w:rPr>
              <w:t xml:space="preserve">xposure to biological agents per Chapter 296-802 </w:t>
            </w:r>
            <w:proofErr w:type="gramStart"/>
            <w:r w:rsidR="003D7179" w:rsidRPr="00EA50C7">
              <w:rPr>
                <w:rFonts w:asciiTheme="minorHAnsi" w:hAnsiTheme="minorHAnsi" w:cstheme="minorHAnsi"/>
                <w:szCs w:val="22"/>
              </w:rPr>
              <w:t>WAC</w:t>
            </w:r>
            <w:r w:rsidRPr="00EA50C7">
              <w:rPr>
                <w:rFonts w:asciiTheme="minorHAnsi" w:hAnsiTheme="minorHAnsi" w:cstheme="minorHAnsi"/>
                <w:szCs w:val="22"/>
              </w:rPr>
              <w:t>;</w:t>
            </w:r>
            <w:proofErr w:type="gramEnd"/>
          </w:p>
          <w:p w14:paraId="6C58C653" w14:textId="77777777" w:rsidR="0020368E" w:rsidRPr="00EA50C7" w:rsidRDefault="003D7179" w:rsidP="00C15207">
            <w:pPr>
              <w:pStyle w:val="ListParagraph"/>
              <w:numPr>
                <w:ilvl w:val="0"/>
                <w:numId w:val="34"/>
              </w:numPr>
              <w:spacing w:before="60" w:after="60"/>
              <w:rPr>
                <w:rFonts w:asciiTheme="minorHAnsi" w:hAnsiTheme="minorHAnsi" w:cstheme="minorHAnsi"/>
                <w:szCs w:val="22"/>
              </w:rPr>
            </w:pPr>
            <w:r w:rsidRPr="00EA50C7">
              <w:rPr>
                <w:rFonts w:asciiTheme="minorHAnsi" w:hAnsiTheme="minorHAnsi" w:cstheme="minorHAnsi"/>
                <w:szCs w:val="22"/>
              </w:rPr>
              <w:t>Kinship Care.</w:t>
            </w:r>
          </w:p>
          <w:p w14:paraId="24BD5118" w14:textId="77777777" w:rsidR="005E2564" w:rsidRPr="00EA50C7" w:rsidRDefault="005E2564" w:rsidP="00C15207">
            <w:pPr>
              <w:spacing w:before="60" w:after="60"/>
              <w:rPr>
                <w:rFonts w:asciiTheme="minorHAnsi" w:hAnsiTheme="minorHAnsi" w:cstheme="minorHAnsi"/>
                <w:szCs w:val="22"/>
              </w:rPr>
            </w:pPr>
            <w:r w:rsidRPr="00EA50C7">
              <w:rPr>
                <w:rFonts w:asciiTheme="minorHAnsi" w:hAnsiTheme="minorHAnsi" w:cstheme="minorHAnsi"/>
                <w:i/>
                <w:sz w:val="21"/>
                <w:szCs w:val="21"/>
              </w:rPr>
              <w:t>Note</w:t>
            </w:r>
            <w:r w:rsidR="00120EFF" w:rsidRPr="00EA50C7">
              <w:rPr>
                <w:rFonts w:asciiTheme="minorHAnsi" w:hAnsiTheme="minorHAnsi" w:cstheme="minorHAnsi"/>
                <w:i/>
                <w:sz w:val="21"/>
                <w:szCs w:val="21"/>
              </w:rPr>
              <w:t xml:space="preserve">: </w:t>
            </w:r>
            <w:r w:rsidRPr="00EA50C7">
              <w:rPr>
                <w:rFonts w:asciiTheme="minorHAnsi" w:hAnsiTheme="minorHAnsi" w:cstheme="minorHAnsi"/>
                <w:i/>
                <w:sz w:val="21"/>
                <w:szCs w:val="21"/>
              </w:rPr>
              <w:t>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DCD1C6" w14:textId="77777777" w:rsidR="00A73DCF" w:rsidRPr="00EA50C7" w:rsidRDefault="003D7179" w:rsidP="00C15207">
            <w:pPr>
              <w:pStyle w:val="TableText-AllOther"/>
              <w:jc w:val="left"/>
              <w:rPr>
                <w:rFonts w:asciiTheme="minorHAnsi" w:hAnsiTheme="minorHAnsi" w:cstheme="minorHAnsi"/>
                <w:color w:val="000000"/>
                <w:szCs w:val="22"/>
              </w:rPr>
            </w:pPr>
            <w:r w:rsidRPr="00EA50C7">
              <w:rPr>
                <w:rFonts w:asciiTheme="minorHAnsi" w:hAnsiTheme="minorHAnsi" w:cstheme="minorHAnsi"/>
                <w:b/>
                <w:bCs/>
                <w:color w:val="000000"/>
                <w:szCs w:val="22"/>
              </w:rPr>
              <w:t>Retain</w:t>
            </w:r>
            <w:r w:rsidRPr="00EA50C7">
              <w:rPr>
                <w:rFonts w:asciiTheme="minorHAnsi" w:hAnsiTheme="minorHAnsi" w:cstheme="minorHAnsi"/>
                <w:color w:val="000000"/>
                <w:szCs w:val="22"/>
              </w:rPr>
              <w:t xml:space="preserve"> for 30 years after termination of employment</w:t>
            </w:r>
            <w:r w:rsidR="004B0642" w:rsidRPr="00EA50C7">
              <w:rPr>
                <w:rFonts w:asciiTheme="minorHAnsi" w:hAnsiTheme="minorHAnsi" w:cstheme="minorHAnsi"/>
                <w:color w:val="000000"/>
                <w:szCs w:val="22"/>
              </w:rPr>
              <w:t>/</w:t>
            </w:r>
            <w:r w:rsidRPr="00EA50C7">
              <w:rPr>
                <w:rFonts w:asciiTheme="minorHAnsi" w:hAnsiTheme="minorHAnsi" w:cstheme="minorHAnsi"/>
                <w:color w:val="000000"/>
                <w:szCs w:val="22"/>
              </w:rPr>
              <w:t>volunteer</w:t>
            </w:r>
          </w:p>
          <w:p w14:paraId="6B685A6A" w14:textId="77777777" w:rsidR="00A73DCF" w:rsidRPr="00EA50C7" w:rsidRDefault="00A73DCF"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1D618B46" w14:textId="77777777" w:rsidR="0020368E" w:rsidRPr="00EA50C7" w:rsidRDefault="003D7179" w:rsidP="00C15207">
            <w:pPr>
              <w:pStyle w:val="TableText-AllOther"/>
              <w:jc w:val="left"/>
              <w:rPr>
                <w:rFonts w:asciiTheme="minorHAnsi" w:hAnsiTheme="minorHAnsi" w:cstheme="minorHAnsi"/>
                <w:color w:val="000000"/>
                <w:szCs w:val="22"/>
              </w:rPr>
            </w:pPr>
            <w:r w:rsidRPr="00EA50C7">
              <w:rPr>
                <w:rFonts w:asciiTheme="minorHAnsi" w:hAnsiTheme="minorHAnsi" w:cstheme="minorHAnsi"/>
                <w:b/>
                <w:bCs/>
                <w:color w:val="000000"/>
                <w:szCs w:val="22"/>
              </w:rPr>
              <w:t>Destroy</w:t>
            </w:r>
            <w:r w:rsidRPr="00EA50C7">
              <w:rPr>
                <w:rFonts w:asciiTheme="minorHAnsi" w:hAnsiTheme="minorHAnsi" w:cstheme="minorHAnsi"/>
                <w:color w:val="000000"/>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28AC29" w14:textId="77777777" w:rsidR="00BF252D" w:rsidRPr="00EA50C7" w:rsidRDefault="003D7179" w:rsidP="00BF252D">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2D616F6C" w14:textId="77777777" w:rsidR="00BF252D" w:rsidRPr="00EA50C7" w:rsidRDefault="003D7179" w:rsidP="003D7179">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0DFC4380" w14:textId="77777777" w:rsidR="0020368E" w:rsidRPr="00EA50C7" w:rsidRDefault="003D7179" w:rsidP="003D7179">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573645" w:rsidRPr="004C34AF" w14:paraId="0BEBBA6F"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E832A7" w14:textId="77777777" w:rsidR="00BE4F78" w:rsidRPr="00EA50C7" w:rsidRDefault="00BE4F78" w:rsidP="00C15207">
            <w:pPr>
              <w:spacing w:before="60" w:after="60"/>
              <w:jc w:val="center"/>
              <w:rPr>
                <w:rFonts w:asciiTheme="minorHAnsi" w:hAnsiTheme="minorHAnsi" w:cstheme="minorHAnsi"/>
                <w:szCs w:val="22"/>
              </w:rPr>
            </w:pPr>
            <w:r w:rsidRPr="00EA50C7">
              <w:rPr>
                <w:rFonts w:asciiTheme="minorHAnsi" w:hAnsiTheme="minorHAnsi" w:cstheme="minorHAnsi"/>
                <w:szCs w:val="22"/>
              </w:rPr>
              <w:lastRenderedPageBreak/>
              <w:t>19-02-</w:t>
            </w:r>
            <w:r w:rsidR="003C2D3E" w:rsidRPr="00EA50C7">
              <w:rPr>
                <w:rFonts w:asciiTheme="minorHAnsi" w:hAnsiTheme="minorHAnsi" w:cstheme="minorHAnsi"/>
                <w:szCs w:val="22"/>
              </w:rPr>
              <w:t>69345</w:t>
            </w:r>
            <w:r w:rsidRPr="00EA50C7">
              <w:rPr>
                <w:rFonts w:asciiTheme="minorHAnsi" w:hAnsiTheme="minorHAnsi" w:cstheme="minorHAnsi"/>
                <w:szCs w:val="22"/>
              </w:rPr>
              <w:fldChar w:fldCharType="begin"/>
            </w:r>
            <w:r w:rsidRPr="00EA50C7">
              <w:rPr>
                <w:rFonts w:asciiTheme="minorHAnsi" w:hAnsiTheme="minorHAnsi" w:cstheme="minorHAnsi"/>
              </w:rPr>
              <w:instrText xml:space="preserve"> XE "19</w:instrText>
            </w:r>
            <w:r w:rsidRPr="00EA50C7">
              <w:rPr>
                <w:rFonts w:asciiTheme="minorHAnsi" w:hAnsiTheme="minorHAnsi" w:cstheme="minorHAnsi"/>
                <w:szCs w:val="22"/>
              </w:rPr>
              <w:instrText>-02-</w:instrText>
            </w:r>
            <w:r w:rsidR="003C2D3E" w:rsidRPr="00EA50C7">
              <w:rPr>
                <w:rFonts w:asciiTheme="minorHAnsi" w:hAnsiTheme="minorHAnsi" w:cstheme="minorHAnsi"/>
                <w:szCs w:val="22"/>
              </w:rPr>
              <w:instrText>69345</w:instrText>
            </w:r>
            <w:r w:rsidRPr="00EA50C7">
              <w:rPr>
                <w:rFonts w:asciiTheme="minorHAnsi" w:hAnsiTheme="minorHAnsi" w:cstheme="minorHAnsi"/>
              </w:rPr>
              <w:instrText xml:space="preserve">" </w:instrText>
            </w:r>
            <w:r w:rsidRPr="00EA50C7">
              <w:rPr>
                <w:rFonts w:asciiTheme="minorHAnsi" w:hAnsiTheme="minorHAnsi" w:cstheme="minorHAnsi"/>
                <w:szCs w:val="22"/>
              </w:rPr>
              <w:instrText>\f “dan”</w:instrText>
            </w:r>
            <w:r w:rsidRPr="00EA50C7">
              <w:rPr>
                <w:rFonts w:asciiTheme="minorHAnsi" w:hAnsiTheme="minorHAnsi" w:cstheme="minorHAnsi"/>
                <w:szCs w:val="22"/>
              </w:rPr>
              <w:fldChar w:fldCharType="end"/>
            </w:r>
          </w:p>
          <w:p w14:paraId="51EC1D77" w14:textId="77777777" w:rsidR="00573645" w:rsidRPr="00EA50C7" w:rsidRDefault="00BE4F78" w:rsidP="00C15207">
            <w:pPr>
              <w:spacing w:before="60" w:after="60"/>
              <w:jc w:val="center"/>
              <w:rPr>
                <w:rFonts w:asciiTheme="minorHAnsi" w:hAnsiTheme="minorHAnsi" w:cstheme="minorHAnsi"/>
                <w:szCs w:val="22"/>
              </w:rPr>
            </w:pPr>
            <w:r w:rsidRPr="00EA50C7">
              <w:rPr>
                <w:rFonts w:asciiTheme="minorHAnsi" w:hAnsiTheme="minorHAnsi" w:cstheme="minorHAnsi"/>
                <w:szCs w:val="22"/>
              </w:rPr>
              <w:t>Rev. 0</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332E2D" w14:textId="77777777" w:rsidR="00573645" w:rsidRPr="00EA50C7" w:rsidRDefault="00573645" w:rsidP="00C15207">
            <w:pPr>
              <w:spacing w:before="60" w:after="60"/>
              <w:rPr>
                <w:rFonts w:asciiTheme="minorHAnsi" w:hAnsiTheme="minorHAnsi" w:cstheme="minorHAnsi"/>
                <w:b/>
                <w:bCs/>
                <w:i/>
                <w:iCs/>
                <w:szCs w:val="22"/>
              </w:rPr>
            </w:pPr>
            <w:r w:rsidRPr="00EA50C7">
              <w:rPr>
                <w:rFonts w:asciiTheme="minorHAnsi" w:hAnsiTheme="minorHAnsi" w:cstheme="minorHAnsi"/>
                <w:b/>
                <w:bCs/>
                <w:i/>
                <w:iCs/>
                <w:szCs w:val="22"/>
              </w:rPr>
              <w:t>Equipment Sterilization</w:t>
            </w:r>
          </w:p>
          <w:p w14:paraId="487F6D48" w14:textId="780E0A37" w:rsidR="00573645" w:rsidRPr="00EA50C7" w:rsidRDefault="00573645" w:rsidP="00C15207">
            <w:pPr>
              <w:spacing w:before="60" w:after="60"/>
              <w:rPr>
                <w:rFonts w:asciiTheme="minorHAnsi" w:hAnsiTheme="minorHAnsi" w:cstheme="minorHAnsi"/>
                <w:bCs/>
                <w:iCs/>
                <w:szCs w:val="22"/>
              </w:rPr>
            </w:pPr>
            <w:r w:rsidRPr="00EA50C7">
              <w:rPr>
                <w:rFonts w:asciiTheme="minorHAnsi" w:hAnsiTheme="minorHAnsi" w:cstheme="minorHAnsi"/>
              </w:rPr>
              <w:t>Records relating to the sterilization of equipment or materials for medical use.</w:t>
            </w:r>
            <w:r w:rsidR="00BE4F78" w:rsidRPr="00EA50C7">
              <w:rPr>
                <w:rFonts w:asciiTheme="minorHAnsi" w:eastAsia="Times New Roman" w:hAnsiTheme="minorHAnsi" w:cstheme="minorHAnsi"/>
                <w:color w:val="auto"/>
                <w:szCs w:val="22"/>
              </w:rPr>
              <w:fldChar w:fldCharType="begin"/>
            </w:r>
            <w:r w:rsidR="00BE4F78" w:rsidRPr="00EA50C7">
              <w:rPr>
                <w:rFonts w:asciiTheme="minorHAnsi" w:eastAsia="Times New Roman" w:hAnsiTheme="minorHAnsi" w:cstheme="minorHAnsi"/>
                <w:color w:val="auto"/>
                <w:szCs w:val="22"/>
              </w:rPr>
              <w:instrText xml:space="preserve"> XE "equipment sterilization" \f “subject” </w:instrText>
            </w:r>
            <w:r w:rsidR="00BE4F78" w:rsidRPr="00EA50C7">
              <w:rPr>
                <w:rFonts w:asciiTheme="minorHAnsi" w:eastAsia="Times New Roman" w:hAnsiTheme="minorHAnsi" w:cstheme="minorHAnsi"/>
                <w:color w:val="auto"/>
                <w:szCs w:val="22"/>
              </w:rPr>
              <w:fldChar w:fldCharType="end"/>
            </w:r>
            <w:r w:rsidR="00BE4F78" w:rsidRPr="00EA50C7">
              <w:rPr>
                <w:rFonts w:asciiTheme="minorHAnsi" w:eastAsia="Times New Roman" w:hAnsiTheme="minorHAnsi" w:cstheme="minorHAnsi"/>
                <w:color w:val="auto"/>
                <w:szCs w:val="22"/>
              </w:rPr>
              <w:fldChar w:fldCharType="begin"/>
            </w:r>
            <w:r w:rsidR="00BE4F78" w:rsidRPr="00EA50C7">
              <w:rPr>
                <w:rFonts w:asciiTheme="minorHAnsi" w:eastAsia="Times New Roman" w:hAnsiTheme="minorHAnsi" w:cstheme="minorHAnsi"/>
                <w:color w:val="auto"/>
                <w:szCs w:val="22"/>
              </w:rPr>
              <w:instrText xml:space="preserve"> XE "sterilization (equipment)" \f “subject” </w:instrText>
            </w:r>
            <w:r w:rsidR="00BE4F78" w:rsidRPr="00EA50C7">
              <w:rPr>
                <w:rFonts w:asciiTheme="minorHAnsi" w:eastAsia="Times New Roman" w:hAnsiTheme="minorHAnsi" w:cstheme="minorHAnsi"/>
                <w:color w:val="auto"/>
                <w:szCs w:val="22"/>
              </w:rPr>
              <w:fldChar w:fldCharType="end"/>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904370" w14:textId="77777777" w:rsidR="00573645" w:rsidRPr="00EA50C7" w:rsidRDefault="00573645" w:rsidP="00C15207">
            <w:pPr>
              <w:pStyle w:val="Default"/>
              <w:spacing w:before="60" w:after="60"/>
              <w:rPr>
                <w:rFonts w:asciiTheme="minorHAnsi" w:hAnsiTheme="minorHAnsi" w:cstheme="minorHAnsi"/>
                <w:sz w:val="22"/>
                <w:szCs w:val="22"/>
              </w:rPr>
            </w:pPr>
            <w:r w:rsidRPr="00EA50C7">
              <w:rPr>
                <w:rFonts w:asciiTheme="minorHAnsi" w:hAnsiTheme="minorHAnsi" w:cstheme="minorHAnsi"/>
                <w:b/>
                <w:bCs/>
                <w:sz w:val="22"/>
                <w:szCs w:val="22"/>
              </w:rPr>
              <w:t xml:space="preserve">Retain </w:t>
            </w:r>
            <w:r w:rsidRPr="00EA50C7">
              <w:rPr>
                <w:rFonts w:asciiTheme="minorHAnsi" w:hAnsiTheme="minorHAnsi" w:cstheme="minorHAnsi"/>
                <w:sz w:val="22"/>
                <w:szCs w:val="22"/>
              </w:rPr>
              <w:t xml:space="preserve">for </w:t>
            </w:r>
            <w:r w:rsidR="009D15CD" w:rsidRPr="00EA50C7">
              <w:rPr>
                <w:rFonts w:asciiTheme="minorHAnsi" w:hAnsiTheme="minorHAnsi" w:cstheme="minorHAnsi"/>
                <w:color w:val="auto"/>
                <w:sz w:val="22"/>
                <w:szCs w:val="22"/>
              </w:rPr>
              <w:t>8</w:t>
            </w:r>
            <w:r w:rsidRPr="00EA50C7">
              <w:rPr>
                <w:rFonts w:asciiTheme="minorHAnsi" w:hAnsiTheme="minorHAnsi" w:cstheme="minorHAnsi"/>
                <w:color w:val="auto"/>
                <w:sz w:val="22"/>
                <w:szCs w:val="22"/>
              </w:rPr>
              <w:t xml:space="preserve"> </w:t>
            </w:r>
            <w:r w:rsidRPr="00EA50C7">
              <w:rPr>
                <w:rFonts w:asciiTheme="minorHAnsi" w:hAnsiTheme="minorHAnsi" w:cstheme="minorHAnsi"/>
                <w:sz w:val="22"/>
                <w:szCs w:val="22"/>
              </w:rPr>
              <w:t>years after date of sterilization</w:t>
            </w:r>
          </w:p>
          <w:p w14:paraId="48780930" w14:textId="77777777" w:rsidR="00573645" w:rsidRPr="00EA50C7" w:rsidRDefault="00BE4F78" w:rsidP="00C15207">
            <w:pPr>
              <w:pStyle w:val="Default"/>
              <w:spacing w:before="60" w:after="60"/>
              <w:rPr>
                <w:rFonts w:asciiTheme="minorHAnsi" w:hAnsiTheme="minorHAnsi" w:cstheme="minorHAnsi"/>
                <w:i/>
                <w:sz w:val="22"/>
                <w:szCs w:val="22"/>
              </w:rPr>
            </w:pPr>
            <w:r w:rsidRPr="00EA50C7">
              <w:rPr>
                <w:rFonts w:asciiTheme="minorHAnsi" w:hAnsiTheme="minorHAnsi" w:cstheme="minorHAnsi"/>
                <w:sz w:val="22"/>
                <w:szCs w:val="22"/>
              </w:rPr>
              <w:t xml:space="preserve">   </w:t>
            </w:r>
            <w:r w:rsidR="00573645" w:rsidRPr="00EA50C7">
              <w:rPr>
                <w:rFonts w:asciiTheme="minorHAnsi" w:hAnsiTheme="minorHAnsi" w:cstheme="minorHAnsi"/>
                <w:i/>
                <w:sz w:val="22"/>
                <w:szCs w:val="22"/>
              </w:rPr>
              <w:t>then</w:t>
            </w:r>
          </w:p>
          <w:p w14:paraId="400546B0" w14:textId="77777777" w:rsidR="00573645" w:rsidRPr="00EA50C7" w:rsidRDefault="00573645" w:rsidP="00C15207">
            <w:pPr>
              <w:pStyle w:val="TableText-AllOther"/>
              <w:jc w:val="left"/>
              <w:rPr>
                <w:rFonts w:asciiTheme="minorHAnsi" w:hAnsiTheme="minorHAnsi" w:cstheme="minorHAnsi"/>
                <w:b/>
                <w:bCs/>
                <w:color w:val="000000"/>
                <w:szCs w:val="22"/>
              </w:rPr>
            </w:pPr>
            <w:r w:rsidRPr="00EA50C7">
              <w:rPr>
                <w:rFonts w:asciiTheme="minorHAnsi" w:hAnsiTheme="minorHAnsi" w:cstheme="minorHAnsi"/>
                <w:b/>
                <w:bCs/>
              </w:rPr>
              <w:t>Destroy</w:t>
            </w:r>
            <w:r w:rsidRPr="00EA50C7">
              <w:rPr>
                <w:rFonts w:asciiTheme="minorHAnsi" w:hAnsiTheme="minorHAnsi" w:cstheme="minorHAnsi"/>
                <w:bCs/>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759605" w14:textId="77777777" w:rsidR="00573645" w:rsidRPr="00EA50C7" w:rsidRDefault="00573645" w:rsidP="00BE4F78">
            <w:pPr>
              <w:pStyle w:val="Default"/>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2B090D9E" w14:textId="77777777" w:rsidR="00573645" w:rsidRPr="00EA50C7" w:rsidRDefault="00573645" w:rsidP="00573645">
            <w:pPr>
              <w:pStyle w:val="Default"/>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155C2B09" w14:textId="77777777" w:rsidR="00573645" w:rsidRPr="00EA50C7" w:rsidRDefault="00573645" w:rsidP="00BE4F78">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3D7179" w:rsidRPr="004C34AF" w14:paraId="58846D32"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5BF6B5" w14:textId="77777777" w:rsidR="003D7179" w:rsidRPr="00EA50C7" w:rsidRDefault="003D7179" w:rsidP="00C15207">
            <w:pPr>
              <w:spacing w:before="60" w:after="60"/>
              <w:jc w:val="center"/>
              <w:rPr>
                <w:rFonts w:asciiTheme="minorHAnsi" w:hAnsiTheme="minorHAnsi" w:cstheme="minorHAnsi"/>
                <w:szCs w:val="22"/>
              </w:rPr>
            </w:pPr>
            <w:r w:rsidRPr="00EA50C7">
              <w:rPr>
                <w:rFonts w:asciiTheme="minorHAnsi" w:hAnsiTheme="minorHAnsi" w:cstheme="minorHAnsi"/>
                <w:szCs w:val="22"/>
              </w:rPr>
              <w:t>85-12-35763</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85-12-35763</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7C147B68" w14:textId="77777777" w:rsidR="003D7179" w:rsidRPr="00EA50C7" w:rsidRDefault="0009696F" w:rsidP="00C15207">
            <w:pPr>
              <w:spacing w:before="60" w:after="60"/>
              <w:jc w:val="center"/>
              <w:rPr>
                <w:rFonts w:asciiTheme="minorHAnsi" w:hAnsiTheme="minorHAnsi" w:cstheme="minorHAnsi"/>
                <w:szCs w:val="22"/>
              </w:rPr>
            </w:pPr>
            <w:r w:rsidRPr="00EA50C7">
              <w:rPr>
                <w:rFonts w:asciiTheme="minorHAnsi" w:hAnsiTheme="minorHAnsi" w:cstheme="minorHAnsi"/>
                <w:szCs w:val="22"/>
              </w:rPr>
              <w:t>Rev. 2</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CF3626" w14:textId="77777777" w:rsidR="003D7179" w:rsidRPr="00EA50C7" w:rsidRDefault="003D7179" w:rsidP="00C15207">
            <w:pPr>
              <w:spacing w:before="60" w:after="60"/>
              <w:rPr>
                <w:rFonts w:asciiTheme="minorHAnsi" w:hAnsiTheme="minorHAnsi" w:cstheme="minorHAnsi"/>
                <w:b/>
                <w:i/>
                <w:szCs w:val="22"/>
              </w:rPr>
            </w:pPr>
            <w:r w:rsidRPr="00EA50C7">
              <w:rPr>
                <w:rFonts w:asciiTheme="minorHAnsi" w:hAnsiTheme="minorHAnsi" w:cstheme="minorHAnsi"/>
                <w:b/>
                <w:i/>
                <w:szCs w:val="22"/>
              </w:rPr>
              <w:t>Fire</w:t>
            </w:r>
            <w:r w:rsidR="004B0642" w:rsidRPr="00EA50C7">
              <w:rPr>
                <w:rFonts w:asciiTheme="minorHAnsi" w:hAnsiTheme="minorHAnsi" w:cstheme="minorHAnsi"/>
                <w:b/>
                <w:i/>
                <w:szCs w:val="22"/>
              </w:rPr>
              <w:t>/</w:t>
            </w:r>
            <w:r w:rsidRPr="00EA50C7">
              <w:rPr>
                <w:rFonts w:asciiTheme="minorHAnsi" w:hAnsiTheme="minorHAnsi" w:cstheme="minorHAnsi"/>
                <w:b/>
                <w:i/>
                <w:szCs w:val="22"/>
              </w:rPr>
              <w:t>Safety</w:t>
            </w:r>
            <w:r w:rsidR="004B0642" w:rsidRPr="00EA50C7">
              <w:rPr>
                <w:rFonts w:asciiTheme="minorHAnsi" w:hAnsiTheme="minorHAnsi" w:cstheme="minorHAnsi"/>
                <w:b/>
                <w:i/>
                <w:szCs w:val="22"/>
              </w:rPr>
              <w:t>/</w:t>
            </w:r>
            <w:r w:rsidRPr="00EA50C7">
              <w:rPr>
                <w:rFonts w:asciiTheme="minorHAnsi" w:hAnsiTheme="minorHAnsi" w:cstheme="minorHAnsi"/>
                <w:b/>
                <w:i/>
                <w:szCs w:val="22"/>
              </w:rPr>
              <w:t>CPR Training Records</w:t>
            </w:r>
          </w:p>
          <w:p w14:paraId="005D22E8" w14:textId="7EFCC3D5" w:rsidR="003D7179" w:rsidRPr="00EA50C7" w:rsidRDefault="003D7179" w:rsidP="00C15207">
            <w:pPr>
              <w:spacing w:before="60" w:after="60"/>
              <w:rPr>
                <w:rFonts w:asciiTheme="minorHAnsi" w:hAnsiTheme="minorHAnsi" w:cstheme="minorHAnsi"/>
                <w:szCs w:val="22"/>
              </w:rPr>
            </w:pPr>
            <w:r w:rsidRPr="00EA50C7">
              <w:rPr>
                <w:rFonts w:asciiTheme="minorHAnsi" w:hAnsiTheme="minorHAnsi" w:cstheme="minorHAnsi"/>
                <w:szCs w:val="22"/>
              </w:rPr>
              <w:t>Verifies completion of required staff training.</w:t>
            </w:r>
            <w:r w:rsidR="00205F8A" w:rsidRPr="00EA50C7">
              <w:rPr>
                <w:rFonts w:asciiTheme="minorHAnsi" w:eastAsia="Times New Roman" w:hAnsiTheme="minorHAnsi" w:cstheme="minorHAnsi"/>
                <w:color w:val="auto"/>
                <w:szCs w:val="22"/>
              </w:rPr>
              <w:fldChar w:fldCharType="begin"/>
            </w:r>
            <w:r w:rsidR="008E6757" w:rsidRPr="00EA50C7">
              <w:rPr>
                <w:rFonts w:asciiTheme="minorHAnsi" w:eastAsia="Times New Roman" w:hAnsiTheme="minorHAnsi" w:cstheme="minorHAnsi"/>
                <w:color w:val="auto"/>
                <w:szCs w:val="22"/>
              </w:rPr>
              <w:instrText xml:space="preserve"> XE "fire/safety/CPR training" \f “subject” </w:instrText>
            </w:r>
            <w:r w:rsidR="00205F8A" w:rsidRPr="00EA50C7">
              <w:rPr>
                <w:rFonts w:asciiTheme="minorHAnsi" w:eastAsia="Times New Roman" w:hAnsiTheme="minorHAnsi" w:cstheme="minorHAnsi"/>
                <w:color w:val="auto"/>
                <w:szCs w:val="22"/>
              </w:rPr>
              <w:fldChar w:fldCharType="end"/>
            </w:r>
            <w:r w:rsidR="00205F8A" w:rsidRPr="00EA50C7">
              <w:rPr>
                <w:rFonts w:asciiTheme="minorHAnsi" w:eastAsia="Times New Roman" w:hAnsiTheme="minorHAnsi" w:cstheme="minorHAnsi"/>
                <w:color w:val="auto"/>
                <w:szCs w:val="22"/>
              </w:rPr>
              <w:fldChar w:fldCharType="begin"/>
            </w:r>
            <w:r w:rsidR="008E6757" w:rsidRPr="00EA50C7">
              <w:rPr>
                <w:rFonts w:asciiTheme="minorHAnsi" w:eastAsia="Times New Roman" w:hAnsiTheme="minorHAnsi" w:cstheme="minorHAnsi"/>
                <w:color w:val="auto"/>
                <w:szCs w:val="22"/>
              </w:rPr>
              <w:instrText xml:space="preserve"> XE "training</w:instrText>
            </w:r>
            <w:r w:rsidR="004C7244" w:rsidRPr="00EA50C7">
              <w:rPr>
                <w:rFonts w:asciiTheme="minorHAnsi" w:eastAsia="Times New Roman" w:hAnsiTheme="minorHAnsi" w:cstheme="minorHAnsi"/>
                <w:color w:val="auto"/>
                <w:szCs w:val="22"/>
              </w:rPr>
              <w:instrText>:</w:instrText>
            </w:r>
            <w:r w:rsidR="008E6757" w:rsidRPr="00EA50C7">
              <w:rPr>
                <w:rFonts w:asciiTheme="minorHAnsi" w:eastAsia="Times New Roman" w:hAnsiTheme="minorHAnsi" w:cstheme="minorHAnsi"/>
                <w:color w:val="auto"/>
                <w:szCs w:val="22"/>
              </w:rPr>
              <w:instrText xml:space="preserve">fire/safety/CPR" \f “subject” </w:instrText>
            </w:r>
            <w:r w:rsidR="00205F8A" w:rsidRPr="00EA50C7">
              <w:rPr>
                <w:rFonts w:asciiTheme="minorHAnsi" w:eastAsia="Times New Roman" w:hAnsiTheme="minorHAnsi" w:cstheme="minorHAnsi"/>
                <w:color w:val="auto"/>
                <w:szCs w:val="22"/>
              </w:rPr>
              <w:fldChar w:fldCharType="end"/>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10BC41" w14:textId="77777777" w:rsidR="00A73DCF" w:rsidRPr="00EA50C7" w:rsidRDefault="003D7179" w:rsidP="00C15207">
            <w:pPr>
              <w:pStyle w:val="TableText-AllOther"/>
              <w:jc w:val="left"/>
              <w:rPr>
                <w:rFonts w:asciiTheme="minorHAnsi" w:hAnsiTheme="minorHAnsi" w:cstheme="minorHAnsi"/>
                <w:color w:val="000000"/>
                <w:szCs w:val="22"/>
              </w:rPr>
            </w:pPr>
            <w:r w:rsidRPr="00EA50C7">
              <w:rPr>
                <w:rFonts w:asciiTheme="minorHAnsi" w:hAnsiTheme="minorHAnsi" w:cstheme="minorHAnsi"/>
                <w:b/>
                <w:bCs/>
                <w:color w:val="000000"/>
                <w:szCs w:val="22"/>
              </w:rPr>
              <w:t xml:space="preserve">Retain </w:t>
            </w:r>
            <w:r w:rsidRPr="00EA50C7">
              <w:rPr>
                <w:rFonts w:asciiTheme="minorHAnsi" w:hAnsiTheme="minorHAnsi" w:cstheme="minorHAnsi"/>
                <w:color w:val="000000"/>
                <w:szCs w:val="22"/>
              </w:rPr>
              <w:t>until super</w:t>
            </w:r>
            <w:r w:rsidRPr="00EA50C7">
              <w:rPr>
                <w:rFonts w:asciiTheme="minorHAnsi" w:hAnsiTheme="minorHAnsi" w:cstheme="minorHAnsi"/>
                <w:szCs w:val="22"/>
              </w:rPr>
              <w:t>s</w:t>
            </w:r>
            <w:r w:rsidRPr="00EA50C7">
              <w:rPr>
                <w:rFonts w:asciiTheme="minorHAnsi" w:hAnsiTheme="minorHAnsi" w:cstheme="minorHAnsi"/>
                <w:color w:val="000000"/>
                <w:szCs w:val="22"/>
              </w:rPr>
              <w:t>eded</w:t>
            </w:r>
          </w:p>
          <w:p w14:paraId="6D12D644" w14:textId="77777777" w:rsidR="00A73DCF" w:rsidRPr="00EA50C7" w:rsidRDefault="00A73DCF"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06B2CFF2" w14:textId="77777777" w:rsidR="003D7179" w:rsidRPr="00EA50C7" w:rsidRDefault="003D7179" w:rsidP="00C15207">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E0297E" w14:textId="77777777" w:rsidR="00C63F15" w:rsidRPr="00EA50C7" w:rsidRDefault="003D7179" w:rsidP="00C63F1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76A4918D" w14:textId="77777777" w:rsidR="00C63F15" w:rsidRPr="00EA50C7" w:rsidRDefault="00C63F15" w:rsidP="003D7179">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2270B2B4" w14:textId="77777777" w:rsidR="003D7179" w:rsidRPr="00EA50C7" w:rsidRDefault="003D7179" w:rsidP="003D7179">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3D7179" w:rsidRPr="004C34AF" w14:paraId="1B1C8BE4"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5DEDC7" w14:textId="77777777" w:rsidR="003D7179" w:rsidRPr="00EA50C7" w:rsidRDefault="003D7179" w:rsidP="00C15207">
            <w:pPr>
              <w:spacing w:before="60" w:after="60"/>
              <w:jc w:val="center"/>
              <w:rPr>
                <w:rFonts w:asciiTheme="minorHAnsi" w:hAnsiTheme="minorHAnsi" w:cstheme="minorHAnsi"/>
                <w:szCs w:val="22"/>
              </w:rPr>
            </w:pPr>
            <w:r w:rsidRPr="00EA50C7">
              <w:rPr>
                <w:rFonts w:asciiTheme="minorHAnsi" w:hAnsiTheme="minorHAnsi" w:cstheme="minorHAnsi"/>
                <w:szCs w:val="22"/>
              </w:rPr>
              <w:t>82-09-30273</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82-09-30273</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0D77EA99" w14:textId="77777777" w:rsidR="003D7179" w:rsidRPr="00EA50C7" w:rsidRDefault="0009696F" w:rsidP="00C15207">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007116" w:rsidRPr="00EA50C7">
              <w:rPr>
                <w:rFonts w:asciiTheme="minorHAnsi" w:hAnsiTheme="minorHAnsi" w:cstheme="minorHAnsi"/>
                <w:szCs w:val="22"/>
              </w:rPr>
              <w:t>2</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6FBA6F" w14:textId="77777777" w:rsidR="003D7179" w:rsidRPr="00EA50C7" w:rsidRDefault="003D7179" w:rsidP="00C15207">
            <w:pPr>
              <w:spacing w:before="60" w:after="60"/>
              <w:rPr>
                <w:rFonts w:asciiTheme="minorHAnsi" w:hAnsiTheme="minorHAnsi" w:cstheme="minorHAnsi"/>
                <w:b/>
                <w:i/>
                <w:szCs w:val="22"/>
              </w:rPr>
            </w:pPr>
            <w:r w:rsidRPr="00EA50C7">
              <w:rPr>
                <w:rFonts w:asciiTheme="minorHAnsi" w:hAnsiTheme="minorHAnsi" w:cstheme="minorHAnsi"/>
                <w:b/>
                <w:i/>
                <w:szCs w:val="22"/>
              </w:rPr>
              <w:t>Food Commodity Records</w:t>
            </w:r>
          </w:p>
          <w:p w14:paraId="75501FC5" w14:textId="24ACB7B4" w:rsidR="003D7179" w:rsidRPr="00EA50C7" w:rsidRDefault="003D7179" w:rsidP="00C15207">
            <w:pPr>
              <w:spacing w:before="60" w:after="60"/>
              <w:rPr>
                <w:rFonts w:asciiTheme="minorHAnsi" w:hAnsiTheme="minorHAnsi" w:cstheme="minorHAnsi"/>
                <w:szCs w:val="22"/>
              </w:rPr>
            </w:pPr>
            <w:r w:rsidRPr="00EA50C7">
              <w:rPr>
                <w:rFonts w:asciiTheme="minorHAnsi" w:hAnsiTheme="minorHAnsi" w:cstheme="minorHAnsi"/>
                <w:szCs w:val="22"/>
              </w:rPr>
              <w:t>All documentation regarding food commodities as it relates to the U.S. Department of Agriculture (USDA) Child Nutrition Program.</w:t>
            </w:r>
            <w:r w:rsidR="00205F8A" w:rsidRPr="00EA50C7">
              <w:rPr>
                <w:rFonts w:asciiTheme="minorHAnsi" w:eastAsia="Times New Roman" w:hAnsiTheme="minorHAnsi" w:cstheme="minorHAnsi"/>
                <w:color w:val="auto"/>
                <w:szCs w:val="22"/>
              </w:rPr>
              <w:fldChar w:fldCharType="begin"/>
            </w:r>
            <w:r w:rsidR="00C63F15" w:rsidRPr="00EA50C7">
              <w:rPr>
                <w:rFonts w:asciiTheme="minorHAnsi" w:eastAsia="Times New Roman" w:hAnsiTheme="minorHAnsi" w:cstheme="minorHAnsi"/>
                <w:color w:val="auto"/>
                <w:szCs w:val="22"/>
              </w:rPr>
              <w:instrText xml:space="preserve"> XE "food commodity records, institutions" \f “subject” </w:instrText>
            </w:r>
            <w:r w:rsidR="00205F8A" w:rsidRPr="00EA50C7">
              <w:rPr>
                <w:rFonts w:asciiTheme="minorHAnsi" w:eastAsia="Times New Roman" w:hAnsiTheme="minorHAnsi" w:cstheme="minorHAnsi"/>
                <w:color w:val="auto"/>
                <w:szCs w:val="22"/>
              </w:rPr>
              <w:fldChar w:fldCharType="end"/>
            </w:r>
          </w:p>
          <w:p w14:paraId="1DDFB48A" w14:textId="77777777" w:rsidR="003D7179" w:rsidRPr="00EA50C7" w:rsidRDefault="00C63F15" w:rsidP="00C15207">
            <w:pPr>
              <w:spacing w:before="60" w:after="60"/>
              <w:rPr>
                <w:rFonts w:asciiTheme="minorHAnsi" w:hAnsiTheme="minorHAnsi" w:cstheme="minorHAnsi"/>
                <w:szCs w:val="22"/>
              </w:rPr>
            </w:pPr>
            <w:r w:rsidRPr="00EA50C7">
              <w:rPr>
                <w:rFonts w:asciiTheme="minorHAnsi" w:hAnsiTheme="minorHAnsi" w:cstheme="minorHAnsi"/>
                <w:szCs w:val="22"/>
              </w:rPr>
              <w:t>Includes, but is not limited to:</w:t>
            </w:r>
          </w:p>
          <w:p w14:paraId="2A1DE23C" w14:textId="77777777" w:rsidR="003D7179" w:rsidRPr="00EA50C7" w:rsidRDefault="003E17E0" w:rsidP="00C15207">
            <w:pPr>
              <w:pStyle w:val="ListParagraph"/>
              <w:numPr>
                <w:ilvl w:val="0"/>
                <w:numId w:val="8"/>
              </w:numPr>
              <w:spacing w:before="60" w:after="60"/>
              <w:rPr>
                <w:rFonts w:asciiTheme="minorHAnsi" w:hAnsiTheme="minorHAnsi" w:cstheme="minorHAnsi"/>
                <w:szCs w:val="22"/>
              </w:rPr>
            </w:pPr>
            <w:proofErr w:type="gramStart"/>
            <w:r w:rsidRPr="00EA50C7">
              <w:rPr>
                <w:rFonts w:asciiTheme="minorHAnsi" w:hAnsiTheme="minorHAnsi" w:cstheme="minorHAnsi"/>
                <w:szCs w:val="22"/>
              </w:rPr>
              <w:t>R</w:t>
            </w:r>
            <w:r w:rsidR="003D7179" w:rsidRPr="00EA50C7">
              <w:rPr>
                <w:rFonts w:asciiTheme="minorHAnsi" w:hAnsiTheme="minorHAnsi" w:cstheme="minorHAnsi"/>
                <w:szCs w:val="22"/>
              </w:rPr>
              <w:t>eports;</w:t>
            </w:r>
            <w:proofErr w:type="gramEnd"/>
          </w:p>
          <w:p w14:paraId="577CD1F1" w14:textId="77777777" w:rsidR="003D7179" w:rsidRPr="00EA50C7" w:rsidRDefault="003E17E0" w:rsidP="00C15207">
            <w:pPr>
              <w:pStyle w:val="ListParagraph"/>
              <w:numPr>
                <w:ilvl w:val="0"/>
                <w:numId w:val="8"/>
              </w:numPr>
              <w:spacing w:before="60" w:after="60"/>
              <w:rPr>
                <w:rFonts w:asciiTheme="minorHAnsi" w:hAnsiTheme="minorHAnsi" w:cstheme="minorHAnsi"/>
                <w:szCs w:val="22"/>
              </w:rPr>
            </w:pPr>
            <w:proofErr w:type="gramStart"/>
            <w:r w:rsidRPr="00EA50C7">
              <w:rPr>
                <w:rFonts w:asciiTheme="minorHAnsi" w:hAnsiTheme="minorHAnsi" w:cstheme="minorHAnsi"/>
                <w:szCs w:val="22"/>
              </w:rPr>
              <w:t>R</w:t>
            </w:r>
            <w:r w:rsidR="00C63F15" w:rsidRPr="00EA50C7">
              <w:rPr>
                <w:rFonts w:asciiTheme="minorHAnsi" w:hAnsiTheme="minorHAnsi" w:cstheme="minorHAnsi"/>
                <w:szCs w:val="22"/>
              </w:rPr>
              <w:t>eimbursements;</w:t>
            </w:r>
            <w:proofErr w:type="gramEnd"/>
          </w:p>
          <w:p w14:paraId="6A8EE297" w14:textId="77777777" w:rsidR="003D7179" w:rsidRPr="00EA50C7" w:rsidRDefault="003E17E0" w:rsidP="00C15207">
            <w:pPr>
              <w:pStyle w:val="ListParagraph"/>
              <w:numPr>
                <w:ilvl w:val="0"/>
                <w:numId w:val="8"/>
              </w:numPr>
              <w:spacing w:before="60" w:after="60"/>
              <w:rPr>
                <w:rFonts w:asciiTheme="minorHAnsi" w:hAnsiTheme="minorHAnsi" w:cstheme="minorHAnsi"/>
                <w:szCs w:val="22"/>
              </w:rPr>
            </w:pPr>
            <w:r w:rsidRPr="00EA50C7">
              <w:rPr>
                <w:rFonts w:asciiTheme="minorHAnsi" w:hAnsiTheme="minorHAnsi" w:cstheme="minorHAnsi"/>
                <w:szCs w:val="22"/>
              </w:rPr>
              <w:t>G</w:t>
            </w:r>
            <w:r w:rsidR="003D7179" w:rsidRPr="00EA50C7">
              <w:rPr>
                <w:rFonts w:asciiTheme="minorHAnsi" w:hAnsiTheme="minorHAnsi" w:cstheme="minorHAnsi"/>
                <w:szCs w:val="22"/>
              </w:rPr>
              <w:t>uidelines.</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97A51C" w14:textId="77777777" w:rsidR="00A73DCF" w:rsidRPr="00EA50C7" w:rsidRDefault="003D7179" w:rsidP="00C15207">
            <w:pPr>
              <w:pStyle w:val="TableText-AllOther"/>
              <w:jc w:val="left"/>
              <w:rPr>
                <w:rFonts w:asciiTheme="minorHAnsi" w:hAnsiTheme="minorHAnsi" w:cstheme="minorHAnsi"/>
                <w:color w:val="000000"/>
                <w:szCs w:val="22"/>
              </w:rPr>
            </w:pPr>
            <w:r w:rsidRPr="00EA50C7">
              <w:rPr>
                <w:rFonts w:asciiTheme="minorHAnsi" w:hAnsiTheme="minorHAnsi" w:cstheme="minorHAnsi"/>
                <w:b/>
                <w:bCs/>
                <w:color w:val="000000"/>
                <w:szCs w:val="22"/>
              </w:rPr>
              <w:t>Retain</w:t>
            </w:r>
            <w:r w:rsidRPr="00EA50C7">
              <w:rPr>
                <w:rFonts w:asciiTheme="minorHAnsi" w:hAnsiTheme="minorHAnsi" w:cstheme="minorHAnsi"/>
                <w:color w:val="000000"/>
                <w:szCs w:val="22"/>
              </w:rPr>
              <w:t xml:space="preserve"> for 6 years </w:t>
            </w:r>
            <w:r w:rsidR="00870DB0" w:rsidRPr="00EA50C7">
              <w:rPr>
                <w:rFonts w:asciiTheme="minorHAnsi" w:hAnsiTheme="minorHAnsi" w:cstheme="minorHAnsi"/>
                <w:color w:val="000000"/>
                <w:szCs w:val="22"/>
              </w:rPr>
              <w:t>after end of calendar year</w:t>
            </w:r>
          </w:p>
          <w:p w14:paraId="02A5C605" w14:textId="77777777" w:rsidR="00A73DCF" w:rsidRPr="00EA50C7" w:rsidRDefault="00A73DCF"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2CAA4CB0" w14:textId="77777777" w:rsidR="003D7179" w:rsidRPr="00EA50C7" w:rsidRDefault="003D7179" w:rsidP="00C15207">
            <w:pPr>
              <w:pStyle w:val="TableText-AllOther"/>
              <w:jc w:val="left"/>
              <w:rPr>
                <w:rFonts w:asciiTheme="minorHAnsi" w:hAnsiTheme="minorHAnsi" w:cstheme="minorHAnsi"/>
                <w:b/>
                <w:bCs/>
                <w:szCs w:val="22"/>
              </w:rPr>
            </w:pPr>
            <w:r w:rsidRPr="00EA50C7">
              <w:rPr>
                <w:rFonts w:asciiTheme="minorHAnsi" w:hAnsiTheme="minorHAnsi" w:cstheme="minorHAnsi"/>
                <w:b/>
                <w:bCs/>
                <w:color w:val="000000"/>
                <w:szCs w:val="22"/>
              </w:rPr>
              <w:t>Destroy</w:t>
            </w:r>
            <w:r w:rsidRPr="00EA50C7">
              <w:rPr>
                <w:rFonts w:asciiTheme="minorHAnsi" w:hAnsiTheme="minorHAnsi" w:cstheme="minorHAnsi"/>
                <w:color w:val="000000"/>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4CCF7D" w14:textId="77777777" w:rsidR="00C63F15" w:rsidRPr="00EA50C7" w:rsidRDefault="003D7179" w:rsidP="00C63F1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49C0A6D5" w14:textId="77777777" w:rsidR="00C63F15" w:rsidRPr="00EA50C7" w:rsidRDefault="00C63F15" w:rsidP="00264689">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7ECD0A99" w14:textId="77777777" w:rsidR="003D7179" w:rsidRPr="00EA50C7" w:rsidRDefault="00264689" w:rsidP="00264689">
            <w:pPr>
              <w:jc w:val="center"/>
              <w:rPr>
                <w:rFonts w:asciiTheme="minorHAnsi" w:hAnsiTheme="minorHAnsi" w:cstheme="minorHAnsi"/>
                <w:sz w:val="20"/>
                <w:szCs w:val="20"/>
              </w:rPr>
            </w:pPr>
            <w:r w:rsidRPr="00EA50C7">
              <w:rPr>
                <w:rFonts w:asciiTheme="minorHAnsi" w:hAnsiTheme="minorHAnsi" w:cstheme="minorHAnsi"/>
                <w:sz w:val="20"/>
                <w:szCs w:val="20"/>
              </w:rPr>
              <w:t>OPR</w:t>
            </w:r>
          </w:p>
        </w:tc>
      </w:tr>
      <w:tr w:rsidR="005D42CB" w:rsidRPr="004C34AF" w14:paraId="7D13D10E"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2F6A7E" w14:textId="77777777" w:rsidR="005D42CB" w:rsidRPr="00EA50C7" w:rsidRDefault="005D42CB" w:rsidP="00C15207">
            <w:pPr>
              <w:pStyle w:val="TableText-AllOther"/>
              <w:rPr>
                <w:rFonts w:asciiTheme="minorHAnsi" w:hAnsiTheme="minorHAnsi" w:cstheme="minorHAnsi"/>
                <w:lang w:val="en-US"/>
              </w:rPr>
            </w:pPr>
            <w:r w:rsidRPr="00EA50C7">
              <w:rPr>
                <w:rFonts w:asciiTheme="minorHAnsi" w:hAnsiTheme="minorHAnsi" w:cstheme="minorHAnsi"/>
                <w:lang w:val="en-US"/>
              </w:rPr>
              <w:t>92-09-51249</w:t>
            </w:r>
            <w:r w:rsidRPr="00EA50C7">
              <w:rPr>
                <w:rFonts w:asciiTheme="minorHAnsi" w:hAnsiTheme="minorHAnsi" w:cstheme="minorHAnsi"/>
                <w:lang w:val="en-US"/>
              </w:rPr>
              <w:fldChar w:fldCharType="begin"/>
            </w:r>
            <w:r w:rsidRPr="00EA50C7">
              <w:rPr>
                <w:rFonts w:asciiTheme="minorHAnsi" w:hAnsiTheme="minorHAnsi" w:cstheme="minorHAnsi"/>
              </w:rPr>
              <w:instrText xml:space="preserve"> XE "92-09-51249" </w:instrText>
            </w:r>
            <w:r w:rsidRPr="00EA50C7">
              <w:rPr>
                <w:rFonts w:asciiTheme="minorHAnsi" w:hAnsiTheme="minorHAnsi" w:cstheme="minorHAnsi"/>
                <w:lang w:val="en-US"/>
              </w:rPr>
              <w:instrText>\f “dan”</w:instrText>
            </w:r>
            <w:r w:rsidRPr="00EA50C7">
              <w:rPr>
                <w:rFonts w:asciiTheme="minorHAnsi" w:hAnsiTheme="minorHAnsi" w:cstheme="minorHAnsi"/>
                <w:lang w:val="en-US"/>
              </w:rPr>
              <w:fldChar w:fldCharType="end"/>
            </w:r>
          </w:p>
          <w:p w14:paraId="03153440" w14:textId="77777777" w:rsidR="005D42CB" w:rsidRPr="00EA50C7" w:rsidRDefault="005D42CB" w:rsidP="00C15207">
            <w:pPr>
              <w:pStyle w:val="TableText-AllOther"/>
              <w:rPr>
                <w:rFonts w:asciiTheme="minorHAnsi" w:hAnsiTheme="minorHAnsi" w:cstheme="minorHAnsi"/>
                <w:lang w:val="en-US"/>
              </w:rPr>
            </w:pPr>
            <w:r w:rsidRPr="00EA50C7">
              <w:rPr>
                <w:rFonts w:asciiTheme="minorHAnsi" w:hAnsiTheme="minorHAnsi" w:cstheme="minorHAnsi"/>
                <w:lang w:val="en-US"/>
              </w:rPr>
              <w:t xml:space="preserve">Rev. </w:t>
            </w:r>
            <w:r w:rsidR="00DC2CE1" w:rsidRPr="00EA50C7">
              <w:rPr>
                <w:rFonts w:asciiTheme="minorHAnsi" w:hAnsiTheme="minorHAnsi" w:cstheme="minorHAnsi"/>
                <w:lang w:val="en-US"/>
              </w:rPr>
              <w:t>3</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8231DF" w14:textId="77777777" w:rsidR="005D42CB" w:rsidRPr="00EA50C7" w:rsidRDefault="005D42CB" w:rsidP="00C15207">
            <w:pPr>
              <w:spacing w:before="60" w:after="60"/>
              <w:rPr>
                <w:rFonts w:asciiTheme="minorHAnsi" w:hAnsiTheme="minorHAnsi" w:cstheme="minorHAnsi"/>
                <w:b/>
                <w:i/>
                <w:szCs w:val="22"/>
              </w:rPr>
            </w:pPr>
            <w:r w:rsidRPr="00EA50C7">
              <w:rPr>
                <w:rFonts w:asciiTheme="minorHAnsi" w:hAnsiTheme="minorHAnsi" w:cstheme="minorHAnsi"/>
                <w:b/>
                <w:i/>
                <w:szCs w:val="22"/>
              </w:rPr>
              <w:t>Logbooks and Rosters</w:t>
            </w:r>
          </w:p>
          <w:p w14:paraId="20C021D1" w14:textId="11103BCD" w:rsidR="005D42CB" w:rsidRPr="00EA50C7" w:rsidRDefault="005D42CB" w:rsidP="00C15207">
            <w:pPr>
              <w:spacing w:before="60" w:after="60"/>
              <w:rPr>
                <w:rFonts w:asciiTheme="minorHAnsi" w:hAnsiTheme="minorHAnsi" w:cstheme="minorHAnsi"/>
                <w:i/>
                <w:sz w:val="21"/>
                <w:szCs w:val="21"/>
              </w:rPr>
            </w:pPr>
            <w:r w:rsidRPr="00EA50C7">
              <w:rPr>
                <w:rFonts w:asciiTheme="minorHAnsi" w:hAnsiTheme="minorHAnsi" w:cstheme="minorHAnsi"/>
                <w:szCs w:val="22"/>
              </w:rPr>
              <w:t>Provides detailed documentation of daily activities of residents including visits and security checks.</w:t>
            </w:r>
            <w:r w:rsidRPr="00EA50C7">
              <w:rPr>
                <w:rFonts w:asciiTheme="minorHAnsi" w:eastAsia="Times New Roman" w:hAnsiTheme="minorHAnsi" w:cstheme="minorHAnsi"/>
                <w:color w:val="auto"/>
                <w:szCs w:val="22"/>
              </w:rPr>
              <w:fldChar w:fldCharType="begin"/>
            </w:r>
            <w:r w:rsidRPr="00EA50C7">
              <w:rPr>
                <w:rFonts w:asciiTheme="minorHAnsi" w:eastAsia="Times New Roman" w:hAnsiTheme="minorHAnsi" w:cstheme="minorHAnsi"/>
                <w:color w:val="auto"/>
                <w:szCs w:val="22"/>
              </w:rPr>
              <w:instrText xml:space="preserve"> XE "log books and rosters”\f “subject” </w:instrText>
            </w:r>
            <w:r w:rsidRPr="00EA50C7">
              <w:rPr>
                <w:rFonts w:asciiTheme="minorHAnsi" w:eastAsia="Times New Roman" w:hAnsiTheme="minorHAnsi" w:cstheme="minorHAnsi"/>
                <w:color w:val="auto"/>
                <w:szCs w:val="22"/>
              </w:rPr>
              <w:fldChar w:fldCharType="end"/>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DE0554" w14:textId="77777777" w:rsidR="005D42CB" w:rsidRPr="00EA50C7" w:rsidRDefault="005D42CB" w:rsidP="00C15207">
            <w:pPr>
              <w:spacing w:before="60" w:after="60"/>
              <w:rPr>
                <w:rFonts w:asciiTheme="minorHAnsi" w:hAnsiTheme="minorHAnsi" w:cstheme="minorHAnsi"/>
                <w:bCs/>
                <w:color w:val="auto"/>
                <w:szCs w:val="17"/>
              </w:rPr>
            </w:pPr>
            <w:r w:rsidRPr="00EA50C7">
              <w:rPr>
                <w:rFonts w:asciiTheme="minorHAnsi" w:hAnsiTheme="minorHAnsi" w:cstheme="minorHAnsi"/>
                <w:b/>
                <w:bCs/>
                <w:color w:val="auto"/>
                <w:szCs w:val="17"/>
              </w:rPr>
              <w:t xml:space="preserve">Retain </w:t>
            </w:r>
            <w:r w:rsidRPr="00EA50C7">
              <w:rPr>
                <w:rFonts w:asciiTheme="minorHAnsi" w:hAnsiTheme="minorHAnsi" w:cstheme="minorHAnsi"/>
                <w:bCs/>
                <w:color w:val="auto"/>
                <w:szCs w:val="17"/>
              </w:rPr>
              <w:t>for 2 years after end of calendar year</w:t>
            </w:r>
          </w:p>
          <w:p w14:paraId="317F160C" w14:textId="77777777" w:rsidR="005D42CB" w:rsidRPr="00EA50C7" w:rsidRDefault="005D42CB" w:rsidP="00C15207">
            <w:pPr>
              <w:spacing w:before="60" w:after="60"/>
              <w:rPr>
                <w:rFonts w:asciiTheme="minorHAnsi" w:hAnsiTheme="minorHAnsi" w:cstheme="minorHAnsi"/>
                <w:bCs/>
                <w:i/>
                <w:color w:val="auto"/>
                <w:szCs w:val="17"/>
              </w:rPr>
            </w:pPr>
            <w:r w:rsidRPr="00EA50C7">
              <w:rPr>
                <w:rFonts w:asciiTheme="minorHAnsi" w:hAnsiTheme="minorHAnsi" w:cstheme="minorHAnsi"/>
                <w:bCs/>
                <w:i/>
                <w:color w:val="auto"/>
                <w:szCs w:val="17"/>
              </w:rPr>
              <w:t xml:space="preserve">   then</w:t>
            </w:r>
          </w:p>
          <w:p w14:paraId="737D9C7A" w14:textId="77777777" w:rsidR="005D42CB" w:rsidRPr="00EA50C7" w:rsidRDefault="005D42CB" w:rsidP="00C15207">
            <w:pPr>
              <w:spacing w:before="60" w:after="60"/>
              <w:rPr>
                <w:rFonts w:asciiTheme="minorHAnsi" w:hAnsiTheme="minorHAnsi" w:cstheme="minorHAnsi"/>
                <w:b/>
              </w:rPr>
            </w:pPr>
            <w:r w:rsidRPr="00EA50C7">
              <w:rPr>
                <w:rFonts w:asciiTheme="minorHAnsi" w:hAnsiTheme="minorHAnsi" w:cstheme="minorHAnsi"/>
                <w:b/>
                <w:bCs/>
                <w:color w:val="auto"/>
                <w:szCs w:val="17"/>
              </w:rPr>
              <w:t>Destroy</w:t>
            </w:r>
            <w:r w:rsidRPr="00EA50C7">
              <w:rPr>
                <w:rFonts w:asciiTheme="minorHAnsi" w:hAnsiTheme="minorHAnsi" w:cstheme="minorHAnsi"/>
                <w:bCs/>
                <w:color w:val="auto"/>
                <w:szCs w:val="17"/>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E8F785" w14:textId="77777777" w:rsidR="005D42CB" w:rsidRPr="00EA50C7" w:rsidRDefault="005D42CB" w:rsidP="00F03AD8">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686C8540" w14:textId="77777777" w:rsidR="005D42CB" w:rsidRPr="00EA50C7" w:rsidRDefault="005D42CB" w:rsidP="00F03AD8">
            <w:pPr>
              <w:jc w:val="center"/>
              <w:rPr>
                <w:rFonts w:asciiTheme="minorHAnsi" w:hAnsiTheme="minorHAnsi" w:cstheme="minorHAnsi"/>
                <w:b/>
              </w:rPr>
            </w:pPr>
            <w:r w:rsidRPr="00EA50C7">
              <w:rPr>
                <w:rFonts w:asciiTheme="minorHAnsi" w:hAnsiTheme="minorHAnsi" w:cstheme="minorHAnsi"/>
                <w:b/>
              </w:rPr>
              <w:t>ESSENTIAL</w:t>
            </w:r>
          </w:p>
          <w:p w14:paraId="2640E395" w14:textId="77777777" w:rsidR="005D42CB" w:rsidRPr="00EA50C7" w:rsidRDefault="005D42CB" w:rsidP="00F03AD8">
            <w:pPr>
              <w:jc w:val="center"/>
              <w:rPr>
                <w:rFonts w:asciiTheme="minorHAnsi" w:hAnsiTheme="minorHAnsi" w:cstheme="minorHAnsi"/>
              </w:rPr>
            </w:pPr>
            <w:r w:rsidRPr="00EA50C7">
              <w:rPr>
                <w:rFonts w:asciiTheme="minorHAnsi" w:hAnsiTheme="minorHAnsi" w:cstheme="minorHAnsi"/>
                <w:b/>
                <w:sz w:val="16"/>
                <w:szCs w:val="16"/>
              </w:rPr>
              <w:t>(for Disaster Recovery)</w:t>
            </w:r>
            <w:r w:rsidRPr="00EA50C7">
              <w:rPr>
                <w:rFonts w:asciiTheme="minorHAnsi" w:hAnsiTheme="minorHAnsi" w:cstheme="minorHAnsi"/>
              </w:rPr>
              <w:fldChar w:fldCharType="begin"/>
            </w:r>
            <w:r w:rsidRPr="00EA50C7">
              <w:rPr>
                <w:rFonts w:asciiTheme="minorHAnsi" w:hAnsiTheme="minorHAnsi" w:cstheme="minorHAnsi"/>
              </w:rPr>
              <w:instrText xml:space="preserve"> XE "</w:instrText>
            </w:r>
            <w:r w:rsidR="00BC6650" w:rsidRPr="00EA50C7">
              <w:rPr>
                <w:rFonts w:asciiTheme="minorHAnsi" w:hAnsiTheme="minorHAnsi" w:cstheme="minorHAnsi"/>
              </w:rPr>
              <w:instrText>DSHS INSTITUTIONS</w:instrText>
            </w:r>
            <w:r w:rsidRPr="00EA50C7">
              <w:rPr>
                <w:rFonts w:asciiTheme="minorHAnsi" w:hAnsiTheme="minorHAnsi" w:cstheme="minorHAnsi"/>
                <w:color w:val="auto"/>
              </w:rPr>
              <w:instrText>:</w:instrText>
            </w:r>
            <w:r w:rsidR="00BC6650" w:rsidRPr="00EA50C7">
              <w:rPr>
                <w:rFonts w:asciiTheme="minorHAnsi" w:hAnsiTheme="minorHAnsi" w:cstheme="minorHAnsi"/>
                <w:color w:val="auto"/>
              </w:rPr>
              <w:instrText>All Institutions</w:instrText>
            </w:r>
            <w:r w:rsidRPr="00EA50C7">
              <w:rPr>
                <w:rFonts w:asciiTheme="minorHAnsi" w:hAnsiTheme="minorHAnsi" w:cstheme="minorHAnsi"/>
                <w:color w:val="auto"/>
              </w:rPr>
              <w:instrText>:</w:instrText>
            </w:r>
            <w:r w:rsidRPr="00EA50C7">
              <w:rPr>
                <w:rFonts w:asciiTheme="minorHAnsi" w:hAnsiTheme="minorHAnsi" w:cstheme="minorHAnsi"/>
              </w:rPr>
              <w:instrText xml:space="preserve">Logbooks and Rosters” \f "essential" </w:instrText>
            </w:r>
            <w:r w:rsidRPr="00EA50C7">
              <w:rPr>
                <w:rFonts w:asciiTheme="minorHAnsi" w:hAnsiTheme="minorHAnsi" w:cstheme="minorHAnsi"/>
              </w:rPr>
              <w:fldChar w:fldCharType="end"/>
            </w:r>
          </w:p>
          <w:p w14:paraId="2267A439" w14:textId="77777777" w:rsidR="005D42CB" w:rsidRPr="00EA50C7" w:rsidRDefault="005D42CB" w:rsidP="00F03AD8">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3D7179" w:rsidRPr="004C34AF" w14:paraId="7D81503F"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4808AF" w14:textId="77777777" w:rsidR="003D7179" w:rsidRPr="00EA50C7" w:rsidRDefault="003D7179" w:rsidP="00C15207">
            <w:pPr>
              <w:spacing w:before="60" w:after="60"/>
              <w:jc w:val="center"/>
              <w:rPr>
                <w:rFonts w:asciiTheme="minorHAnsi" w:hAnsiTheme="minorHAnsi" w:cstheme="minorHAnsi"/>
                <w:szCs w:val="22"/>
              </w:rPr>
            </w:pPr>
            <w:r w:rsidRPr="00EA50C7">
              <w:rPr>
                <w:rFonts w:asciiTheme="minorHAnsi" w:hAnsiTheme="minorHAnsi" w:cstheme="minorHAnsi"/>
                <w:szCs w:val="22"/>
              </w:rPr>
              <w:lastRenderedPageBreak/>
              <w:t>85-12-35764</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85-12-35764</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7282127D" w14:textId="0F9F5793" w:rsidR="003D7179" w:rsidRPr="00EA50C7" w:rsidRDefault="0009696F" w:rsidP="00C15207">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202B01" w:rsidRPr="00EA50C7">
              <w:rPr>
                <w:rFonts w:asciiTheme="minorHAnsi" w:hAnsiTheme="minorHAnsi" w:cstheme="minorHAnsi"/>
                <w:szCs w:val="22"/>
              </w:rPr>
              <w:t>5</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0C3B6D" w14:textId="77777777" w:rsidR="003D7179" w:rsidRPr="00EA50C7" w:rsidRDefault="003D7179" w:rsidP="00C15207">
            <w:pPr>
              <w:spacing w:before="60" w:after="60"/>
              <w:rPr>
                <w:rFonts w:asciiTheme="minorHAnsi" w:hAnsiTheme="minorHAnsi" w:cstheme="minorHAnsi"/>
                <w:b/>
                <w:i/>
                <w:szCs w:val="22"/>
              </w:rPr>
            </w:pPr>
            <w:r w:rsidRPr="00EA50C7">
              <w:rPr>
                <w:rFonts w:asciiTheme="minorHAnsi" w:hAnsiTheme="minorHAnsi" w:cstheme="minorHAnsi"/>
                <w:b/>
                <w:i/>
                <w:szCs w:val="22"/>
              </w:rPr>
              <w:t>Master Patient Index</w:t>
            </w:r>
          </w:p>
          <w:p w14:paraId="07507B60" w14:textId="54892EE2" w:rsidR="00C63F15" w:rsidRPr="00EA50C7" w:rsidRDefault="003D7179" w:rsidP="00C15207">
            <w:pPr>
              <w:spacing w:before="60" w:after="60"/>
              <w:rPr>
                <w:rFonts w:asciiTheme="minorHAnsi" w:hAnsiTheme="minorHAnsi" w:cstheme="minorHAnsi"/>
                <w:szCs w:val="22"/>
              </w:rPr>
            </w:pPr>
            <w:r w:rsidRPr="00EA50C7">
              <w:rPr>
                <w:rFonts w:asciiTheme="minorHAnsi" w:hAnsiTheme="minorHAnsi" w:cstheme="minorHAnsi"/>
                <w:szCs w:val="22"/>
              </w:rPr>
              <w:t xml:space="preserve">Provides </w:t>
            </w:r>
            <w:r w:rsidR="003B0387" w:rsidRPr="00EA50C7">
              <w:rPr>
                <w:rFonts w:asciiTheme="minorHAnsi" w:hAnsiTheme="minorHAnsi" w:cstheme="minorHAnsi"/>
                <w:szCs w:val="22"/>
              </w:rPr>
              <w:t xml:space="preserve">confidential </w:t>
            </w:r>
            <w:r w:rsidRPr="00EA50C7">
              <w:rPr>
                <w:rFonts w:asciiTheme="minorHAnsi" w:hAnsiTheme="minorHAnsi" w:cstheme="minorHAnsi"/>
                <w:szCs w:val="22"/>
              </w:rPr>
              <w:t xml:space="preserve">basic information </w:t>
            </w:r>
            <w:r w:rsidR="003B0387" w:rsidRPr="00EA50C7">
              <w:rPr>
                <w:rFonts w:asciiTheme="minorHAnsi" w:hAnsiTheme="minorHAnsi" w:cstheme="minorHAnsi"/>
                <w:szCs w:val="22"/>
              </w:rPr>
              <w:t xml:space="preserve">and is the alpha index list to the </w:t>
            </w:r>
            <w:r w:rsidR="00CA7369" w:rsidRPr="001B41EB">
              <w:rPr>
                <w:rFonts w:asciiTheme="minorHAnsi" w:hAnsiTheme="minorHAnsi" w:cstheme="minorHAnsi"/>
                <w:szCs w:val="22"/>
              </w:rPr>
              <w:t>mental health</w:t>
            </w:r>
            <w:r w:rsidR="00CA7369" w:rsidRPr="00EA50C7">
              <w:rPr>
                <w:rFonts w:asciiTheme="minorHAnsi" w:hAnsiTheme="minorHAnsi" w:cstheme="minorHAnsi"/>
                <w:szCs w:val="22"/>
              </w:rPr>
              <w:t xml:space="preserve"> </w:t>
            </w:r>
            <w:r w:rsidR="00C63F15" w:rsidRPr="00EA50C7">
              <w:rPr>
                <w:rFonts w:asciiTheme="minorHAnsi" w:hAnsiTheme="minorHAnsi" w:cstheme="minorHAnsi"/>
                <w:szCs w:val="22"/>
              </w:rPr>
              <w:t>patient case files.</w:t>
            </w:r>
            <w:r w:rsidR="00205F8A" w:rsidRPr="00EA50C7">
              <w:rPr>
                <w:rFonts w:asciiTheme="minorHAnsi" w:eastAsia="Times New Roman" w:hAnsiTheme="minorHAnsi" w:cstheme="minorHAnsi"/>
                <w:color w:val="auto"/>
                <w:szCs w:val="22"/>
              </w:rPr>
              <w:fldChar w:fldCharType="begin"/>
            </w:r>
            <w:r w:rsidR="00C63F15" w:rsidRPr="00EA50C7">
              <w:rPr>
                <w:rFonts w:asciiTheme="minorHAnsi" w:eastAsia="Times New Roman" w:hAnsiTheme="minorHAnsi" w:cstheme="minorHAnsi"/>
                <w:color w:val="auto"/>
                <w:szCs w:val="22"/>
              </w:rPr>
              <w:instrText xml:space="preserve"> XE "master patient index" \f “subject” </w:instrText>
            </w:r>
            <w:r w:rsidR="00205F8A" w:rsidRPr="00EA50C7">
              <w:rPr>
                <w:rFonts w:asciiTheme="minorHAnsi" w:eastAsia="Times New Roman" w:hAnsiTheme="minorHAnsi" w:cstheme="minorHAnsi"/>
                <w:color w:val="auto"/>
                <w:szCs w:val="22"/>
              </w:rPr>
              <w:fldChar w:fldCharType="end"/>
            </w:r>
          </w:p>
          <w:p w14:paraId="3599BCE3" w14:textId="77777777" w:rsidR="003B0387" w:rsidRPr="00EA50C7" w:rsidRDefault="003B0387" w:rsidP="00C15207">
            <w:pPr>
              <w:spacing w:before="60" w:after="60"/>
              <w:rPr>
                <w:rFonts w:asciiTheme="minorHAnsi" w:hAnsiTheme="minorHAnsi" w:cstheme="minorHAnsi"/>
                <w:szCs w:val="22"/>
              </w:rPr>
            </w:pPr>
            <w:r w:rsidRPr="00EA50C7">
              <w:rPr>
                <w:rFonts w:asciiTheme="minorHAnsi" w:hAnsiTheme="minorHAnsi" w:cstheme="minorHAnsi"/>
                <w:szCs w:val="22"/>
              </w:rPr>
              <w:t>Includes, but is not limited to:</w:t>
            </w:r>
          </w:p>
          <w:p w14:paraId="65F024F9" w14:textId="77777777" w:rsidR="003B0387" w:rsidRPr="00EA50C7" w:rsidRDefault="003B0387" w:rsidP="00C15207">
            <w:pPr>
              <w:pStyle w:val="ListParagraph"/>
              <w:numPr>
                <w:ilvl w:val="0"/>
                <w:numId w:val="35"/>
              </w:numPr>
              <w:spacing w:before="60" w:after="60"/>
              <w:rPr>
                <w:rFonts w:asciiTheme="minorHAnsi" w:hAnsiTheme="minorHAnsi" w:cstheme="minorHAnsi"/>
                <w:szCs w:val="22"/>
              </w:rPr>
            </w:pPr>
            <w:r w:rsidRPr="00EA50C7">
              <w:rPr>
                <w:rFonts w:asciiTheme="minorHAnsi" w:hAnsiTheme="minorHAnsi" w:cstheme="minorHAnsi"/>
                <w:szCs w:val="22"/>
              </w:rPr>
              <w:t>P</w:t>
            </w:r>
            <w:r w:rsidR="003D7179" w:rsidRPr="00EA50C7">
              <w:rPr>
                <w:rFonts w:asciiTheme="minorHAnsi" w:hAnsiTheme="minorHAnsi" w:cstheme="minorHAnsi"/>
                <w:szCs w:val="22"/>
              </w:rPr>
              <w:t>atient name, case number, an</w:t>
            </w:r>
            <w:r w:rsidR="00C63F15" w:rsidRPr="00EA50C7">
              <w:rPr>
                <w:rFonts w:asciiTheme="minorHAnsi" w:hAnsiTheme="minorHAnsi" w:cstheme="minorHAnsi"/>
                <w:szCs w:val="22"/>
              </w:rPr>
              <w:t>d dates of admission/</w:t>
            </w:r>
            <w:proofErr w:type="gramStart"/>
            <w:r w:rsidR="00C63F15" w:rsidRPr="00EA50C7">
              <w:rPr>
                <w:rFonts w:asciiTheme="minorHAnsi" w:hAnsiTheme="minorHAnsi" w:cstheme="minorHAnsi"/>
                <w:szCs w:val="22"/>
              </w:rPr>
              <w:t>discharge;</w:t>
            </w:r>
            <w:proofErr w:type="gramEnd"/>
          </w:p>
          <w:p w14:paraId="48C7512E" w14:textId="77777777" w:rsidR="003B0387" w:rsidRPr="00EA50C7" w:rsidRDefault="003B0387" w:rsidP="00C15207">
            <w:pPr>
              <w:pStyle w:val="ListParagraph"/>
              <w:numPr>
                <w:ilvl w:val="0"/>
                <w:numId w:val="35"/>
              </w:numPr>
              <w:spacing w:before="60" w:after="60"/>
              <w:rPr>
                <w:rFonts w:asciiTheme="minorHAnsi" w:hAnsiTheme="minorHAnsi" w:cstheme="minorHAnsi"/>
                <w:szCs w:val="22"/>
              </w:rPr>
            </w:pPr>
            <w:r w:rsidRPr="00EA50C7">
              <w:rPr>
                <w:rFonts w:asciiTheme="minorHAnsi" w:hAnsiTheme="minorHAnsi" w:cstheme="minorHAnsi"/>
                <w:szCs w:val="22"/>
              </w:rPr>
              <w:t>C</w:t>
            </w:r>
            <w:r w:rsidR="003D7179" w:rsidRPr="00EA50C7">
              <w:rPr>
                <w:rFonts w:asciiTheme="minorHAnsi" w:hAnsiTheme="minorHAnsi" w:cstheme="minorHAnsi"/>
                <w:szCs w:val="22"/>
              </w:rPr>
              <w:t xml:space="preserve">ases that have been </w:t>
            </w:r>
            <w:proofErr w:type="gramStart"/>
            <w:r w:rsidR="003D7179" w:rsidRPr="00EA50C7">
              <w:rPr>
                <w:rFonts w:asciiTheme="minorHAnsi" w:hAnsiTheme="minorHAnsi" w:cstheme="minorHAnsi"/>
                <w:szCs w:val="22"/>
              </w:rPr>
              <w:t>transferred</w:t>
            </w:r>
            <w:r w:rsidRPr="00EA50C7">
              <w:rPr>
                <w:rFonts w:asciiTheme="minorHAnsi" w:hAnsiTheme="minorHAnsi" w:cstheme="minorHAnsi"/>
                <w:szCs w:val="22"/>
              </w:rPr>
              <w:t>;</w:t>
            </w:r>
            <w:proofErr w:type="gramEnd"/>
          </w:p>
          <w:p w14:paraId="21821AB1" w14:textId="77777777" w:rsidR="003D7179" w:rsidRPr="00EA50C7" w:rsidRDefault="003B0387" w:rsidP="00C15207">
            <w:pPr>
              <w:pStyle w:val="ListParagraph"/>
              <w:numPr>
                <w:ilvl w:val="0"/>
                <w:numId w:val="35"/>
              </w:numPr>
              <w:spacing w:before="60" w:after="60"/>
              <w:rPr>
                <w:rFonts w:asciiTheme="minorHAnsi" w:hAnsiTheme="minorHAnsi" w:cstheme="minorHAnsi"/>
                <w:szCs w:val="22"/>
              </w:rPr>
            </w:pPr>
            <w:r w:rsidRPr="00EA50C7">
              <w:rPr>
                <w:rFonts w:asciiTheme="minorHAnsi" w:hAnsiTheme="minorHAnsi" w:cstheme="minorHAnsi"/>
                <w:szCs w:val="22"/>
              </w:rPr>
              <w:t>N</w:t>
            </w:r>
            <w:r w:rsidR="003D7179" w:rsidRPr="00EA50C7">
              <w:rPr>
                <w:rFonts w:asciiTheme="minorHAnsi" w:hAnsiTheme="minorHAnsi" w:cstheme="minorHAnsi"/>
                <w:szCs w:val="22"/>
              </w:rPr>
              <w:t>ames of patients buried on hospital grounds.</w:t>
            </w:r>
          </w:p>
          <w:p w14:paraId="1746CEFF" w14:textId="77777777" w:rsidR="003B0387" w:rsidRPr="00EA50C7" w:rsidRDefault="003B0387" w:rsidP="00C15207">
            <w:pPr>
              <w:spacing w:before="60" w:after="60"/>
              <w:rPr>
                <w:rFonts w:asciiTheme="minorHAnsi" w:hAnsiTheme="minorHAnsi" w:cstheme="minorHAnsi"/>
                <w:i/>
                <w:sz w:val="21"/>
                <w:szCs w:val="21"/>
              </w:rPr>
            </w:pPr>
            <w:r w:rsidRPr="00EA50C7">
              <w:rPr>
                <w:rFonts w:asciiTheme="minorHAnsi" w:hAnsiTheme="minorHAnsi" w:cstheme="minorHAnsi"/>
                <w:i/>
                <w:sz w:val="21"/>
                <w:szCs w:val="21"/>
              </w:rPr>
              <w:t>Note: Additionally used for gene</w:t>
            </w:r>
            <w:r w:rsidR="00C63F15" w:rsidRPr="00EA50C7">
              <w:rPr>
                <w:rFonts w:asciiTheme="minorHAnsi" w:hAnsiTheme="minorHAnsi" w:cstheme="minorHAnsi"/>
                <w:i/>
                <w:sz w:val="21"/>
                <w:szCs w:val="21"/>
              </w:rPr>
              <w:t>alogy requests, research, etc.</w:t>
            </w:r>
          </w:p>
          <w:p w14:paraId="127FC62F" w14:textId="77777777" w:rsidR="005E2564" w:rsidRPr="00EA50C7" w:rsidRDefault="00120EFF" w:rsidP="00C15207">
            <w:pPr>
              <w:spacing w:before="60" w:after="60"/>
              <w:rPr>
                <w:rFonts w:asciiTheme="minorHAnsi" w:hAnsiTheme="minorHAnsi" w:cstheme="minorHAnsi"/>
                <w:i/>
                <w:sz w:val="21"/>
                <w:szCs w:val="21"/>
              </w:rPr>
            </w:pPr>
            <w:r w:rsidRPr="00EA50C7">
              <w:rPr>
                <w:rFonts w:asciiTheme="minorHAnsi" w:hAnsiTheme="minorHAnsi" w:cstheme="minorHAnsi"/>
                <w:i/>
                <w:sz w:val="21"/>
                <w:szCs w:val="21"/>
              </w:rPr>
              <w:t xml:space="preserve">Note: </w:t>
            </w:r>
            <w:r w:rsidR="005E2564" w:rsidRPr="00EA50C7">
              <w:rPr>
                <w:rFonts w:asciiTheme="minorHAnsi" w:hAnsiTheme="minorHAnsi" w:cstheme="minorHAnsi"/>
                <w:i/>
                <w:sz w:val="21"/>
                <w:szCs w:val="21"/>
              </w:rPr>
              <w:t>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E2BFBB" w14:textId="77777777" w:rsidR="00A73DCF" w:rsidRPr="00EA50C7" w:rsidRDefault="003D7179" w:rsidP="00C15207">
            <w:pPr>
              <w:pStyle w:val="TableText-AllOther"/>
              <w:jc w:val="left"/>
              <w:rPr>
                <w:rFonts w:asciiTheme="minorHAnsi" w:hAnsiTheme="minorHAnsi" w:cstheme="minorHAnsi"/>
                <w:color w:val="000000"/>
                <w:szCs w:val="22"/>
              </w:rPr>
            </w:pPr>
            <w:r w:rsidRPr="00EA50C7">
              <w:rPr>
                <w:rFonts w:asciiTheme="minorHAnsi" w:hAnsiTheme="minorHAnsi" w:cstheme="minorHAnsi"/>
                <w:b/>
                <w:bCs/>
                <w:color w:val="000000"/>
                <w:szCs w:val="22"/>
              </w:rPr>
              <w:t>Retain</w:t>
            </w:r>
            <w:r w:rsidRPr="00EA50C7">
              <w:rPr>
                <w:rFonts w:asciiTheme="minorHAnsi" w:hAnsiTheme="minorHAnsi" w:cstheme="minorHAnsi"/>
                <w:color w:val="000000"/>
                <w:szCs w:val="22"/>
              </w:rPr>
              <w:t xml:space="preserve"> for 75 years after</w:t>
            </w:r>
            <w:r w:rsidR="00A73DCF" w:rsidRPr="00EA50C7">
              <w:rPr>
                <w:rFonts w:asciiTheme="minorHAnsi" w:hAnsiTheme="minorHAnsi" w:cstheme="minorHAnsi"/>
                <w:color w:val="000000"/>
                <w:szCs w:val="22"/>
              </w:rPr>
              <w:t xml:space="preserve"> transfer</w:t>
            </w:r>
            <w:r w:rsidR="004B0642" w:rsidRPr="00EA50C7">
              <w:rPr>
                <w:rFonts w:asciiTheme="minorHAnsi" w:hAnsiTheme="minorHAnsi" w:cstheme="minorHAnsi"/>
                <w:color w:val="000000"/>
                <w:szCs w:val="22"/>
              </w:rPr>
              <w:t>/</w:t>
            </w:r>
            <w:r w:rsidR="00A73DCF" w:rsidRPr="00EA50C7">
              <w:rPr>
                <w:rFonts w:asciiTheme="minorHAnsi" w:hAnsiTheme="minorHAnsi" w:cstheme="minorHAnsi"/>
                <w:color w:val="000000"/>
                <w:szCs w:val="22"/>
              </w:rPr>
              <w:t>discharge of client</w:t>
            </w:r>
          </w:p>
          <w:p w14:paraId="77E24DC9" w14:textId="77777777" w:rsidR="00A73DCF" w:rsidRPr="00EA50C7" w:rsidRDefault="00A73DCF"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3FCF0497" w14:textId="77777777" w:rsidR="003D7179" w:rsidRPr="00EA50C7" w:rsidRDefault="00A73DCF" w:rsidP="00C15207">
            <w:pPr>
              <w:spacing w:before="60" w:after="60"/>
              <w:rPr>
                <w:rFonts w:asciiTheme="minorHAnsi" w:hAnsiTheme="minorHAnsi" w:cstheme="minorHAnsi"/>
                <w:szCs w:val="22"/>
              </w:rPr>
            </w:pPr>
            <w:r w:rsidRPr="00EA50C7">
              <w:rPr>
                <w:rFonts w:asciiTheme="minorHAnsi" w:hAnsiTheme="minorHAnsi" w:cstheme="minorHAnsi"/>
                <w:szCs w:val="22"/>
              </w:rPr>
              <w:t>T</w:t>
            </w:r>
            <w:r w:rsidR="003D7179" w:rsidRPr="00EA50C7">
              <w:rPr>
                <w:rFonts w:asciiTheme="minorHAnsi" w:hAnsiTheme="minorHAnsi" w:cstheme="minorHAnsi"/>
                <w:b/>
                <w:bCs/>
                <w:szCs w:val="22"/>
              </w:rPr>
              <w:t>ransfer</w:t>
            </w:r>
            <w:r w:rsidR="003D7179" w:rsidRPr="00EA50C7">
              <w:rPr>
                <w:rFonts w:asciiTheme="minorHAnsi" w:hAnsiTheme="minorHAnsi" w:cstheme="minorHAnsi"/>
                <w:szCs w:val="22"/>
              </w:rPr>
              <w:t xml:space="preserve"> to Washington State Archives for appraisal and selective retention.</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EFF657" w14:textId="77777777" w:rsidR="009772CF" w:rsidRPr="00EA50C7" w:rsidRDefault="009772CF" w:rsidP="009772CF">
            <w:pPr>
              <w:spacing w:before="60"/>
              <w:jc w:val="center"/>
              <w:rPr>
                <w:rFonts w:asciiTheme="minorHAnsi" w:eastAsia="Times New Roman" w:hAnsiTheme="minorHAnsi" w:cstheme="minorHAnsi"/>
                <w:b/>
                <w:color w:val="auto"/>
                <w:szCs w:val="22"/>
              </w:rPr>
            </w:pPr>
            <w:r w:rsidRPr="00EA50C7">
              <w:rPr>
                <w:rFonts w:asciiTheme="minorHAnsi" w:eastAsia="Calibri" w:hAnsiTheme="minorHAnsi" w:cstheme="minorHAnsi"/>
                <w:b/>
                <w:color w:val="auto"/>
                <w:szCs w:val="22"/>
              </w:rPr>
              <w:t>ARCHIVAL</w:t>
            </w:r>
          </w:p>
          <w:p w14:paraId="27CA2725" w14:textId="77777777" w:rsidR="00C63F15" w:rsidRPr="00EA50C7" w:rsidRDefault="009772CF" w:rsidP="009772CF">
            <w:pPr>
              <w:jc w:val="center"/>
              <w:rPr>
                <w:rFonts w:asciiTheme="minorHAnsi" w:hAnsiTheme="minorHAnsi" w:cstheme="minorHAnsi"/>
                <w:color w:val="auto"/>
              </w:rPr>
            </w:pPr>
            <w:r w:rsidRPr="00EA50C7">
              <w:rPr>
                <w:rFonts w:asciiTheme="minorHAnsi" w:eastAsia="Times New Roman" w:hAnsiTheme="minorHAnsi" w:cstheme="minorHAnsi"/>
                <w:b/>
                <w:color w:val="auto"/>
                <w:sz w:val="18"/>
                <w:szCs w:val="18"/>
              </w:rPr>
              <w:t>(Appraisal Required)</w:t>
            </w:r>
            <w:r w:rsidR="00205F8A" w:rsidRPr="00EA50C7">
              <w:rPr>
                <w:rFonts w:asciiTheme="minorHAnsi" w:hAnsiTheme="minorHAnsi" w:cstheme="minorHAnsi"/>
                <w:color w:val="auto"/>
              </w:rPr>
              <w:fldChar w:fldCharType="begin"/>
            </w:r>
            <w:r w:rsidR="00F967E6" w:rsidRPr="00EA50C7">
              <w:rPr>
                <w:rFonts w:asciiTheme="minorHAnsi" w:hAnsiTheme="minorHAnsi" w:cstheme="minorHAnsi"/>
                <w:color w:val="auto"/>
              </w:rPr>
              <w:instrText xml:space="preserve"> XE "DSHS INSTITUTIONS</w:instrText>
            </w:r>
            <w:r w:rsidR="0012766D" w:rsidRPr="00EA50C7">
              <w:rPr>
                <w:rFonts w:asciiTheme="minorHAnsi" w:hAnsiTheme="minorHAnsi" w:cstheme="minorHAnsi"/>
                <w:color w:val="auto"/>
              </w:rPr>
              <w:instrText>:</w:instrText>
            </w:r>
            <w:r w:rsidR="00E265B3" w:rsidRPr="00EA50C7">
              <w:rPr>
                <w:rFonts w:asciiTheme="minorHAnsi" w:hAnsiTheme="minorHAnsi" w:cstheme="minorHAnsi"/>
                <w:color w:val="auto"/>
              </w:rPr>
              <w:instrText>All Institutions:</w:instrText>
            </w:r>
            <w:r w:rsidR="00F967E6" w:rsidRPr="00EA50C7">
              <w:rPr>
                <w:rFonts w:asciiTheme="minorHAnsi" w:hAnsiTheme="minorHAnsi" w:cstheme="minorHAnsi"/>
                <w:color w:val="auto"/>
              </w:rPr>
              <w:instrText xml:space="preserve">Master Patient Index” \f "archival" </w:instrText>
            </w:r>
            <w:r w:rsidR="00205F8A" w:rsidRPr="00EA50C7">
              <w:rPr>
                <w:rFonts w:asciiTheme="minorHAnsi" w:hAnsiTheme="minorHAnsi" w:cstheme="minorHAnsi"/>
                <w:color w:val="auto"/>
              </w:rPr>
              <w:fldChar w:fldCharType="end"/>
            </w:r>
          </w:p>
          <w:p w14:paraId="114C917C" w14:textId="77777777" w:rsidR="0045123D" w:rsidRPr="00EA50C7" w:rsidRDefault="003D7179" w:rsidP="009772CF">
            <w:pPr>
              <w:jc w:val="center"/>
              <w:rPr>
                <w:rFonts w:asciiTheme="minorHAnsi" w:hAnsiTheme="minorHAnsi" w:cstheme="minorHAnsi"/>
                <w:b/>
                <w:szCs w:val="22"/>
              </w:rPr>
            </w:pPr>
            <w:r w:rsidRPr="00EA50C7">
              <w:rPr>
                <w:rFonts w:asciiTheme="minorHAnsi" w:hAnsiTheme="minorHAnsi" w:cstheme="minorHAnsi"/>
                <w:b/>
                <w:szCs w:val="22"/>
              </w:rPr>
              <w:t>ESSENTIAL</w:t>
            </w:r>
          </w:p>
          <w:p w14:paraId="4175E9C2" w14:textId="77777777" w:rsidR="00C63F15" w:rsidRPr="00EA50C7" w:rsidRDefault="0045123D" w:rsidP="009772CF">
            <w:pPr>
              <w:jc w:val="center"/>
              <w:rPr>
                <w:rFonts w:asciiTheme="minorHAnsi" w:hAnsiTheme="minorHAnsi" w:cstheme="minorHAnsi"/>
                <w:color w:val="auto"/>
              </w:rPr>
            </w:pPr>
            <w:r w:rsidRPr="00EA50C7">
              <w:rPr>
                <w:rFonts w:asciiTheme="minorHAnsi" w:hAnsiTheme="minorHAnsi" w:cstheme="minorHAnsi"/>
                <w:b/>
                <w:sz w:val="16"/>
                <w:szCs w:val="16"/>
              </w:rPr>
              <w:t>(for Disaster Recovery)</w:t>
            </w:r>
            <w:r w:rsidR="00205F8A" w:rsidRPr="00EA50C7">
              <w:rPr>
                <w:rFonts w:asciiTheme="minorHAnsi" w:hAnsiTheme="minorHAnsi" w:cstheme="minorHAnsi"/>
                <w:color w:val="auto"/>
              </w:rPr>
              <w:fldChar w:fldCharType="begin"/>
            </w:r>
            <w:r w:rsidR="003C2C07" w:rsidRPr="00EA50C7">
              <w:rPr>
                <w:rFonts w:asciiTheme="minorHAnsi" w:hAnsiTheme="minorHAnsi" w:cstheme="minorHAnsi"/>
                <w:color w:val="auto"/>
              </w:rPr>
              <w:instrText xml:space="preserve"> XE "DSHS INSTITUTIONS:</w:instrText>
            </w:r>
            <w:r w:rsidR="00D2586B" w:rsidRPr="00EA50C7">
              <w:rPr>
                <w:rFonts w:asciiTheme="minorHAnsi" w:hAnsiTheme="minorHAnsi" w:cstheme="minorHAnsi"/>
                <w:color w:val="auto"/>
              </w:rPr>
              <w:instrText>All Institutions:</w:instrText>
            </w:r>
            <w:r w:rsidR="003C2C07" w:rsidRPr="00EA50C7">
              <w:rPr>
                <w:rFonts w:asciiTheme="minorHAnsi" w:hAnsiTheme="minorHAnsi" w:cstheme="minorHAnsi"/>
                <w:color w:val="auto"/>
              </w:rPr>
              <w:instrText xml:space="preserve">Master Patient Index” \f "essential" </w:instrText>
            </w:r>
            <w:r w:rsidR="00205F8A" w:rsidRPr="00EA50C7">
              <w:rPr>
                <w:rFonts w:asciiTheme="minorHAnsi" w:hAnsiTheme="minorHAnsi" w:cstheme="minorHAnsi"/>
                <w:color w:val="auto"/>
              </w:rPr>
              <w:fldChar w:fldCharType="end"/>
            </w:r>
          </w:p>
          <w:p w14:paraId="63959BA7" w14:textId="77777777" w:rsidR="003D7179" w:rsidRPr="00EA50C7" w:rsidRDefault="003D7179" w:rsidP="00C63F15">
            <w:pPr>
              <w:jc w:val="center"/>
              <w:rPr>
                <w:rFonts w:asciiTheme="minorHAnsi" w:hAnsiTheme="minorHAnsi" w:cstheme="minorHAnsi"/>
                <w:sz w:val="20"/>
                <w:szCs w:val="20"/>
              </w:rPr>
            </w:pPr>
            <w:r w:rsidRPr="00EA50C7">
              <w:rPr>
                <w:rFonts w:asciiTheme="minorHAnsi" w:hAnsiTheme="minorHAnsi" w:cstheme="minorHAnsi"/>
                <w:sz w:val="20"/>
                <w:szCs w:val="20"/>
              </w:rPr>
              <w:t>OPR</w:t>
            </w:r>
          </w:p>
        </w:tc>
      </w:tr>
      <w:tr w:rsidR="003D7179" w:rsidRPr="004C34AF" w14:paraId="245F93EE"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F08762" w14:textId="77777777" w:rsidR="003D7179" w:rsidRPr="00EA50C7" w:rsidRDefault="003D7179" w:rsidP="00C15207">
            <w:pPr>
              <w:spacing w:before="60" w:after="60"/>
              <w:jc w:val="center"/>
              <w:rPr>
                <w:rFonts w:asciiTheme="minorHAnsi" w:hAnsiTheme="minorHAnsi" w:cstheme="minorHAnsi"/>
                <w:szCs w:val="22"/>
              </w:rPr>
            </w:pPr>
            <w:r w:rsidRPr="00EA50C7">
              <w:rPr>
                <w:rFonts w:asciiTheme="minorHAnsi" w:hAnsiTheme="minorHAnsi" w:cstheme="minorHAnsi"/>
                <w:szCs w:val="22"/>
              </w:rPr>
              <w:t>86-09-</w:t>
            </w:r>
            <w:r w:rsidR="0009696F" w:rsidRPr="00EA50C7">
              <w:rPr>
                <w:rFonts w:asciiTheme="minorHAnsi" w:hAnsiTheme="minorHAnsi" w:cstheme="minorHAnsi"/>
                <w:szCs w:val="22"/>
              </w:rPr>
              <w:t>37</w:t>
            </w:r>
            <w:r w:rsidRPr="00EA50C7">
              <w:rPr>
                <w:rFonts w:asciiTheme="minorHAnsi" w:hAnsiTheme="minorHAnsi" w:cstheme="minorHAnsi"/>
                <w:szCs w:val="22"/>
              </w:rPr>
              <w:t>550</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86-09-37550</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7A86963C" w14:textId="77777777" w:rsidR="0009696F" w:rsidRPr="00EA50C7" w:rsidRDefault="0009696F" w:rsidP="00C15207">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4A1323" w:rsidRPr="00EA50C7">
              <w:rPr>
                <w:rFonts w:asciiTheme="minorHAnsi" w:hAnsiTheme="minorHAnsi" w:cstheme="minorHAnsi"/>
                <w:szCs w:val="22"/>
              </w:rPr>
              <w:t>2</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3E819F" w14:textId="77777777" w:rsidR="003D7179" w:rsidRPr="00EA50C7" w:rsidRDefault="00A73DCF" w:rsidP="00C15207">
            <w:pPr>
              <w:spacing w:before="60" w:after="60"/>
              <w:rPr>
                <w:rFonts w:asciiTheme="minorHAnsi" w:hAnsiTheme="minorHAnsi" w:cstheme="minorHAnsi"/>
                <w:b/>
                <w:i/>
                <w:szCs w:val="22"/>
              </w:rPr>
            </w:pPr>
            <w:r w:rsidRPr="00EA50C7">
              <w:rPr>
                <w:rFonts w:asciiTheme="minorHAnsi" w:hAnsiTheme="minorHAnsi" w:cstheme="minorHAnsi"/>
                <w:b/>
                <w:i/>
                <w:szCs w:val="22"/>
              </w:rPr>
              <w:t>Medical Record Census Input Documents</w:t>
            </w:r>
          </w:p>
          <w:p w14:paraId="30FF7420" w14:textId="77777777" w:rsidR="005E2564" w:rsidRPr="00EA50C7" w:rsidRDefault="00A73DCF" w:rsidP="00C15207">
            <w:pPr>
              <w:spacing w:before="60" w:after="60"/>
              <w:rPr>
                <w:rFonts w:asciiTheme="minorHAnsi" w:hAnsiTheme="minorHAnsi" w:cstheme="minorHAnsi"/>
                <w:szCs w:val="22"/>
              </w:rPr>
            </w:pPr>
            <w:r w:rsidRPr="00EA50C7">
              <w:rPr>
                <w:rFonts w:asciiTheme="minorHAnsi" w:hAnsiTheme="minorHAnsi" w:cstheme="minorHAnsi"/>
                <w:szCs w:val="22"/>
              </w:rPr>
              <w:t>Provides a record of census data which has been input into the Mental Health Institution Information System (MHIIS).</w:t>
            </w:r>
          </w:p>
          <w:p w14:paraId="5316AE6A" w14:textId="77777777" w:rsidR="00A73DCF" w:rsidRPr="00EA50C7" w:rsidRDefault="00120EFF" w:rsidP="00C15207">
            <w:pPr>
              <w:spacing w:before="60" w:after="60"/>
              <w:rPr>
                <w:rFonts w:asciiTheme="minorHAnsi" w:hAnsiTheme="minorHAnsi" w:cstheme="minorHAnsi"/>
                <w:szCs w:val="22"/>
              </w:rPr>
            </w:pPr>
            <w:r w:rsidRPr="00EA50C7">
              <w:rPr>
                <w:rFonts w:asciiTheme="minorHAnsi" w:hAnsiTheme="minorHAnsi" w:cstheme="minorHAnsi"/>
                <w:i/>
                <w:sz w:val="21"/>
                <w:szCs w:val="21"/>
              </w:rPr>
              <w:t xml:space="preserve">Note: </w:t>
            </w:r>
            <w:r w:rsidR="005E2564" w:rsidRPr="00EA50C7">
              <w:rPr>
                <w:rFonts w:asciiTheme="minorHAnsi" w:hAnsiTheme="minorHAnsi" w:cstheme="minorHAnsi"/>
                <w:i/>
                <w:sz w:val="21"/>
                <w:szCs w:val="21"/>
              </w:rPr>
              <w:t>Series contains confidential information.</w:t>
            </w:r>
            <w:r w:rsidR="00205F8A" w:rsidRPr="00EA50C7">
              <w:rPr>
                <w:rFonts w:asciiTheme="minorHAnsi" w:eastAsia="Times New Roman" w:hAnsiTheme="minorHAnsi" w:cstheme="minorHAnsi"/>
                <w:color w:val="auto"/>
                <w:szCs w:val="22"/>
              </w:rPr>
              <w:fldChar w:fldCharType="begin"/>
            </w:r>
            <w:r w:rsidR="002160C2" w:rsidRPr="00EA50C7">
              <w:rPr>
                <w:rFonts w:asciiTheme="minorHAnsi" w:eastAsia="Times New Roman" w:hAnsiTheme="minorHAnsi" w:cstheme="minorHAnsi"/>
                <w:color w:val="auto"/>
                <w:szCs w:val="22"/>
              </w:rPr>
              <w:instrText xml:space="preserve"> XE "census input" \f “subject” </w:instrText>
            </w:r>
            <w:r w:rsidR="00205F8A" w:rsidRPr="00EA50C7">
              <w:rPr>
                <w:rFonts w:asciiTheme="minorHAnsi" w:eastAsia="Times New Roman" w:hAnsiTheme="minorHAnsi" w:cstheme="minorHAnsi"/>
                <w:color w:val="auto"/>
                <w:szCs w:val="22"/>
              </w:rPr>
              <w:fldChar w:fldCharType="end"/>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2DFA97" w14:textId="77777777" w:rsidR="00A73DCF" w:rsidRPr="00EA50C7" w:rsidRDefault="00A73DCF" w:rsidP="00C15207">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10 years </w:t>
            </w:r>
            <w:r w:rsidR="00870DB0" w:rsidRPr="00EA50C7">
              <w:rPr>
                <w:rFonts w:asciiTheme="minorHAnsi" w:hAnsiTheme="minorHAnsi" w:cstheme="minorHAnsi"/>
                <w:szCs w:val="22"/>
              </w:rPr>
              <w:t>after end of calendar year</w:t>
            </w:r>
          </w:p>
          <w:p w14:paraId="06F343C8" w14:textId="77777777" w:rsidR="00A73DCF" w:rsidRPr="00EA50C7" w:rsidRDefault="00A73DCF"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3D7C09BA" w14:textId="77777777" w:rsidR="003D7179" w:rsidRPr="00EA50C7" w:rsidRDefault="00A73DCF" w:rsidP="00C15207">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8DF5A4" w14:textId="77777777" w:rsidR="00C63F15" w:rsidRPr="00EA50C7" w:rsidRDefault="00A73DCF" w:rsidP="00C63F1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131582F3" w14:textId="77777777" w:rsidR="00C63F15" w:rsidRPr="00EA50C7" w:rsidRDefault="00A73DCF" w:rsidP="00A73DCF">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3B4D6D1C" w14:textId="77777777" w:rsidR="003D7179" w:rsidRPr="00EA50C7" w:rsidRDefault="00A73DCF" w:rsidP="00C63F15">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3D7179" w:rsidRPr="004C34AF" w14:paraId="62EE1611"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BAD341" w14:textId="77777777" w:rsidR="003D7179" w:rsidRPr="00EA50C7" w:rsidRDefault="003D7179" w:rsidP="00C15207">
            <w:pPr>
              <w:spacing w:before="60" w:after="60"/>
              <w:jc w:val="center"/>
              <w:rPr>
                <w:rFonts w:asciiTheme="minorHAnsi" w:hAnsiTheme="minorHAnsi" w:cstheme="minorHAnsi"/>
                <w:szCs w:val="22"/>
              </w:rPr>
            </w:pPr>
            <w:r w:rsidRPr="00EA50C7">
              <w:rPr>
                <w:rFonts w:asciiTheme="minorHAnsi" w:hAnsiTheme="minorHAnsi" w:cstheme="minorHAnsi"/>
                <w:szCs w:val="22"/>
              </w:rPr>
              <w:t>93-06-52550</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93-06-52550</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77470428" w14:textId="77777777" w:rsidR="003D7179" w:rsidRPr="00EA50C7" w:rsidRDefault="0009696F" w:rsidP="00C15207">
            <w:pPr>
              <w:spacing w:before="60" w:after="60"/>
              <w:jc w:val="center"/>
              <w:rPr>
                <w:rFonts w:asciiTheme="minorHAnsi" w:hAnsiTheme="minorHAnsi" w:cstheme="minorHAnsi"/>
                <w:szCs w:val="22"/>
              </w:rPr>
            </w:pPr>
            <w:r w:rsidRPr="00EA50C7">
              <w:rPr>
                <w:rFonts w:asciiTheme="minorHAnsi" w:hAnsiTheme="minorHAnsi" w:cstheme="minorHAnsi"/>
                <w:szCs w:val="22"/>
              </w:rPr>
              <w:t>Rev. 3</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775E6D" w14:textId="77777777" w:rsidR="003D7179" w:rsidRPr="00EA50C7" w:rsidRDefault="00A73DCF" w:rsidP="00C15207">
            <w:pPr>
              <w:spacing w:before="60" w:after="60"/>
              <w:rPr>
                <w:rFonts w:asciiTheme="minorHAnsi" w:hAnsiTheme="minorHAnsi" w:cstheme="minorHAnsi"/>
                <w:b/>
                <w:i/>
                <w:szCs w:val="22"/>
              </w:rPr>
            </w:pPr>
            <w:r w:rsidRPr="00EA50C7">
              <w:rPr>
                <w:rFonts w:asciiTheme="minorHAnsi" w:hAnsiTheme="minorHAnsi" w:cstheme="minorHAnsi"/>
                <w:b/>
                <w:i/>
                <w:szCs w:val="22"/>
              </w:rPr>
              <w:t>Medicare and Medicaid Cost Reports</w:t>
            </w:r>
          </w:p>
          <w:p w14:paraId="506E8218" w14:textId="77777777" w:rsidR="00A73DCF" w:rsidRPr="00EA50C7" w:rsidRDefault="00A73DCF" w:rsidP="00C15207">
            <w:pPr>
              <w:spacing w:before="60" w:after="60"/>
              <w:rPr>
                <w:rFonts w:asciiTheme="minorHAnsi" w:hAnsiTheme="minorHAnsi" w:cstheme="minorHAnsi"/>
                <w:szCs w:val="22"/>
              </w:rPr>
            </w:pPr>
            <w:r w:rsidRPr="00EA50C7">
              <w:rPr>
                <w:rFonts w:asciiTheme="minorHAnsi" w:hAnsiTheme="minorHAnsi" w:cstheme="minorHAnsi"/>
                <w:szCs w:val="22"/>
              </w:rPr>
              <w:t>Annual reports for state mental hospitals required by federal government (HCFA 2552 with supporting documentation) as a condition for Medicare reimbursement</w:t>
            </w:r>
            <w:r w:rsidR="00C63F15" w:rsidRPr="00EA50C7">
              <w:rPr>
                <w:rFonts w:asciiTheme="minorHAnsi" w:hAnsiTheme="minorHAnsi" w:cstheme="minorHAnsi"/>
                <w:szCs w:val="22"/>
              </w:rPr>
              <w:t xml:space="preserve">. </w:t>
            </w:r>
            <w:r w:rsidRPr="00EA50C7">
              <w:rPr>
                <w:rFonts w:asciiTheme="minorHAnsi" w:hAnsiTheme="minorHAnsi" w:cstheme="minorHAnsi"/>
                <w:szCs w:val="22"/>
              </w:rPr>
              <w:t>Summarizes hospital cost data needed to determine daily rate and fee schedule.</w:t>
            </w:r>
            <w:r w:rsidR="00205F8A" w:rsidRPr="00EA50C7">
              <w:rPr>
                <w:rFonts w:asciiTheme="minorHAnsi" w:eastAsia="Times New Roman" w:hAnsiTheme="minorHAnsi" w:cstheme="minorHAnsi"/>
                <w:color w:val="auto"/>
                <w:szCs w:val="22"/>
              </w:rPr>
              <w:fldChar w:fldCharType="begin"/>
            </w:r>
            <w:r w:rsidR="002160C2" w:rsidRPr="00EA50C7">
              <w:rPr>
                <w:rFonts w:asciiTheme="minorHAnsi" w:eastAsia="Times New Roman" w:hAnsiTheme="minorHAnsi" w:cstheme="minorHAnsi"/>
                <w:color w:val="auto"/>
                <w:szCs w:val="22"/>
              </w:rPr>
              <w:instrText xml:space="preserve"> XE "cost reports, medicare and medicaid”\f “subject” </w:instrText>
            </w:r>
            <w:r w:rsidR="00205F8A" w:rsidRPr="00EA50C7">
              <w:rPr>
                <w:rFonts w:asciiTheme="minorHAnsi" w:eastAsia="Times New Roman" w:hAnsiTheme="minorHAnsi" w:cstheme="minorHAnsi"/>
                <w:color w:val="auto"/>
                <w:szCs w:val="22"/>
              </w:rPr>
              <w:fldChar w:fldCharType="end"/>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81AE5B" w14:textId="77777777" w:rsidR="00A73DCF" w:rsidRPr="00EA50C7" w:rsidRDefault="00A73DCF" w:rsidP="00C15207">
            <w:pPr>
              <w:pStyle w:val="TableText-AllOther"/>
              <w:jc w:val="left"/>
              <w:rPr>
                <w:rFonts w:asciiTheme="minorHAnsi" w:hAnsiTheme="minorHAnsi" w:cstheme="minorHAnsi"/>
                <w:color w:val="000000"/>
                <w:szCs w:val="22"/>
              </w:rPr>
            </w:pPr>
            <w:r w:rsidRPr="00EA50C7">
              <w:rPr>
                <w:rFonts w:asciiTheme="minorHAnsi" w:hAnsiTheme="minorHAnsi" w:cstheme="minorHAnsi"/>
                <w:b/>
                <w:bCs/>
                <w:color w:val="000000"/>
                <w:szCs w:val="22"/>
              </w:rPr>
              <w:t>Retain</w:t>
            </w:r>
            <w:r w:rsidRPr="00EA50C7">
              <w:rPr>
                <w:rFonts w:asciiTheme="minorHAnsi" w:hAnsiTheme="minorHAnsi" w:cstheme="minorHAnsi"/>
                <w:color w:val="000000"/>
                <w:szCs w:val="22"/>
              </w:rPr>
              <w:t xml:space="preserve"> for 5 years after receipt of Notice of Program Reimbursement (NPR)</w:t>
            </w:r>
          </w:p>
          <w:p w14:paraId="1C0AB885" w14:textId="77777777" w:rsidR="00A73DCF" w:rsidRPr="00EA50C7" w:rsidRDefault="00A73DCF" w:rsidP="00C15207">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62558986" w14:textId="77777777" w:rsidR="003D7179" w:rsidRPr="00EA50C7" w:rsidRDefault="00A73DCF" w:rsidP="00C15207">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89D743" w14:textId="77777777" w:rsidR="00C63F15" w:rsidRPr="00EA50C7" w:rsidRDefault="00A73DCF" w:rsidP="00C63F1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7113E94C" w14:textId="77777777" w:rsidR="00C63F15" w:rsidRPr="00EA50C7" w:rsidRDefault="00A73DCF" w:rsidP="00A73DCF">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23E9FF26" w14:textId="77777777" w:rsidR="003D7179" w:rsidRPr="00EA50C7" w:rsidRDefault="00A73DCF" w:rsidP="00C63F15">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3D7179" w:rsidRPr="004C34AF" w14:paraId="60EA4A20"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D16C08" w14:textId="77777777" w:rsidR="003D7179" w:rsidRPr="00EA50C7" w:rsidRDefault="003D7179" w:rsidP="00E616E4">
            <w:pPr>
              <w:spacing w:before="60" w:after="60"/>
              <w:jc w:val="center"/>
              <w:rPr>
                <w:rFonts w:asciiTheme="minorHAnsi" w:hAnsiTheme="minorHAnsi" w:cstheme="minorHAnsi"/>
                <w:szCs w:val="22"/>
              </w:rPr>
            </w:pPr>
            <w:r w:rsidRPr="00EA50C7">
              <w:rPr>
                <w:rFonts w:asciiTheme="minorHAnsi" w:hAnsiTheme="minorHAnsi" w:cstheme="minorHAnsi"/>
                <w:szCs w:val="22"/>
              </w:rPr>
              <w:lastRenderedPageBreak/>
              <w:t>97-10-58163</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97-10-58163</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172A514A" w14:textId="77777777" w:rsidR="003D7179" w:rsidRPr="00EA50C7" w:rsidRDefault="0009696F" w:rsidP="00E616E4">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4A1323" w:rsidRPr="00EA50C7">
              <w:rPr>
                <w:rFonts w:asciiTheme="minorHAnsi" w:hAnsiTheme="minorHAnsi" w:cstheme="minorHAnsi"/>
                <w:szCs w:val="22"/>
              </w:rPr>
              <w:t>1</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7D4A51" w14:textId="77777777" w:rsidR="003D7179" w:rsidRPr="00EA50C7" w:rsidRDefault="00A73DCF" w:rsidP="00E616E4">
            <w:pPr>
              <w:spacing w:before="60" w:after="60"/>
              <w:rPr>
                <w:rFonts w:asciiTheme="minorHAnsi" w:hAnsiTheme="minorHAnsi" w:cstheme="minorHAnsi"/>
                <w:b/>
                <w:i/>
                <w:szCs w:val="22"/>
              </w:rPr>
            </w:pPr>
            <w:r w:rsidRPr="00EA50C7">
              <w:rPr>
                <w:rFonts w:asciiTheme="minorHAnsi" w:hAnsiTheme="minorHAnsi" w:cstheme="minorHAnsi"/>
                <w:b/>
                <w:i/>
                <w:szCs w:val="22"/>
              </w:rPr>
              <w:t>Mental Health Patient Case Records</w:t>
            </w:r>
          </w:p>
          <w:p w14:paraId="5A98D55F" w14:textId="77777777" w:rsidR="005E2564" w:rsidRPr="00EA50C7" w:rsidRDefault="00A73DCF" w:rsidP="00E616E4">
            <w:pPr>
              <w:spacing w:before="60" w:after="60"/>
              <w:rPr>
                <w:rFonts w:asciiTheme="minorHAnsi" w:hAnsiTheme="minorHAnsi" w:cstheme="minorHAnsi"/>
                <w:szCs w:val="22"/>
              </w:rPr>
            </w:pPr>
            <w:r w:rsidRPr="00EA50C7">
              <w:rPr>
                <w:rFonts w:asciiTheme="minorHAnsi" w:hAnsiTheme="minorHAnsi" w:cstheme="minorHAnsi"/>
                <w:szCs w:val="22"/>
              </w:rPr>
              <w:t>Patient case records documenting services provided while a patient.</w:t>
            </w:r>
          </w:p>
          <w:p w14:paraId="343E9672" w14:textId="46A6B345" w:rsidR="00A73DCF" w:rsidRPr="00EA50C7" w:rsidRDefault="00120EFF" w:rsidP="00E616E4">
            <w:pPr>
              <w:spacing w:before="60" w:after="60"/>
              <w:rPr>
                <w:rFonts w:asciiTheme="minorHAnsi" w:hAnsiTheme="minorHAnsi" w:cstheme="minorHAnsi"/>
                <w:szCs w:val="22"/>
              </w:rPr>
            </w:pPr>
            <w:r w:rsidRPr="00EA50C7">
              <w:rPr>
                <w:rFonts w:asciiTheme="minorHAnsi" w:hAnsiTheme="minorHAnsi" w:cstheme="minorHAnsi"/>
                <w:i/>
                <w:sz w:val="21"/>
                <w:szCs w:val="21"/>
              </w:rPr>
              <w:t xml:space="preserve">Note: </w:t>
            </w:r>
            <w:r w:rsidR="005E2564" w:rsidRPr="00EA50C7">
              <w:rPr>
                <w:rFonts w:asciiTheme="minorHAnsi" w:hAnsiTheme="minorHAnsi" w:cstheme="minorHAnsi"/>
                <w:i/>
                <w:sz w:val="21"/>
                <w:szCs w:val="21"/>
              </w:rPr>
              <w:t>Series contains confidential information.</w:t>
            </w:r>
            <w:r w:rsidR="00205F8A" w:rsidRPr="00EA50C7">
              <w:rPr>
                <w:rFonts w:asciiTheme="minorHAnsi" w:eastAsia="Times New Roman" w:hAnsiTheme="minorHAnsi" w:cstheme="minorHAnsi"/>
                <w:color w:val="auto"/>
                <w:szCs w:val="22"/>
              </w:rPr>
              <w:fldChar w:fldCharType="begin"/>
            </w:r>
            <w:r w:rsidR="002160C2" w:rsidRPr="00EA50C7">
              <w:rPr>
                <w:rFonts w:asciiTheme="minorHAnsi" w:eastAsia="Times New Roman" w:hAnsiTheme="minorHAnsi" w:cstheme="minorHAnsi"/>
                <w:color w:val="auto"/>
                <w:szCs w:val="22"/>
              </w:rPr>
              <w:instrText xml:space="preserve"> XE "mental health</w:instrText>
            </w:r>
            <w:r w:rsidR="00B6161F" w:rsidRPr="00EA50C7">
              <w:rPr>
                <w:rFonts w:asciiTheme="minorHAnsi" w:eastAsia="Times New Roman" w:hAnsiTheme="minorHAnsi" w:cstheme="minorHAnsi"/>
                <w:color w:val="auto"/>
                <w:szCs w:val="22"/>
              </w:rPr>
              <w:instrText>:</w:instrText>
            </w:r>
            <w:r w:rsidR="002160C2" w:rsidRPr="00EA50C7">
              <w:rPr>
                <w:rFonts w:asciiTheme="minorHAnsi" w:eastAsia="Times New Roman" w:hAnsiTheme="minorHAnsi" w:cstheme="minorHAnsi"/>
                <w:color w:val="auto"/>
                <w:szCs w:val="22"/>
              </w:rPr>
              <w:instrText xml:space="preserve">patient case records" \f “subject” </w:instrText>
            </w:r>
            <w:r w:rsidR="00205F8A" w:rsidRPr="00EA50C7">
              <w:rPr>
                <w:rFonts w:asciiTheme="minorHAnsi" w:eastAsia="Times New Roman" w:hAnsiTheme="minorHAnsi" w:cstheme="minorHAnsi"/>
                <w:color w:val="auto"/>
                <w:szCs w:val="22"/>
              </w:rPr>
              <w:fldChar w:fldCharType="end"/>
            </w:r>
            <w:r w:rsidR="00205F8A" w:rsidRPr="00EA50C7">
              <w:rPr>
                <w:rFonts w:asciiTheme="minorHAnsi" w:eastAsia="Times New Roman" w:hAnsiTheme="minorHAnsi" w:cstheme="minorHAnsi"/>
                <w:color w:val="auto"/>
                <w:szCs w:val="22"/>
              </w:rPr>
              <w:fldChar w:fldCharType="begin"/>
            </w:r>
            <w:r w:rsidR="002160C2" w:rsidRPr="00EA50C7">
              <w:rPr>
                <w:rFonts w:asciiTheme="minorHAnsi" w:eastAsia="Times New Roman" w:hAnsiTheme="minorHAnsi" w:cstheme="minorHAnsi"/>
                <w:color w:val="auto"/>
                <w:szCs w:val="22"/>
              </w:rPr>
              <w:instrText xml:space="preserve"> XE "patient case record</w:instrText>
            </w:r>
            <w:r w:rsidR="0071416B" w:rsidRPr="00EA50C7">
              <w:rPr>
                <w:rFonts w:asciiTheme="minorHAnsi" w:eastAsia="Times New Roman" w:hAnsiTheme="minorHAnsi" w:cstheme="minorHAnsi"/>
                <w:color w:val="auto"/>
                <w:szCs w:val="22"/>
              </w:rPr>
              <w:instrText>s:</w:instrText>
            </w:r>
            <w:r w:rsidR="002160C2" w:rsidRPr="00EA50C7">
              <w:rPr>
                <w:rFonts w:asciiTheme="minorHAnsi" w:eastAsia="Times New Roman" w:hAnsiTheme="minorHAnsi" w:cstheme="minorHAnsi"/>
                <w:color w:val="auto"/>
                <w:szCs w:val="22"/>
              </w:rPr>
              <w:instrText xml:space="preserve">mental health" \f “subject” </w:instrText>
            </w:r>
            <w:r w:rsidR="00205F8A" w:rsidRPr="00EA50C7">
              <w:rPr>
                <w:rFonts w:asciiTheme="minorHAnsi" w:eastAsia="Times New Roman" w:hAnsiTheme="minorHAnsi" w:cstheme="minorHAnsi"/>
                <w:color w:val="auto"/>
                <w:szCs w:val="22"/>
              </w:rPr>
              <w:fldChar w:fldCharType="end"/>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1E73B2" w14:textId="77777777" w:rsidR="00A73DCF" w:rsidRPr="00EA50C7" w:rsidRDefault="00A73DCF" w:rsidP="00E616E4">
            <w:pPr>
              <w:pStyle w:val="TableText-AllOther"/>
              <w:jc w:val="left"/>
              <w:rPr>
                <w:rFonts w:asciiTheme="minorHAnsi" w:hAnsiTheme="minorHAnsi" w:cstheme="minorHAnsi"/>
                <w:color w:val="000000"/>
                <w:szCs w:val="22"/>
              </w:rPr>
            </w:pPr>
            <w:r w:rsidRPr="00EA50C7">
              <w:rPr>
                <w:rFonts w:asciiTheme="minorHAnsi" w:hAnsiTheme="minorHAnsi" w:cstheme="minorHAnsi"/>
                <w:b/>
                <w:bCs/>
                <w:color w:val="000000"/>
                <w:szCs w:val="22"/>
              </w:rPr>
              <w:t>Retain</w:t>
            </w:r>
            <w:r w:rsidRPr="00EA50C7">
              <w:rPr>
                <w:rFonts w:asciiTheme="minorHAnsi" w:hAnsiTheme="minorHAnsi" w:cstheme="minorHAnsi"/>
                <w:color w:val="000000"/>
                <w:szCs w:val="22"/>
              </w:rPr>
              <w:t xml:space="preserve"> for 75 years after patient's last discharge</w:t>
            </w:r>
          </w:p>
          <w:p w14:paraId="0B495D2B" w14:textId="77777777" w:rsidR="00A73DCF" w:rsidRPr="00EA50C7" w:rsidRDefault="00A73DCF"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1887E482" w14:textId="77777777" w:rsidR="003D7179" w:rsidRPr="00EA50C7" w:rsidRDefault="00A73DCF"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56174F" w14:textId="77777777" w:rsidR="00C63F15" w:rsidRPr="00EA50C7" w:rsidRDefault="00A73DCF" w:rsidP="00C63F1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71C9017F" w14:textId="77777777" w:rsidR="0045123D" w:rsidRPr="00EA50C7" w:rsidRDefault="00A73DCF" w:rsidP="00A73DCF">
            <w:pPr>
              <w:jc w:val="center"/>
              <w:rPr>
                <w:rFonts w:asciiTheme="minorHAnsi" w:hAnsiTheme="minorHAnsi" w:cstheme="minorHAnsi"/>
                <w:b/>
                <w:szCs w:val="22"/>
              </w:rPr>
            </w:pPr>
            <w:r w:rsidRPr="00EA50C7">
              <w:rPr>
                <w:rFonts w:asciiTheme="minorHAnsi" w:hAnsiTheme="minorHAnsi" w:cstheme="minorHAnsi"/>
                <w:b/>
                <w:szCs w:val="22"/>
              </w:rPr>
              <w:t>ESSENTIAL</w:t>
            </w:r>
          </w:p>
          <w:p w14:paraId="474B5022" w14:textId="77777777" w:rsidR="00C63F15" w:rsidRPr="00EA50C7" w:rsidRDefault="0045123D" w:rsidP="00A73DCF">
            <w:pPr>
              <w:jc w:val="center"/>
              <w:rPr>
                <w:rFonts w:asciiTheme="minorHAnsi" w:hAnsiTheme="minorHAnsi" w:cstheme="minorHAnsi"/>
                <w:color w:val="auto"/>
              </w:rPr>
            </w:pPr>
            <w:r w:rsidRPr="00EA50C7">
              <w:rPr>
                <w:rFonts w:asciiTheme="minorHAnsi" w:hAnsiTheme="minorHAnsi" w:cstheme="minorHAnsi"/>
                <w:b/>
                <w:sz w:val="16"/>
                <w:szCs w:val="16"/>
              </w:rPr>
              <w:t>(for Disaster Recovery)</w:t>
            </w:r>
            <w:r w:rsidR="00205F8A" w:rsidRPr="00EA50C7">
              <w:rPr>
                <w:rFonts w:asciiTheme="minorHAnsi" w:hAnsiTheme="minorHAnsi" w:cstheme="minorHAnsi"/>
                <w:color w:val="auto"/>
              </w:rPr>
              <w:fldChar w:fldCharType="begin"/>
            </w:r>
            <w:r w:rsidR="003C2C07" w:rsidRPr="00EA50C7">
              <w:rPr>
                <w:rFonts w:asciiTheme="minorHAnsi" w:hAnsiTheme="minorHAnsi" w:cstheme="minorHAnsi"/>
                <w:color w:val="auto"/>
              </w:rPr>
              <w:instrText xml:space="preserve"> XE "DSHS INSTITUTIONS:</w:instrText>
            </w:r>
            <w:r w:rsidR="00D2586B" w:rsidRPr="00EA50C7">
              <w:rPr>
                <w:rFonts w:asciiTheme="minorHAnsi" w:hAnsiTheme="minorHAnsi" w:cstheme="minorHAnsi"/>
                <w:color w:val="auto"/>
              </w:rPr>
              <w:instrText>All Institutions:</w:instrText>
            </w:r>
            <w:r w:rsidR="003C2C07" w:rsidRPr="00EA50C7">
              <w:rPr>
                <w:rFonts w:asciiTheme="minorHAnsi" w:hAnsiTheme="minorHAnsi" w:cstheme="minorHAnsi"/>
                <w:color w:val="auto"/>
              </w:rPr>
              <w:instrText xml:space="preserve">Mental Health Patient Case Records” \f "essential" </w:instrText>
            </w:r>
            <w:r w:rsidR="00205F8A" w:rsidRPr="00EA50C7">
              <w:rPr>
                <w:rFonts w:asciiTheme="minorHAnsi" w:hAnsiTheme="minorHAnsi" w:cstheme="minorHAnsi"/>
                <w:color w:val="auto"/>
              </w:rPr>
              <w:fldChar w:fldCharType="end"/>
            </w:r>
          </w:p>
          <w:p w14:paraId="2F4E10E1" w14:textId="77777777" w:rsidR="003D7179" w:rsidRPr="00EA50C7" w:rsidRDefault="00A73DCF" w:rsidP="00C63F15">
            <w:pPr>
              <w:jc w:val="center"/>
              <w:rPr>
                <w:rFonts w:asciiTheme="minorHAnsi" w:hAnsiTheme="minorHAnsi" w:cstheme="minorHAnsi"/>
                <w:sz w:val="20"/>
                <w:szCs w:val="20"/>
              </w:rPr>
            </w:pPr>
            <w:r w:rsidRPr="00EA50C7">
              <w:rPr>
                <w:rFonts w:asciiTheme="minorHAnsi" w:hAnsiTheme="minorHAnsi" w:cstheme="minorHAnsi"/>
                <w:sz w:val="20"/>
                <w:szCs w:val="20"/>
              </w:rPr>
              <w:t>OPR</w:t>
            </w:r>
          </w:p>
        </w:tc>
      </w:tr>
      <w:tr w:rsidR="002243F3" w:rsidRPr="004C34AF" w14:paraId="1D877FC4"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2A84EB" w14:textId="77777777" w:rsidR="002243F3" w:rsidRPr="00EA50C7" w:rsidRDefault="002243F3" w:rsidP="00E616E4">
            <w:pPr>
              <w:spacing w:before="60" w:after="60"/>
              <w:jc w:val="center"/>
              <w:rPr>
                <w:rFonts w:asciiTheme="minorHAnsi" w:hAnsiTheme="minorHAnsi" w:cstheme="minorHAnsi"/>
                <w:szCs w:val="22"/>
              </w:rPr>
            </w:pPr>
            <w:r w:rsidRPr="00EA50C7">
              <w:rPr>
                <w:rFonts w:asciiTheme="minorHAnsi" w:hAnsiTheme="minorHAnsi" w:cstheme="minorHAnsi"/>
                <w:szCs w:val="22"/>
              </w:rPr>
              <w:t>84-11-34776</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84-11-34776</w:instrText>
            </w:r>
            <w:r w:rsidR="009D4822" w:rsidRPr="00EA50C7">
              <w:rPr>
                <w:rFonts w:asciiTheme="minorHAnsi" w:hAnsiTheme="minorHAnsi" w:cstheme="minorHAnsi"/>
              </w:rPr>
              <w:instrText xml:space="preserve">" </w:instrText>
            </w:r>
            <w:r w:rsidR="007350A2"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5539F64C" w14:textId="77777777" w:rsidR="0009696F" w:rsidRPr="00EA50C7" w:rsidRDefault="0009696F" w:rsidP="00E616E4">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4A1323" w:rsidRPr="00EA50C7">
              <w:rPr>
                <w:rFonts w:asciiTheme="minorHAnsi" w:hAnsiTheme="minorHAnsi" w:cstheme="minorHAnsi"/>
                <w:szCs w:val="22"/>
              </w:rPr>
              <w:t>2</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AAB407" w14:textId="77777777" w:rsidR="002243F3" w:rsidRPr="00EA50C7" w:rsidRDefault="002243F3" w:rsidP="00E616E4">
            <w:pPr>
              <w:spacing w:before="60" w:after="60"/>
              <w:rPr>
                <w:rFonts w:asciiTheme="minorHAnsi" w:hAnsiTheme="minorHAnsi" w:cstheme="minorHAnsi"/>
                <w:b/>
                <w:i/>
                <w:szCs w:val="22"/>
              </w:rPr>
            </w:pPr>
            <w:r w:rsidRPr="00EA50C7">
              <w:rPr>
                <w:rFonts w:asciiTheme="minorHAnsi" w:hAnsiTheme="minorHAnsi" w:cstheme="minorHAnsi"/>
                <w:b/>
                <w:i/>
                <w:szCs w:val="22"/>
              </w:rPr>
              <w:t>Nursing Aide Certification Student Records</w:t>
            </w:r>
          </w:p>
          <w:p w14:paraId="4EC93208" w14:textId="54B12929" w:rsidR="005E2564" w:rsidRPr="00EA50C7" w:rsidRDefault="002243F3" w:rsidP="00E616E4">
            <w:pPr>
              <w:spacing w:before="60" w:after="60"/>
              <w:rPr>
                <w:rFonts w:asciiTheme="minorHAnsi" w:eastAsia="Times New Roman" w:hAnsiTheme="minorHAnsi" w:cstheme="minorHAnsi"/>
                <w:color w:val="auto"/>
                <w:szCs w:val="22"/>
              </w:rPr>
            </w:pPr>
            <w:r w:rsidRPr="00EA50C7">
              <w:rPr>
                <w:rFonts w:asciiTheme="minorHAnsi" w:hAnsiTheme="minorHAnsi" w:cstheme="minorHAnsi"/>
                <w:szCs w:val="22"/>
              </w:rPr>
              <w:t>Documents completion of certification requirements including examinations, attendance, work experience, and checklists</w:t>
            </w:r>
            <w:r w:rsidR="00C63F15" w:rsidRPr="00EA50C7">
              <w:rPr>
                <w:rFonts w:asciiTheme="minorHAnsi" w:hAnsiTheme="minorHAnsi" w:cstheme="minorHAnsi"/>
                <w:szCs w:val="22"/>
              </w:rPr>
              <w:t xml:space="preserve">. </w:t>
            </w:r>
            <w:r w:rsidRPr="00EA50C7">
              <w:rPr>
                <w:rFonts w:asciiTheme="minorHAnsi" w:hAnsiTheme="minorHAnsi" w:cstheme="minorHAnsi"/>
                <w:szCs w:val="22"/>
              </w:rPr>
              <w:t>The nursing aide certification program is approved by the State Board of Nursing per WAC 246.841.510.</w:t>
            </w:r>
            <w:r w:rsidR="004006A3" w:rsidRPr="00EA50C7">
              <w:rPr>
                <w:rFonts w:asciiTheme="minorHAnsi" w:eastAsia="Times New Roman" w:hAnsiTheme="minorHAnsi" w:cstheme="minorHAnsi"/>
                <w:color w:val="auto"/>
                <w:szCs w:val="22"/>
              </w:rPr>
              <w:fldChar w:fldCharType="begin"/>
            </w:r>
            <w:r w:rsidR="004006A3" w:rsidRPr="00EA50C7">
              <w:rPr>
                <w:rFonts w:asciiTheme="minorHAnsi" w:eastAsia="Times New Roman" w:hAnsiTheme="minorHAnsi" w:cstheme="minorHAnsi"/>
                <w:color w:val="auto"/>
                <w:szCs w:val="22"/>
              </w:rPr>
              <w:instrText xml:space="preserve"> XE "nursing aid certification" \f “subject” </w:instrText>
            </w:r>
            <w:r w:rsidR="004006A3" w:rsidRPr="00EA50C7">
              <w:rPr>
                <w:rFonts w:asciiTheme="minorHAnsi" w:eastAsia="Times New Roman" w:hAnsiTheme="minorHAnsi" w:cstheme="minorHAnsi"/>
                <w:color w:val="auto"/>
                <w:szCs w:val="22"/>
              </w:rPr>
              <w:fldChar w:fldCharType="end"/>
            </w:r>
          </w:p>
          <w:p w14:paraId="17912D4F" w14:textId="77777777" w:rsidR="002243F3" w:rsidRPr="00EA50C7" w:rsidRDefault="005E2564" w:rsidP="00E616E4">
            <w:pPr>
              <w:spacing w:before="60" w:after="60"/>
              <w:rPr>
                <w:rFonts w:asciiTheme="minorHAnsi" w:hAnsiTheme="minorHAnsi" w:cstheme="minorHAnsi"/>
                <w:szCs w:val="22"/>
              </w:rPr>
            </w:pPr>
            <w:r w:rsidRPr="00EA50C7">
              <w:rPr>
                <w:rFonts w:asciiTheme="minorHAnsi" w:hAnsiTheme="minorHAnsi" w:cstheme="minorHAnsi"/>
                <w:i/>
                <w:sz w:val="21"/>
                <w:szCs w:val="21"/>
              </w:rPr>
              <w:t>Note: 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83DF5B" w14:textId="77777777" w:rsidR="002243F3" w:rsidRPr="00EA50C7" w:rsidRDefault="002243F3" w:rsidP="00E616E4">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35 years after completion of training</w:t>
            </w:r>
          </w:p>
          <w:p w14:paraId="591C6D9D" w14:textId="77777777" w:rsidR="002243F3" w:rsidRPr="00EA50C7" w:rsidRDefault="002243F3"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32A60BC8" w14:textId="77777777" w:rsidR="002243F3"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00F566D7"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1ED924" w14:textId="77777777" w:rsidR="00C63F15" w:rsidRPr="00EA50C7" w:rsidRDefault="002243F3" w:rsidP="00C63F1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657CF99E" w14:textId="77777777" w:rsidR="00C63F15"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0680FD71" w14:textId="77777777" w:rsidR="002243F3"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2243F3" w:rsidRPr="004C34AF" w14:paraId="5FF33C72"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3D4004" w14:textId="77777777" w:rsidR="009D34A1" w:rsidRPr="00EA50C7" w:rsidRDefault="002243F3" w:rsidP="00E616E4">
            <w:pPr>
              <w:spacing w:before="60" w:after="60"/>
              <w:jc w:val="center"/>
              <w:rPr>
                <w:rFonts w:asciiTheme="minorHAnsi" w:hAnsiTheme="minorHAnsi" w:cstheme="minorHAnsi"/>
                <w:szCs w:val="22"/>
              </w:rPr>
            </w:pPr>
            <w:r w:rsidRPr="00EA50C7">
              <w:rPr>
                <w:rFonts w:asciiTheme="minorHAnsi" w:hAnsiTheme="minorHAnsi" w:cstheme="minorHAnsi"/>
                <w:szCs w:val="22"/>
              </w:rPr>
              <w:t>84-11-34720</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84-11-34720</w:instrText>
            </w:r>
            <w:r w:rsidR="009D4822" w:rsidRPr="00EA50C7">
              <w:rPr>
                <w:rFonts w:asciiTheme="minorHAnsi" w:hAnsiTheme="minorHAnsi" w:cstheme="minorHAnsi"/>
              </w:rPr>
              <w:instrText xml:space="preserve">" </w:instrText>
            </w:r>
            <w:r w:rsidR="00987544"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32CDD409" w14:textId="77777777" w:rsidR="002243F3" w:rsidRPr="00EA50C7" w:rsidRDefault="0009696F" w:rsidP="00E616E4">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A25F2E" w:rsidRPr="00EA50C7">
              <w:rPr>
                <w:rFonts w:asciiTheme="minorHAnsi" w:hAnsiTheme="minorHAnsi" w:cstheme="minorHAnsi"/>
                <w:szCs w:val="22"/>
              </w:rPr>
              <w:t>2</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4C3D68" w14:textId="77777777" w:rsidR="002243F3" w:rsidRPr="00EA50C7" w:rsidRDefault="002243F3" w:rsidP="00E616E4">
            <w:pPr>
              <w:spacing w:before="60" w:after="60"/>
              <w:rPr>
                <w:rFonts w:asciiTheme="minorHAnsi" w:hAnsiTheme="minorHAnsi" w:cstheme="minorHAnsi"/>
                <w:b/>
                <w:i/>
                <w:szCs w:val="22"/>
              </w:rPr>
            </w:pPr>
            <w:r w:rsidRPr="00EA50C7">
              <w:rPr>
                <w:rFonts w:asciiTheme="minorHAnsi" w:hAnsiTheme="minorHAnsi" w:cstheme="minorHAnsi"/>
                <w:b/>
                <w:i/>
                <w:szCs w:val="22"/>
              </w:rPr>
              <w:t>Prescription Files</w:t>
            </w:r>
          </w:p>
          <w:p w14:paraId="10DC73FC" w14:textId="14040426" w:rsidR="005E2564"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szCs w:val="22"/>
              </w:rPr>
              <w:t>Documents prescriptions filled by the pharmacy.</w:t>
            </w:r>
            <w:r w:rsidR="004006A3" w:rsidRPr="00EA50C7">
              <w:rPr>
                <w:rFonts w:asciiTheme="minorHAnsi" w:eastAsia="Times New Roman" w:hAnsiTheme="minorHAnsi" w:cstheme="minorHAnsi"/>
                <w:color w:val="auto"/>
                <w:szCs w:val="22"/>
              </w:rPr>
              <w:fldChar w:fldCharType="begin"/>
            </w:r>
            <w:r w:rsidR="004006A3" w:rsidRPr="00EA50C7">
              <w:rPr>
                <w:rFonts w:asciiTheme="minorHAnsi" w:eastAsia="Times New Roman" w:hAnsiTheme="minorHAnsi" w:cstheme="minorHAnsi"/>
                <w:color w:val="auto"/>
                <w:szCs w:val="22"/>
              </w:rPr>
              <w:instrText xml:space="preserve"> XE "prescriptions, filled" \f “subject” </w:instrText>
            </w:r>
            <w:r w:rsidR="004006A3" w:rsidRPr="00EA50C7">
              <w:rPr>
                <w:rFonts w:asciiTheme="minorHAnsi" w:eastAsia="Times New Roman" w:hAnsiTheme="minorHAnsi" w:cstheme="minorHAnsi"/>
                <w:color w:val="auto"/>
                <w:szCs w:val="22"/>
              </w:rPr>
              <w:fldChar w:fldCharType="end"/>
            </w:r>
          </w:p>
          <w:p w14:paraId="745A3CAC" w14:textId="77777777" w:rsidR="002243F3" w:rsidRPr="00EA50C7" w:rsidRDefault="00120EFF" w:rsidP="00E616E4">
            <w:pPr>
              <w:spacing w:before="60" w:after="60"/>
              <w:rPr>
                <w:rFonts w:asciiTheme="minorHAnsi" w:hAnsiTheme="minorHAnsi" w:cstheme="minorHAnsi"/>
                <w:i/>
                <w:sz w:val="21"/>
                <w:szCs w:val="21"/>
              </w:rPr>
            </w:pPr>
            <w:r w:rsidRPr="00EA50C7">
              <w:rPr>
                <w:rFonts w:asciiTheme="minorHAnsi" w:hAnsiTheme="minorHAnsi" w:cstheme="minorHAnsi"/>
                <w:i/>
                <w:sz w:val="21"/>
                <w:szCs w:val="21"/>
              </w:rPr>
              <w:t xml:space="preserve">Note: </w:t>
            </w:r>
            <w:r w:rsidR="005E2564" w:rsidRPr="00EA50C7">
              <w:rPr>
                <w:rFonts w:asciiTheme="minorHAnsi" w:hAnsiTheme="minorHAnsi" w:cstheme="minorHAnsi"/>
                <w:i/>
                <w:sz w:val="21"/>
                <w:szCs w:val="21"/>
              </w:rPr>
              <w:t>Series contains confidential information.</w:t>
            </w:r>
          </w:p>
          <w:p w14:paraId="44D6802E" w14:textId="77777777" w:rsidR="00DC2CE1" w:rsidRPr="00EA50C7" w:rsidRDefault="00A25F2E" w:rsidP="00E616E4">
            <w:pPr>
              <w:spacing w:before="60" w:after="60"/>
              <w:rPr>
                <w:rFonts w:asciiTheme="minorHAnsi" w:hAnsiTheme="minorHAnsi" w:cstheme="minorHAnsi"/>
                <w:szCs w:val="22"/>
              </w:rPr>
            </w:pPr>
            <w:r w:rsidRPr="00EA50C7">
              <w:rPr>
                <w:rFonts w:asciiTheme="minorHAnsi" w:hAnsiTheme="minorHAnsi" w:cstheme="minorHAnsi"/>
                <w:i/>
                <w:sz w:val="21"/>
                <w:szCs w:val="21"/>
              </w:rPr>
              <w:t xml:space="preserve">Note: </w:t>
            </w:r>
            <w:r w:rsidR="00DC2CE1" w:rsidRPr="00EA50C7">
              <w:rPr>
                <w:rFonts w:asciiTheme="minorHAnsi" w:hAnsiTheme="minorHAnsi" w:cstheme="minorHAnsi"/>
                <w:i/>
                <w:sz w:val="21"/>
                <w:szCs w:val="21"/>
              </w:rPr>
              <w:t xml:space="preserve">Retention based on </w:t>
            </w:r>
            <w:r w:rsidRPr="00EA50C7">
              <w:rPr>
                <w:rFonts w:asciiTheme="minorHAnsi" w:hAnsiTheme="minorHAnsi" w:cstheme="minorHAnsi"/>
                <w:i/>
                <w:sz w:val="21"/>
                <w:szCs w:val="21"/>
              </w:rPr>
              <w:t>10-year requirement for Part D plan sponsors (</w:t>
            </w:r>
            <w:r w:rsidR="00DC2CE1" w:rsidRPr="00EA50C7">
              <w:rPr>
                <w:rFonts w:asciiTheme="minorHAnsi" w:hAnsiTheme="minorHAnsi" w:cstheme="minorHAnsi"/>
                <w:i/>
                <w:sz w:val="21"/>
                <w:szCs w:val="21"/>
              </w:rPr>
              <w:t>42 CFR§ 423.505(d)</w:t>
            </w:r>
            <w:r w:rsidRPr="00EA50C7">
              <w:rPr>
                <w:rFonts w:asciiTheme="minorHAnsi" w:hAnsiTheme="minorHAnsi" w:cstheme="minorHAnsi"/>
                <w:i/>
                <w:sz w:val="21"/>
                <w:szCs w:val="21"/>
              </w:rPr>
              <w:t>)</w:t>
            </w:r>
            <w:r w:rsidR="00DC2CE1" w:rsidRPr="00EA50C7">
              <w:rPr>
                <w:rFonts w:asciiTheme="minorHAnsi" w:hAnsiTheme="minorHAnsi" w:cstheme="minorHAnsi"/>
                <w:i/>
                <w:sz w:val="21"/>
                <w:szCs w:val="21"/>
              </w:rPr>
              <w:t>.</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003B8D" w14:textId="77777777" w:rsidR="002243F3" w:rsidRPr="00EA50C7" w:rsidRDefault="002243F3" w:rsidP="00E616E4">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w:t>
            </w:r>
            <w:r w:rsidR="00DC2CE1" w:rsidRPr="00EA50C7">
              <w:rPr>
                <w:rFonts w:asciiTheme="minorHAnsi" w:hAnsiTheme="minorHAnsi" w:cstheme="minorHAnsi"/>
                <w:szCs w:val="22"/>
              </w:rPr>
              <w:t>10</w:t>
            </w:r>
            <w:r w:rsidRPr="00EA50C7">
              <w:rPr>
                <w:rFonts w:asciiTheme="minorHAnsi" w:hAnsiTheme="minorHAnsi" w:cstheme="minorHAnsi"/>
                <w:szCs w:val="22"/>
              </w:rPr>
              <w:t xml:space="preserve"> </w:t>
            </w:r>
            <w:r w:rsidR="00870DB0" w:rsidRPr="00EA50C7">
              <w:rPr>
                <w:rFonts w:asciiTheme="minorHAnsi" w:hAnsiTheme="minorHAnsi" w:cstheme="minorHAnsi"/>
                <w:szCs w:val="22"/>
              </w:rPr>
              <w:t>after end of calendar year</w:t>
            </w:r>
          </w:p>
          <w:p w14:paraId="47F97E11" w14:textId="77777777" w:rsidR="002243F3" w:rsidRPr="00EA50C7" w:rsidRDefault="002243F3"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4966371B" w14:textId="77777777" w:rsidR="002243F3"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5CD3FB" w14:textId="77777777" w:rsidR="009D34A1" w:rsidRPr="00EA50C7" w:rsidRDefault="002243F3" w:rsidP="009D34A1">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113D47D6" w14:textId="77777777" w:rsidR="009D34A1"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76F995C2" w14:textId="77777777" w:rsidR="002243F3"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2243F3" w:rsidRPr="004C34AF" w14:paraId="0087C140"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62BCC1" w14:textId="77777777" w:rsidR="009D34A1" w:rsidRPr="00EA50C7" w:rsidRDefault="002243F3" w:rsidP="00E616E4">
            <w:pPr>
              <w:spacing w:before="60" w:after="60"/>
              <w:jc w:val="center"/>
              <w:rPr>
                <w:rFonts w:asciiTheme="minorHAnsi" w:hAnsiTheme="minorHAnsi" w:cstheme="minorHAnsi"/>
                <w:szCs w:val="22"/>
              </w:rPr>
            </w:pPr>
            <w:r w:rsidRPr="00EA50C7">
              <w:rPr>
                <w:rFonts w:asciiTheme="minorHAnsi" w:hAnsiTheme="minorHAnsi" w:cstheme="minorHAnsi"/>
                <w:szCs w:val="22"/>
              </w:rPr>
              <w:t>92-08-51210</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92-08-51210</w:instrText>
            </w:r>
            <w:r w:rsidR="009D4822" w:rsidRPr="00EA50C7">
              <w:rPr>
                <w:rFonts w:asciiTheme="minorHAnsi" w:hAnsiTheme="minorHAnsi" w:cstheme="minorHAnsi"/>
              </w:rPr>
              <w:instrText xml:space="preserve">" </w:instrText>
            </w:r>
            <w:r w:rsidR="00987544"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13EFFBB4" w14:textId="77777777" w:rsidR="002243F3" w:rsidRPr="00EA50C7" w:rsidRDefault="0009696F" w:rsidP="00E616E4">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4A1323" w:rsidRPr="00EA50C7">
              <w:rPr>
                <w:rFonts w:asciiTheme="minorHAnsi" w:hAnsiTheme="minorHAnsi" w:cstheme="minorHAnsi"/>
                <w:szCs w:val="22"/>
              </w:rPr>
              <w:t>1</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97D5B8" w14:textId="77777777" w:rsidR="002243F3" w:rsidRPr="00EA50C7" w:rsidRDefault="002243F3" w:rsidP="00E616E4">
            <w:pPr>
              <w:spacing w:before="60" w:after="60"/>
              <w:rPr>
                <w:rFonts w:asciiTheme="minorHAnsi" w:hAnsiTheme="minorHAnsi" w:cstheme="minorHAnsi"/>
                <w:b/>
                <w:i/>
                <w:szCs w:val="22"/>
              </w:rPr>
            </w:pPr>
            <w:r w:rsidRPr="00EA50C7">
              <w:rPr>
                <w:rFonts w:asciiTheme="minorHAnsi" w:hAnsiTheme="minorHAnsi" w:cstheme="minorHAnsi"/>
                <w:b/>
                <w:i/>
                <w:szCs w:val="22"/>
              </w:rPr>
              <w:t>Psychological Test Raw Data</w:t>
            </w:r>
          </w:p>
          <w:p w14:paraId="73EEEFEC" w14:textId="58C22F97" w:rsidR="005E2564"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szCs w:val="22"/>
              </w:rPr>
              <w:t>Consists of raw test data and notes by the psychologist. Used to prepare Psychological Reports for the patient record.</w:t>
            </w:r>
            <w:r w:rsidR="004006A3" w:rsidRPr="00EA50C7">
              <w:rPr>
                <w:rFonts w:asciiTheme="minorHAnsi" w:eastAsia="Times New Roman" w:hAnsiTheme="minorHAnsi" w:cstheme="minorHAnsi"/>
                <w:color w:val="auto"/>
                <w:szCs w:val="22"/>
              </w:rPr>
              <w:fldChar w:fldCharType="begin"/>
            </w:r>
            <w:r w:rsidR="004006A3" w:rsidRPr="00EA50C7">
              <w:rPr>
                <w:rFonts w:asciiTheme="minorHAnsi" w:eastAsia="Times New Roman" w:hAnsiTheme="minorHAnsi" w:cstheme="minorHAnsi"/>
                <w:color w:val="auto"/>
                <w:szCs w:val="22"/>
              </w:rPr>
              <w:instrText xml:space="preserve"> XE "psychological test" \f “subject” </w:instrText>
            </w:r>
            <w:r w:rsidR="004006A3" w:rsidRPr="00EA50C7">
              <w:rPr>
                <w:rFonts w:asciiTheme="minorHAnsi" w:eastAsia="Times New Roman" w:hAnsiTheme="minorHAnsi" w:cstheme="minorHAnsi"/>
                <w:color w:val="auto"/>
                <w:szCs w:val="22"/>
              </w:rPr>
              <w:fldChar w:fldCharType="end"/>
            </w:r>
          </w:p>
          <w:p w14:paraId="30772925" w14:textId="77777777" w:rsidR="002243F3" w:rsidRPr="00EA50C7" w:rsidRDefault="00120EFF" w:rsidP="00E616E4">
            <w:pPr>
              <w:spacing w:before="60" w:after="60"/>
              <w:rPr>
                <w:rFonts w:asciiTheme="minorHAnsi" w:hAnsiTheme="minorHAnsi" w:cstheme="minorHAnsi"/>
                <w:szCs w:val="22"/>
              </w:rPr>
            </w:pPr>
            <w:r w:rsidRPr="00EA50C7">
              <w:rPr>
                <w:rFonts w:asciiTheme="minorHAnsi" w:hAnsiTheme="minorHAnsi" w:cstheme="minorHAnsi"/>
                <w:i/>
                <w:sz w:val="21"/>
                <w:szCs w:val="21"/>
              </w:rPr>
              <w:t xml:space="preserve">Note: </w:t>
            </w:r>
            <w:r w:rsidR="005E2564" w:rsidRPr="00EA50C7">
              <w:rPr>
                <w:rFonts w:asciiTheme="minorHAnsi" w:hAnsiTheme="minorHAnsi" w:cstheme="minorHAnsi"/>
                <w:i/>
                <w:sz w:val="21"/>
                <w:szCs w:val="21"/>
              </w:rPr>
              <w:t>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724662" w14:textId="77777777" w:rsidR="002243F3" w:rsidRPr="00EA50C7" w:rsidRDefault="002243F3" w:rsidP="00E616E4">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15 years after discharge or transfer</w:t>
            </w:r>
          </w:p>
          <w:p w14:paraId="4903048E" w14:textId="77777777" w:rsidR="002243F3" w:rsidRPr="00EA50C7" w:rsidRDefault="002243F3"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13D28518" w14:textId="77777777" w:rsidR="002243F3"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48A477" w14:textId="77777777" w:rsidR="009D34A1" w:rsidRPr="00EA50C7" w:rsidRDefault="002243F3" w:rsidP="009D34A1">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13DA2C4B" w14:textId="77777777" w:rsidR="009D34A1"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33E20287" w14:textId="77777777" w:rsidR="002243F3"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2243F3" w:rsidRPr="004C34AF" w14:paraId="48D485EC"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0D5D4F" w14:textId="77777777" w:rsidR="002243F3" w:rsidRPr="00EA50C7" w:rsidRDefault="002243F3" w:rsidP="00E616E4">
            <w:pPr>
              <w:spacing w:before="60" w:after="60"/>
              <w:jc w:val="center"/>
              <w:rPr>
                <w:rFonts w:asciiTheme="minorHAnsi" w:hAnsiTheme="minorHAnsi" w:cstheme="minorHAnsi"/>
                <w:szCs w:val="22"/>
              </w:rPr>
            </w:pPr>
            <w:r w:rsidRPr="00EA50C7">
              <w:rPr>
                <w:rFonts w:asciiTheme="minorHAnsi" w:hAnsiTheme="minorHAnsi" w:cstheme="minorHAnsi"/>
                <w:szCs w:val="22"/>
              </w:rPr>
              <w:lastRenderedPageBreak/>
              <w:t>92-08-51203</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92-08-51203</w:instrText>
            </w:r>
            <w:r w:rsidR="009D4822" w:rsidRPr="00EA50C7">
              <w:rPr>
                <w:rFonts w:asciiTheme="minorHAnsi" w:hAnsiTheme="minorHAnsi" w:cstheme="minorHAnsi"/>
              </w:rPr>
              <w:instrText xml:space="preserve">" </w:instrText>
            </w:r>
            <w:r w:rsidR="00987544"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62C18E38" w14:textId="77777777" w:rsidR="0009696F" w:rsidRPr="00EA50C7" w:rsidRDefault="0009696F" w:rsidP="00E616E4">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4A1323" w:rsidRPr="00EA50C7">
              <w:rPr>
                <w:rFonts w:asciiTheme="minorHAnsi" w:hAnsiTheme="minorHAnsi" w:cstheme="minorHAnsi"/>
                <w:szCs w:val="22"/>
              </w:rPr>
              <w:t>2</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79DCBA" w14:textId="77777777" w:rsidR="002243F3" w:rsidRPr="00EA50C7" w:rsidRDefault="002243F3" w:rsidP="00E616E4">
            <w:pPr>
              <w:spacing w:before="60" w:after="60"/>
              <w:rPr>
                <w:rFonts w:asciiTheme="minorHAnsi" w:hAnsiTheme="minorHAnsi" w:cstheme="minorHAnsi"/>
                <w:b/>
                <w:i/>
                <w:szCs w:val="22"/>
              </w:rPr>
            </w:pPr>
            <w:r w:rsidRPr="00EA50C7">
              <w:rPr>
                <w:rFonts w:asciiTheme="minorHAnsi" w:hAnsiTheme="minorHAnsi" w:cstheme="minorHAnsi"/>
                <w:b/>
                <w:i/>
                <w:szCs w:val="22"/>
              </w:rPr>
              <w:t>Psychology Intern Applicant Support Files</w:t>
            </w:r>
          </w:p>
          <w:p w14:paraId="7C159200" w14:textId="2CA89C62" w:rsidR="005E2564" w:rsidRPr="00EA50C7" w:rsidRDefault="002243F3" w:rsidP="00E616E4">
            <w:pPr>
              <w:spacing w:before="60" w:after="60"/>
              <w:rPr>
                <w:rFonts w:asciiTheme="minorHAnsi" w:eastAsia="Times New Roman" w:hAnsiTheme="minorHAnsi" w:cstheme="minorHAnsi"/>
                <w:color w:val="auto"/>
                <w:szCs w:val="22"/>
              </w:rPr>
            </w:pPr>
            <w:r w:rsidRPr="00EA50C7">
              <w:rPr>
                <w:rFonts w:asciiTheme="minorHAnsi" w:hAnsiTheme="minorHAnsi" w:cstheme="minorHAnsi"/>
                <w:szCs w:val="22"/>
              </w:rPr>
              <w:t>Supporting documentation from applicants for psychology internships. Includes vitae/resumes, transcripts, letters of recomm</w:t>
            </w:r>
            <w:r w:rsidR="009D34A1" w:rsidRPr="00EA50C7">
              <w:rPr>
                <w:rFonts w:asciiTheme="minorHAnsi" w:hAnsiTheme="minorHAnsi" w:cstheme="minorHAnsi"/>
                <w:szCs w:val="22"/>
              </w:rPr>
              <w:t>endation, and applicant ratings</w:t>
            </w:r>
            <w:r w:rsidR="005E2564" w:rsidRPr="00EA50C7">
              <w:rPr>
                <w:rFonts w:asciiTheme="minorHAnsi" w:eastAsia="Times New Roman" w:hAnsiTheme="minorHAnsi" w:cstheme="minorHAnsi"/>
                <w:color w:val="auto"/>
                <w:szCs w:val="22"/>
              </w:rPr>
              <w:t>.</w:t>
            </w:r>
            <w:r w:rsidR="004006A3" w:rsidRPr="00EA50C7">
              <w:rPr>
                <w:rFonts w:asciiTheme="minorHAnsi" w:eastAsia="Times New Roman" w:hAnsiTheme="minorHAnsi" w:cstheme="minorHAnsi"/>
                <w:color w:val="auto"/>
                <w:szCs w:val="22"/>
              </w:rPr>
              <w:fldChar w:fldCharType="begin"/>
            </w:r>
            <w:r w:rsidR="004006A3" w:rsidRPr="00EA50C7">
              <w:rPr>
                <w:rFonts w:asciiTheme="minorHAnsi" w:eastAsia="Times New Roman" w:hAnsiTheme="minorHAnsi" w:cstheme="minorHAnsi"/>
                <w:color w:val="auto"/>
                <w:szCs w:val="22"/>
              </w:rPr>
              <w:instrText xml:space="preserve"> XE "psychological inter</w:instrText>
            </w:r>
            <w:r w:rsidR="000851CE" w:rsidRPr="00EA50C7">
              <w:rPr>
                <w:rFonts w:asciiTheme="minorHAnsi" w:eastAsia="Times New Roman" w:hAnsiTheme="minorHAnsi" w:cstheme="minorHAnsi"/>
                <w:color w:val="auto"/>
                <w:szCs w:val="22"/>
              </w:rPr>
              <w:instrText>n:</w:instrText>
            </w:r>
            <w:r w:rsidR="004006A3" w:rsidRPr="00EA50C7">
              <w:rPr>
                <w:rFonts w:asciiTheme="minorHAnsi" w:eastAsia="Times New Roman" w:hAnsiTheme="minorHAnsi" w:cstheme="minorHAnsi"/>
                <w:color w:val="auto"/>
                <w:szCs w:val="22"/>
              </w:rPr>
              <w:instrText xml:space="preserve">applicants" \f “subject” </w:instrText>
            </w:r>
            <w:r w:rsidR="004006A3" w:rsidRPr="00EA50C7">
              <w:rPr>
                <w:rFonts w:asciiTheme="minorHAnsi" w:eastAsia="Times New Roman" w:hAnsiTheme="minorHAnsi" w:cstheme="minorHAnsi"/>
                <w:color w:val="auto"/>
                <w:szCs w:val="22"/>
              </w:rPr>
              <w:fldChar w:fldCharType="end"/>
            </w:r>
          </w:p>
          <w:p w14:paraId="628F004F" w14:textId="77777777" w:rsidR="002243F3" w:rsidRPr="00EA50C7" w:rsidRDefault="00120EFF" w:rsidP="00E616E4">
            <w:pPr>
              <w:spacing w:before="60" w:after="60"/>
              <w:rPr>
                <w:rFonts w:asciiTheme="minorHAnsi" w:hAnsiTheme="minorHAnsi" w:cstheme="minorHAnsi"/>
                <w:szCs w:val="22"/>
              </w:rPr>
            </w:pPr>
            <w:r w:rsidRPr="00EA50C7">
              <w:rPr>
                <w:rFonts w:asciiTheme="minorHAnsi" w:hAnsiTheme="minorHAnsi" w:cstheme="minorHAnsi"/>
                <w:i/>
                <w:sz w:val="21"/>
                <w:szCs w:val="21"/>
              </w:rPr>
              <w:t xml:space="preserve">Note: </w:t>
            </w:r>
            <w:r w:rsidR="005E2564" w:rsidRPr="00EA50C7">
              <w:rPr>
                <w:rFonts w:asciiTheme="minorHAnsi" w:hAnsiTheme="minorHAnsi" w:cstheme="minorHAnsi"/>
                <w:i/>
                <w:sz w:val="21"/>
                <w:szCs w:val="21"/>
              </w:rPr>
              <w:t>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0BCFB6" w14:textId="77777777" w:rsidR="002243F3" w:rsidRPr="00EA50C7" w:rsidRDefault="002243F3" w:rsidP="00E616E4">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10 years </w:t>
            </w:r>
            <w:r w:rsidR="00870DB0" w:rsidRPr="00EA50C7">
              <w:rPr>
                <w:rFonts w:asciiTheme="minorHAnsi" w:hAnsiTheme="minorHAnsi" w:cstheme="minorHAnsi"/>
                <w:szCs w:val="22"/>
              </w:rPr>
              <w:t>after end of calendar year</w:t>
            </w:r>
          </w:p>
          <w:p w14:paraId="172C3A02" w14:textId="77777777" w:rsidR="002243F3" w:rsidRPr="00EA50C7" w:rsidRDefault="002243F3"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16BA1DBE" w14:textId="77777777" w:rsidR="002243F3"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13D2A5" w14:textId="77777777" w:rsidR="009D34A1" w:rsidRPr="00EA50C7" w:rsidRDefault="002243F3" w:rsidP="009D34A1">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7C84EEDC" w14:textId="77777777" w:rsidR="009D34A1"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12CC75EB" w14:textId="77777777" w:rsidR="002243F3"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2243F3" w:rsidRPr="004C34AF" w14:paraId="33857F33"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228880" w14:textId="77777777" w:rsidR="009D34A1" w:rsidRPr="00EA50C7" w:rsidRDefault="002243F3" w:rsidP="00E616E4">
            <w:pPr>
              <w:spacing w:before="60" w:after="60"/>
              <w:jc w:val="center"/>
              <w:rPr>
                <w:rFonts w:asciiTheme="minorHAnsi" w:hAnsiTheme="minorHAnsi" w:cstheme="minorHAnsi"/>
                <w:szCs w:val="22"/>
              </w:rPr>
            </w:pPr>
            <w:r w:rsidRPr="00EA50C7">
              <w:rPr>
                <w:rFonts w:asciiTheme="minorHAnsi" w:hAnsiTheme="minorHAnsi" w:cstheme="minorHAnsi"/>
                <w:szCs w:val="22"/>
              </w:rPr>
              <w:t>92-08-51204</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92-08-51204</w:instrText>
            </w:r>
            <w:r w:rsidR="009D4822" w:rsidRPr="00EA50C7">
              <w:rPr>
                <w:rFonts w:asciiTheme="minorHAnsi" w:hAnsiTheme="minorHAnsi" w:cstheme="minorHAnsi"/>
              </w:rPr>
              <w:instrText xml:space="preserve">" </w:instrText>
            </w:r>
            <w:r w:rsidR="00987544"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73DB6133" w14:textId="77777777" w:rsidR="002243F3" w:rsidRPr="00EA50C7" w:rsidRDefault="0009696F" w:rsidP="00E616E4">
            <w:pPr>
              <w:spacing w:before="60" w:after="60"/>
              <w:jc w:val="center"/>
              <w:rPr>
                <w:rFonts w:asciiTheme="minorHAnsi" w:hAnsiTheme="minorHAnsi" w:cstheme="minorHAnsi"/>
                <w:szCs w:val="22"/>
              </w:rPr>
            </w:pPr>
            <w:r w:rsidRPr="00EA50C7">
              <w:rPr>
                <w:rFonts w:asciiTheme="minorHAnsi" w:hAnsiTheme="minorHAnsi" w:cstheme="minorHAnsi"/>
                <w:szCs w:val="22"/>
              </w:rPr>
              <w:t xml:space="preserve">Rev. </w:t>
            </w:r>
            <w:r w:rsidR="003E267A" w:rsidRPr="00EA50C7">
              <w:rPr>
                <w:rFonts w:asciiTheme="minorHAnsi" w:hAnsiTheme="minorHAnsi" w:cstheme="minorHAnsi"/>
                <w:szCs w:val="22"/>
              </w:rPr>
              <w:t>1</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2CE567" w14:textId="77777777" w:rsidR="002243F3" w:rsidRPr="00EA50C7" w:rsidRDefault="002243F3" w:rsidP="00E616E4">
            <w:pPr>
              <w:spacing w:before="60" w:after="60"/>
              <w:rPr>
                <w:rFonts w:asciiTheme="minorHAnsi" w:hAnsiTheme="minorHAnsi" w:cstheme="minorHAnsi"/>
                <w:b/>
                <w:i/>
                <w:szCs w:val="22"/>
              </w:rPr>
            </w:pPr>
            <w:r w:rsidRPr="00EA50C7">
              <w:rPr>
                <w:rFonts w:asciiTheme="minorHAnsi" w:hAnsiTheme="minorHAnsi" w:cstheme="minorHAnsi"/>
                <w:b/>
                <w:i/>
                <w:szCs w:val="22"/>
              </w:rPr>
              <w:t>Psychology Internship Training Rating File</w:t>
            </w:r>
          </w:p>
          <w:p w14:paraId="4F696E45" w14:textId="7633AEC0" w:rsidR="002243F3"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szCs w:val="22"/>
              </w:rPr>
              <w:t xml:space="preserve">Documents intern rating of training and supervision received during internship. Used </w:t>
            </w:r>
            <w:r w:rsidR="002160C2" w:rsidRPr="00EA50C7">
              <w:rPr>
                <w:rFonts w:asciiTheme="minorHAnsi" w:hAnsiTheme="minorHAnsi" w:cstheme="minorHAnsi"/>
                <w:szCs w:val="22"/>
              </w:rPr>
              <w:t xml:space="preserve">for </w:t>
            </w:r>
            <w:r w:rsidRPr="00EA50C7">
              <w:rPr>
                <w:rFonts w:asciiTheme="minorHAnsi" w:hAnsiTheme="minorHAnsi" w:cstheme="minorHAnsi"/>
                <w:szCs w:val="22"/>
              </w:rPr>
              <w:t>program accreditation and evaluation purposes.</w:t>
            </w:r>
            <w:r w:rsidR="00205F8A" w:rsidRPr="00EA50C7">
              <w:rPr>
                <w:rFonts w:asciiTheme="minorHAnsi" w:eastAsia="Times New Roman" w:hAnsiTheme="minorHAnsi" w:cstheme="minorHAnsi"/>
                <w:color w:val="auto"/>
                <w:szCs w:val="22"/>
              </w:rPr>
              <w:fldChar w:fldCharType="begin"/>
            </w:r>
            <w:r w:rsidR="002160C2" w:rsidRPr="00EA50C7">
              <w:rPr>
                <w:rFonts w:asciiTheme="minorHAnsi" w:eastAsia="Times New Roman" w:hAnsiTheme="minorHAnsi" w:cstheme="minorHAnsi"/>
                <w:color w:val="auto"/>
                <w:szCs w:val="22"/>
              </w:rPr>
              <w:instrText xml:space="preserve"> XE "</w:instrText>
            </w:r>
            <w:r w:rsidR="000851CE" w:rsidRPr="00EA50C7">
              <w:rPr>
                <w:rFonts w:asciiTheme="minorHAnsi" w:eastAsia="Times New Roman" w:hAnsiTheme="minorHAnsi" w:cstheme="minorHAnsi"/>
                <w:color w:val="auto"/>
                <w:szCs w:val="22"/>
              </w:rPr>
              <w:instrText>psychological intern:</w:instrText>
            </w:r>
            <w:r w:rsidR="002160C2" w:rsidRPr="00EA50C7">
              <w:rPr>
                <w:rFonts w:asciiTheme="minorHAnsi" w:eastAsia="Times New Roman" w:hAnsiTheme="minorHAnsi" w:cstheme="minorHAnsi"/>
                <w:color w:val="auto"/>
                <w:szCs w:val="22"/>
              </w:rPr>
              <w:instrText xml:space="preserve">training " \f “subject” </w:instrText>
            </w:r>
            <w:r w:rsidR="00205F8A" w:rsidRPr="00EA50C7">
              <w:rPr>
                <w:rFonts w:asciiTheme="minorHAnsi" w:eastAsia="Times New Roman" w:hAnsiTheme="minorHAnsi" w:cstheme="minorHAnsi"/>
                <w:color w:val="auto"/>
                <w:szCs w:val="22"/>
              </w:rPr>
              <w:fldChar w:fldCharType="end"/>
            </w:r>
            <w:r w:rsidR="00205F8A" w:rsidRPr="00EA50C7">
              <w:rPr>
                <w:rFonts w:asciiTheme="minorHAnsi" w:eastAsia="Times New Roman" w:hAnsiTheme="minorHAnsi" w:cstheme="minorHAnsi"/>
                <w:color w:val="auto"/>
                <w:szCs w:val="22"/>
              </w:rPr>
              <w:fldChar w:fldCharType="begin"/>
            </w:r>
            <w:r w:rsidR="002160C2" w:rsidRPr="00EA50C7">
              <w:rPr>
                <w:rFonts w:asciiTheme="minorHAnsi" w:eastAsia="Times New Roman" w:hAnsiTheme="minorHAnsi" w:cstheme="minorHAnsi"/>
                <w:color w:val="auto"/>
                <w:szCs w:val="22"/>
              </w:rPr>
              <w:instrText xml:space="preserve"> XE "</w:instrText>
            </w:r>
            <w:r w:rsidR="000851CE" w:rsidRPr="00EA50C7">
              <w:rPr>
                <w:rFonts w:asciiTheme="minorHAnsi" w:eastAsia="Times New Roman" w:hAnsiTheme="minorHAnsi" w:cstheme="minorHAnsi"/>
                <w:color w:val="auto"/>
                <w:szCs w:val="22"/>
              </w:rPr>
              <w:instrText>training</w:instrText>
            </w:r>
            <w:r w:rsidR="004C7244" w:rsidRPr="00EA50C7">
              <w:rPr>
                <w:rFonts w:asciiTheme="minorHAnsi" w:eastAsia="Times New Roman" w:hAnsiTheme="minorHAnsi" w:cstheme="minorHAnsi"/>
                <w:color w:val="auto"/>
                <w:szCs w:val="22"/>
              </w:rPr>
              <w:instrText>:</w:instrText>
            </w:r>
            <w:r w:rsidR="002160C2" w:rsidRPr="00EA50C7">
              <w:rPr>
                <w:rFonts w:asciiTheme="minorHAnsi" w:eastAsia="Times New Roman" w:hAnsiTheme="minorHAnsi" w:cstheme="minorHAnsi"/>
                <w:color w:val="auto"/>
                <w:szCs w:val="22"/>
              </w:rPr>
              <w:instrText xml:space="preserve">psychological intern " \f “subject” </w:instrText>
            </w:r>
            <w:r w:rsidR="00205F8A" w:rsidRPr="00EA50C7">
              <w:rPr>
                <w:rFonts w:asciiTheme="minorHAnsi" w:eastAsia="Times New Roman" w:hAnsiTheme="minorHAnsi" w:cstheme="minorHAnsi"/>
                <w:color w:val="auto"/>
                <w:szCs w:val="22"/>
              </w:rPr>
              <w:fldChar w:fldCharType="end"/>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B81C58" w14:textId="77777777" w:rsidR="002243F3" w:rsidRPr="00EA50C7" w:rsidRDefault="002243F3" w:rsidP="00E616E4">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10 years </w:t>
            </w:r>
            <w:r w:rsidR="00870DB0" w:rsidRPr="00EA50C7">
              <w:rPr>
                <w:rFonts w:asciiTheme="minorHAnsi" w:hAnsiTheme="minorHAnsi" w:cstheme="minorHAnsi"/>
                <w:szCs w:val="22"/>
              </w:rPr>
              <w:t>after end of calendar year</w:t>
            </w:r>
          </w:p>
          <w:p w14:paraId="24241631" w14:textId="77777777" w:rsidR="002243F3" w:rsidRPr="00EA50C7" w:rsidRDefault="002243F3"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17740E73" w14:textId="77777777" w:rsidR="002243F3"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5B118A" w14:textId="77777777" w:rsidR="009D34A1" w:rsidRPr="00EA50C7" w:rsidRDefault="002243F3" w:rsidP="009D34A1">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72BCCB13" w14:textId="77777777" w:rsidR="009D34A1"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4FC77FFA" w14:textId="77777777" w:rsidR="002243F3"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2243F3" w:rsidRPr="004C34AF" w14:paraId="202517E4"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6D9827" w14:textId="77777777" w:rsidR="002243F3" w:rsidRPr="00EA50C7" w:rsidRDefault="002243F3" w:rsidP="00E616E4">
            <w:pPr>
              <w:spacing w:before="60" w:after="60"/>
              <w:jc w:val="center"/>
              <w:rPr>
                <w:rFonts w:asciiTheme="minorHAnsi" w:hAnsiTheme="minorHAnsi" w:cstheme="minorHAnsi"/>
                <w:szCs w:val="22"/>
              </w:rPr>
            </w:pPr>
            <w:r w:rsidRPr="00EA50C7">
              <w:rPr>
                <w:rFonts w:asciiTheme="minorHAnsi" w:hAnsiTheme="minorHAnsi" w:cstheme="minorHAnsi"/>
                <w:szCs w:val="22"/>
              </w:rPr>
              <w:t>85-12-35775</w:t>
            </w:r>
            <w:r w:rsidR="00205F8A" w:rsidRPr="00EA50C7">
              <w:rPr>
                <w:rFonts w:asciiTheme="minorHAnsi" w:hAnsiTheme="minorHAnsi" w:cstheme="minorHAnsi"/>
                <w:szCs w:val="22"/>
              </w:rPr>
              <w:fldChar w:fldCharType="begin"/>
            </w:r>
            <w:r w:rsidR="009D4822" w:rsidRPr="00EA50C7">
              <w:rPr>
                <w:rFonts w:asciiTheme="minorHAnsi" w:hAnsiTheme="minorHAnsi" w:cstheme="minorHAnsi"/>
              </w:rPr>
              <w:instrText xml:space="preserve"> XE "</w:instrText>
            </w:r>
            <w:r w:rsidR="009D4822" w:rsidRPr="00EA50C7">
              <w:rPr>
                <w:rFonts w:asciiTheme="minorHAnsi" w:hAnsiTheme="minorHAnsi" w:cstheme="minorHAnsi"/>
                <w:szCs w:val="22"/>
              </w:rPr>
              <w:instrText>85-12-35775</w:instrText>
            </w:r>
            <w:r w:rsidR="009D4822" w:rsidRPr="00EA50C7">
              <w:rPr>
                <w:rFonts w:asciiTheme="minorHAnsi" w:hAnsiTheme="minorHAnsi" w:cstheme="minorHAnsi"/>
              </w:rPr>
              <w:instrText xml:space="preserve">" </w:instrText>
            </w:r>
            <w:r w:rsidR="00987544" w:rsidRPr="00EA50C7">
              <w:rPr>
                <w:rFonts w:asciiTheme="minorHAnsi" w:hAnsiTheme="minorHAnsi" w:cstheme="minorHAnsi"/>
                <w:szCs w:val="22"/>
              </w:rPr>
              <w:instrText>\f “dan”</w:instrText>
            </w:r>
            <w:r w:rsidR="00205F8A" w:rsidRPr="00EA50C7">
              <w:rPr>
                <w:rFonts w:asciiTheme="minorHAnsi" w:hAnsiTheme="minorHAnsi" w:cstheme="minorHAnsi"/>
                <w:szCs w:val="22"/>
              </w:rPr>
              <w:fldChar w:fldCharType="end"/>
            </w:r>
          </w:p>
          <w:p w14:paraId="3E72D4BA" w14:textId="77777777" w:rsidR="0009696F" w:rsidRPr="00EA50C7" w:rsidRDefault="0009696F" w:rsidP="00E616E4">
            <w:pPr>
              <w:spacing w:before="60" w:after="60"/>
              <w:jc w:val="center"/>
              <w:rPr>
                <w:rFonts w:asciiTheme="minorHAnsi" w:hAnsiTheme="minorHAnsi" w:cstheme="minorHAnsi"/>
                <w:szCs w:val="22"/>
              </w:rPr>
            </w:pPr>
            <w:r w:rsidRPr="00EA50C7">
              <w:rPr>
                <w:rFonts w:asciiTheme="minorHAnsi" w:hAnsiTheme="minorHAnsi" w:cstheme="minorHAnsi"/>
                <w:szCs w:val="22"/>
              </w:rPr>
              <w:t>Rev. 0</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57C520" w14:textId="77777777" w:rsidR="002243F3" w:rsidRPr="00EA50C7" w:rsidRDefault="002243F3" w:rsidP="00E616E4">
            <w:pPr>
              <w:spacing w:before="60" w:after="60"/>
              <w:rPr>
                <w:rFonts w:asciiTheme="minorHAnsi" w:hAnsiTheme="minorHAnsi" w:cstheme="minorHAnsi"/>
                <w:b/>
                <w:i/>
                <w:szCs w:val="22"/>
              </w:rPr>
            </w:pPr>
            <w:r w:rsidRPr="00EA50C7">
              <w:rPr>
                <w:rFonts w:asciiTheme="minorHAnsi" w:hAnsiTheme="minorHAnsi" w:cstheme="minorHAnsi"/>
                <w:b/>
                <w:i/>
                <w:szCs w:val="22"/>
              </w:rPr>
              <w:t>Quality Assurance Plan</w:t>
            </w:r>
            <w:r w:rsidR="004B0642" w:rsidRPr="00EA50C7">
              <w:rPr>
                <w:rFonts w:asciiTheme="minorHAnsi" w:hAnsiTheme="minorHAnsi" w:cstheme="minorHAnsi"/>
                <w:b/>
                <w:i/>
                <w:szCs w:val="22"/>
              </w:rPr>
              <w:t>/</w:t>
            </w:r>
            <w:r w:rsidRPr="00EA50C7">
              <w:rPr>
                <w:rFonts w:asciiTheme="minorHAnsi" w:hAnsiTheme="minorHAnsi" w:cstheme="minorHAnsi"/>
                <w:b/>
                <w:i/>
                <w:szCs w:val="22"/>
              </w:rPr>
              <w:t>Status Log</w:t>
            </w:r>
            <w:r w:rsidR="004B0642" w:rsidRPr="00EA50C7">
              <w:rPr>
                <w:rFonts w:asciiTheme="minorHAnsi" w:hAnsiTheme="minorHAnsi" w:cstheme="minorHAnsi"/>
                <w:b/>
                <w:i/>
                <w:szCs w:val="22"/>
              </w:rPr>
              <w:t>/</w:t>
            </w:r>
            <w:r w:rsidRPr="00EA50C7">
              <w:rPr>
                <w:rFonts w:asciiTheme="minorHAnsi" w:hAnsiTheme="minorHAnsi" w:cstheme="minorHAnsi"/>
                <w:b/>
                <w:i/>
                <w:szCs w:val="22"/>
              </w:rPr>
              <w:t>Problem Report</w:t>
            </w:r>
          </w:p>
          <w:p w14:paraId="00324980" w14:textId="6EEE52CE" w:rsidR="002243F3"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szCs w:val="22"/>
              </w:rPr>
              <w:t>Provides documentation of quality assurance audits for Medical Support Service.</w:t>
            </w:r>
            <w:r w:rsidR="00205F8A" w:rsidRPr="00EA50C7">
              <w:rPr>
                <w:rFonts w:asciiTheme="minorHAnsi" w:eastAsia="Times New Roman" w:hAnsiTheme="minorHAnsi" w:cstheme="minorHAnsi"/>
                <w:color w:val="auto"/>
                <w:szCs w:val="22"/>
              </w:rPr>
              <w:fldChar w:fldCharType="begin"/>
            </w:r>
            <w:r w:rsidR="002160C2" w:rsidRPr="00EA50C7">
              <w:rPr>
                <w:rFonts w:asciiTheme="minorHAnsi" w:eastAsia="Times New Roman" w:hAnsiTheme="minorHAnsi" w:cstheme="minorHAnsi"/>
                <w:color w:val="auto"/>
                <w:szCs w:val="22"/>
              </w:rPr>
              <w:instrText xml:space="preserve"> XE "</w:instrText>
            </w:r>
            <w:r w:rsidR="00CF3BD7" w:rsidRPr="00EA50C7">
              <w:rPr>
                <w:rFonts w:asciiTheme="minorHAnsi" w:eastAsia="Times New Roman" w:hAnsiTheme="minorHAnsi" w:cstheme="minorHAnsi"/>
                <w:color w:val="auto"/>
                <w:szCs w:val="22"/>
              </w:rPr>
              <w:instrText>quality assurance plan:</w:instrText>
            </w:r>
            <w:r w:rsidR="002160C2" w:rsidRPr="00EA50C7">
              <w:rPr>
                <w:rFonts w:asciiTheme="minorHAnsi" w:eastAsia="Times New Roman" w:hAnsiTheme="minorHAnsi" w:cstheme="minorHAnsi"/>
                <w:color w:val="auto"/>
                <w:szCs w:val="22"/>
              </w:rPr>
              <w:instrText xml:space="preserve">status log/problem reports" \f “subject” </w:instrText>
            </w:r>
            <w:r w:rsidR="00205F8A" w:rsidRPr="00EA50C7">
              <w:rPr>
                <w:rFonts w:asciiTheme="minorHAnsi" w:eastAsia="Times New Roman" w:hAnsiTheme="minorHAnsi" w:cstheme="minorHAnsi"/>
                <w:color w:val="auto"/>
                <w:szCs w:val="22"/>
              </w:rPr>
              <w:fldChar w:fldCharType="end"/>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3A640E" w14:textId="77777777" w:rsidR="002243F3" w:rsidRPr="00EA50C7" w:rsidRDefault="002243F3" w:rsidP="00E616E4">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5 years </w:t>
            </w:r>
            <w:r w:rsidR="00870DB0" w:rsidRPr="00EA50C7">
              <w:rPr>
                <w:rFonts w:asciiTheme="minorHAnsi" w:hAnsiTheme="minorHAnsi" w:cstheme="minorHAnsi"/>
                <w:szCs w:val="22"/>
              </w:rPr>
              <w:t>after end of calendar year</w:t>
            </w:r>
          </w:p>
          <w:p w14:paraId="6F1D3B89" w14:textId="77777777" w:rsidR="002243F3" w:rsidRPr="00EA50C7" w:rsidRDefault="002243F3"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4F81E5D0" w14:textId="77777777" w:rsidR="002243F3" w:rsidRPr="00EA50C7" w:rsidRDefault="002243F3"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55A3DE5" w14:textId="77777777" w:rsidR="009D34A1" w:rsidRPr="00EA50C7" w:rsidRDefault="002243F3" w:rsidP="009D34A1">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32055229" w14:textId="77777777" w:rsidR="009D34A1"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112DABD0" w14:textId="77777777" w:rsidR="002243F3" w:rsidRPr="00EA50C7" w:rsidRDefault="002243F3" w:rsidP="002243F3">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1B23A5" w:rsidRPr="004C34AF" w14:paraId="135D368C"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124AB0"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t>83-03-31417</w:t>
            </w:r>
            <w:r w:rsidRPr="00EA50C7">
              <w:rPr>
                <w:rFonts w:asciiTheme="minorHAnsi" w:hAnsiTheme="minorHAnsi" w:cstheme="minorHAnsi"/>
                <w:szCs w:val="22"/>
              </w:rPr>
              <w:fldChar w:fldCharType="begin"/>
            </w:r>
            <w:r w:rsidRPr="00EA50C7">
              <w:rPr>
                <w:rFonts w:asciiTheme="minorHAnsi" w:hAnsiTheme="minorHAnsi" w:cstheme="minorHAnsi"/>
              </w:rPr>
              <w:instrText xml:space="preserve"> XE "</w:instrText>
            </w:r>
            <w:r w:rsidRPr="00EA50C7">
              <w:rPr>
                <w:rFonts w:asciiTheme="minorHAnsi" w:hAnsiTheme="minorHAnsi" w:cstheme="minorHAnsi"/>
                <w:szCs w:val="22"/>
              </w:rPr>
              <w:instrText>83-03-31417</w:instrText>
            </w:r>
            <w:r w:rsidRPr="00EA50C7">
              <w:rPr>
                <w:rFonts w:asciiTheme="minorHAnsi" w:hAnsiTheme="minorHAnsi" w:cstheme="minorHAnsi"/>
              </w:rPr>
              <w:instrText xml:space="preserve">" </w:instrText>
            </w:r>
            <w:r w:rsidRPr="00EA50C7">
              <w:rPr>
                <w:rFonts w:asciiTheme="minorHAnsi" w:hAnsiTheme="minorHAnsi" w:cstheme="minorHAnsi"/>
                <w:szCs w:val="22"/>
              </w:rPr>
              <w:instrText>\f “dan”</w:instrText>
            </w:r>
            <w:r w:rsidRPr="00EA50C7">
              <w:rPr>
                <w:rFonts w:asciiTheme="minorHAnsi" w:hAnsiTheme="minorHAnsi" w:cstheme="minorHAnsi"/>
                <w:szCs w:val="22"/>
              </w:rPr>
              <w:fldChar w:fldCharType="end"/>
            </w:r>
          </w:p>
          <w:p w14:paraId="3AC81901"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t>Rev. 4</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7417C0" w14:textId="77777777" w:rsidR="001B23A5" w:rsidRPr="00EA50C7" w:rsidRDefault="001B23A5" w:rsidP="00E616E4">
            <w:pPr>
              <w:spacing w:before="60" w:after="60"/>
              <w:rPr>
                <w:rFonts w:asciiTheme="minorHAnsi" w:hAnsiTheme="minorHAnsi" w:cstheme="minorHAnsi"/>
                <w:b/>
                <w:i/>
                <w:szCs w:val="22"/>
              </w:rPr>
            </w:pPr>
            <w:r w:rsidRPr="00EA50C7">
              <w:rPr>
                <w:rFonts w:asciiTheme="minorHAnsi" w:hAnsiTheme="minorHAnsi" w:cstheme="minorHAnsi"/>
                <w:b/>
                <w:i/>
                <w:szCs w:val="22"/>
              </w:rPr>
              <w:t>Resident Abuse Investigation Files</w:t>
            </w:r>
          </w:p>
          <w:p w14:paraId="65BFF92A" w14:textId="49F1C4B3" w:rsidR="001B23A5" w:rsidRPr="00EA50C7" w:rsidRDefault="001B23A5" w:rsidP="00E616E4">
            <w:pPr>
              <w:spacing w:before="60" w:after="60"/>
              <w:rPr>
                <w:rFonts w:asciiTheme="minorHAnsi" w:eastAsia="Times New Roman" w:hAnsiTheme="minorHAnsi" w:cstheme="minorHAnsi"/>
                <w:szCs w:val="22"/>
              </w:rPr>
            </w:pPr>
            <w:r w:rsidRPr="00EA50C7">
              <w:rPr>
                <w:rFonts w:asciiTheme="minorHAnsi" w:eastAsia="Times New Roman" w:hAnsiTheme="minorHAnsi" w:cstheme="minorHAnsi"/>
                <w:szCs w:val="22"/>
              </w:rPr>
              <w:t>Provides documentation of the investigation of suspected resident abuse. Includes physical findings, photographs, studies, and conclusions.</w:t>
            </w:r>
            <w:r w:rsidRPr="00EA50C7">
              <w:rPr>
                <w:rFonts w:asciiTheme="minorHAnsi" w:eastAsia="Times New Roman" w:hAnsiTheme="minorHAnsi" w:cstheme="minorHAnsi"/>
                <w:color w:val="auto"/>
                <w:szCs w:val="22"/>
              </w:rPr>
              <w:fldChar w:fldCharType="begin"/>
            </w:r>
            <w:r w:rsidR="002B5201" w:rsidRPr="00EA50C7">
              <w:rPr>
                <w:rFonts w:asciiTheme="minorHAnsi" w:eastAsia="Times New Roman" w:hAnsiTheme="minorHAnsi" w:cstheme="minorHAnsi"/>
                <w:color w:val="auto"/>
                <w:szCs w:val="22"/>
              </w:rPr>
              <w:instrText xml:space="preserve"> XE "resident:abuse </w:instrText>
            </w:r>
            <w:r w:rsidRPr="00EA50C7">
              <w:rPr>
                <w:rFonts w:asciiTheme="minorHAnsi" w:eastAsia="Times New Roman" w:hAnsiTheme="minorHAnsi" w:cstheme="minorHAnsi"/>
                <w:color w:val="auto"/>
                <w:szCs w:val="22"/>
              </w:rPr>
              <w:instrText xml:space="preserve">investigations" \f “subject” </w:instrText>
            </w:r>
            <w:r w:rsidRPr="00EA50C7">
              <w:rPr>
                <w:rFonts w:asciiTheme="minorHAnsi" w:eastAsia="Times New Roman" w:hAnsiTheme="minorHAnsi" w:cstheme="minorHAnsi"/>
                <w:color w:val="auto"/>
                <w:szCs w:val="22"/>
              </w:rPr>
              <w:fldChar w:fldCharType="end"/>
            </w:r>
          </w:p>
          <w:p w14:paraId="10C6A6FD" w14:textId="77777777" w:rsidR="001B23A5" w:rsidRPr="00EA50C7" w:rsidRDefault="001B23A5" w:rsidP="00E616E4">
            <w:pPr>
              <w:spacing w:before="60" w:after="60"/>
              <w:rPr>
                <w:rFonts w:asciiTheme="minorHAnsi" w:eastAsia="Times New Roman" w:hAnsiTheme="minorHAnsi" w:cstheme="minorHAnsi"/>
                <w:i/>
                <w:sz w:val="21"/>
                <w:szCs w:val="21"/>
              </w:rPr>
            </w:pPr>
            <w:r w:rsidRPr="00EA50C7">
              <w:rPr>
                <w:rFonts w:asciiTheme="minorHAnsi" w:eastAsia="Times New Roman" w:hAnsiTheme="minorHAnsi" w:cstheme="minorHAnsi"/>
                <w:i/>
                <w:sz w:val="21"/>
                <w:szCs w:val="21"/>
              </w:rPr>
              <w:t xml:space="preserve">Note: Primarily used by </w:t>
            </w:r>
            <w:r w:rsidRPr="00EA50C7">
              <w:rPr>
                <w:rFonts w:asciiTheme="minorHAnsi" w:hAnsiTheme="minorHAnsi" w:cstheme="minorHAnsi"/>
                <w:i/>
                <w:sz w:val="21"/>
                <w:szCs w:val="21"/>
              </w:rPr>
              <w:t>Division of Developmental Disabilities</w:t>
            </w:r>
            <w:r w:rsidRPr="00EA50C7">
              <w:rPr>
                <w:rFonts w:asciiTheme="minorHAnsi" w:eastAsia="Times New Roman" w:hAnsiTheme="minorHAnsi" w:cstheme="minorHAnsi"/>
                <w:i/>
                <w:sz w:val="21"/>
                <w:szCs w:val="21"/>
              </w:rPr>
              <w:t xml:space="preserve"> institutions.</w:t>
            </w:r>
          </w:p>
          <w:p w14:paraId="3000EC83" w14:textId="77777777" w:rsidR="001B23A5" w:rsidRPr="00EA50C7" w:rsidRDefault="001B23A5" w:rsidP="00E616E4">
            <w:pPr>
              <w:spacing w:before="60" w:after="60"/>
              <w:rPr>
                <w:rFonts w:asciiTheme="minorHAnsi" w:hAnsiTheme="minorHAnsi" w:cstheme="minorHAnsi"/>
                <w:i/>
                <w:sz w:val="21"/>
                <w:szCs w:val="21"/>
              </w:rPr>
            </w:pPr>
            <w:r w:rsidRPr="00EA50C7">
              <w:rPr>
                <w:rFonts w:asciiTheme="minorHAnsi" w:hAnsiTheme="minorHAnsi" w:cstheme="minorHAnsi"/>
                <w:i/>
                <w:sz w:val="21"/>
                <w:szCs w:val="21"/>
              </w:rPr>
              <w:t>Note: 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7E24B3" w14:textId="77777777" w:rsidR="001B23A5" w:rsidRPr="00EA50C7" w:rsidRDefault="001B23A5" w:rsidP="00E616E4">
            <w:pPr>
              <w:pStyle w:val="TableText-AllOther"/>
              <w:jc w:val="left"/>
              <w:rPr>
                <w:rFonts w:asciiTheme="minorHAnsi" w:hAnsiTheme="minorHAnsi" w:cstheme="minorHAnsi"/>
                <w:bCs/>
                <w:szCs w:val="22"/>
              </w:rPr>
            </w:pPr>
            <w:r w:rsidRPr="00EA50C7">
              <w:rPr>
                <w:rFonts w:asciiTheme="minorHAnsi" w:hAnsiTheme="minorHAnsi" w:cstheme="minorHAnsi"/>
                <w:b/>
                <w:bCs/>
                <w:szCs w:val="22"/>
              </w:rPr>
              <w:t>Retain</w:t>
            </w:r>
            <w:r w:rsidRPr="00EA50C7">
              <w:rPr>
                <w:rFonts w:asciiTheme="minorHAnsi" w:hAnsiTheme="minorHAnsi" w:cstheme="minorHAnsi"/>
                <w:bCs/>
                <w:szCs w:val="22"/>
              </w:rPr>
              <w:t xml:space="preserve"> for 7 years after resident’s death/discharge/transfer</w:t>
            </w:r>
          </w:p>
          <w:p w14:paraId="3852A8F7" w14:textId="77777777" w:rsidR="001B23A5" w:rsidRPr="00EA50C7" w:rsidRDefault="001B23A5"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5628DF93" w14:textId="77777777" w:rsidR="001B23A5" w:rsidRPr="00EA50C7" w:rsidRDefault="001B23A5" w:rsidP="00E616E4">
            <w:pPr>
              <w:pStyle w:val="TableText-AllOther"/>
              <w:jc w:val="left"/>
              <w:rPr>
                <w:rFonts w:asciiTheme="minorHAnsi" w:hAnsiTheme="minorHAnsi" w:cstheme="minorHAnsi"/>
                <w:sz w:val="20"/>
              </w:rPr>
            </w:pPr>
            <w:r w:rsidRPr="00EA50C7">
              <w:rPr>
                <w:rFonts w:asciiTheme="minorHAnsi" w:hAnsiTheme="minorHAnsi" w:cstheme="minorHAnsi"/>
                <w:b/>
                <w:bCs/>
                <w:szCs w:val="22"/>
              </w:rPr>
              <w:t>Destroy</w:t>
            </w:r>
            <w:r w:rsidRPr="00EA50C7">
              <w:rPr>
                <w:rFonts w:asciiTheme="minorHAnsi" w:hAnsiTheme="minorHAnsi" w:cstheme="minorHAnsi"/>
                <w:bCs/>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15EE0E" w14:textId="77777777" w:rsidR="001B23A5" w:rsidRPr="00EA50C7" w:rsidRDefault="001B23A5" w:rsidP="001B23A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595A7F41" w14:textId="77777777" w:rsidR="001B23A5" w:rsidRPr="00EA50C7" w:rsidRDefault="001B23A5" w:rsidP="001B23A5">
            <w:pPr>
              <w:jc w:val="center"/>
              <w:rPr>
                <w:rFonts w:asciiTheme="minorHAnsi" w:hAnsiTheme="minorHAnsi" w:cstheme="minorHAnsi"/>
                <w:b/>
                <w:szCs w:val="22"/>
              </w:rPr>
            </w:pPr>
            <w:r w:rsidRPr="00EA50C7">
              <w:rPr>
                <w:rFonts w:asciiTheme="minorHAnsi" w:hAnsiTheme="minorHAnsi" w:cstheme="minorHAnsi"/>
                <w:b/>
                <w:szCs w:val="22"/>
              </w:rPr>
              <w:t>ESSENTIAL</w:t>
            </w:r>
          </w:p>
          <w:p w14:paraId="7FD0B74D" w14:textId="77777777" w:rsidR="001B23A5" w:rsidRPr="00EA50C7" w:rsidRDefault="001B23A5" w:rsidP="001B23A5">
            <w:pPr>
              <w:jc w:val="center"/>
              <w:rPr>
                <w:rFonts w:asciiTheme="minorHAnsi" w:hAnsiTheme="minorHAnsi" w:cstheme="minorHAnsi"/>
                <w:b/>
                <w:sz w:val="20"/>
                <w:szCs w:val="20"/>
              </w:rPr>
            </w:pPr>
            <w:r w:rsidRPr="00EA50C7">
              <w:rPr>
                <w:rFonts w:asciiTheme="minorHAnsi" w:hAnsiTheme="minorHAnsi" w:cstheme="minorHAnsi"/>
                <w:b/>
                <w:sz w:val="16"/>
                <w:szCs w:val="16"/>
              </w:rPr>
              <w:t>(for Disaster Recovery)</w:t>
            </w:r>
            <w:r w:rsidRPr="00EA50C7">
              <w:rPr>
                <w:rFonts w:asciiTheme="minorHAnsi" w:hAnsiTheme="minorHAnsi" w:cstheme="minorHAnsi"/>
                <w:color w:val="auto"/>
              </w:rPr>
              <w:fldChar w:fldCharType="begin"/>
            </w:r>
            <w:r w:rsidRPr="00EA50C7">
              <w:rPr>
                <w:rFonts w:asciiTheme="minorHAnsi" w:hAnsiTheme="minorHAnsi" w:cstheme="minorHAnsi"/>
                <w:color w:val="auto"/>
              </w:rPr>
              <w:instrText xml:space="preserve"> XE "DSHS INSTITUTIONS:All Institutions:Resident Abuse Investigation Files” \f "essential" </w:instrText>
            </w:r>
            <w:r w:rsidRPr="00EA50C7">
              <w:rPr>
                <w:rFonts w:asciiTheme="minorHAnsi" w:hAnsiTheme="minorHAnsi" w:cstheme="minorHAnsi"/>
                <w:color w:val="auto"/>
              </w:rPr>
              <w:fldChar w:fldCharType="end"/>
            </w:r>
          </w:p>
          <w:p w14:paraId="05150B40"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1B23A5" w:rsidRPr="004C34AF" w14:paraId="14B2DBD4"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025759"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lastRenderedPageBreak/>
              <w:t>79-07-22788</w:t>
            </w:r>
            <w:r w:rsidRPr="00EA50C7">
              <w:rPr>
                <w:rFonts w:asciiTheme="minorHAnsi" w:hAnsiTheme="minorHAnsi" w:cstheme="minorHAnsi"/>
                <w:szCs w:val="22"/>
              </w:rPr>
              <w:fldChar w:fldCharType="begin"/>
            </w:r>
            <w:r w:rsidRPr="00EA50C7">
              <w:rPr>
                <w:rFonts w:asciiTheme="minorHAnsi" w:hAnsiTheme="minorHAnsi" w:cstheme="minorHAnsi"/>
              </w:rPr>
              <w:instrText xml:space="preserve"> XE "</w:instrText>
            </w:r>
            <w:r w:rsidRPr="00EA50C7">
              <w:rPr>
                <w:rFonts w:asciiTheme="minorHAnsi" w:hAnsiTheme="minorHAnsi" w:cstheme="minorHAnsi"/>
                <w:szCs w:val="22"/>
              </w:rPr>
              <w:instrText>79-07-22788</w:instrText>
            </w:r>
            <w:r w:rsidRPr="00EA50C7">
              <w:rPr>
                <w:rFonts w:asciiTheme="minorHAnsi" w:hAnsiTheme="minorHAnsi" w:cstheme="minorHAnsi"/>
              </w:rPr>
              <w:instrText xml:space="preserve">" </w:instrText>
            </w:r>
            <w:r w:rsidRPr="00EA50C7">
              <w:rPr>
                <w:rFonts w:asciiTheme="minorHAnsi" w:hAnsiTheme="minorHAnsi" w:cstheme="minorHAnsi"/>
                <w:szCs w:val="22"/>
              </w:rPr>
              <w:instrText>\f “dan”</w:instrText>
            </w:r>
            <w:r w:rsidRPr="00EA50C7">
              <w:rPr>
                <w:rFonts w:asciiTheme="minorHAnsi" w:hAnsiTheme="minorHAnsi" w:cstheme="minorHAnsi"/>
                <w:szCs w:val="22"/>
              </w:rPr>
              <w:fldChar w:fldCharType="end"/>
            </w:r>
          </w:p>
          <w:p w14:paraId="46DDDDE7"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t>Rev. 3</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96C866" w14:textId="77777777" w:rsidR="001B23A5" w:rsidRPr="00EA50C7" w:rsidRDefault="001B23A5" w:rsidP="00E616E4">
            <w:pPr>
              <w:spacing w:before="60" w:after="60"/>
              <w:rPr>
                <w:rFonts w:asciiTheme="minorHAnsi" w:hAnsiTheme="minorHAnsi" w:cstheme="minorHAnsi"/>
                <w:b/>
                <w:i/>
                <w:szCs w:val="22"/>
              </w:rPr>
            </w:pPr>
            <w:r w:rsidRPr="00EA50C7">
              <w:rPr>
                <w:rFonts w:asciiTheme="minorHAnsi" w:hAnsiTheme="minorHAnsi" w:cstheme="minorHAnsi"/>
                <w:b/>
                <w:i/>
                <w:szCs w:val="22"/>
              </w:rPr>
              <w:t>Resident Case Master Index</w:t>
            </w:r>
          </w:p>
          <w:p w14:paraId="5B92D6F5" w14:textId="12ACA11B" w:rsidR="001B23A5" w:rsidRPr="00EA50C7" w:rsidRDefault="001B23A5" w:rsidP="00E616E4">
            <w:pPr>
              <w:spacing w:before="60" w:after="60"/>
              <w:rPr>
                <w:rFonts w:asciiTheme="minorHAnsi" w:hAnsiTheme="minorHAnsi" w:cstheme="minorHAnsi"/>
                <w:szCs w:val="22"/>
              </w:rPr>
            </w:pPr>
            <w:r w:rsidRPr="00EA50C7">
              <w:rPr>
                <w:rFonts w:asciiTheme="minorHAnsi" w:hAnsiTheme="minorHAnsi" w:cstheme="minorHAnsi"/>
                <w:szCs w:val="22"/>
              </w:rPr>
              <w:t>Provides basic information on a case and documents cases that have been transferred.</w:t>
            </w:r>
            <w:r w:rsidRPr="00EA50C7">
              <w:rPr>
                <w:rFonts w:asciiTheme="minorHAnsi" w:eastAsia="Times New Roman" w:hAnsiTheme="minorHAnsi" w:cstheme="minorHAnsi"/>
                <w:color w:val="auto"/>
                <w:szCs w:val="22"/>
              </w:rPr>
              <w:fldChar w:fldCharType="begin"/>
            </w:r>
            <w:r w:rsidR="002B5201" w:rsidRPr="00EA50C7">
              <w:rPr>
                <w:rFonts w:asciiTheme="minorHAnsi" w:eastAsia="Times New Roman" w:hAnsiTheme="minorHAnsi" w:cstheme="minorHAnsi"/>
                <w:color w:val="auto"/>
                <w:szCs w:val="22"/>
              </w:rPr>
              <w:instrText xml:space="preserve"> XE "resident:</w:instrText>
            </w:r>
            <w:r w:rsidRPr="00EA50C7">
              <w:rPr>
                <w:rFonts w:asciiTheme="minorHAnsi" w:eastAsia="Times New Roman" w:hAnsiTheme="minorHAnsi" w:cstheme="minorHAnsi"/>
                <w:color w:val="auto"/>
                <w:szCs w:val="22"/>
              </w:rPr>
              <w:instrText xml:space="preserve">case master index" \f “subject” </w:instrText>
            </w:r>
            <w:r w:rsidRPr="00EA50C7">
              <w:rPr>
                <w:rFonts w:asciiTheme="minorHAnsi" w:eastAsia="Times New Roman" w:hAnsiTheme="minorHAnsi" w:cstheme="minorHAnsi"/>
                <w:color w:val="auto"/>
                <w:szCs w:val="22"/>
              </w:rPr>
              <w:fldChar w:fldCharType="end"/>
            </w:r>
          </w:p>
          <w:p w14:paraId="2B4D500B" w14:textId="77777777" w:rsidR="001B23A5" w:rsidRPr="00EA50C7" w:rsidRDefault="001B23A5" w:rsidP="00E616E4">
            <w:pPr>
              <w:spacing w:before="60" w:after="60"/>
              <w:rPr>
                <w:rFonts w:asciiTheme="minorHAnsi" w:hAnsiTheme="minorHAnsi" w:cstheme="minorHAnsi"/>
                <w:i/>
                <w:sz w:val="21"/>
                <w:szCs w:val="21"/>
              </w:rPr>
            </w:pPr>
            <w:r w:rsidRPr="00EA50C7">
              <w:rPr>
                <w:rFonts w:asciiTheme="minorHAnsi" w:hAnsiTheme="minorHAnsi" w:cstheme="minorHAnsi"/>
                <w:i/>
                <w:sz w:val="21"/>
                <w:szCs w:val="21"/>
              </w:rPr>
              <w:t>Note: Primarily used by Division of Developmental Disabilities institutions.</w:t>
            </w:r>
          </w:p>
          <w:p w14:paraId="50048412" w14:textId="77777777" w:rsidR="001B23A5" w:rsidRPr="00EA50C7" w:rsidRDefault="001B23A5" w:rsidP="00E616E4">
            <w:pPr>
              <w:spacing w:before="60" w:after="60"/>
              <w:rPr>
                <w:rFonts w:asciiTheme="minorHAnsi" w:hAnsiTheme="minorHAnsi" w:cstheme="minorHAnsi"/>
                <w:i/>
                <w:sz w:val="21"/>
                <w:szCs w:val="21"/>
              </w:rPr>
            </w:pPr>
            <w:r w:rsidRPr="00EA50C7">
              <w:rPr>
                <w:rFonts w:asciiTheme="minorHAnsi" w:hAnsiTheme="minorHAnsi" w:cstheme="minorHAnsi"/>
                <w:i/>
                <w:sz w:val="21"/>
                <w:szCs w:val="21"/>
              </w:rPr>
              <w:t>Note: 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4B8AB8" w14:textId="77777777" w:rsidR="001B23A5" w:rsidRPr="00EA50C7" w:rsidRDefault="001B23A5" w:rsidP="00E616E4">
            <w:pPr>
              <w:pStyle w:val="TableText-AllOther"/>
              <w:jc w:val="left"/>
              <w:rPr>
                <w:rFonts w:asciiTheme="minorHAnsi" w:hAnsiTheme="minorHAnsi" w:cstheme="minorHAnsi"/>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50 years after resident’s death/discharge/transfer</w:t>
            </w:r>
          </w:p>
          <w:p w14:paraId="65158910" w14:textId="77777777" w:rsidR="001B23A5" w:rsidRPr="00EA50C7" w:rsidRDefault="001B23A5"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06380AF3" w14:textId="77777777" w:rsidR="001B23A5" w:rsidRPr="00EA50C7" w:rsidRDefault="001B23A5"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08C17A" w14:textId="77777777" w:rsidR="001B23A5" w:rsidRPr="00EA50C7" w:rsidRDefault="001B23A5" w:rsidP="001B23A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7DF33DCF" w14:textId="77777777" w:rsidR="001B23A5" w:rsidRPr="00EA50C7" w:rsidRDefault="001B23A5" w:rsidP="001B23A5">
            <w:pPr>
              <w:jc w:val="center"/>
              <w:rPr>
                <w:rFonts w:asciiTheme="minorHAnsi" w:hAnsiTheme="minorHAnsi" w:cstheme="minorHAnsi"/>
                <w:b/>
                <w:szCs w:val="22"/>
              </w:rPr>
            </w:pPr>
            <w:r w:rsidRPr="00EA50C7">
              <w:rPr>
                <w:rFonts w:asciiTheme="minorHAnsi" w:hAnsiTheme="minorHAnsi" w:cstheme="minorHAnsi"/>
                <w:b/>
                <w:szCs w:val="22"/>
              </w:rPr>
              <w:t>ESSENTIAL</w:t>
            </w:r>
          </w:p>
          <w:p w14:paraId="77971BE4"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b/>
                <w:sz w:val="16"/>
                <w:szCs w:val="16"/>
              </w:rPr>
              <w:t>(for Disaster Recovery)</w:t>
            </w:r>
            <w:r w:rsidRPr="00EA50C7">
              <w:rPr>
                <w:rFonts w:asciiTheme="minorHAnsi" w:hAnsiTheme="minorHAnsi" w:cstheme="minorHAnsi"/>
                <w:color w:val="auto"/>
              </w:rPr>
              <w:fldChar w:fldCharType="begin"/>
            </w:r>
            <w:r w:rsidRPr="00EA50C7">
              <w:rPr>
                <w:rFonts w:asciiTheme="minorHAnsi" w:hAnsiTheme="minorHAnsi" w:cstheme="minorHAnsi"/>
                <w:color w:val="auto"/>
              </w:rPr>
              <w:instrText xml:space="preserve"> XE "DSHS INSTITUTIONS:All Institutions:Resident Case Master Index” \f "essential" </w:instrText>
            </w:r>
            <w:r w:rsidRPr="00EA50C7">
              <w:rPr>
                <w:rFonts w:asciiTheme="minorHAnsi" w:hAnsiTheme="minorHAnsi" w:cstheme="minorHAnsi"/>
                <w:color w:val="auto"/>
              </w:rPr>
              <w:fldChar w:fldCharType="end"/>
            </w:r>
          </w:p>
          <w:p w14:paraId="7B15F708"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1B23A5" w:rsidRPr="004C34AF" w14:paraId="2B020D1C"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A8197A"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t>75-05-10896</w:t>
            </w:r>
            <w:r w:rsidRPr="00EA50C7">
              <w:rPr>
                <w:rFonts w:asciiTheme="minorHAnsi" w:hAnsiTheme="minorHAnsi" w:cstheme="minorHAnsi"/>
                <w:szCs w:val="22"/>
              </w:rPr>
              <w:fldChar w:fldCharType="begin"/>
            </w:r>
            <w:r w:rsidRPr="00EA50C7">
              <w:rPr>
                <w:rFonts w:asciiTheme="minorHAnsi" w:hAnsiTheme="minorHAnsi" w:cstheme="minorHAnsi"/>
              </w:rPr>
              <w:instrText xml:space="preserve"> XE "</w:instrText>
            </w:r>
            <w:r w:rsidRPr="00EA50C7">
              <w:rPr>
                <w:rFonts w:asciiTheme="minorHAnsi" w:hAnsiTheme="minorHAnsi" w:cstheme="minorHAnsi"/>
                <w:szCs w:val="22"/>
              </w:rPr>
              <w:instrText>75-05-10896</w:instrText>
            </w:r>
            <w:r w:rsidRPr="00EA50C7">
              <w:rPr>
                <w:rFonts w:asciiTheme="minorHAnsi" w:hAnsiTheme="minorHAnsi" w:cstheme="minorHAnsi"/>
              </w:rPr>
              <w:instrText xml:space="preserve">" </w:instrText>
            </w:r>
            <w:r w:rsidRPr="00EA50C7">
              <w:rPr>
                <w:rFonts w:asciiTheme="minorHAnsi" w:hAnsiTheme="minorHAnsi" w:cstheme="minorHAnsi"/>
                <w:szCs w:val="22"/>
              </w:rPr>
              <w:instrText>\f “dan”</w:instrText>
            </w:r>
            <w:r w:rsidRPr="00EA50C7">
              <w:rPr>
                <w:rFonts w:asciiTheme="minorHAnsi" w:hAnsiTheme="minorHAnsi" w:cstheme="minorHAnsi"/>
                <w:szCs w:val="22"/>
              </w:rPr>
              <w:fldChar w:fldCharType="end"/>
            </w:r>
          </w:p>
          <w:p w14:paraId="47E61F68"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t>Rev. 3</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4FBA90" w14:textId="77777777" w:rsidR="001B23A5" w:rsidRPr="00EA50C7" w:rsidRDefault="001B23A5" w:rsidP="00E616E4">
            <w:pPr>
              <w:tabs>
                <w:tab w:val="left" w:pos="1016"/>
              </w:tabs>
              <w:spacing w:before="60" w:after="60"/>
              <w:rPr>
                <w:rFonts w:asciiTheme="minorHAnsi" w:hAnsiTheme="minorHAnsi" w:cstheme="minorHAnsi"/>
                <w:b/>
                <w:i/>
                <w:szCs w:val="22"/>
              </w:rPr>
            </w:pPr>
            <w:r w:rsidRPr="00EA50C7">
              <w:rPr>
                <w:rFonts w:asciiTheme="minorHAnsi" w:hAnsiTheme="minorHAnsi" w:cstheme="minorHAnsi"/>
                <w:b/>
                <w:i/>
                <w:szCs w:val="22"/>
              </w:rPr>
              <w:t>Resident Case Record</w:t>
            </w:r>
          </w:p>
          <w:p w14:paraId="27B501BA" w14:textId="25348AA1" w:rsidR="001B23A5" w:rsidRPr="00EA50C7" w:rsidRDefault="001B23A5" w:rsidP="00E616E4">
            <w:pPr>
              <w:tabs>
                <w:tab w:val="left" w:pos="1016"/>
              </w:tabs>
              <w:spacing w:before="60" w:after="60"/>
              <w:rPr>
                <w:rFonts w:asciiTheme="minorHAnsi" w:hAnsiTheme="minorHAnsi" w:cstheme="minorHAnsi"/>
                <w:szCs w:val="22"/>
              </w:rPr>
            </w:pPr>
            <w:r w:rsidRPr="00EA50C7">
              <w:rPr>
                <w:rFonts w:asciiTheme="minorHAnsi" w:hAnsiTheme="minorHAnsi" w:cstheme="minorHAnsi"/>
                <w:szCs w:val="22"/>
              </w:rPr>
              <w:t>Provides a record of all services provided the resident prior to and during institutionalization in a state operated facility for the developmentally disabled.</w:t>
            </w:r>
            <w:r w:rsidRPr="00EA50C7">
              <w:rPr>
                <w:rFonts w:asciiTheme="minorHAnsi" w:eastAsia="Times New Roman" w:hAnsiTheme="minorHAnsi" w:cstheme="minorHAnsi"/>
                <w:color w:val="auto"/>
                <w:szCs w:val="22"/>
              </w:rPr>
              <w:fldChar w:fldCharType="begin"/>
            </w:r>
            <w:r w:rsidR="002B5201" w:rsidRPr="00EA50C7">
              <w:rPr>
                <w:rFonts w:asciiTheme="minorHAnsi" w:eastAsia="Times New Roman" w:hAnsiTheme="minorHAnsi" w:cstheme="minorHAnsi"/>
                <w:color w:val="auto"/>
                <w:szCs w:val="22"/>
              </w:rPr>
              <w:instrText xml:space="preserve"> XE "resident:</w:instrText>
            </w:r>
            <w:r w:rsidRPr="00EA50C7">
              <w:rPr>
                <w:rFonts w:asciiTheme="minorHAnsi" w:eastAsia="Times New Roman" w:hAnsiTheme="minorHAnsi" w:cstheme="minorHAnsi"/>
                <w:color w:val="auto"/>
                <w:szCs w:val="22"/>
              </w:rPr>
              <w:instrText xml:space="preserve">case record" \f “subject” </w:instrText>
            </w:r>
            <w:r w:rsidRPr="00EA50C7">
              <w:rPr>
                <w:rFonts w:asciiTheme="minorHAnsi" w:eastAsia="Times New Roman" w:hAnsiTheme="minorHAnsi" w:cstheme="minorHAnsi"/>
                <w:color w:val="auto"/>
                <w:szCs w:val="22"/>
              </w:rPr>
              <w:fldChar w:fldCharType="end"/>
            </w:r>
          </w:p>
          <w:p w14:paraId="6610071F" w14:textId="77777777" w:rsidR="001B23A5" w:rsidRPr="00EA50C7" w:rsidRDefault="001B23A5" w:rsidP="00E616E4">
            <w:pPr>
              <w:tabs>
                <w:tab w:val="left" w:pos="1016"/>
              </w:tabs>
              <w:spacing w:before="60" w:after="60"/>
              <w:rPr>
                <w:rFonts w:asciiTheme="minorHAnsi" w:hAnsiTheme="minorHAnsi" w:cstheme="minorHAnsi"/>
                <w:i/>
                <w:sz w:val="21"/>
                <w:szCs w:val="21"/>
              </w:rPr>
            </w:pPr>
            <w:r w:rsidRPr="00EA50C7">
              <w:rPr>
                <w:rFonts w:asciiTheme="minorHAnsi" w:hAnsiTheme="minorHAnsi" w:cstheme="minorHAnsi"/>
                <w:i/>
                <w:sz w:val="21"/>
                <w:szCs w:val="21"/>
              </w:rPr>
              <w:t>Note: Primarily used by Division of Developmental Disabilities institutions.</w:t>
            </w:r>
          </w:p>
          <w:p w14:paraId="0FEE2634" w14:textId="77777777" w:rsidR="001B23A5" w:rsidRPr="00EA50C7" w:rsidRDefault="001B23A5" w:rsidP="00E616E4">
            <w:pPr>
              <w:tabs>
                <w:tab w:val="left" w:pos="1016"/>
              </w:tabs>
              <w:spacing w:before="60" w:after="60"/>
              <w:rPr>
                <w:rFonts w:asciiTheme="minorHAnsi" w:hAnsiTheme="minorHAnsi" w:cstheme="minorHAnsi"/>
                <w:i/>
                <w:sz w:val="21"/>
                <w:szCs w:val="21"/>
              </w:rPr>
            </w:pPr>
            <w:r w:rsidRPr="00EA50C7">
              <w:rPr>
                <w:rFonts w:asciiTheme="minorHAnsi" w:hAnsiTheme="minorHAnsi" w:cstheme="minorHAnsi"/>
                <w:i/>
                <w:sz w:val="21"/>
                <w:szCs w:val="21"/>
              </w:rPr>
              <w:t>Note: 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3C489F" w14:textId="77777777" w:rsidR="001B23A5" w:rsidRPr="00EA50C7" w:rsidRDefault="001B23A5" w:rsidP="00E616E4">
            <w:pPr>
              <w:pStyle w:val="TableText-AllOther"/>
              <w:jc w:val="left"/>
              <w:rPr>
                <w:rFonts w:asciiTheme="minorHAnsi" w:hAnsiTheme="minorHAnsi" w:cstheme="minorHAnsi"/>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50 years after resident’s death/discharge</w:t>
            </w:r>
          </w:p>
          <w:p w14:paraId="29BACA4A" w14:textId="77777777" w:rsidR="001B23A5" w:rsidRPr="00EA50C7" w:rsidRDefault="001B23A5"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7DEF3A24" w14:textId="77777777" w:rsidR="001B23A5" w:rsidRPr="00EA50C7" w:rsidRDefault="001B23A5"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967F4C" w14:textId="77777777" w:rsidR="001B23A5" w:rsidRPr="00EA50C7" w:rsidRDefault="001B23A5" w:rsidP="001B23A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719E6923" w14:textId="77777777" w:rsidR="001B23A5" w:rsidRPr="00EA50C7" w:rsidRDefault="001B23A5" w:rsidP="001B23A5">
            <w:pPr>
              <w:jc w:val="center"/>
              <w:rPr>
                <w:rFonts w:asciiTheme="minorHAnsi" w:hAnsiTheme="minorHAnsi" w:cstheme="minorHAnsi"/>
                <w:b/>
                <w:szCs w:val="22"/>
              </w:rPr>
            </w:pPr>
            <w:r w:rsidRPr="00EA50C7">
              <w:rPr>
                <w:rFonts w:asciiTheme="minorHAnsi" w:hAnsiTheme="minorHAnsi" w:cstheme="minorHAnsi"/>
                <w:b/>
                <w:szCs w:val="22"/>
              </w:rPr>
              <w:t>ESSENTIAL</w:t>
            </w:r>
          </w:p>
          <w:p w14:paraId="65345E72"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b/>
                <w:sz w:val="16"/>
                <w:szCs w:val="16"/>
              </w:rPr>
              <w:t>(for Disaster Recovery)</w:t>
            </w:r>
            <w:r w:rsidRPr="00EA50C7">
              <w:rPr>
                <w:rFonts w:asciiTheme="minorHAnsi" w:hAnsiTheme="minorHAnsi" w:cstheme="minorHAnsi"/>
                <w:color w:val="auto"/>
              </w:rPr>
              <w:fldChar w:fldCharType="begin"/>
            </w:r>
            <w:r w:rsidRPr="00EA50C7">
              <w:rPr>
                <w:rFonts w:asciiTheme="minorHAnsi" w:hAnsiTheme="minorHAnsi" w:cstheme="minorHAnsi"/>
                <w:color w:val="auto"/>
              </w:rPr>
              <w:instrText xml:space="preserve"> XE "DSHS INSTITUTIONS:All Institutions:Resident Case Record” \f "essential" </w:instrText>
            </w:r>
            <w:r w:rsidRPr="00EA50C7">
              <w:rPr>
                <w:rFonts w:asciiTheme="minorHAnsi" w:hAnsiTheme="minorHAnsi" w:cstheme="minorHAnsi"/>
                <w:color w:val="auto"/>
              </w:rPr>
              <w:fldChar w:fldCharType="end"/>
            </w:r>
          </w:p>
          <w:p w14:paraId="251829A3"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OPR</w:t>
            </w:r>
          </w:p>
        </w:tc>
      </w:tr>
      <w:tr w:rsidR="001B23A5" w:rsidRPr="004C34AF" w14:paraId="78FB2531"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BDBC2C"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t>84-11-34718</w:t>
            </w:r>
            <w:r w:rsidRPr="00EA50C7">
              <w:rPr>
                <w:rFonts w:asciiTheme="minorHAnsi" w:hAnsiTheme="minorHAnsi" w:cstheme="minorHAnsi"/>
                <w:szCs w:val="22"/>
              </w:rPr>
              <w:fldChar w:fldCharType="begin"/>
            </w:r>
            <w:r w:rsidRPr="00EA50C7">
              <w:rPr>
                <w:rFonts w:asciiTheme="minorHAnsi" w:hAnsiTheme="minorHAnsi" w:cstheme="minorHAnsi"/>
              </w:rPr>
              <w:instrText xml:space="preserve"> XE "</w:instrText>
            </w:r>
            <w:r w:rsidRPr="00EA50C7">
              <w:rPr>
                <w:rFonts w:asciiTheme="minorHAnsi" w:hAnsiTheme="minorHAnsi" w:cstheme="minorHAnsi"/>
                <w:szCs w:val="22"/>
              </w:rPr>
              <w:instrText>84-11-34718</w:instrText>
            </w:r>
            <w:r w:rsidRPr="00EA50C7">
              <w:rPr>
                <w:rFonts w:asciiTheme="minorHAnsi" w:hAnsiTheme="minorHAnsi" w:cstheme="minorHAnsi"/>
              </w:rPr>
              <w:instrText xml:space="preserve">" </w:instrText>
            </w:r>
            <w:r w:rsidRPr="00EA50C7">
              <w:rPr>
                <w:rFonts w:asciiTheme="minorHAnsi" w:hAnsiTheme="minorHAnsi" w:cstheme="minorHAnsi"/>
                <w:szCs w:val="22"/>
              </w:rPr>
              <w:instrText>\f “dan”</w:instrText>
            </w:r>
            <w:r w:rsidRPr="00EA50C7">
              <w:rPr>
                <w:rFonts w:asciiTheme="minorHAnsi" w:hAnsiTheme="minorHAnsi" w:cstheme="minorHAnsi"/>
                <w:szCs w:val="22"/>
              </w:rPr>
              <w:fldChar w:fldCharType="end"/>
            </w:r>
          </w:p>
          <w:p w14:paraId="71E8A505"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t>Rev. 3</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0FA423" w14:textId="77777777" w:rsidR="001B23A5" w:rsidRPr="00EA50C7" w:rsidRDefault="001B23A5" w:rsidP="00E616E4">
            <w:pPr>
              <w:spacing w:before="60" w:after="60"/>
              <w:rPr>
                <w:rFonts w:asciiTheme="minorHAnsi" w:hAnsiTheme="minorHAnsi" w:cstheme="minorHAnsi"/>
                <w:b/>
                <w:i/>
                <w:szCs w:val="22"/>
              </w:rPr>
            </w:pPr>
            <w:r w:rsidRPr="00EA50C7">
              <w:rPr>
                <w:rFonts w:asciiTheme="minorHAnsi" w:hAnsiTheme="minorHAnsi" w:cstheme="minorHAnsi"/>
                <w:b/>
                <w:i/>
                <w:szCs w:val="22"/>
              </w:rPr>
              <w:t>Resident Medication Profile Cards</w:t>
            </w:r>
          </w:p>
          <w:p w14:paraId="441874CF" w14:textId="7838F354" w:rsidR="001B23A5" w:rsidRPr="00EA50C7" w:rsidRDefault="001B23A5" w:rsidP="00E616E4">
            <w:pPr>
              <w:spacing w:before="60" w:after="60"/>
              <w:rPr>
                <w:rFonts w:asciiTheme="minorHAnsi" w:hAnsiTheme="minorHAnsi" w:cstheme="minorHAnsi"/>
                <w:szCs w:val="22"/>
              </w:rPr>
            </w:pPr>
            <w:r w:rsidRPr="00EA50C7">
              <w:rPr>
                <w:rFonts w:asciiTheme="minorHAnsi" w:hAnsiTheme="minorHAnsi" w:cstheme="minorHAnsi"/>
                <w:szCs w:val="22"/>
              </w:rPr>
              <w:t>Provides summary of prescription drugs and quantities dispensed by the pharmacy.  Resident's habilitative case file contains physician orders and medication administration (flow sheets) record. Prescriptions are retained separately.</w:t>
            </w:r>
            <w:r w:rsidRPr="00EA50C7">
              <w:rPr>
                <w:rFonts w:asciiTheme="minorHAnsi" w:eastAsia="Times New Roman" w:hAnsiTheme="minorHAnsi" w:cstheme="minorHAnsi"/>
                <w:color w:val="auto"/>
                <w:szCs w:val="22"/>
              </w:rPr>
              <w:fldChar w:fldCharType="begin"/>
            </w:r>
            <w:r w:rsidR="002B5201" w:rsidRPr="00EA50C7">
              <w:rPr>
                <w:rFonts w:asciiTheme="minorHAnsi" w:eastAsia="Times New Roman" w:hAnsiTheme="minorHAnsi" w:cstheme="minorHAnsi"/>
                <w:color w:val="auto"/>
                <w:szCs w:val="22"/>
              </w:rPr>
              <w:instrText xml:space="preserve"> XE "resident:</w:instrText>
            </w:r>
            <w:r w:rsidRPr="00EA50C7">
              <w:rPr>
                <w:rFonts w:asciiTheme="minorHAnsi" w:eastAsia="Times New Roman" w:hAnsiTheme="minorHAnsi" w:cstheme="minorHAnsi"/>
                <w:color w:val="auto"/>
                <w:szCs w:val="22"/>
              </w:rPr>
              <w:instrText xml:space="preserve">medication profile cards" \f “subject” </w:instrText>
            </w:r>
            <w:r w:rsidRPr="00EA50C7">
              <w:rPr>
                <w:rFonts w:asciiTheme="minorHAnsi" w:eastAsia="Times New Roman" w:hAnsiTheme="minorHAnsi" w:cstheme="minorHAnsi"/>
                <w:color w:val="auto"/>
                <w:szCs w:val="22"/>
              </w:rPr>
              <w:fldChar w:fldCharType="end"/>
            </w:r>
          </w:p>
          <w:p w14:paraId="7945F579" w14:textId="77777777" w:rsidR="001B23A5" w:rsidRPr="00EA50C7" w:rsidRDefault="001B23A5" w:rsidP="00E616E4">
            <w:pPr>
              <w:spacing w:before="60" w:after="60"/>
              <w:rPr>
                <w:rFonts w:asciiTheme="minorHAnsi" w:hAnsiTheme="minorHAnsi" w:cstheme="minorHAnsi"/>
                <w:i/>
                <w:sz w:val="21"/>
                <w:szCs w:val="21"/>
              </w:rPr>
            </w:pPr>
            <w:r w:rsidRPr="00EA50C7">
              <w:rPr>
                <w:rFonts w:asciiTheme="minorHAnsi" w:hAnsiTheme="minorHAnsi" w:cstheme="minorHAnsi"/>
                <w:i/>
                <w:sz w:val="21"/>
                <w:szCs w:val="21"/>
              </w:rPr>
              <w:t>Note: Primarily used by Division of Developmental Disabilities institutions.</w:t>
            </w:r>
          </w:p>
          <w:p w14:paraId="0BE71FB7" w14:textId="77777777" w:rsidR="001B23A5" w:rsidRPr="00EA50C7" w:rsidRDefault="001B23A5" w:rsidP="00E616E4">
            <w:pPr>
              <w:spacing w:before="60" w:after="60"/>
              <w:rPr>
                <w:rFonts w:asciiTheme="minorHAnsi" w:hAnsiTheme="minorHAnsi" w:cstheme="minorHAnsi"/>
                <w:i/>
                <w:sz w:val="21"/>
                <w:szCs w:val="21"/>
              </w:rPr>
            </w:pPr>
            <w:r w:rsidRPr="00EA50C7">
              <w:rPr>
                <w:rFonts w:asciiTheme="minorHAnsi" w:hAnsiTheme="minorHAnsi" w:cstheme="minorHAnsi"/>
                <w:i/>
                <w:sz w:val="21"/>
                <w:szCs w:val="21"/>
              </w:rPr>
              <w:t>Note: 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B87397" w14:textId="77777777" w:rsidR="001B23A5" w:rsidRPr="00EA50C7" w:rsidRDefault="001B23A5" w:rsidP="00E616E4">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until resident’s death/discharge/transfer</w:t>
            </w:r>
          </w:p>
          <w:p w14:paraId="0B3745F8" w14:textId="77777777" w:rsidR="001B23A5" w:rsidRPr="00EA50C7" w:rsidRDefault="001B23A5"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6283F3F6" w14:textId="77777777" w:rsidR="001B23A5" w:rsidRPr="00EA50C7" w:rsidRDefault="001B23A5"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331F65" w14:textId="77777777" w:rsidR="001B23A5" w:rsidRPr="00EA50C7" w:rsidRDefault="001B23A5" w:rsidP="001B23A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73486FA2" w14:textId="77777777" w:rsidR="001B23A5" w:rsidRPr="00EA50C7" w:rsidRDefault="001B23A5" w:rsidP="001B23A5">
            <w:pPr>
              <w:jc w:val="center"/>
              <w:rPr>
                <w:rFonts w:asciiTheme="minorHAnsi" w:hAnsiTheme="minorHAnsi" w:cstheme="minorHAnsi"/>
                <w:b/>
                <w:szCs w:val="22"/>
              </w:rPr>
            </w:pPr>
            <w:r w:rsidRPr="00EA50C7">
              <w:rPr>
                <w:rFonts w:asciiTheme="minorHAnsi" w:hAnsiTheme="minorHAnsi" w:cstheme="minorHAnsi"/>
                <w:b/>
                <w:szCs w:val="22"/>
              </w:rPr>
              <w:t>ESSENTIAL</w:t>
            </w:r>
          </w:p>
          <w:p w14:paraId="3CEF8320"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b/>
                <w:sz w:val="16"/>
                <w:szCs w:val="16"/>
              </w:rPr>
              <w:t>(for Disaster Recovery)</w:t>
            </w:r>
            <w:r w:rsidRPr="00EA50C7">
              <w:rPr>
                <w:rFonts w:asciiTheme="minorHAnsi" w:hAnsiTheme="minorHAnsi" w:cstheme="minorHAnsi"/>
                <w:color w:val="auto"/>
              </w:rPr>
              <w:fldChar w:fldCharType="begin"/>
            </w:r>
            <w:r w:rsidRPr="00EA50C7">
              <w:rPr>
                <w:rFonts w:asciiTheme="minorHAnsi" w:hAnsiTheme="minorHAnsi" w:cstheme="minorHAnsi"/>
                <w:color w:val="auto"/>
              </w:rPr>
              <w:instrText xml:space="preserve"> XE "DSHS INSTITUTIONS:All Institutions:Resident Medication Profile Cards” \f "essential" </w:instrText>
            </w:r>
            <w:r w:rsidRPr="00EA50C7">
              <w:rPr>
                <w:rFonts w:asciiTheme="minorHAnsi" w:hAnsiTheme="minorHAnsi" w:cstheme="minorHAnsi"/>
                <w:color w:val="auto"/>
              </w:rPr>
              <w:fldChar w:fldCharType="end"/>
            </w:r>
          </w:p>
          <w:p w14:paraId="4B864468"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1B23A5" w:rsidRPr="004C34AF" w14:paraId="7EF78A3E"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CEB9B7"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t>84-11-34713</w:t>
            </w:r>
            <w:r w:rsidRPr="00EA50C7">
              <w:rPr>
                <w:rFonts w:asciiTheme="minorHAnsi" w:hAnsiTheme="minorHAnsi" w:cstheme="minorHAnsi"/>
                <w:szCs w:val="22"/>
              </w:rPr>
              <w:fldChar w:fldCharType="begin"/>
            </w:r>
            <w:r w:rsidRPr="00EA50C7">
              <w:rPr>
                <w:rFonts w:asciiTheme="minorHAnsi" w:hAnsiTheme="minorHAnsi" w:cstheme="minorHAnsi"/>
              </w:rPr>
              <w:instrText xml:space="preserve"> XE "</w:instrText>
            </w:r>
            <w:r w:rsidRPr="00EA50C7">
              <w:rPr>
                <w:rFonts w:asciiTheme="minorHAnsi" w:hAnsiTheme="minorHAnsi" w:cstheme="minorHAnsi"/>
                <w:szCs w:val="22"/>
              </w:rPr>
              <w:instrText>84-11-34713</w:instrText>
            </w:r>
            <w:r w:rsidRPr="00EA50C7">
              <w:rPr>
                <w:rFonts w:asciiTheme="minorHAnsi" w:hAnsiTheme="minorHAnsi" w:cstheme="minorHAnsi"/>
              </w:rPr>
              <w:instrText xml:space="preserve">" </w:instrText>
            </w:r>
            <w:r w:rsidRPr="00EA50C7">
              <w:rPr>
                <w:rFonts w:asciiTheme="minorHAnsi" w:hAnsiTheme="minorHAnsi" w:cstheme="minorHAnsi"/>
                <w:szCs w:val="22"/>
              </w:rPr>
              <w:instrText>\f “dan”</w:instrText>
            </w:r>
            <w:r w:rsidRPr="00EA50C7">
              <w:rPr>
                <w:rFonts w:asciiTheme="minorHAnsi" w:hAnsiTheme="minorHAnsi" w:cstheme="minorHAnsi"/>
                <w:szCs w:val="22"/>
              </w:rPr>
              <w:fldChar w:fldCharType="end"/>
            </w:r>
          </w:p>
          <w:p w14:paraId="76B7977D" w14:textId="77777777" w:rsidR="001B23A5" w:rsidRPr="00EA50C7" w:rsidRDefault="001B23A5" w:rsidP="00E616E4">
            <w:pPr>
              <w:spacing w:before="60" w:after="60"/>
              <w:jc w:val="center"/>
              <w:rPr>
                <w:rFonts w:asciiTheme="minorHAnsi" w:hAnsiTheme="minorHAnsi" w:cstheme="minorHAnsi"/>
                <w:szCs w:val="22"/>
              </w:rPr>
            </w:pPr>
            <w:r w:rsidRPr="00EA50C7">
              <w:rPr>
                <w:rFonts w:asciiTheme="minorHAnsi" w:hAnsiTheme="minorHAnsi" w:cstheme="minorHAnsi"/>
                <w:szCs w:val="22"/>
              </w:rPr>
              <w:t>Rev. 1</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3B99D5" w14:textId="77777777" w:rsidR="001B23A5" w:rsidRPr="00EA50C7" w:rsidRDefault="001B23A5" w:rsidP="00E616E4">
            <w:pPr>
              <w:spacing w:before="60" w:after="60"/>
              <w:rPr>
                <w:rFonts w:asciiTheme="minorHAnsi" w:hAnsiTheme="minorHAnsi" w:cstheme="minorHAnsi"/>
                <w:b/>
                <w:i/>
                <w:szCs w:val="22"/>
              </w:rPr>
            </w:pPr>
            <w:r w:rsidRPr="00EA50C7">
              <w:rPr>
                <w:rFonts w:asciiTheme="minorHAnsi" w:hAnsiTheme="minorHAnsi" w:cstheme="minorHAnsi"/>
                <w:b/>
                <w:i/>
                <w:szCs w:val="22"/>
              </w:rPr>
              <w:t>Resident Test Profiles</w:t>
            </w:r>
          </w:p>
          <w:p w14:paraId="1589714C" w14:textId="3BDBDC4B" w:rsidR="001B23A5" w:rsidRPr="00EA50C7" w:rsidRDefault="001B23A5" w:rsidP="00E616E4">
            <w:pPr>
              <w:spacing w:before="60" w:after="60"/>
              <w:rPr>
                <w:rFonts w:asciiTheme="minorHAnsi" w:hAnsiTheme="minorHAnsi" w:cstheme="minorHAnsi"/>
                <w:szCs w:val="22"/>
              </w:rPr>
            </w:pPr>
            <w:r w:rsidRPr="00EA50C7">
              <w:rPr>
                <w:rFonts w:asciiTheme="minorHAnsi" w:hAnsiTheme="minorHAnsi" w:cstheme="minorHAnsi"/>
                <w:szCs w:val="22"/>
              </w:rPr>
              <w:t>Actual test materials, raw data and results from which formal evaluation or assessment is formulated. Reports are filed in the resident rehabilitative case record.</w:t>
            </w:r>
            <w:r w:rsidRPr="00EA50C7">
              <w:rPr>
                <w:rFonts w:asciiTheme="minorHAnsi" w:eastAsia="Times New Roman" w:hAnsiTheme="minorHAnsi" w:cstheme="minorHAnsi"/>
                <w:color w:val="auto"/>
                <w:szCs w:val="22"/>
              </w:rPr>
              <w:fldChar w:fldCharType="begin"/>
            </w:r>
            <w:r w:rsidR="002B5201" w:rsidRPr="00EA50C7">
              <w:rPr>
                <w:rFonts w:asciiTheme="minorHAnsi" w:eastAsia="Times New Roman" w:hAnsiTheme="minorHAnsi" w:cstheme="minorHAnsi"/>
                <w:color w:val="auto"/>
                <w:szCs w:val="22"/>
              </w:rPr>
              <w:instrText xml:space="preserve"> XE "resident:</w:instrText>
            </w:r>
            <w:r w:rsidRPr="00EA50C7">
              <w:rPr>
                <w:rFonts w:asciiTheme="minorHAnsi" w:eastAsia="Times New Roman" w:hAnsiTheme="minorHAnsi" w:cstheme="minorHAnsi"/>
                <w:color w:val="auto"/>
                <w:szCs w:val="22"/>
              </w:rPr>
              <w:instrText xml:space="preserve">test profiles" \f “subject” </w:instrText>
            </w:r>
            <w:r w:rsidRPr="00EA50C7">
              <w:rPr>
                <w:rFonts w:asciiTheme="minorHAnsi" w:eastAsia="Times New Roman" w:hAnsiTheme="minorHAnsi" w:cstheme="minorHAnsi"/>
                <w:color w:val="auto"/>
                <w:szCs w:val="22"/>
              </w:rPr>
              <w:fldChar w:fldCharType="end"/>
            </w:r>
          </w:p>
          <w:p w14:paraId="54CC4042" w14:textId="77777777" w:rsidR="001B23A5" w:rsidRPr="00EA50C7" w:rsidRDefault="001B23A5" w:rsidP="00E616E4">
            <w:pPr>
              <w:spacing w:before="60" w:after="60"/>
              <w:rPr>
                <w:rFonts w:asciiTheme="minorHAnsi" w:hAnsiTheme="minorHAnsi" w:cstheme="minorHAnsi"/>
                <w:i/>
                <w:sz w:val="21"/>
                <w:szCs w:val="21"/>
              </w:rPr>
            </w:pPr>
            <w:r w:rsidRPr="00EA50C7">
              <w:rPr>
                <w:rFonts w:asciiTheme="minorHAnsi" w:hAnsiTheme="minorHAnsi" w:cstheme="minorHAnsi"/>
                <w:i/>
                <w:sz w:val="21"/>
                <w:szCs w:val="21"/>
              </w:rPr>
              <w:t>Note: Primarily used by Division of Developmental Disabilities institutions.</w:t>
            </w:r>
          </w:p>
          <w:p w14:paraId="3ACA010A" w14:textId="77777777" w:rsidR="001B23A5" w:rsidRPr="00EA50C7" w:rsidRDefault="001B23A5" w:rsidP="00E616E4">
            <w:pPr>
              <w:spacing w:before="60" w:after="60"/>
              <w:rPr>
                <w:rFonts w:asciiTheme="minorHAnsi" w:hAnsiTheme="minorHAnsi" w:cstheme="minorHAnsi"/>
                <w:i/>
                <w:sz w:val="21"/>
                <w:szCs w:val="21"/>
              </w:rPr>
            </w:pPr>
            <w:r w:rsidRPr="00EA50C7">
              <w:rPr>
                <w:rFonts w:asciiTheme="minorHAnsi" w:hAnsiTheme="minorHAnsi" w:cstheme="minorHAnsi"/>
                <w:i/>
                <w:sz w:val="21"/>
                <w:szCs w:val="21"/>
              </w:rPr>
              <w:t>Note: 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96A709" w14:textId="77777777" w:rsidR="001B23A5" w:rsidRPr="00EA50C7" w:rsidRDefault="001B23A5" w:rsidP="00E616E4">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2 years after end of calendar year</w:t>
            </w:r>
          </w:p>
          <w:p w14:paraId="1892EC46" w14:textId="77777777" w:rsidR="001B23A5" w:rsidRPr="00EA50C7" w:rsidRDefault="001B23A5" w:rsidP="00E616E4">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577EF166" w14:textId="77777777" w:rsidR="001B23A5" w:rsidRPr="00EA50C7" w:rsidRDefault="001B23A5" w:rsidP="00E616E4">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FFCA32" w14:textId="77777777" w:rsidR="001B23A5" w:rsidRPr="00EA50C7" w:rsidRDefault="001B23A5" w:rsidP="001B23A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5EFCA878"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1DD7E84D"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1B23A5" w:rsidRPr="004C34AF" w14:paraId="0ADF3199"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7F562B" w14:textId="77777777" w:rsidR="001B23A5" w:rsidRPr="00EA50C7" w:rsidRDefault="001B23A5" w:rsidP="005311D2">
            <w:pPr>
              <w:spacing w:before="60" w:after="60"/>
              <w:jc w:val="center"/>
              <w:rPr>
                <w:rFonts w:asciiTheme="minorHAnsi" w:hAnsiTheme="minorHAnsi" w:cstheme="minorHAnsi"/>
                <w:szCs w:val="22"/>
              </w:rPr>
            </w:pPr>
            <w:r w:rsidRPr="00EA50C7">
              <w:rPr>
                <w:rFonts w:asciiTheme="minorHAnsi" w:hAnsiTheme="minorHAnsi" w:cstheme="minorHAnsi"/>
                <w:szCs w:val="22"/>
              </w:rPr>
              <w:lastRenderedPageBreak/>
              <w:t>73-11-03252</w:t>
            </w:r>
            <w:r w:rsidRPr="00EA50C7">
              <w:rPr>
                <w:rFonts w:asciiTheme="minorHAnsi" w:hAnsiTheme="minorHAnsi" w:cstheme="minorHAnsi"/>
                <w:szCs w:val="22"/>
              </w:rPr>
              <w:fldChar w:fldCharType="begin"/>
            </w:r>
            <w:r w:rsidRPr="00EA50C7">
              <w:rPr>
                <w:rFonts w:asciiTheme="minorHAnsi" w:hAnsiTheme="minorHAnsi" w:cstheme="minorHAnsi"/>
              </w:rPr>
              <w:instrText xml:space="preserve"> XE "</w:instrText>
            </w:r>
            <w:r w:rsidRPr="00EA50C7">
              <w:rPr>
                <w:rFonts w:asciiTheme="minorHAnsi" w:hAnsiTheme="minorHAnsi" w:cstheme="minorHAnsi"/>
                <w:szCs w:val="22"/>
              </w:rPr>
              <w:instrText>73-11-03252</w:instrText>
            </w:r>
            <w:r w:rsidRPr="00EA50C7">
              <w:rPr>
                <w:rFonts w:asciiTheme="minorHAnsi" w:hAnsiTheme="minorHAnsi" w:cstheme="minorHAnsi"/>
              </w:rPr>
              <w:instrText xml:space="preserve">" </w:instrText>
            </w:r>
            <w:r w:rsidRPr="00EA50C7">
              <w:rPr>
                <w:rFonts w:asciiTheme="minorHAnsi" w:hAnsiTheme="minorHAnsi" w:cstheme="minorHAnsi"/>
                <w:szCs w:val="22"/>
              </w:rPr>
              <w:instrText>\f “dan”</w:instrText>
            </w:r>
            <w:r w:rsidRPr="00EA50C7">
              <w:rPr>
                <w:rFonts w:asciiTheme="minorHAnsi" w:hAnsiTheme="minorHAnsi" w:cstheme="minorHAnsi"/>
                <w:szCs w:val="22"/>
              </w:rPr>
              <w:fldChar w:fldCharType="end"/>
            </w:r>
          </w:p>
          <w:p w14:paraId="2519B452" w14:textId="77777777" w:rsidR="001B23A5" w:rsidRPr="00EA50C7" w:rsidRDefault="001B23A5" w:rsidP="005311D2">
            <w:pPr>
              <w:spacing w:before="60" w:after="60"/>
              <w:jc w:val="center"/>
              <w:rPr>
                <w:rFonts w:asciiTheme="minorHAnsi" w:hAnsiTheme="minorHAnsi" w:cstheme="minorHAnsi"/>
                <w:szCs w:val="22"/>
              </w:rPr>
            </w:pPr>
            <w:r w:rsidRPr="00EA50C7">
              <w:rPr>
                <w:rFonts w:asciiTheme="minorHAnsi" w:hAnsiTheme="minorHAnsi" w:cstheme="minorHAnsi"/>
                <w:szCs w:val="22"/>
              </w:rPr>
              <w:t>Rev. 2</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277BA3" w14:textId="77777777" w:rsidR="001B23A5" w:rsidRPr="00EA50C7" w:rsidRDefault="001B23A5" w:rsidP="005311D2">
            <w:pPr>
              <w:spacing w:before="60" w:after="60"/>
              <w:rPr>
                <w:rFonts w:asciiTheme="minorHAnsi" w:hAnsiTheme="minorHAnsi" w:cstheme="minorHAnsi"/>
                <w:b/>
                <w:i/>
                <w:szCs w:val="22"/>
              </w:rPr>
            </w:pPr>
            <w:r w:rsidRPr="00EA50C7">
              <w:rPr>
                <w:rFonts w:asciiTheme="minorHAnsi" w:hAnsiTheme="minorHAnsi" w:cstheme="minorHAnsi"/>
                <w:b/>
                <w:i/>
                <w:szCs w:val="22"/>
              </w:rPr>
              <w:t>Statistical Report (Ward Census)</w:t>
            </w:r>
          </w:p>
          <w:p w14:paraId="13BF11DB" w14:textId="7C9F0FF8" w:rsidR="001B23A5" w:rsidRPr="00EA50C7" w:rsidRDefault="001B23A5" w:rsidP="005311D2">
            <w:pPr>
              <w:spacing w:before="60" w:after="60"/>
              <w:rPr>
                <w:rFonts w:asciiTheme="minorHAnsi" w:hAnsiTheme="minorHAnsi" w:cstheme="minorHAnsi"/>
                <w:szCs w:val="22"/>
              </w:rPr>
            </w:pPr>
            <w:r w:rsidRPr="00EA50C7">
              <w:rPr>
                <w:rFonts w:asciiTheme="minorHAnsi" w:hAnsiTheme="minorHAnsi" w:cstheme="minorHAnsi"/>
                <w:szCs w:val="22"/>
              </w:rPr>
              <w:t>Reports patients coming in and leaving the hospital and census of the wards.</w:t>
            </w:r>
            <w:r w:rsidRPr="00EA50C7">
              <w:rPr>
                <w:rFonts w:asciiTheme="minorHAnsi" w:eastAsia="Times New Roman" w:hAnsiTheme="minorHAnsi" w:cstheme="minorHAnsi"/>
                <w:color w:val="auto"/>
                <w:szCs w:val="22"/>
              </w:rPr>
              <w:fldChar w:fldCharType="begin"/>
            </w:r>
            <w:r w:rsidRPr="00EA50C7">
              <w:rPr>
                <w:rFonts w:asciiTheme="minorHAnsi" w:eastAsia="Times New Roman" w:hAnsiTheme="minorHAnsi" w:cstheme="minorHAnsi"/>
                <w:color w:val="auto"/>
                <w:szCs w:val="22"/>
              </w:rPr>
              <w:instrText xml:space="preserve"> XE "ward census report" \f “subject” </w:instrText>
            </w:r>
            <w:r w:rsidRPr="00EA50C7">
              <w:rPr>
                <w:rFonts w:asciiTheme="minorHAnsi" w:eastAsia="Times New Roman" w:hAnsiTheme="minorHAnsi" w:cstheme="minorHAnsi"/>
                <w:color w:val="auto"/>
                <w:szCs w:val="22"/>
              </w:rPr>
              <w:fldChar w:fldCharType="end"/>
            </w:r>
          </w:p>
          <w:p w14:paraId="241CB8C8" w14:textId="77777777" w:rsidR="001B23A5" w:rsidRPr="00EA50C7" w:rsidRDefault="001B23A5" w:rsidP="005311D2">
            <w:pPr>
              <w:spacing w:before="60" w:after="60"/>
              <w:rPr>
                <w:rFonts w:asciiTheme="minorHAnsi" w:hAnsiTheme="minorHAnsi" w:cstheme="minorHAnsi"/>
                <w:szCs w:val="22"/>
              </w:rPr>
            </w:pPr>
            <w:r w:rsidRPr="00EA50C7">
              <w:rPr>
                <w:rFonts w:asciiTheme="minorHAnsi" w:hAnsiTheme="minorHAnsi" w:cstheme="minorHAnsi"/>
                <w:i/>
                <w:sz w:val="21"/>
                <w:szCs w:val="21"/>
              </w:rPr>
              <w:t>Note: Series contains confidential information.</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E9894C" w14:textId="77777777" w:rsidR="001B23A5" w:rsidRPr="00EA50C7" w:rsidRDefault="001B23A5" w:rsidP="005311D2">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10 years after end of calendar year</w:t>
            </w:r>
          </w:p>
          <w:p w14:paraId="2645351A" w14:textId="77777777" w:rsidR="001B23A5" w:rsidRPr="00EA50C7" w:rsidRDefault="001B23A5" w:rsidP="005311D2">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4812F01A" w14:textId="77777777" w:rsidR="001B23A5" w:rsidRPr="00EA50C7" w:rsidRDefault="001B23A5" w:rsidP="005311D2">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91DE21" w14:textId="77777777" w:rsidR="001B23A5" w:rsidRPr="00EA50C7" w:rsidRDefault="001B23A5" w:rsidP="001B23A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0C0352CF"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768C993A"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r w:rsidR="004360C0" w:rsidRPr="004C34AF" w14:paraId="0AAB65E7"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4AB558" w14:textId="3E44EB24" w:rsidR="004360C0" w:rsidRPr="00992D3D" w:rsidRDefault="004360C0" w:rsidP="004360C0">
            <w:pPr>
              <w:spacing w:before="60" w:after="60"/>
              <w:jc w:val="center"/>
              <w:rPr>
                <w:rFonts w:asciiTheme="minorHAnsi" w:hAnsiTheme="minorHAnsi" w:cstheme="minorHAnsi"/>
                <w:szCs w:val="22"/>
              </w:rPr>
            </w:pPr>
            <w:r w:rsidRPr="00992D3D">
              <w:rPr>
                <w:rFonts w:asciiTheme="minorHAnsi" w:hAnsiTheme="minorHAnsi" w:cstheme="minorHAnsi"/>
                <w:szCs w:val="22"/>
              </w:rPr>
              <w:t>24-1</w:t>
            </w:r>
            <w:r w:rsidR="00C46206" w:rsidRPr="00992D3D">
              <w:rPr>
                <w:rFonts w:asciiTheme="minorHAnsi" w:hAnsiTheme="minorHAnsi" w:cstheme="minorHAnsi"/>
                <w:szCs w:val="22"/>
              </w:rPr>
              <w:t>2</w:t>
            </w:r>
            <w:r w:rsidRPr="00992D3D">
              <w:rPr>
                <w:rFonts w:asciiTheme="minorHAnsi" w:hAnsiTheme="minorHAnsi" w:cstheme="minorHAnsi"/>
                <w:szCs w:val="22"/>
              </w:rPr>
              <w:t>-</w:t>
            </w:r>
            <w:r w:rsidR="009F0680">
              <w:rPr>
                <w:rFonts w:asciiTheme="minorHAnsi" w:hAnsiTheme="minorHAnsi" w:cstheme="minorHAnsi"/>
                <w:szCs w:val="22"/>
              </w:rPr>
              <w:t>69805</w:t>
            </w:r>
            <w:r w:rsidR="00C46206" w:rsidRPr="00992D3D">
              <w:rPr>
                <w:rFonts w:asciiTheme="minorHAnsi" w:hAnsiTheme="minorHAnsi" w:cstheme="minorHAnsi"/>
                <w:szCs w:val="22"/>
              </w:rPr>
              <w:fldChar w:fldCharType="begin"/>
            </w:r>
            <w:r w:rsidR="00C46206" w:rsidRPr="00992D3D">
              <w:rPr>
                <w:rFonts w:asciiTheme="minorHAnsi" w:hAnsiTheme="minorHAnsi" w:cstheme="minorHAnsi"/>
              </w:rPr>
              <w:instrText xml:space="preserve"> XE "</w:instrText>
            </w:r>
            <w:r w:rsidR="00C46206" w:rsidRPr="00992D3D">
              <w:rPr>
                <w:rFonts w:asciiTheme="minorHAnsi" w:hAnsiTheme="minorHAnsi" w:cstheme="minorHAnsi"/>
                <w:szCs w:val="22"/>
              </w:rPr>
              <w:instrText>24-12-</w:instrText>
            </w:r>
            <w:r w:rsidR="009F0680">
              <w:rPr>
                <w:rFonts w:asciiTheme="minorHAnsi" w:hAnsiTheme="minorHAnsi" w:cstheme="minorHAnsi"/>
                <w:szCs w:val="22"/>
              </w:rPr>
              <w:instrText>69805</w:instrText>
            </w:r>
            <w:r w:rsidR="00C46206" w:rsidRPr="00992D3D">
              <w:rPr>
                <w:rFonts w:asciiTheme="minorHAnsi" w:hAnsiTheme="minorHAnsi" w:cstheme="minorHAnsi"/>
              </w:rPr>
              <w:instrText xml:space="preserve">" </w:instrText>
            </w:r>
            <w:r w:rsidR="00C46206" w:rsidRPr="00992D3D">
              <w:rPr>
                <w:rFonts w:asciiTheme="minorHAnsi" w:hAnsiTheme="minorHAnsi" w:cstheme="minorHAnsi"/>
                <w:szCs w:val="22"/>
              </w:rPr>
              <w:instrText>\f “dan”</w:instrText>
            </w:r>
            <w:r w:rsidR="00C46206" w:rsidRPr="00992D3D">
              <w:rPr>
                <w:rFonts w:asciiTheme="minorHAnsi" w:hAnsiTheme="minorHAnsi" w:cstheme="minorHAnsi"/>
                <w:szCs w:val="22"/>
              </w:rPr>
              <w:fldChar w:fldCharType="end"/>
            </w:r>
          </w:p>
          <w:p w14:paraId="0FC74606" w14:textId="781BAE1B" w:rsidR="004360C0" w:rsidRPr="00992D3D" w:rsidRDefault="004360C0" w:rsidP="004360C0">
            <w:pPr>
              <w:spacing w:before="60" w:after="60"/>
              <w:jc w:val="center"/>
              <w:rPr>
                <w:rFonts w:asciiTheme="minorHAnsi" w:hAnsiTheme="minorHAnsi" w:cstheme="minorHAnsi"/>
                <w:szCs w:val="22"/>
              </w:rPr>
            </w:pPr>
            <w:r w:rsidRPr="00992D3D">
              <w:rPr>
                <w:rFonts w:asciiTheme="minorHAnsi" w:hAnsiTheme="minorHAnsi" w:cstheme="minorHAnsi"/>
                <w:szCs w:val="22"/>
              </w:rPr>
              <w:t>Rev. 0</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F34A67" w14:textId="77777777" w:rsidR="004360C0" w:rsidRPr="00992D3D" w:rsidRDefault="004360C0" w:rsidP="004360C0">
            <w:pPr>
              <w:spacing w:before="60" w:after="60"/>
              <w:rPr>
                <w:rFonts w:asciiTheme="minorHAnsi" w:hAnsiTheme="minorHAnsi" w:cstheme="minorHAnsi"/>
                <w:b/>
                <w:i/>
                <w:szCs w:val="22"/>
              </w:rPr>
            </w:pPr>
            <w:r w:rsidRPr="00992D3D">
              <w:rPr>
                <w:rFonts w:asciiTheme="minorHAnsi" w:hAnsiTheme="minorHAnsi" w:cstheme="minorHAnsi"/>
                <w:b/>
                <w:i/>
                <w:szCs w:val="22"/>
              </w:rPr>
              <w:t>Ward Nursing Operations</w:t>
            </w:r>
          </w:p>
          <w:p w14:paraId="087A305B" w14:textId="04FD789A" w:rsidR="004360C0" w:rsidRPr="00992D3D" w:rsidRDefault="004360C0" w:rsidP="004360C0">
            <w:pPr>
              <w:spacing w:before="60" w:after="60"/>
              <w:rPr>
                <w:rFonts w:asciiTheme="minorHAnsi" w:eastAsia="Times New Roman" w:hAnsiTheme="minorHAnsi" w:cstheme="minorHAnsi"/>
                <w:szCs w:val="22"/>
              </w:rPr>
            </w:pPr>
            <w:r w:rsidRPr="00992D3D">
              <w:rPr>
                <w:rFonts w:asciiTheme="minorHAnsi" w:eastAsia="Times New Roman" w:hAnsiTheme="minorHAnsi" w:cstheme="minorHAnsi"/>
                <w:szCs w:val="22"/>
              </w:rPr>
              <w:t>Records relating to the routine operations and coordination of care in psychiatric wards.</w:t>
            </w:r>
            <w:r w:rsidR="00A44168" w:rsidRPr="00992D3D">
              <w:rPr>
                <w:rFonts w:asciiTheme="minorHAnsi" w:eastAsia="Times New Roman" w:hAnsiTheme="minorHAnsi" w:cstheme="minorHAnsi"/>
                <w:i/>
                <w:iCs/>
                <w:color w:val="auto"/>
                <w:szCs w:val="22"/>
              </w:rPr>
              <w:t xml:space="preserve"> </w:t>
            </w:r>
            <w:r w:rsidR="00A44168" w:rsidRPr="00A44168">
              <w:rPr>
                <w:rFonts w:asciiTheme="minorHAnsi" w:eastAsia="Times New Roman" w:hAnsiTheme="minorHAnsi" w:cstheme="minorHAnsi"/>
                <w:color w:val="auto"/>
                <w:szCs w:val="22"/>
              </w:rPr>
              <w:fldChar w:fldCharType="begin"/>
            </w:r>
            <w:r w:rsidR="00A44168" w:rsidRPr="00A44168">
              <w:rPr>
                <w:rFonts w:asciiTheme="minorHAnsi" w:eastAsia="Times New Roman" w:hAnsiTheme="minorHAnsi" w:cstheme="minorHAnsi"/>
                <w:color w:val="auto"/>
                <w:szCs w:val="22"/>
              </w:rPr>
              <w:instrText xml:space="preserve"> XE "</w:instrText>
            </w:r>
            <w:r w:rsidR="0005420E">
              <w:rPr>
                <w:rFonts w:asciiTheme="minorHAnsi" w:eastAsia="Times New Roman" w:hAnsiTheme="minorHAnsi" w:cstheme="minorHAnsi"/>
                <w:color w:val="auto"/>
                <w:szCs w:val="22"/>
              </w:rPr>
              <w:instrText>ward nursing operations</w:instrText>
            </w:r>
            <w:r w:rsidR="00A44168" w:rsidRPr="00A44168">
              <w:rPr>
                <w:rFonts w:asciiTheme="minorHAnsi" w:eastAsia="Times New Roman" w:hAnsiTheme="minorHAnsi" w:cstheme="minorHAnsi"/>
                <w:color w:val="auto"/>
                <w:szCs w:val="22"/>
              </w:rPr>
              <w:instrText xml:space="preserve">" \f “subject” </w:instrText>
            </w:r>
            <w:r w:rsidR="00A44168" w:rsidRPr="00A44168">
              <w:rPr>
                <w:rFonts w:asciiTheme="minorHAnsi" w:eastAsia="Times New Roman" w:hAnsiTheme="minorHAnsi" w:cstheme="minorHAnsi"/>
                <w:color w:val="auto"/>
                <w:szCs w:val="22"/>
              </w:rPr>
              <w:fldChar w:fldCharType="end"/>
            </w:r>
            <w:r w:rsidR="00AC5E76" w:rsidRPr="00A44168">
              <w:rPr>
                <w:rFonts w:asciiTheme="minorHAnsi" w:eastAsia="Times New Roman" w:hAnsiTheme="minorHAnsi" w:cstheme="minorHAnsi"/>
                <w:color w:val="auto"/>
                <w:szCs w:val="22"/>
              </w:rPr>
              <w:fldChar w:fldCharType="begin"/>
            </w:r>
            <w:r w:rsidR="00AC5E76" w:rsidRPr="00A44168">
              <w:rPr>
                <w:rFonts w:asciiTheme="minorHAnsi" w:eastAsia="Times New Roman" w:hAnsiTheme="minorHAnsi" w:cstheme="minorHAnsi"/>
                <w:color w:val="auto"/>
                <w:szCs w:val="22"/>
              </w:rPr>
              <w:instrText xml:space="preserve"> XE "</w:instrText>
            </w:r>
            <w:r w:rsidR="00AC5E76">
              <w:rPr>
                <w:rFonts w:asciiTheme="minorHAnsi" w:eastAsia="Times New Roman" w:hAnsiTheme="minorHAnsi" w:cstheme="minorHAnsi"/>
                <w:color w:val="auto"/>
                <w:szCs w:val="22"/>
              </w:rPr>
              <w:instrText>psychiatric ward operations</w:instrText>
            </w:r>
            <w:r w:rsidR="00AC5E76" w:rsidRPr="00A44168">
              <w:rPr>
                <w:rFonts w:asciiTheme="minorHAnsi" w:eastAsia="Times New Roman" w:hAnsiTheme="minorHAnsi" w:cstheme="minorHAnsi"/>
                <w:color w:val="auto"/>
                <w:szCs w:val="22"/>
              </w:rPr>
              <w:instrText xml:space="preserve">" \f “subject” </w:instrText>
            </w:r>
            <w:r w:rsidR="00AC5E76" w:rsidRPr="00A44168">
              <w:rPr>
                <w:rFonts w:asciiTheme="minorHAnsi" w:eastAsia="Times New Roman" w:hAnsiTheme="minorHAnsi" w:cstheme="minorHAnsi"/>
                <w:color w:val="auto"/>
                <w:szCs w:val="22"/>
              </w:rPr>
              <w:fldChar w:fldCharType="end"/>
            </w:r>
          </w:p>
          <w:p w14:paraId="529DCBDA" w14:textId="77777777" w:rsidR="004360C0" w:rsidRPr="00992D3D" w:rsidRDefault="004360C0" w:rsidP="004360C0">
            <w:pPr>
              <w:spacing w:before="60" w:after="60"/>
              <w:rPr>
                <w:rFonts w:asciiTheme="minorHAnsi" w:eastAsia="Times New Roman" w:hAnsiTheme="minorHAnsi" w:cstheme="minorHAnsi"/>
                <w:szCs w:val="22"/>
              </w:rPr>
            </w:pPr>
            <w:r w:rsidRPr="00992D3D">
              <w:rPr>
                <w:rFonts w:asciiTheme="minorHAnsi" w:eastAsia="Times New Roman" w:hAnsiTheme="minorHAnsi" w:cstheme="minorHAnsi"/>
                <w:szCs w:val="22"/>
              </w:rPr>
              <w:t>Includes, but is not limited to:</w:t>
            </w:r>
          </w:p>
          <w:p w14:paraId="0AA25E43" w14:textId="77777777" w:rsidR="004360C0" w:rsidRPr="00992D3D" w:rsidRDefault="004360C0" w:rsidP="004360C0">
            <w:pPr>
              <w:pStyle w:val="ListParagraph"/>
              <w:numPr>
                <w:ilvl w:val="0"/>
                <w:numId w:val="49"/>
              </w:numPr>
              <w:spacing w:before="60" w:after="60"/>
              <w:rPr>
                <w:rFonts w:asciiTheme="minorHAnsi" w:hAnsiTheme="minorHAnsi" w:cstheme="minorHAnsi"/>
                <w:b/>
                <w:i/>
                <w:szCs w:val="22"/>
              </w:rPr>
            </w:pPr>
            <w:r w:rsidRPr="00992D3D">
              <w:rPr>
                <w:rFonts w:asciiTheme="minorHAnsi" w:eastAsia="Times New Roman" w:hAnsiTheme="minorHAnsi" w:cstheme="minorHAnsi"/>
                <w:color w:val="auto"/>
                <w:szCs w:val="22"/>
              </w:rPr>
              <w:t>Patient Assignment of Care</w:t>
            </w:r>
          </w:p>
          <w:p w14:paraId="1206F1AE" w14:textId="77777777" w:rsidR="004360C0" w:rsidRPr="00992D3D" w:rsidRDefault="004360C0" w:rsidP="004360C0">
            <w:pPr>
              <w:pStyle w:val="ListParagraph"/>
              <w:numPr>
                <w:ilvl w:val="0"/>
                <w:numId w:val="49"/>
              </w:numPr>
              <w:spacing w:before="60" w:after="60"/>
              <w:rPr>
                <w:rFonts w:asciiTheme="minorHAnsi" w:hAnsiTheme="minorHAnsi" w:cstheme="minorHAnsi"/>
                <w:b/>
                <w:i/>
                <w:szCs w:val="22"/>
              </w:rPr>
            </w:pPr>
            <w:r w:rsidRPr="00992D3D">
              <w:rPr>
                <w:rFonts w:asciiTheme="minorHAnsi" w:eastAsia="Times New Roman" w:hAnsiTheme="minorHAnsi" w:cstheme="minorHAnsi"/>
                <w:color w:val="auto"/>
                <w:szCs w:val="22"/>
              </w:rPr>
              <w:t>Environment of Care</w:t>
            </w:r>
          </w:p>
          <w:p w14:paraId="106709D2" w14:textId="77777777" w:rsidR="00253847" w:rsidRPr="00992D3D" w:rsidRDefault="004360C0" w:rsidP="004360C0">
            <w:pPr>
              <w:spacing w:before="60" w:after="60"/>
              <w:rPr>
                <w:rFonts w:asciiTheme="minorHAnsi" w:hAnsiTheme="minorHAnsi" w:cstheme="minorHAnsi"/>
                <w:i/>
                <w:sz w:val="21"/>
                <w:szCs w:val="21"/>
              </w:rPr>
            </w:pPr>
            <w:r w:rsidRPr="00992D3D">
              <w:rPr>
                <w:rFonts w:asciiTheme="minorHAnsi" w:hAnsiTheme="minorHAnsi" w:cstheme="minorHAnsi"/>
                <w:i/>
                <w:sz w:val="21"/>
                <w:szCs w:val="21"/>
              </w:rPr>
              <w:t>Note: Series contains confidential information.</w:t>
            </w:r>
          </w:p>
          <w:p w14:paraId="6AD5FD50" w14:textId="218666B4" w:rsidR="004360C0" w:rsidRPr="00992D3D" w:rsidRDefault="00253847" w:rsidP="00253847">
            <w:pPr>
              <w:spacing w:before="60" w:after="60"/>
              <w:rPr>
                <w:rFonts w:asciiTheme="minorHAnsi" w:eastAsia="Times New Roman" w:hAnsiTheme="minorHAnsi" w:cstheme="minorHAnsi"/>
                <w:i/>
                <w:iCs/>
                <w:color w:val="auto"/>
                <w:szCs w:val="22"/>
              </w:rPr>
            </w:pPr>
            <w:r w:rsidRPr="00992D3D">
              <w:rPr>
                <w:rFonts w:asciiTheme="minorHAnsi" w:eastAsia="Times New Roman" w:hAnsiTheme="minorHAnsi" w:cstheme="minorHAnsi"/>
                <w:i/>
                <w:iCs/>
                <w:color w:val="auto"/>
                <w:szCs w:val="22"/>
              </w:rPr>
              <w:t>Note: Retention based on 8-year statute of limitations for the commencement of actions for injuries resulting from health care or related services (RCW 4.16.350).</w:t>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403EBE" w14:textId="658AC53E" w:rsidR="004360C0" w:rsidRPr="00992D3D" w:rsidRDefault="004360C0" w:rsidP="004360C0">
            <w:pPr>
              <w:spacing w:before="60" w:after="60"/>
              <w:rPr>
                <w:rFonts w:asciiTheme="minorHAnsi" w:eastAsia="Times New Roman" w:hAnsiTheme="minorHAnsi" w:cstheme="minorHAnsi"/>
                <w:szCs w:val="22"/>
              </w:rPr>
            </w:pPr>
            <w:r w:rsidRPr="00992D3D">
              <w:rPr>
                <w:rFonts w:asciiTheme="minorHAnsi" w:eastAsia="Times New Roman" w:hAnsiTheme="minorHAnsi" w:cstheme="minorHAnsi"/>
                <w:b/>
                <w:szCs w:val="22"/>
              </w:rPr>
              <w:t xml:space="preserve">Retain </w:t>
            </w:r>
            <w:r w:rsidRPr="00992D3D">
              <w:rPr>
                <w:rFonts w:asciiTheme="minorHAnsi" w:eastAsia="Times New Roman" w:hAnsiTheme="minorHAnsi" w:cstheme="minorHAnsi"/>
                <w:szCs w:val="22"/>
              </w:rPr>
              <w:t xml:space="preserve">for </w:t>
            </w:r>
            <w:r w:rsidR="00253847" w:rsidRPr="00992D3D">
              <w:rPr>
                <w:rFonts w:asciiTheme="minorHAnsi" w:eastAsia="Times New Roman" w:hAnsiTheme="minorHAnsi" w:cstheme="minorHAnsi"/>
                <w:szCs w:val="22"/>
              </w:rPr>
              <w:t>8</w:t>
            </w:r>
            <w:r w:rsidRPr="00992D3D">
              <w:rPr>
                <w:rFonts w:asciiTheme="minorHAnsi" w:eastAsia="Times New Roman" w:hAnsiTheme="minorHAnsi" w:cstheme="minorHAnsi"/>
                <w:szCs w:val="22"/>
              </w:rPr>
              <w:t xml:space="preserve"> years after end of </w:t>
            </w:r>
            <w:r w:rsidR="005B6EF3">
              <w:rPr>
                <w:rFonts w:asciiTheme="minorHAnsi" w:eastAsia="Times New Roman" w:hAnsiTheme="minorHAnsi" w:cstheme="minorHAnsi"/>
                <w:szCs w:val="22"/>
              </w:rPr>
              <w:t>calendar year</w:t>
            </w:r>
          </w:p>
          <w:p w14:paraId="05B3EC33" w14:textId="77777777" w:rsidR="004360C0" w:rsidRPr="00992D3D" w:rsidRDefault="004360C0" w:rsidP="004360C0">
            <w:pPr>
              <w:spacing w:before="60" w:after="60"/>
              <w:rPr>
                <w:rFonts w:asciiTheme="minorHAnsi" w:eastAsia="Times New Roman" w:hAnsiTheme="minorHAnsi" w:cstheme="minorHAnsi"/>
                <w:i/>
                <w:szCs w:val="22"/>
              </w:rPr>
            </w:pPr>
            <w:r w:rsidRPr="00992D3D">
              <w:rPr>
                <w:rFonts w:asciiTheme="minorHAnsi" w:eastAsia="Times New Roman" w:hAnsiTheme="minorHAnsi" w:cstheme="minorHAnsi"/>
                <w:i/>
                <w:szCs w:val="22"/>
              </w:rPr>
              <w:t xml:space="preserve">   then</w:t>
            </w:r>
          </w:p>
          <w:p w14:paraId="2E63DB8D" w14:textId="62790697" w:rsidR="004360C0" w:rsidRPr="00992D3D" w:rsidRDefault="004360C0" w:rsidP="004360C0">
            <w:pPr>
              <w:pStyle w:val="TableText-AllOther"/>
              <w:jc w:val="left"/>
              <w:rPr>
                <w:rFonts w:asciiTheme="minorHAnsi" w:hAnsiTheme="minorHAnsi" w:cstheme="minorHAnsi"/>
                <w:b/>
                <w:bCs/>
                <w:szCs w:val="22"/>
              </w:rPr>
            </w:pPr>
            <w:r w:rsidRPr="00992D3D">
              <w:rPr>
                <w:rFonts w:asciiTheme="minorHAnsi" w:hAnsiTheme="minorHAnsi" w:cstheme="minorHAnsi"/>
                <w:b/>
                <w:szCs w:val="22"/>
              </w:rPr>
              <w:t>Destroy</w:t>
            </w:r>
            <w:r w:rsidRPr="00992D3D">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FEB32F" w14:textId="77777777" w:rsidR="004360C0" w:rsidRPr="00992D3D" w:rsidRDefault="004360C0" w:rsidP="004360C0">
            <w:pPr>
              <w:spacing w:before="60"/>
              <w:jc w:val="center"/>
              <w:rPr>
                <w:rFonts w:asciiTheme="minorHAnsi" w:hAnsiTheme="minorHAnsi" w:cstheme="minorHAnsi"/>
                <w:sz w:val="20"/>
                <w:szCs w:val="20"/>
              </w:rPr>
            </w:pPr>
            <w:r w:rsidRPr="00992D3D">
              <w:rPr>
                <w:rFonts w:asciiTheme="minorHAnsi" w:hAnsiTheme="minorHAnsi" w:cstheme="minorHAnsi"/>
                <w:sz w:val="20"/>
                <w:szCs w:val="20"/>
              </w:rPr>
              <w:t>NON-ARCHIVAL</w:t>
            </w:r>
          </w:p>
          <w:p w14:paraId="612CF43B" w14:textId="77777777" w:rsidR="004360C0" w:rsidRPr="00080315" w:rsidRDefault="004360C0" w:rsidP="005B6EF3">
            <w:pPr>
              <w:jc w:val="center"/>
              <w:rPr>
                <w:rFonts w:asciiTheme="minorHAnsi" w:hAnsiTheme="minorHAnsi" w:cstheme="minorHAnsi"/>
                <w:b/>
                <w:bCs/>
                <w:szCs w:val="22"/>
              </w:rPr>
            </w:pPr>
            <w:r w:rsidRPr="00080315">
              <w:rPr>
                <w:rFonts w:asciiTheme="minorHAnsi" w:hAnsiTheme="minorHAnsi" w:cstheme="minorHAnsi"/>
                <w:b/>
                <w:bCs/>
                <w:szCs w:val="22"/>
              </w:rPr>
              <w:t>ESSENTIAL</w:t>
            </w:r>
          </w:p>
          <w:p w14:paraId="5C0715D6" w14:textId="1987F218" w:rsidR="00080315" w:rsidRPr="00080315" w:rsidRDefault="00080315" w:rsidP="005B6EF3">
            <w:pPr>
              <w:jc w:val="center"/>
              <w:rPr>
                <w:rFonts w:asciiTheme="minorHAnsi" w:hAnsiTheme="minorHAnsi" w:cstheme="minorHAnsi"/>
                <w:b/>
                <w:bCs/>
                <w:sz w:val="16"/>
                <w:szCs w:val="16"/>
              </w:rPr>
            </w:pPr>
            <w:r w:rsidRPr="00080315">
              <w:rPr>
                <w:rFonts w:asciiTheme="minorHAnsi" w:hAnsiTheme="minorHAnsi" w:cstheme="minorHAnsi"/>
                <w:b/>
                <w:bCs/>
                <w:sz w:val="16"/>
                <w:szCs w:val="16"/>
              </w:rPr>
              <w:t>(for Disaster Recovery)</w:t>
            </w:r>
            <w:r w:rsidR="007226C2" w:rsidRPr="00EA50C7">
              <w:rPr>
                <w:rFonts w:asciiTheme="minorHAnsi" w:hAnsiTheme="minorHAnsi" w:cstheme="minorHAnsi"/>
                <w:color w:val="auto"/>
              </w:rPr>
              <w:t xml:space="preserve"> </w:t>
            </w:r>
            <w:r w:rsidR="007226C2" w:rsidRPr="00EA50C7">
              <w:rPr>
                <w:rFonts w:asciiTheme="minorHAnsi" w:hAnsiTheme="minorHAnsi" w:cstheme="minorHAnsi"/>
                <w:color w:val="auto"/>
              </w:rPr>
              <w:fldChar w:fldCharType="begin"/>
            </w:r>
            <w:r w:rsidR="007226C2" w:rsidRPr="00EA50C7">
              <w:rPr>
                <w:rFonts w:asciiTheme="minorHAnsi" w:hAnsiTheme="minorHAnsi" w:cstheme="minorHAnsi"/>
                <w:color w:val="auto"/>
              </w:rPr>
              <w:instrText xml:space="preserve"> XE "DSHS INSTITUTIONS:All Institutions:</w:instrText>
            </w:r>
            <w:r w:rsidR="007226C2">
              <w:rPr>
                <w:rFonts w:asciiTheme="minorHAnsi" w:hAnsiTheme="minorHAnsi" w:cstheme="minorHAnsi"/>
                <w:color w:val="auto"/>
              </w:rPr>
              <w:instrText>Ward Nursing Operations</w:instrText>
            </w:r>
            <w:r w:rsidR="007226C2" w:rsidRPr="00EA50C7">
              <w:rPr>
                <w:rFonts w:asciiTheme="minorHAnsi" w:hAnsiTheme="minorHAnsi" w:cstheme="minorHAnsi"/>
                <w:color w:val="auto"/>
              </w:rPr>
              <w:instrText xml:space="preserve">” \f "essential" </w:instrText>
            </w:r>
            <w:r w:rsidR="007226C2" w:rsidRPr="00EA50C7">
              <w:rPr>
                <w:rFonts w:asciiTheme="minorHAnsi" w:hAnsiTheme="minorHAnsi" w:cstheme="minorHAnsi"/>
                <w:color w:val="auto"/>
              </w:rPr>
              <w:fldChar w:fldCharType="end"/>
            </w:r>
          </w:p>
          <w:p w14:paraId="47EA82DE" w14:textId="14A25354" w:rsidR="004360C0" w:rsidRPr="00992D3D" w:rsidRDefault="004360C0" w:rsidP="005B6EF3">
            <w:pPr>
              <w:jc w:val="center"/>
              <w:rPr>
                <w:rFonts w:asciiTheme="minorHAnsi" w:hAnsiTheme="minorHAnsi" w:cstheme="minorHAnsi"/>
                <w:sz w:val="20"/>
                <w:szCs w:val="20"/>
              </w:rPr>
            </w:pPr>
            <w:r w:rsidRPr="00992D3D">
              <w:rPr>
                <w:rFonts w:asciiTheme="minorHAnsi" w:hAnsiTheme="minorHAnsi" w:cstheme="minorHAnsi"/>
                <w:sz w:val="20"/>
                <w:szCs w:val="20"/>
              </w:rPr>
              <w:t>OPR</w:t>
            </w:r>
          </w:p>
        </w:tc>
      </w:tr>
      <w:tr w:rsidR="001B23A5" w:rsidRPr="004C34AF" w14:paraId="78917AE8" w14:textId="77777777" w:rsidTr="005D42CB">
        <w:trPr>
          <w:cantSplit/>
          <w:jc w:val="center"/>
        </w:trPr>
        <w:tc>
          <w:tcPr>
            <w:tcW w:w="143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7E60DF" w14:textId="77777777" w:rsidR="001B23A5" w:rsidRPr="00EA50C7" w:rsidRDefault="001B23A5" w:rsidP="005311D2">
            <w:pPr>
              <w:spacing w:before="60" w:after="60"/>
              <w:jc w:val="center"/>
              <w:rPr>
                <w:rFonts w:asciiTheme="minorHAnsi" w:hAnsiTheme="minorHAnsi" w:cstheme="minorHAnsi"/>
                <w:szCs w:val="22"/>
              </w:rPr>
            </w:pPr>
            <w:r w:rsidRPr="00EA50C7">
              <w:rPr>
                <w:rFonts w:asciiTheme="minorHAnsi" w:hAnsiTheme="minorHAnsi" w:cstheme="minorHAnsi"/>
                <w:szCs w:val="22"/>
              </w:rPr>
              <w:t>84-11-34753</w:t>
            </w:r>
            <w:r w:rsidRPr="00EA50C7">
              <w:rPr>
                <w:rFonts w:asciiTheme="minorHAnsi" w:hAnsiTheme="minorHAnsi" w:cstheme="minorHAnsi"/>
                <w:szCs w:val="22"/>
              </w:rPr>
              <w:fldChar w:fldCharType="begin"/>
            </w:r>
            <w:r w:rsidRPr="00EA50C7">
              <w:rPr>
                <w:rFonts w:asciiTheme="minorHAnsi" w:hAnsiTheme="minorHAnsi" w:cstheme="minorHAnsi"/>
              </w:rPr>
              <w:instrText xml:space="preserve"> XE "</w:instrText>
            </w:r>
            <w:r w:rsidRPr="00EA50C7">
              <w:rPr>
                <w:rFonts w:asciiTheme="minorHAnsi" w:hAnsiTheme="minorHAnsi" w:cstheme="minorHAnsi"/>
                <w:szCs w:val="22"/>
              </w:rPr>
              <w:instrText>84-11-34753</w:instrText>
            </w:r>
            <w:r w:rsidRPr="00EA50C7">
              <w:rPr>
                <w:rFonts w:asciiTheme="minorHAnsi" w:hAnsiTheme="minorHAnsi" w:cstheme="minorHAnsi"/>
              </w:rPr>
              <w:instrText xml:space="preserve">" </w:instrText>
            </w:r>
            <w:r w:rsidRPr="00EA50C7">
              <w:rPr>
                <w:rFonts w:asciiTheme="minorHAnsi" w:hAnsiTheme="minorHAnsi" w:cstheme="minorHAnsi"/>
                <w:szCs w:val="22"/>
              </w:rPr>
              <w:instrText>\f “dan”</w:instrText>
            </w:r>
            <w:r w:rsidRPr="00EA50C7">
              <w:rPr>
                <w:rFonts w:asciiTheme="minorHAnsi" w:hAnsiTheme="minorHAnsi" w:cstheme="minorHAnsi"/>
                <w:szCs w:val="22"/>
              </w:rPr>
              <w:fldChar w:fldCharType="end"/>
            </w:r>
          </w:p>
          <w:p w14:paraId="1E571DE3" w14:textId="77777777" w:rsidR="001B23A5" w:rsidRPr="00EA50C7" w:rsidRDefault="001B23A5" w:rsidP="005311D2">
            <w:pPr>
              <w:spacing w:before="60" w:after="60"/>
              <w:jc w:val="center"/>
              <w:rPr>
                <w:rFonts w:asciiTheme="minorHAnsi" w:hAnsiTheme="minorHAnsi" w:cstheme="minorHAnsi"/>
                <w:szCs w:val="22"/>
              </w:rPr>
            </w:pPr>
            <w:r w:rsidRPr="00EA50C7">
              <w:rPr>
                <w:rFonts w:asciiTheme="minorHAnsi" w:hAnsiTheme="minorHAnsi" w:cstheme="minorHAnsi"/>
                <w:szCs w:val="22"/>
              </w:rPr>
              <w:t>Rev. 1</w:t>
            </w:r>
          </w:p>
        </w:tc>
        <w:tc>
          <w:tcPr>
            <w:tcW w:w="84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223CE6" w14:textId="77777777" w:rsidR="001B23A5" w:rsidRPr="00EA50C7" w:rsidRDefault="001B23A5" w:rsidP="005311D2">
            <w:pPr>
              <w:spacing w:before="60" w:after="60"/>
              <w:rPr>
                <w:rFonts w:asciiTheme="minorHAnsi" w:hAnsiTheme="minorHAnsi" w:cstheme="minorHAnsi"/>
                <w:b/>
                <w:i/>
                <w:szCs w:val="22"/>
              </w:rPr>
            </w:pPr>
            <w:r w:rsidRPr="00EA50C7">
              <w:rPr>
                <w:rFonts w:asciiTheme="minorHAnsi" w:hAnsiTheme="minorHAnsi" w:cstheme="minorHAnsi"/>
                <w:b/>
                <w:i/>
                <w:szCs w:val="22"/>
              </w:rPr>
              <w:t>Work and Vacation Schedules</w:t>
            </w:r>
          </w:p>
          <w:p w14:paraId="2F86F635" w14:textId="36E5257E" w:rsidR="001B23A5" w:rsidRPr="00EA50C7" w:rsidRDefault="001B23A5" w:rsidP="005311D2">
            <w:pPr>
              <w:spacing w:before="60" w:after="60"/>
              <w:rPr>
                <w:rFonts w:asciiTheme="minorHAnsi" w:hAnsiTheme="minorHAnsi" w:cstheme="minorHAnsi"/>
                <w:szCs w:val="22"/>
              </w:rPr>
            </w:pPr>
            <w:r w:rsidRPr="00EA50C7">
              <w:rPr>
                <w:rFonts w:asciiTheme="minorHAnsi" w:hAnsiTheme="minorHAnsi" w:cstheme="minorHAnsi"/>
                <w:szCs w:val="22"/>
              </w:rPr>
              <w:t>Documents employee work schedules, shifts, and days off.</w:t>
            </w:r>
            <w:r w:rsidRPr="00EA50C7">
              <w:rPr>
                <w:rFonts w:asciiTheme="minorHAnsi" w:eastAsia="Times New Roman" w:hAnsiTheme="minorHAnsi" w:cstheme="minorHAnsi"/>
                <w:color w:val="auto"/>
                <w:szCs w:val="22"/>
              </w:rPr>
              <w:fldChar w:fldCharType="begin"/>
            </w:r>
            <w:r w:rsidRPr="00EA50C7">
              <w:rPr>
                <w:rFonts w:asciiTheme="minorHAnsi" w:eastAsia="Times New Roman" w:hAnsiTheme="minorHAnsi" w:cstheme="minorHAnsi"/>
                <w:color w:val="auto"/>
                <w:szCs w:val="22"/>
              </w:rPr>
              <w:instrText xml:space="preserve"> XE "work and vacation schedules" \f “subject” </w:instrText>
            </w:r>
            <w:r w:rsidRPr="00EA50C7">
              <w:rPr>
                <w:rFonts w:asciiTheme="minorHAnsi" w:eastAsia="Times New Roman" w:hAnsiTheme="minorHAnsi" w:cstheme="minorHAnsi"/>
                <w:color w:val="auto"/>
                <w:szCs w:val="22"/>
              </w:rPr>
              <w:fldChar w:fldCharType="end"/>
            </w:r>
          </w:p>
        </w:tc>
        <w:tc>
          <w:tcPr>
            <w:tcW w:w="279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A02100" w14:textId="77777777" w:rsidR="001B23A5" w:rsidRPr="00EA50C7" w:rsidRDefault="001B23A5" w:rsidP="005311D2">
            <w:pPr>
              <w:pStyle w:val="TableText-AllOther"/>
              <w:jc w:val="left"/>
              <w:rPr>
                <w:rFonts w:asciiTheme="minorHAnsi" w:hAnsiTheme="minorHAnsi" w:cstheme="minorHAnsi"/>
                <w:color w:val="000000"/>
                <w:szCs w:val="22"/>
              </w:rPr>
            </w:pPr>
            <w:r w:rsidRPr="00EA50C7">
              <w:rPr>
                <w:rFonts w:asciiTheme="minorHAnsi" w:hAnsiTheme="minorHAnsi" w:cstheme="minorHAnsi"/>
                <w:b/>
                <w:bCs/>
                <w:szCs w:val="22"/>
              </w:rPr>
              <w:t>Retain</w:t>
            </w:r>
            <w:r w:rsidRPr="00EA50C7">
              <w:rPr>
                <w:rFonts w:asciiTheme="minorHAnsi" w:hAnsiTheme="minorHAnsi" w:cstheme="minorHAnsi"/>
                <w:szCs w:val="22"/>
              </w:rPr>
              <w:t xml:space="preserve"> for 6 years after end of calendar year</w:t>
            </w:r>
          </w:p>
          <w:p w14:paraId="051EDD5D" w14:textId="77777777" w:rsidR="001B23A5" w:rsidRPr="00EA50C7" w:rsidRDefault="001B23A5" w:rsidP="005311D2">
            <w:pPr>
              <w:pStyle w:val="TableText-AllOther"/>
              <w:jc w:val="left"/>
              <w:rPr>
                <w:rFonts w:asciiTheme="minorHAnsi" w:hAnsiTheme="minorHAnsi" w:cstheme="minorHAnsi"/>
                <w:bCs/>
                <w:i/>
                <w:szCs w:val="22"/>
              </w:rPr>
            </w:pPr>
            <w:r w:rsidRPr="00EA50C7">
              <w:rPr>
                <w:rFonts w:asciiTheme="minorHAnsi" w:hAnsiTheme="minorHAnsi" w:cstheme="minorHAnsi"/>
                <w:bCs/>
                <w:i/>
                <w:szCs w:val="22"/>
              </w:rPr>
              <w:t xml:space="preserve">   then</w:t>
            </w:r>
          </w:p>
          <w:p w14:paraId="0C1EDC88" w14:textId="77777777" w:rsidR="001B23A5" w:rsidRPr="00EA50C7" w:rsidRDefault="001B23A5" w:rsidP="005311D2">
            <w:pPr>
              <w:spacing w:before="60" w:after="60"/>
              <w:rPr>
                <w:rFonts w:asciiTheme="minorHAnsi" w:hAnsiTheme="minorHAnsi" w:cstheme="minorHAnsi"/>
                <w:szCs w:val="22"/>
              </w:rPr>
            </w:pPr>
            <w:r w:rsidRPr="00EA50C7">
              <w:rPr>
                <w:rFonts w:asciiTheme="minorHAnsi" w:hAnsiTheme="minorHAnsi" w:cstheme="minorHAnsi"/>
                <w:b/>
                <w:bCs/>
                <w:szCs w:val="22"/>
              </w:rPr>
              <w:t>Destroy</w:t>
            </w:r>
            <w:r w:rsidRPr="00EA50C7">
              <w:rPr>
                <w:rFonts w:asciiTheme="minorHAnsi" w:hAnsiTheme="minorHAnsi" w:cstheme="minorHAnsi"/>
                <w:szCs w:val="22"/>
              </w:rPr>
              <w:t>.</w:t>
            </w:r>
          </w:p>
        </w:tc>
        <w:tc>
          <w:tcPr>
            <w:tcW w:w="17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FEF32C" w14:textId="77777777" w:rsidR="001B23A5" w:rsidRPr="00EA50C7" w:rsidRDefault="001B23A5" w:rsidP="001B23A5">
            <w:pPr>
              <w:spacing w:before="60"/>
              <w:jc w:val="center"/>
              <w:rPr>
                <w:rFonts w:asciiTheme="minorHAnsi" w:hAnsiTheme="minorHAnsi" w:cstheme="minorHAnsi"/>
                <w:sz w:val="20"/>
                <w:szCs w:val="20"/>
              </w:rPr>
            </w:pPr>
            <w:r w:rsidRPr="00EA50C7">
              <w:rPr>
                <w:rFonts w:asciiTheme="minorHAnsi" w:hAnsiTheme="minorHAnsi" w:cstheme="minorHAnsi"/>
                <w:sz w:val="20"/>
                <w:szCs w:val="20"/>
              </w:rPr>
              <w:t>NON-ARCHIVAL</w:t>
            </w:r>
          </w:p>
          <w:p w14:paraId="4DC3A771"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NON-ESSENTIAL</w:t>
            </w:r>
          </w:p>
          <w:p w14:paraId="65FB6653" w14:textId="77777777" w:rsidR="001B23A5" w:rsidRPr="00EA50C7" w:rsidRDefault="001B23A5" w:rsidP="001B23A5">
            <w:pPr>
              <w:jc w:val="center"/>
              <w:rPr>
                <w:rFonts w:asciiTheme="minorHAnsi" w:hAnsiTheme="minorHAnsi" w:cstheme="minorHAnsi"/>
                <w:sz w:val="20"/>
                <w:szCs w:val="20"/>
              </w:rPr>
            </w:pPr>
            <w:r w:rsidRPr="00EA50C7">
              <w:rPr>
                <w:rFonts w:asciiTheme="minorHAnsi" w:hAnsiTheme="minorHAnsi" w:cstheme="minorHAnsi"/>
                <w:sz w:val="20"/>
                <w:szCs w:val="20"/>
              </w:rPr>
              <w:t>OFM</w:t>
            </w:r>
          </w:p>
        </w:tc>
      </w:tr>
    </w:tbl>
    <w:p w14:paraId="002500AF" w14:textId="77777777" w:rsidR="0020368E" w:rsidRDefault="0020368E" w:rsidP="009D34A1">
      <w:pPr>
        <w:overflowPunct w:val="0"/>
        <w:autoSpaceDE w:val="0"/>
        <w:autoSpaceDN w:val="0"/>
        <w:adjustRightInd w:val="0"/>
        <w:textAlignment w:val="baseline"/>
      </w:pPr>
    </w:p>
    <w:p w14:paraId="2697EA5B" w14:textId="77777777" w:rsidR="009D34A1" w:rsidRDefault="009D34A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2F3C85" w:rsidRPr="004C34AF" w14:paraId="517AA4B9" w14:textId="77777777" w:rsidTr="00DB7AA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D06620E" w14:textId="77777777" w:rsidR="002F3C85" w:rsidRPr="00EC17DC" w:rsidRDefault="002F3C85" w:rsidP="00DB7AAC">
            <w:pPr>
              <w:pStyle w:val="Activties"/>
              <w:tabs>
                <w:tab w:val="clear" w:pos="720"/>
              </w:tabs>
              <w:spacing w:after="0"/>
              <w:ind w:left="864" w:hanging="864"/>
              <w:rPr>
                <w:rFonts w:asciiTheme="minorHAnsi" w:hAnsiTheme="minorHAnsi" w:cstheme="minorHAnsi"/>
                <w:color w:val="auto"/>
              </w:rPr>
            </w:pPr>
            <w:bookmarkStart w:id="16" w:name="_Toc181881090"/>
            <w:r w:rsidRPr="00EC17DC">
              <w:rPr>
                <w:rFonts w:asciiTheme="minorHAnsi" w:hAnsiTheme="minorHAnsi" w:cstheme="minorHAnsi"/>
                <w:color w:val="auto"/>
              </w:rPr>
              <w:lastRenderedPageBreak/>
              <w:t>WESTERN STATE HOSPITAL – Office 763</w:t>
            </w:r>
            <w:bookmarkEnd w:id="16"/>
          </w:p>
          <w:p w14:paraId="68EC6F67" w14:textId="77777777" w:rsidR="002F3C85" w:rsidRPr="00EC17DC" w:rsidRDefault="002F3C85" w:rsidP="002F3C85">
            <w:pPr>
              <w:pStyle w:val="ActivityText"/>
              <w:ind w:left="871"/>
              <w:rPr>
                <w:rFonts w:asciiTheme="minorHAnsi" w:hAnsiTheme="minorHAnsi" w:cstheme="minorHAnsi"/>
              </w:rPr>
            </w:pPr>
            <w:r w:rsidRPr="00EC17DC">
              <w:rPr>
                <w:rFonts w:asciiTheme="minorHAnsi" w:hAnsiTheme="minorHAnsi" w:cstheme="minorHAnsi"/>
              </w:rPr>
              <w:t>This section covers records relating to records specific to Western State Hospital.</w:t>
            </w:r>
          </w:p>
        </w:tc>
      </w:tr>
      <w:tr w:rsidR="002F3C85" w:rsidRPr="004C34AF" w14:paraId="5A34BC25" w14:textId="77777777" w:rsidTr="00DB7AA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0E3308" w14:textId="77777777" w:rsidR="002F3C85" w:rsidRPr="00EC17DC" w:rsidRDefault="002F3C85" w:rsidP="002F3C85">
            <w:pPr>
              <w:jc w:val="center"/>
              <w:rPr>
                <w:rFonts w:asciiTheme="minorHAnsi" w:eastAsia="Calibri" w:hAnsiTheme="minorHAnsi" w:cstheme="minorHAnsi"/>
                <w:b/>
                <w:sz w:val="20"/>
                <w:szCs w:val="20"/>
              </w:rPr>
            </w:pPr>
            <w:r w:rsidRPr="00EC17DC">
              <w:rPr>
                <w:rFonts w:asciiTheme="minorHAnsi" w:eastAsia="Calibri" w:hAnsiTheme="minorHAnsi" w:cstheme="minorHAns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C8B456" w14:textId="77777777" w:rsidR="002F3C85" w:rsidRPr="00EC17DC" w:rsidRDefault="002F3C85" w:rsidP="002F3C85">
            <w:pPr>
              <w:jc w:val="center"/>
              <w:rPr>
                <w:rFonts w:asciiTheme="minorHAnsi" w:eastAsia="Calibri" w:hAnsiTheme="minorHAnsi" w:cstheme="minorHAnsi"/>
                <w:b/>
                <w:sz w:val="18"/>
                <w:szCs w:val="18"/>
              </w:rPr>
            </w:pPr>
            <w:r w:rsidRPr="00EC17DC">
              <w:rPr>
                <w:rFonts w:asciiTheme="minorHAnsi" w:eastAsia="Calibri" w:hAnsiTheme="minorHAnsi" w:cstheme="minorHAns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BB3FCE" w14:textId="77777777" w:rsidR="002F3C85" w:rsidRPr="00EC17DC" w:rsidRDefault="002F3C85" w:rsidP="002F3C85">
            <w:pPr>
              <w:jc w:val="center"/>
              <w:rPr>
                <w:rFonts w:asciiTheme="minorHAnsi" w:eastAsia="Calibri" w:hAnsiTheme="minorHAnsi" w:cstheme="minorHAnsi"/>
                <w:b/>
                <w:sz w:val="18"/>
                <w:szCs w:val="18"/>
              </w:rPr>
            </w:pPr>
            <w:r w:rsidRPr="00EC17DC">
              <w:rPr>
                <w:rFonts w:asciiTheme="minorHAnsi" w:eastAsia="Calibri" w:hAnsiTheme="minorHAnsi" w:cstheme="minorHAnsi"/>
                <w:b/>
                <w:sz w:val="18"/>
                <w:szCs w:val="18"/>
              </w:rPr>
              <w:t>RETENTION AND</w:t>
            </w:r>
          </w:p>
          <w:p w14:paraId="408B7F47" w14:textId="77777777" w:rsidR="002F3C85" w:rsidRPr="00EC17DC" w:rsidRDefault="002F3C85" w:rsidP="002F3C85">
            <w:pPr>
              <w:jc w:val="center"/>
              <w:rPr>
                <w:rFonts w:asciiTheme="minorHAnsi" w:eastAsia="Calibri" w:hAnsiTheme="minorHAnsi" w:cstheme="minorHAnsi"/>
                <w:b/>
                <w:sz w:val="18"/>
                <w:szCs w:val="18"/>
              </w:rPr>
            </w:pPr>
            <w:r w:rsidRPr="00EC17DC">
              <w:rPr>
                <w:rFonts w:asciiTheme="minorHAnsi" w:eastAsia="Calibri" w:hAnsiTheme="minorHAnsi" w:cstheme="minorHAns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9E9E89" w14:textId="77777777" w:rsidR="002F3C85" w:rsidRPr="00EC17DC" w:rsidRDefault="002F3C85" w:rsidP="002F3C85">
            <w:pPr>
              <w:jc w:val="center"/>
              <w:rPr>
                <w:rFonts w:asciiTheme="minorHAnsi" w:eastAsia="Calibri" w:hAnsiTheme="minorHAnsi" w:cstheme="minorHAnsi"/>
                <w:b/>
                <w:sz w:val="18"/>
                <w:szCs w:val="18"/>
              </w:rPr>
            </w:pPr>
            <w:r w:rsidRPr="00EC17DC">
              <w:rPr>
                <w:rFonts w:asciiTheme="minorHAnsi" w:eastAsia="Calibri" w:hAnsiTheme="minorHAnsi" w:cstheme="minorHAnsi"/>
                <w:b/>
                <w:sz w:val="18"/>
                <w:szCs w:val="18"/>
              </w:rPr>
              <w:t>DESIGNATION</w:t>
            </w:r>
          </w:p>
        </w:tc>
      </w:tr>
      <w:tr w:rsidR="002F3C85" w:rsidRPr="004C34AF" w14:paraId="296A0CC5"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22B122" w14:textId="77777777" w:rsidR="009D34A1" w:rsidRPr="00EC17DC" w:rsidRDefault="002F3C85" w:rsidP="005311D2">
            <w:pPr>
              <w:spacing w:before="60" w:after="60"/>
              <w:jc w:val="center"/>
              <w:rPr>
                <w:rFonts w:asciiTheme="minorHAnsi" w:hAnsiTheme="minorHAnsi" w:cstheme="minorHAnsi"/>
                <w:szCs w:val="22"/>
              </w:rPr>
            </w:pPr>
            <w:r w:rsidRPr="00EC17DC">
              <w:rPr>
                <w:rFonts w:asciiTheme="minorHAnsi" w:hAnsiTheme="minorHAnsi" w:cstheme="minorHAnsi"/>
                <w:szCs w:val="22"/>
              </w:rPr>
              <w:t>10-12-62333</w:t>
            </w:r>
            <w:r w:rsidR="00205F8A" w:rsidRPr="00EC17DC">
              <w:rPr>
                <w:rFonts w:asciiTheme="minorHAnsi" w:hAnsiTheme="minorHAnsi" w:cstheme="minorHAnsi"/>
                <w:szCs w:val="22"/>
              </w:rPr>
              <w:fldChar w:fldCharType="begin"/>
            </w:r>
            <w:r w:rsidR="009D4822" w:rsidRPr="00EC17DC">
              <w:rPr>
                <w:rFonts w:asciiTheme="minorHAnsi" w:hAnsiTheme="minorHAnsi" w:cstheme="minorHAnsi"/>
              </w:rPr>
              <w:instrText xml:space="preserve"> XE "</w:instrText>
            </w:r>
            <w:r w:rsidR="009D4822" w:rsidRPr="00EC17DC">
              <w:rPr>
                <w:rFonts w:asciiTheme="minorHAnsi" w:hAnsiTheme="minorHAnsi" w:cstheme="minorHAnsi"/>
                <w:szCs w:val="22"/>
              </w:rPr>
              <w:instrText>10-12-62333</w:instrText>
            </w:r>
            <w:r w:rsidR="009D4822" w:rsidRPr="00EC17DC">
              <w:rPr>
                <w:rFonts w:asciiTheme="minorHAnsi" w:hAnsiTheme="minorHAnsi" w:cstheme="minorHAnsi"/>
              </w:rPr>
              <w:instrText xml:space="preserve">" </w:instrText>
            </w:r>
            <w:r w:rsidR="00987544" w:rsidRPr="00EC17DC">
              <w:rPr>
                <w:rFonts w:asciiTheme="minorHAnsi" w:hAnsiTheme="minorHAnsi" w:cstheme="minorHAnsi"/>
                <w:szCs w:val="22"/>
              </w:rPr>
              <w:instrText>\f “dan”</w:instrText>
            </w:r>
            <w:r w:rsidR="00205F8A" w:rsidRPr="00EC17DC">
              <w:rPr>
                <w:rFonts w:asciiTheme="minorHAnsi" w:hAnsiTheme="minorHAnsi" w:cstheme="minorHAnsi"/>
                <w:szCs w:val="22"/>
              </w:rPr>
              <w:fldChar w:fldCharType="end"/>
            </w:r>
          </w:p>
          <w:p w14:paraId="31F22917" w14:textId="3EF845AE" w:rsidR="002F3C85" w:rsidRPr="00EC17DC" w:rsidRDefault="0009696F" w:rsidP="005311D2">
            <w:pPr>
              <w:spacing w:before="60" w:after="60"/>
              <w:jc w:val="center"/>
              <w:rPr>
                <w:rFonts w:asciiTheme="minorHAnsi" w:hAnsiTheme="minorHAnsi" w:cstheme="minorHAnsi"/>
                <w:szCs w:val="22"/>
              </w:rPr>
            </w:pPr>
            <w:r w:rsidRPr="00EC17DC">
              <w:rPr>
                <w:rFonts w:asciiTheme="minorHAnsi" w:hAnsiTheme="minorHAnsi" w:cstheme="minorHAnsi"/>
                <w:szCs w:val="22"/>
              </w:rPr>
              <w:t xml:space="preserve">Rev. </w:t>
            </w:r>
            <w:r w:rsidR="0024579E" w:rsidRPr="00EC17DC">
              <w:rPr>
                <w:rFonts w:asciiTheme="minorHAnsi" w:hAnsiTheme="minorHAnsi" w:cs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1F12A0" w14:textId="77777777" w:rsidR="002F3C85" w:rsidRPr="00EC17DC" w:rsidRDefault="002F3C85" w:rsidP="005311D2">
            <w:pPr>
              <w:spacing w:before="60" w:after="60"/>
              <w:rPr>
                <w:rFonts w:asciiTheme="minorHAnsi" w:hAnsiTheme="minorHAnsi" w:cstheme="minorHAnsi"/>
                <w:b/>
                <w:i/>
                <w:szCs w:val="22"/>
              </w:rPr>
            </w:pPr>
            <w:r w:rsidRPr="00EC17DC">
              <w:rPr>
                <w:rFonts w:asciiTheme="minorHAnsi" w:hAnsiTheme="minorHAnsi" w:cstheme="minorHAnsi"/>
                <w:b/>
                <w:i/>
                <w:szCs w:val="22"/>
              </w:rPr>
              <w:t>Communications Center Response Reports</w:t>
            </w:r>
          </w:p>
          <w:p w14:paraId="6D1A5199" w14:textId="285762A1" w:rsidR="009D34A1" w:rsidRPr="00EC17DC" w:rsidRDefault="002F3C85" w:rsidP="005311D2">
            <w:p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Security log documentation of responses by Western State Hospital Communication Center regarding both routine and rapid response emergency calls</w:t>
            </w:r>
            <w:r w:rsidR="003B0387" w:rsidRPr="00EC17DC">
              <w:rPr>
                <w:rFonts w:asciiTheme="minorHAnsi" w:eastAsia="Times New Roman" w:hAnsiTheme="minorHAnsi" w:cstheme="minorHAnsi"/>
                <w:szCs w:val="22"/>
              </w:rPr>
              <w:t>. Information contained includes date and time, information given to Security Guards, type of emergency code, and reports to police.</w:t>
            </w:r>
            <w:r w:rsidR="00205F8A" w:rsidRPr="00EC17DC">
              <w:rPr>
                <w:rFonts w:asciiTheme="minorHAnsi" w:eastAsia="Times New Roman" w:hAnsiTheme="minorHAnsi" w:cstheme="minorHAnsi"/>
                <w:color w:val="auto"/>
                <w:szCs w:val="22"/>
              </w:rPr>
              <w:fldChar w:fldCharType="begin"/>
            </w:r>
            <w:r w:rsidR="009D34A1" w:rsidRPr="00EC17DC">
              <w:rPr>
                <w:rFonts w:asciiTheme="minorHAnsi" w:eastAsia="Times New Roman" w:hAnsiTheme="minorHAnsi" w:cstheme="minorHAnsi"/>
                <w:color w:val="auto"/>
                <w:szCs w:val="22"/>
              </w:rPr>
              <w:instrText xml:space="preserve"> XE "communication center response reports" \f “subject” </w:instrText>
            </w:r>
            <w:r w:rsidR="00205F8A" w:rsidRPr="00EC17DC">
              <w:rPr>
                <w:rFonts w:asciiTheme="minorHAnsi" w:eastAsia="Times New Roman" w:hAnsiTheme="minorHAnsi" w:cstheme="minorHAnsi"/>
                <w:color w:val="auto"/>
                <w:szCs w:val="22"/>
              </w:rPr>
              <w:fldChar w:fldCharType="end"/>
            </w:r>
          </w:p>
          <w:p w14:paraId="25B953BE" w14:textId="77777777" w:rsidR="003B0387" w:rsidRPr="00EC17DC" w:rsidRDefault="003B0387" w:rsidP="005311D2">
            <w:p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Includes, but is not limited to:</w:t>
            </w:r>
          </w:p>
          <w:p w14:paraId="51CE6EEC" w14:textId="77777777" w:rsidR="003B0387" w:rsidRPr="00EC17DC" w:rsidRDefault="003B0387" w:rsidP="005311D2">
            <w:pPr>
              <w:pStyle w:val="ListParagraph"/>
              <w:numPr>
                <w:ilvl w:val="0"/>
                <w:numId w:val="36"/>
              </w:num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P</w:t>
            </w:r>
            <w:r w:rsidR="002F3C85" w:rsidRPr="00EC17DC">
              <w:rPr>
                <w:rFonts w:asciiTheme="minorHAnsi" w:eastAsia="Times New Roman" w:hAnsiTheme="minorHAnsi" w:cstheme="minorHAnsi"/>
                <w:szCs w:val="22"/>
              </w:rPr>
              <w:t xml:space="preserve">atients missing or exhibiting notable </w:t>
            </w:r>
            <w:proofErr w:type="gramStart"/>
            <w:r w:rsidR="002F3C85" w:rsidRPr="00EC17DC">
              <w:rPr>
                <w:rFonts w:asciiTheme="minorHAnsi" w:eastAsia="Times New Roman" w:hAnsiTheme="minorHAnsi" w:cstheme="minorHAnsi"/>
                <w:szCs w:val="22"/>
              </w:rPr>
              <w:t>behavior</w:t>
            </w:r>
            <w:r w:rsidRPr="00EC17DC">
              <w:rPr>
                <w:rFonts w:asciiTheme="minorHAnsi" w:eastAsia="Times New Roman" w:hAnsiTheme="minorHAnsi" w:cstheme="minorHAnsi"/>
                <w:szCs w:val="22"/>
              </w:rPr>
              <w:t>;</w:t>
            </w:r>
            <w:proofErr w:type="gramEnd"/>
          </w:p>
          <w:p w14:paraId="778237D6" w14:textId="77777777" w:rsidR="003B0387" w:rsidRPr="00EC17DC" w:rsidRDefault="002F3C85" w:rsidP="005311D2">
            <w:pPr>
              <w:pStyle w:val="ListParagraph"/>
              <w:numPr>
                <w:ilvl w:val="0"/>
                <w:numId w:val="36"/>
              </w:num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 xml:space="preserve">Lakewood and Steilacoom police </w:t>
            </w:r>
            <w:proofErr w:type="gramStart"/>
            <w:r w:rsidRPr="00EC17DC">
              <w:rPr>
                <w:rFonts w:asciiTheme="minorHAnsi" w:eastAsia="Times New Roman" w:hAnsiTheme="minorHAnsi" w:cstheme="minorHAnsi"/>
                <w:szCs w:val="22"/>
              </w:rPr>
              <w:t>calls</w:t>
            </w:r>
            <w:r w:rsidR="003B0387" w:rsidRPr="00EC17DC">
              <w:rPr>
                <w:rFonts w:asciiTheme="minorHAnsi" w:eastAsia="Times New Roman" w:hAnsiTheme="minorHAnsi" w:cstheme="minorHAnsi"/>
                <w:szCs w:val="22"/>
              </w:rPr>
              <w:t>;</w:t>
            </w:r>
            <w:proofErr w:type="gramEnd"/>
          </w:p>
          <w:p w14:paraId="59A5005B" w14:textId="77777777" w:rsidR="002F3C85" w:rsidRPr="00EC17DC" w:rsidRDefault="003B0387" w:rsidP="005311D2">
            <w:pPr>
              <w:pStyle w:val="ListParagraph"/>
              <w:numPr>
                <w:ilvl w:val="0"/>
                <w:numId w:val="36"/>
              </w:numPr>
              <w:spacing w:before="60" w:after="60"/>
              <w:rPr>
                <w:rFonts w:asciiTheme="minorHAnsi" w:hAnsiTheme="minorHAnsi" w:cstheme="minorHAnsi"/>
              </w:rPr>
            </w:pPr>
            <w:r w:rsidRPr="00EC17DC">
              <w:rPr>
                <w:rFonts w:asciiTheme="minorHAnsi" w:eastAsia="Times New Roman" w:hAnsiTheme="minorHAnsi" w:cstheme="minorHAnsi"/>
                <w:szCs w:val="22"/>
              </w:rPr>
              <w:t>M</w:t>
            </w:r>
            <w:r w:rsidR="002F3C85" w:rsidRPr="00EC17DC">
              <w:rPr>
                <w:rFonts w:asciiTheme="minorHAnsi" w:eastAsia="Times New Roman" w:hAnsiTheme="minorHAnsi" w:cstheme="minorHAnsi"/>
                <w:szCs w:val="22"/>
              </w:rPr>
              <w:t>edical emergencies.</w:t>
            </w:r>
          </w:p>
          <w:p w14:paraId="2A0B8764" w14:textId="77777777" w:rsidR="005E2564" w:rsidRPr="00EC17DC" w:rsidRDefault="00120EFF" w:rsidP="005311D2">
            <w:pPr>
              <w:spacing w:before="60" w:after="60"/>
              <w:rPr>
                <w:rFonts w:asciiTheme="minorHAnsi" w:hAnsiTheme="minorHAnsi" w:cstheme="minorHAnsi"/>
              </w:rPr>
            </w:pPr>
            <w:r w:rsidRPr="00EC17DC">
              <w:rPr>
                <w:rFonts w:asciiTheme="minorHAnsi" w:hAnsiTheme="minorHAnsi" w:cstheme="minorHAnsi"/>
                <w:i/>
                <w:sz w:val="21"/>
                <w:szCs w:val="21"/>
              </w:rPr>
              <w:t>Note:</w:t>
            </w:r>
            <w:r w:rsidR="005E2564" w:rsidRPr="00EC17DC">
              <w:rPr>
                <w:rFonts w:asciiTheme="minorHAnsi" w:hAnsiTheme="minorHAnsi" w:cstheme="minorHAnsi"/>
                <w:i/>
                <w:sz w:val="21"/>
                <w:szCs w:val="21"/>
              </w:rPr>
              <w:t xml:space="preserv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55C320" w14:textId="3ED3E972" w:rsidR="002F3C85" w:rsidRPr="00EC17DC" w:rsidRDefault="002F3C85" w:rsidP="005311D2">
            <w:pPr>
              <w:pStyle w:val="TableText-AllOther"/>
              <w:jc w:val="left"/>
              <w:rPr>
                <w:rFonts w:asciiTheme="minorHAnsi" w:hAnsiTheme="minorHAnsi" w:cstheme="minorHAnsi"/>
                <w:bCs/>
                <w:szCs w:val="22"/>
              </w:rPr>
            </w:pPr>
            <w:r w:rsidRPr="00EC17DC">
              <w:rPr>
                <w:rFonts w:asciiTheme="minorHAnsi" w:hAnsiTheme="minorHAnsi" w:cstheme="minorHAnsi"/>
                <w:b/>
                <w:bCs/>
                <w:szCs w:val="22"/>
              </w:rPr>
              <w:t>Retain</w:t>
            </w:r>
            <w:r w:rsidRPr="00EC17DC">
              <w:rPr>
                <w:rFonts w:asciiTheme="minorHAnsi" w:hAnsiTheme="minorHAnsi" w:cstheme="minorHAnsi"/>
                <w:bCs/>
                <w:szCs w:val="22"/>
              </w:rPr>
              <w:t xml:space="preserve"> for </w:t>
            </w:r>
            <w:r w:rsidR="0024579E" w:rsidRPr="00EC17DC">
              <w:rPr>
                <w:rFonts w:asciiTheme="minorHAnsi" w:hAnsiTheme="minorHAnsi" w:cstheme="minorHAnsi"/>
                <w:bCs/>
                <w:szCs w:val="22"/>
              </w:rPr>
              <w:t>7</w:t>
            </w:r>
            <w:r w:rsidRPr="00EC17DC">
              <w:rPr>
                <w:rFonts w:asciiTheme="minorHAnsi" w:hAnsiTheme="minorHAnsi" w:cstheme="minorHAnsi"/>
                <w:bCs/>
                <w:szCs w:val="22"/>
              </w:rPr>
              <w:t xml:space="preserve"> years </w:t>
            </w:r>
            <w:r w:rsidR="004B5155" w:rsidRPr="00EC17DC">
              <w:rPr>
                <w:rFonts w:asciiTheme="minorHAnsi" w:hAnsiTheme="minorHAnsi" w:cstheme="minorHAnsi"/>
                <w:bCs/>
                <w:szCs w:val="22"/>
              </w:rPr>
              <w:t>date of incident</w:t>
            </w:r>
          </w:p>
          <w:p w14:paraId="502B5427" w14:textId="77777777" w:rsidR="002F3C85" w:rsidRPr="00EC17DC" w:rsidRDefault="002F3C85" w:rsidP="005311D2">
            <w:pPr>
              <w:pStyle w:val="TableText-AllOther"/>
              <w:jc w:val="left"/>
              <w:rPr>
                <w:rFonts w:asciiTheme="minorHAnsi" w:hAnsiTheme="minorHAnsi" w:cstheme="minorHAnsi"/>
                <w:bCs/>
                <w:i/>
                <w:szCs w:val="22"/>
              </w:rPr>
            </w:pPr>
            <w:r w:rsidRPr="00EC17DC">
              <w:rPr>
                <w:rFonts w:asciiTheme="minorHAnsi" w:hAnsiTheme="minorHAnsi" w:cstheme="minorHAnsi"/>
                <w:bCs/>
                <w:i/>
                <w:szCs w:val="22"/>
              </w:rPr>
              <w:t xml:space="preserve">   then</w:t>
            </w:r>
          </w:p>
          <w:p w14:paraId="2948387B" w14:textId="77777777" w:rsidR="002F3C85" w:rsidRPr="00EC17DC" w:rsidRDefault="002F3C85" w:rsidP="005311D2">
            <w:pPr>
              <w:pStyle w:val="TableText-AllOther"/>
              <w:jc w:val="left"/>
              <w:rPr>
                <w:rFonts w:asciiTheme="minorHAnsi" w:hAnsiTheme="minorHAnsi" w:cstheme="minorHAnsi"/>
                <w:sz w:val="20"/>
              </w:rPr>
            </w:pPr>
            <w:r w:rsidRPr="00EC17DC">
              <w:rPr>
                <w:rFonts w:asciiTheme="minorHAnsi" w:hAnsiTheme="minorHAnsi" w:cstheme="minorHAnsi"/>
                <w:b/>
                <w:bCs/>
                <w:szCs w:val="22"/>
              </w:rPr>
              <w:t>Destroy</w:t>
            </w:r>
            <w:r w:rsidR="005A4C5C" w:rsidRPr="00EC17DC">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2AB9821" w14:textId="77777777" w:rsidR="002F3C85" w:rsidRPr="00EC17DC" w:rsidRDefault="002F3C85" w:rsidP="002F3C85">
            <w:pPr>
              <w:spacing w:before="60"/>
              <w:jc w:val="center"/>
              <w:rPr>
                <w:rFonts w:asciiTheme="minorHAnsi" w:hAnsiTheme="minorHAnsi" w:cstheme="minorHAnsi"/>
                <w:sz w:val="20"/>
                <w:szCs w:val="20"/>
              </w:rPr>
            </w:pPr>
            <w:r w:rsidRPr="00EC17DC">
              <w:rPr>
                <w:rFonts w:asciiTheme="minorHAnsi" w:hAnsiTheme="minorHAnsi" w:cstheme="minorHAnsi"/>
                <w:sz w:val="20"/>
                <w:szCs w:val="20"/>
              </w:rPr>
              <w:t>NON-ARCHIVAL</w:t>
            </w:r>
          </w:p>
          <w:p w14:paraId="1BF814D7" w14:textId="77777777" w:rsidR="0045123D" w:rsidRPr="00EC17DC" w:rsidRDefault="002F3C85" w:rsidP="002F3C85">
            <w:pPr>
              <w:jc w:val="center"/>
              <w:rPr>
                <w:rFonts w:asciiTheme="minorHAnsi" w:hAnsiTheme="minorHAnsi" w:cstheme="minorHAnsi"/>
                <w:b/>
                <w:szCs w:val="22"/>
              </w:rPr>
            </w:pPr>
            <w:r w:rsidRPr="00EC17DC">
              <w:rPr>
                <w:rFonts w:asciiTheme="minorHAnsi" w:hAnsiTheme="minorHAnsi" w:cstheme="minorHAnsi"/>
                <w:b/>
                <w:szCs w:val="22"/>
              </w:rPr>
              <w:t>ESSENTIAL</w:t>
            </w:r>
          </w:p>
          <w:p w14:paraId="17443055" w14:textId="77777777" w:rsidR="002F3C85" w:rsidRPr="00EC17DC" w:rsidRDefault="0045123D" w:rsidP="002F3C85">
            <w:pPr>
              <w:jc w:val="center"/>
              <w:rPr>
                <w:rFonts w:asciiTheme="minorHAnsi" w:hAnsiTheme="minorHAnsi" w:cstheme="minorHAnsi"/>
                <w:b/>
                <w:sz w:val="20"/>
                <w:szCs w:val="20"/>
              </w:rPr>
            </w:pPr>
            <w:r w:rsidRPr="00EC17DC">
              <w:rPr>
                <w:rFonts w:asciiTheme="minorHAnsi" w:hAnsiTheme="minorHAnsi" w:cstheme="minorHAnsi"/>
                <w:b/>
                <w:sz w:val="16"/>
                <w:szCs w:val="16"/>
              </w:rPr>
              <w:t>(for Disaster Recovery)</w:t>
            </w:r>
            <w:r w:rsidR="00205F8A" w:rsidRPr="00EC17DC">
              <w:rPr>
                <w:rFonts w:asciiTheme="minorHAnsi" w:hAnsiTheme="minorHAnsi" w:cstheme="minorHAnsi"/>
                <w:color w:val="auto"/>
              </w:rPr>
              <w:fldChar w:fldCharType="begin"/>
            </w:r>
            <w:r w:rsidR="003C2C07" w:rsidRPr="00EC17DC">
              <w:rPr>
                <w:rFonts w:asciiTheme="minorHAnsi" w:hAnsiTheme="minorHAnsi" w:cstheme="minorHAnsi"/>
                <w:color w:val="auto"/>
              </w:rPr>
              <w:instrText xml:space="preserve"> XE "DSHS INSTITUTIONS:Western State Hospital:Communications Center Response Reports” \f "essential" </w:instrText>
            </w:r>
            <w:r w:rsidR="00205F8A" w:rsidRPr="00EC17DC">
              <w:rPr>
                <w:rFonts w:asciiTheme="minorHAnsi" w:hAnsiTheme="minorHAnsi" w:cstheme="minorHAnsi"/>
                <w:color w:val="auto"/>
              </w:rPr>
              <w:fldChar w:fldCharType="end"/>
            </w:r>
          </w:p>
          <w:p w14:paraId="2DFEF782" w14:textId="77777777" w:rsidR="002F3C85" w:rsidRPr="00EC17DC" w:rsidRDefault="006C6287" w:rsidP="002F3C85">
            <w:pPr>
              <w:jc w:val="center"/>
              <w:rPr>
                <w:rFonts w:asciiTheme="minorHAnsi" w:hAnsiTheme="minorHAnsi" w:cstheme="minorHAnsi"/>
                <w:sz w:val="20"/>
                <w:szCs w:val="20"/>
              </w:rPr>
            </w:pPr>
            <w:r w:rsidRPr="00EC17DC">
              <w:rPr>
                <w:rFonts w:asciiTheme="minorHAnsi" w:hAnsiTheme="minorHAnsi" w:cstheme="minorHAnsi"/>
                <w:sz w:val="20"/>
                <w:szCs w:val="20"/>
              </w:rPr>
              <w:t>OPR</w:t>
            </w:r>
          </w:p>
        </w:tc>
      </w:tr>
      <w:tr w:rsidR="002F3C85" w:rsidRPr="004C34AF" w14:paraId="2988D55D"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78B389" w14:textId="77777777" w:rsidR="009D34A1" w:rsidRPr="00EC17DC" w:rsidRDefault="004B5155" w:rsidP="005311D2">
            <w:pPr>
              <w:spacing w:before="60" w:after="60"/>
              <w:jc w:val="center"/>
              <w:rPr>
                <w:rFonts w:asciiTheme="minorHAnsi" w:hAnsiTheme="minorHAnsi" w:cstheme="minorHAnsi"/>
                <w:szCs w:val="22"/>
              </w:rPr>
            </w:pPr>
            <w:r w:rsidRPr="00EC17DC">
              <w:rPr>
                <w:rFonts w:asciiTheme="minorHAnsi" w:hAnsiTheme="minorHAnsi" w:cstheme="minorHAnsi"/>
                <w:szCs w:val="22"/>
              </w:rPr>
              <w:t>10-12-62336</w:t>
            </w:r>
            <w:r w:rsidR="00205F8A" w:rsidRPr="00EC17DC">
              <w:rPr>
                <w:rFonts w:asciiTheme="minorHAnsi" w:hAnsiTheme="minorHAnsi" w:cstheme="minorHAnsi"/>
                <w:szCs w:val="22"/>
              </w:rPr>
              <w:fldChar w:fldCharType="begin"/>
            </w:r>
            <w:r w:rsidR="009D4822" w:rsidRPr="00EC17DC">
              <w:rPr>
                <w:rFonts w:asciiTheme="minorHAnsi" w:hAnsiTheme="minorHAnsi" w:cstheme="minorHAnsi"/>
              </w:rPr>
              <w:instrText xml:space="preserve"> XE "</w:instrText>
            </w:r>
            <w:r w:rsidR="009D4822" w:rsidRPr="00EC17DC">
              <w:rPr>
                <w:rFonts w:asciiTheme="minorHAnsi" w:hAnsiTheme="minorHAnsi" w:cstheme="minorHAnsi"/>
                <w:szCs w:val="22"/>
              </w:rPr>
              <w:instrText>10-12-62336</w:instrText>
            </w:r>
            <w:r w:rsidR="009D4822" w:rsidRPr="00EC17DC">
              <w:rPr>
                <w:rFonts w:asciiTheme="minorHAnsi" w:hAnsiTheme="minorHAnsi" w:cstheme="minorHAnsi"/>
              </w:rPr>
              <w:instrText xml:space="preserve">" </w:instrText>
            </w:r>
            <w:r w:rsidR="00987544" w:rsidRPr="00EC17DC">
              <w:rPr>
                <w:rFonts w:asciiTheme="minorHAnsi" w:hAnsiTheme="minorHAnsi" w:cstheme="minorHAnsi"/>
                <w:szCs w:val="22"/>
              </w:rPr>
              <w:instrText>\f “dan”</w:instrText>
            </w:r>
            <w:r w:rsidR="00205F8A" w:rsidRPr="00EC17DC">
              <w:rPr>
                <w:rFonts w:asciiTheme="minorHAnsi" w:hAnsiTheme="minorHAnsi" w:cstheme="minorHAnsi"/>
                <w:szCs w:val="22"/>
              </w:rPr>
              <w:fldChar w:fldCharType="end"/>
            </w:r>
          </w:p>
          <w:p w14:paraId="058C8409" w14:textId="77777777" w:rsidR="002F3C85" w:rsidRPr="00EC17DC" w:rsidRDefault="0009696F" w:rsidP="005311D2">
            <w:pPr>
              <w:spacing w:before="60" w:after="60"/>
              <w:jc w:val="center"/>
              <w:rPr>
                <w:rFonts w:asciiTheme="minorHAnsi" w:hAnsiTheme="minorHAnsi" w:cstheme="minorHAnsi"/>
                <w:szCs w:val="22"/>
              </w:rPr>
            </w:pPr>
            <w:r w:rsidRPr="00EC17DC">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B20B02" w14:textId="77777777" w:rsidR="004B5155" w:rsidRPr="00EC17DC" w:rsidRDefault="004B5155" w:rsidP="005311D2">
            <w:pPr>
              <w:spacing w:before="60" w:after="60"/>
              <w:rPr>
                <w:rFonts w:asciiTheme="minorHAnsi" w:hAnsiTheme="minorHAnsi" w:cstheme="minorHAnsi"/>
                <w:b/>
                <w:i/>
                <w:szCs w:val="22"/>
              </w:rPr>
            </w:pPr>
            <w:r w:rsidRPr="00EC17DC">
              <w:rPr>
                <w:rFonts w:asciiTheme="minorHAnsi" w:hAnsiTheme="minorHAnsi" w:cstheme="minorHAnsi"/>
                <w:b/>
                <w:i/>
                <w:szCs w:val="22"/>
              </w:rPr>
              <w:t>Dietary Services Food Health and Safety Records</w:t>
            </w:r>
          </w:p>
          <w:p w14:paraId="1B5D3F58" w14:textId="3B6F8C9C" w:rsidR="009D34A1" w:rsidRPr="00EC17DC" w:rsidRDefault="004B5155" w:rsidP="005311D2">
            <w:p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S</w:t>
            </w:r>
            <w:r w:rsidR="009026E2" w:rsidRPr="00EC17DC">
              <w:rPr>
                <w:rFonts w:asciiTheme="minorHAnsi" w:eastAsia="Times New Roman" w:hAnsiTheme="minorHAnsi" w:cstheme="minorHAnsi"/>
                <w:szCs w:val="22"/>
              </w:rPr>
              <w:t>afety and health documentation of</w:t>
            </w:r>
            <w:r w:rsidRPr="00EC17DC">
              <w:rPr>
                <w:rFonts w:asciiTheme="minorHAnsi" w:eastAsia="Times New Roman" w:hAnsiTheme="minorHAnsi" w:cstheme="minorHAnsi"/>
                <w:szCs w:val="22"/>
              </w:rPr>
              <w:t xml:space="preserve"> food cooked and served, and stored in refrigerators</w:t>
            </w:r>
            <w:r w:rsidR="004B0642" w:rsidRPr="00EC17DC">
              <w:rPr>
                <w:rFonts w:asciiTheme="minorHAnsi" w:eastAsia="Times New Roman" w:hAnsiTheme="minorHAnsi" w:cstheme="minorHAnsi"/>
                <w:szCs w:val="22"/>
              </w:rPr>
              <w:t>/</w:t>
            </w:r>
            <w:r w:rsidRPr="00EC17DC">
              <w:rPr>
                <w:rFonts w:asciiTheme="minorHAnsi" w:eastAsia="Times New Roman" w:hAnsiTheme="minorHAnsi" w:cstheme="minorHAnsi"/>
                <w:szCs w:val="22"/>
              </w:rPr>
              <w:t>freezers by Dietary Servi</w:t>
            </w:r>
            <w:r w:rsidR="009026E2" w:rsidRPr="00EC17DC">
              <w:rPr>
                <w:rFonts w:asciiTheme="minorHAnsi" w:eastAsia="Times New Roman" w:hAnsiTheme="minorHAnsi" w:cstheme="minorHAnsi"/>
                <w:szCs w:val="22"/>
              </w:rPr>
              <w:t>ces,</w:t>
            </w:r>
            <w:r w:rsidRPr="00EC17DC">
              <w:rPr>
                <w:rFonts w:asciiTheme="minorHAnsi" w:eastAsia="Times New Roman" w:hAnsiTheme="minorHAnsi" w:cstheme="minorHAnsi"/>
                <w:szCs w:val="22"/>
              </w:rPr>
              <w:t xml:space="preserve"> ward kitchens, storage areas, dishwashing areas, and hot food cart</w:t>
            </w:r>
            <w:r w:rsidR="009026E2" w:rsidRPr="00EC17DC">
              <w:rPr>
                <w:rFonts w:asciiTheme="minorHAnsi" w:eastAsia="Times New Roman" w:hAnsiTheme="minorHAnsi" w:cstheme="minorHAnsi"/>
                <w:szCs w:val="22"/>
              </w:rPr>
              <w:t>s</w:t>
            </w:r>
            <w:r w:rsidR="009D34A1" w:rsidRPr="00EC17DC">
              <w:rPr>
                <w:rFonts w:asciiTheme="minorHAnsi" w:eastAsia="Times New Roman" w:hAnsiTheme="minorHAnsi" w:cstheme="minorHAnsi"/>
                <w:szCs w:val="22"/>
              </w:rPr>
              <w:t>.</w:t>
            </w:r>
            <w:r w:rsidR="00205F8A" w:rsidRPr="00EC17DC">
              <w:rPr>
                <w:rFonts w:asciiTheme="minorHAnsi" w:eastAsia="Times New Roman" w:hAnsiTheme="minorHAnsi" w:cstheme="minorHAnsi"/>
                <w:color w:val="auto"/>
                <w:szCs w:val="22"/>
              </w:rPr>
              <w:fldChar w:fldCharType="begin"/>
            </w:r>
            <w:r w:rsidR="009D34A1" w:rsidRPr="00EC17DC">
              <w:rPr>
                <w:rFonts w:asciiTheme="minorHAnsi" w:eastAsia="Times New Roman" w:hAnsiTheme="minorHAnsi" w:cstheme="minorHAnsi"/>
                <w:color w:val="auto"/>
                <w:szCs w:val="22"/>
              </w:rPr>
              <w:instrText xml:space="preserve"> XE "food health and safety records" \f “subject” </w:instrText>
            </w:r>
            <w:r w:rsidR="00205F8A" w:rsidRPr="00EC17DC">
              <w:rPr>
                <w:rFonts w:asciiTheme="minorHAnsi" w:eastAsia="Times New Roman" w:hAnsiTheme="minorHAnsi" w:cstheme="minorHAnsi"/>
                <w:color w:val="auto"/>
                <w:szCs w:val="22"/>
              </w:rPr>
              <w:fldChar w:fldCharType="end"/>
            </w:r>
            <w:r w:rsidR="00205F8A" w:rsidRPr="00EC17DC">
              <w:rPr>
                <w:rFonts w:asciiTheme="minorHAnsi" w:eastAsia="Times New Roman" w:hAnsiTheme="minorHAnsi" w:cstheme="minorHAnsi"/>
                <w:color w:val="auto"/>
                <w:szCs w:val="22"/>
              </w:rPr>
              <w:fldChar w:fldCharType="begin"/>
            </w:r>
            <w:r w:rsidR="009D34A1" w:rsidRPr="00EC17DC">
              <w:rPr>
                <w:rFonts w:asciiTheme="minorHAnsi" w:eastAsia="Times New Roman" w:hAnsiTheme="minorHAnsi" w:cstheme="minorHAnsi"/>
                <w:color w:val="auto"/>
                <w:szCs w:val="22"/>
              </w:rPr>
              <w:instrText xml:space="preserve"> XE "dietary services" \f “subject” </w:instrText>
            </w:r>
            <w:r w:rsidR="00205F8A" w:rsidRPr="00EC17DC">
              <w:rPr>
                <w:rFonts w:asciiTheme="minorHAnsi" w:eastAsia="Times New Roman" w:hAnsiTheme="minorHAnsi" w:cstheme="minorHAnsi"/>
                <w:color w:val="auto"/>
                <w:szCs w:val="22"/>
              </w:rPr>
              <w:fldChar w:fldCharType="end"/>
            </w:r>
          </w:p>
          <w:p w14:paraId="6353D0EF" w14:textId="77777777" w:rsidR="009026E2" w:rsidRPr="00EC17DC" w:rsidRDefault="009026E2" w:rsidP="005311D2">
            <w:p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Includes, but is not limited to:</w:t>
            </w:r>
          </w:p>
          <w:p w14:paraId="218342FC" w14:textId="77777777" w:rsidR="009026E2" w:rsidRPr="00EC17DC" w:rsidRDefault="009026E2" w:rsidP="005311D2">
            <w:pPr>
              <w:pStyle w:val="ListParagraph"/>
              <w:numPr>
                <w:ilvl w:val="0"/>
                <w:numId w:val="37"/>
              </w:num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 xml:space="preserve">Inspections results and food temperature </w:t>
            </w:r>
            <w:proofErr w:type="gramStart"/>
            <w:r w:rsidRPr="00EC17DC">
              <w:rPr>
                <w:rFonts w:asciiTheme="minorHAnsi" w:eastAsia="Times New Roman" w:hAnsiTheme="minorHAnsi" w:cstheme="minorHAnsi"/>
                <w:szCs w:val="22"/>
              </w:rPr>
              <w:t>recordings;</w:t>
            </w:r>
            <w:proofErr w:type="gramEnd"/>
          </w:p>
          <w:p w14:paraId="43AD6F13" w14:textId="77777777" w:rsidR="009026E2" w:rsidRPr="00EC17DC" w:rsidRDefault="009026E2" w:rsidP="005311D2">
            <w:pPr>
              <w:pStyle w:val="ListParagraph"/>
              <w:numPr>
                <w:ilvl w:val="0"/>
                <w:numId w:val="37"/>
              </w:num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S</w:t>
            </w:r>
            <w:r w:rsidR="004B5155" w:rsidRPr="00EC17DC">
              <w:rPr>
                <w:rFonts w:asciiTheme="minorHAnsi" w:eastAsia="Times New Roman" w:hAnsiTheme="minorHAnsi" w:cstheme="minorHAnsi"/>
                <w:szCs w:val="22"/>
              </w:rPr>
              <w:t>anitation solut</w:t>
            </w:r>
            <w:r w:rsidRPr="00EC17DC">
              <w:rPr>
                <w:rFonts w:asciiTheme="minorHAnsi" w:eastAsia="Times New Roman" w:hAnsiTheme="minorHAnsi" w:cstheme="minorHAnsi"/>
                <w:szCs w:val="22"/>
              </w:rPr>
              <w:t xml:space="preserve">ion </w:t>
            </w:r>
            <w:proofErr w:type="gramStart"/>
            <w:r w:rsidRPr="00EC17DC">
              <w:rPr>
                <w:rFonts w:asciiTheme="minorHAnsi" w:eastAsia="Times New Roman" w:hAnsiTheme="minorHAnsi" w:cstheme="minorHAnsi"/>
                <w:szCs w:val="22"/>
              </w:rPr>
              <w:t>log;</w:t>
            </w:r>
            <w:proofErr w:type="gramEnd"/>
          </w:p>
          <w:p w14:paraId="6F8B0836" w14:textId="77777777" w:rsidR="002F3C85" w:rsidRPr="00EC17DC" w:rsidRDefault="009026E2" w:rsidP="005311D2">
            <w:pPr>
              <w:pStyle w:val="ListParagraph"/>
              <w:numPr>
                <w:ilvl w:val="0"/>
                <w:numId w:val="37"/>
              </w:numPr>
              <w:spacing w:before="60" w:after="60"/>
              <w:rPr>
                <w:rFonts w:asciiTheme="minorHAnsi" w:hAnsiTheme="minorHAnsi" w:cstheme="minorHAnsi"/>
              </w:rPr>
            </w:pPr>
            <w:r w:rsidRPr="00EC17DC">
              <w:rPr>
                <w:rFonts w:asciiTheme="minorHAnsi" w:eastAsia="Times New Roman" w:hAnsiTheme="minorHAnsi" w:cstheme="minorHAnsi"/>
                <w:szCs w:val="22"/>
              </w:rPr>
              <w:t>C</w:t>
            </w:r>
            <w:r w:rsidR="004B5155" w:rsidRPr="00EC17DC">
              <w:rPr>
                <w:rFonts w:asciiTheme="minorHAnsi" w:eastAsia="Times New Roman" w:hAnsiTheme="minorHAnsi" w:cstheme="minorHAnsi"/>
                <w:szCs w:val="22"/>
              </w:rPr>
              <w:t>leaning schedule</w:t>
            </w:r>
            <w:r w:rsidRPr="00EC17DC">
              <w:rPr>
                <w:rFonts w:asciiTheme="minorHAnsi" w:eastAsia="Times New Roman" w:hAnsiTheme="minorHAnsi" w:cstheme="minorHAnsi"/>
                <w:szCs w:val="22"/>
              </w:rPr>
              <w:t>s</w:t>
            </w:r>
            <w:r w:rsidR="004B5155" w:rsidRPr="00EC17DC">
              <w:rPr>
                <w:rFonts w:asciiTheme="minorHAnsi" w:eastAsia="Times New Roman" w:hAnsiTheme="minorHAnsi" w:cstheme="minorHAnsi"/>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C6F76D" w14:textId="77777777" w:rsidR="002F3C85" w:rsidRPr="00EC17DC" w:rsidRDefault="002F3C85" w:rsidP="005311D2">
            <w:pPr>
              <w:pStyle w:val="TableText-AllOther"/>
              <w:jc w:val="left"/>
              <w:rPr>
                <w:rFonts w:asciiTheme="minorHAnsi" w:hAnsiTheme="minorHAnsi" w:cstheme="minorHAnsi"/>
                <w:bCs/>
                <w:szCs w:val="22"/>
              </w:rPr>
            </w:pPr>
            <w:r w:rsidRPr="00EC17DC">
              <w:rPr>
                <w:rFonts w:asciiTheme="minorHAnsi" w:hAnsiTheme="minorHAnsi" w:cstheme="minorHAnsi"/>
                <w:b/>
                <w:bCs/>
                <w:szCs w:val="22"/>
              </w:rPr>
              <w:t>Retain</w:t>
            </w:r>
            <w:r w:rsidRPr="00EC17DC">
              <w:rPr>
                <w:rFonts w:asciiTheme="minorHAnsi" w:hAnsiTheme="minorHAnsi" w:cstheme="minorHAnsi"/>
                <w:bCs/>
                <w:szCs w:val="22"/>
              </w:rPr>
              <w:t xml:space="preserve"> </w:t>
            </w:r>
            <w:r w:rsidR="004B5155" w:rsidRPr="00EC17DC">
              <w:rPr>
                <w:rFonts w:asciiTheme="minorHAnsi" w:hAnsiTheme="minorHAnsi" w:cstheme="minorHAnsi"/>
                <w:bCs/>
                <w:szCs w:val="22"/>
              </w:rPr>
              <w:t>for 2 years after date of document</w:t>
            </w:r>
          </w:p>
          <w:p w14:paraId="430EFB85" w14:textId="77777777" w:rsidR="002F3C85" w:rsidRPr="00EC17DC" w:rsidRDefault="002F3C85" w:rsidP="005311D2">
            <w:pPr>
              <w:pStyle w:val="TableText-AllOther"/>
              <w:jc w:val="left"/>
              <w:rPr>
                <w:rFonts w:asciiTheme="minorHAnsi" w:hAnsiTheme="minorHAnsi" w:cstheme="minorHAnsi"/>
                <w:bCs/>
                <w:i/>
                <w:szCs w:val="22"/>
              </w:rPr>
            </w:pPr>
            <w:r w:rsidRPr="00EC17DC">
              <w:rPr>
                <w:rFonts w:asciiTheme="minorHAnsi" w:hAnsiTheme="minorHAnsi" w:cstheme="minorHAnsi"/>
                <w:bCs/>
                <w:i/>
                <w:szCs w:val="22"/>
              </w:rPr>
              <w:t xml:space="preserve">   then</w:t>
            </w:r>
          </w:p>
          <w:p w14:paraId="30D3FEE0" w14:textId="77777777" w:rsidR="002F3C85" w:rsidRPr="00EC17DC" w:rsidRDefault="002F3C85" w:rsidP="005311D2">
            <w:pPr>
              <w:pStyle w:val="TableText-AllOther"/>
              <w:jc w:val="left"/>
              <w:rPr>
                <w:rFonts w:asciiTheme="minorHAnsi" w:hAnsiTheme="minorHAnsi" w:cstheme="minorHAnsi"/>
                <w:sz w:val="20"/>
              </w:rPr>
            </w:pPr>
            <w:r w:rsidRPr="00EC17DC">
              <w:rPr>
                <w:rFonts w:asciiTheme="minorHAnsi" w:hAnsiTheme="minorHAnsi" w:cstheme="minorHAnsi"/>
                <w:b/>
                <w:bCs/>
                <w:szCs w:val="22"/>
              </w:rPr>
              <w:t>Destroy</w:t>
            </w:r>
            <w:r w:rsidR="005A4C5C" w:rsidRPr="00EC17DC">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E59DE2" w14:textId="77777777" w:rsidR="002F3C85" w:rsidRPr="00EC17DC" w:rsidRDefault="002F3C85" w:rsidP="002F3C85">
            <w:pPr>
              <w:spacing w:before="60"/>
              <w:jc w:val="center"/>
              <w:rPr>
                <w:rFonts w:asciiTheme="minorHAnsi" w:hAnsiTheme="minorHAnsi" w:cstheme="minorHAnsi"/>
                <w:sz w:val="20"/>
                <w:szCs w:val="20"/>
              </w:rPr>
            </w:pPr>
            <w:r w:rsidRPr="00EC17DC">
              <w:rPr>
                <w:rFonts w:asciiTheme="minorHAnsi" w:hAnsiTheme="minorHAnsi" w:cstheme="minorHAnsi"/>
                <w:sz w:val="20"/>
                <w:szCs w:val="20"/>
              </w:rPr>
              <w:t>NON-ARCHIVAL</w:t>
            </w:r>
          </w:p>
          <w:p w14:paraId="36E6BE05" w14:textId="77777777" w:rsidR="002F3C85" w:rsidRPr="00EC17DC" w:rsidRDefault="002F3C85" w:rsidP="002F3C85">
            <w:pPr>
              <w:jc w:val="center"/>
              <w:rPr>
                <w:rFonts w:asciiTheme="minorHAnsi" w:hAnsiTheme="minorHAnsi" w:cstheme="minorHAnsi"/>
                <w:sz w:val="20"/>
                <w:szCs w:val="20"/>
              </w:rPr>
            </w:pPr>
            <w:r w:rsidRPr="00EC17DC">
              <w:rPr>
                <w:rFonts w:asciiTheme="minorHAnsi" w:hAnsiTheme="minorHAnsi" w:cstheme="minorHAnsi"/>
                <w:sz w:val="20"/>
                <w:szCs w:val="20"/>
              </w:rPr>
              <w:t>NON-ESSENTIAL</w:t>
            </w:r>
          </w:p>
          <w:p w14:paraId="4D149444" w14:textId="77777777" w:rsidR="002F3C85" w:rsidRPr="00EC17DC" w:rsidRDefault="002F3C85" w:rsidP="002F3C85">
            <w:pPr>
              <w:jc w:val="center"/>
              <w:rPr>
                <w:rFonts w:asciiTheme="minorHAnsi" w:hAnsiTheme="minorHAnsi" w:cstheme="minorHAnsi"/>
                <w:sz w:val="20"/>
                <w:szCs w:val="20"/>
              </w:rPr>
            </w:pPr>
            <w:r w:rsidRPr="00EC17DC">
              <w:rPr>
                <w:rFonts w:asciiTheme="minorHAnsi" w:hAnsiTheme="minorHAnsi" w:cstheme="minorHAnsi"/>
                <w:sz w:val="20"/>
                <w:szCs w:val="20"/>
              </w:rPr>
              <w:t>OFM</w:t>
            </w:r>
          </w:p>
        </w:tc>
      </w:tr>
      <w:tr w:rsidR="004C73FA" w:rsidRPr="004C34AF" w14:paraId="1F57E45C"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CF4B0B" w14:textId="48904F79" w:rsidR="004C73FA" w:rsidRPr="00EC17DC" w:rsidRDefault="00CF6499" w:rsidP="005311D2">
            <w:pPr>
              <w:spacing w:before="60" w:after="60"/>
              <w:jc w:val="center"/>
              <w:rPr>
                <w:rFonts w:asciiTheme="minorHAnsi" w:hAnsiTheme="minorHAnsi" w:cstheme="minorHAnsi"/>
                <w:szCs w:val="22"/>
              </w:rPr>
            </w:pPr>
            <w:r w:rsidRPr="00EC17DC">
              <w:rPr>
                <w:rFonts w:asciiTheme="minorHAnsi" w:hAnsiTheme="minorHAnsi" w:cstheme="minorHAnsi"/>
                <w:szCs w:val="22"/>
              </w:rPr>
              <w:lastRenderedPageBreak/>
              <w:t>22</w:t>
            </w:r>
            <w:r w:rsidR="004C73FA" w:rsidRPr="00EC17DC">
              <w:rPr>
                <w:rFonts w:asciiTheme="minorHAnsi" w:hAnsiTheme="minorHAnsi" w:cstheme="minorHAnsi"/>
                <w:szCs w:val="22"/>
              </w:rPr>
              <w:t>-</w:t>
            </w:r>
            <w:r w:rsidRPr="00EC17DC">
              <w:rPr>
                <w:rFonts w:asciiTheme="minorHAnsi" w:hAnsiTheme="minorHAnsi" w:cstheme="minorHAnsi"/>
                <w:szCs w:val="22"/>
              </w:rPr>
              <w:t>12</w:t>
            </w:r>
            <w:r w:rsidR="004C73FA" w:rsidRPr="00EC17DC">
              <w:rPr>
                <w:rFonts w:asciiTheme="minorHAnsi" w:hAnsiTheme="minorHAnsi" w:cstheme="minorHAnsi"/>
                <w:szCs w:val="22"/>
              </w:rPr>
              <w:t>-</w:t>
            </w:r>
            <w:r w:rsidR="006A3F8D" w:rsidRPr="00EC17DC">
              <w:rPr>
                <w:rFonts w:asciiTheme="minorHAnsi" w:hAnsiTheme="minorHAnsi" w:cstheme="minorHAnsi"/>
                <w:szCs w:val="22"/>
              </w:rPr>
              <w:t>69667</w:t>
            </w:r>
            <w:r w:rsidR="004C73FA" w:rsidRPr="00EC17DC">
              <w:rPr>
                <w:rFonts w:asciiTheme="minorHAnsi" w:hAnsiTheme="minorHAnsi" w:cstheme="minorHAnsi"/>
                <w:szCs w:val="22"/>
              </w:rPr>
              <w:fldChar w:fldCharType="begin"/>
            </w:r>
            <w:r w:rsidR="004C73FA" w:rsidRPr="00EC17DC">
              <w:rPr>
                <w:rFonts w:asciiTheme="minorHAnsi" w:hAnsiTheme="minorHAnsi" w:cstheme="minorHAnsi"/>
              </w:rPr>
              <w:instrText xml:space="preserve"> XE "</w:instrText>
            </w:r>
            <w:r w:rsidRPr="00EC17DC">
              <w:rPr>
                <w:rFonts w:asciiTheme="minorHAnsi" w:hAnsiTheme="minorHAnsi" w:cstheme="minorHAnsi"/>
                <w:szCs w:val="22"/>
              </w:rPr>
              <w:instrText>22-12</w:instrText>
            </w:r>
            <w:r w:rsidR="004C73FA" w:rsidRPr="00EC17DC">
              <w:rPr>
                <w:rFonts w:asciiTheme="minorHAnsi" w:hAnsiTheme="minorHAnsi" w:cstheme="minorHAnsi"/>
                <w:szCs w:val="22"/>
              </w:rPr>
              <w:instrText>-</w:instrText>
            </w:r>
            <w:r w:rsidR="006A3F8D" w:rsidRPr="00EC17DC">
              <w:rPr>
                <w:rFonts w:asciiTheme="minorHAnsi" w:hAnsiTheme="minorHAnsi" w:cstheme="minorHAnsi"/>
                <w:szCs w:val="22"/>
              </w:rPr>
              <w:instrText>69667</w:instrText>
            </w:r>
            <w:r w:rsidR="006A3F8D" w:rsidRPr="00EC17DC">
              <w:rPr>
                <w:rFonts w:asciiTheme="minorHAnsi" w:hAnsiTheme="minorHAnsi" w:cstheme="minorHAnsi"/>
              </w:rPr>
              <w:instrText xml:space="preserve"> </w:instrText>
            </w:r>
            <w:r w:rsidR="004C73FA" w:rsidRPr="00EC17DC">
              <w:rPr>
                <w:rFonts w:asciiTheme="minorHAnsi" w:hAnsiTheme="minorHAnsi" w:cstheme="minorHAnsi"/>
              </w:rPr>
              <w:instrText xml:space="preserve">" </w:instrText>
            </w:r>
            <w:r w:rsidR="004C73FA" w:rsidRPr="00EC17DC">
              <w:rPr>
                <w:rFonts w:asciiTheme="minorHAnsi" w:hAnsiTheme="minorHAnsi" w:cstheme="minorHAnsi"/>
                <w:szCs w:val="22"/>
              </w:rPr>
              <w:instrText>\f “dan”</w:instrText>
            </w:r>
            <w:r w:rsidR="004C73FA" w:rsidRPr="00EC17DC">
              <w:rPr>
                <w:rFonts w:asciiTheme="minorHAnsi" w:hAnsiTheme="minorHAnsi" w:cstheme="minorHAnsi"/>
                <w:szCs w:val="22"/>
              </w:rPr>
              <w:fldChar w:fldCharType="end"/>
            </w:r>
          </w:p>
          <w:p w14:paraId="5A599127" w14:textId="2A7E9121" w:rsidR="004C73FA" w:rsidRPr="00EC17DC" w:rsidRDefault="004C73FA" w:rsidP="005311D2">
            <w:pPr>
              <w:spacing w:before="60" w:after="60"/>
              <w:jc w:val="center"/>
              <w:rPr>
                <w:rFonts w:asciiTheme="minorHAnsi" w:hAnsiTheme="minorHAnsi" w:cstheme="minorHAnsi"/>
                <w:szCs w:val="22"/>
              </w:rPr>
            </w:pPr>
            <w:r w:rsidRPr="00EC17DC">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9DC05B" w14:textId="6A4F1379" w:rsidR="004C73FA" w:rsidRPr="00EC17DC" w:rsidRDefault="004C73FA" w:rsidP="005311D2">
            <w:pPr>
              <w:spacing w:before="60" w:after="60"/>
              <w:rPr>
                <w:rFonts w:asciiTheme="minorHAnsi" w:eastAsiaTheme="minorHAnsi" w:hAnsiTheme="minorHAnsi" w:cstheme="minorHAnsi"/>
                <w:b/>
                <w:bCs/>
                <w:i/>
                <w:iCs/>
              </w:rPr>
            </w:pPr>
            <w:r w:rsidRPr="00EC17DC">
              <w:rPr>
                <w:rFonts w:asciiTheme="minorHAnsi" w:hAnsiTheme="minorHAnsi" w:cstheme="minorHAnsi"/>
                <w:b/>
                <w:bCs/>
                <w:i/>
                <w:iCs/>
              </w:rPr>
              <w:t>Medical Staff Credentialing / Privileging / Enrollment</w:t>
            </w:r>
          </w:p>
          <w:p w14:paraId="64E93B9F" w14:textId="741C055E" w:rsidR="004C73FA" w:rsidRPr="00EC17DC" w:rsidRDefault="004C73FA" w:rsidP="005311D2">
            <w:pPr>
              <w:spacing w:before="60" w:after="60"/>
              <w:rPr>
                <w:rFonts w:asciiTheme="minorHAnsi" w:hAnsiTheme="minorHAnsi" w:cstheme="minorHAnsi"/>
              </w:rPr>
            </w:pPr>
            <w:r w:rsidRPr="00EC17DC">
              <w:rPr>
                <w:rFonts w:asciiTheme="minorHAnsi" w:hAnsiTheme="minorHAnsi" w:cstheme="minorHAnsi"/>
              </w:rPr>
              <w:t>Records relating to reviews of practitioners’ qualifications and practice history, determinations and restrictions of privileges, certification and licensing, peer certifications of confidence and evaluations, and payer enrollment applications, determination, and contracts.</w:t>
            </w:r>
            <w:r w:rsidR="008A2E53" w:rsidRPr="00EC17DC">
              <w:rPr>
                <w:rFonts w:asciiTheme="minorHAnsi" w:eastAsia="Times New Roman" w:hAnsiTheme="minorHAnsi" w:cstheme="minorHAnsi"/>
                <w:color w:val="auto"/>
                <w:szCs w:val="22"/>
              </w:rPr>
              <w:fldChar w:fldCharType="begin"/>
            </w:r>
            <w:r w:rsidR="008A2E53" w:rsidRPr="00EC17DC">
              <w:rPr>
                <w:rFonts w:asciiTheme="minorHAnsi" w:eastAsia="Times New Roman" w:hAnsiTheme="minorHAnsi" w:cstheme="minorHAnsi"/>
                <w:color w:val="auto"/>
                <w:szCs w:val="22"/>
              </w:rPr>
              <w:instrText xml:space="preserve"> XE "medical staff credentialing" \f “subject” </w:instrText>
            </w:r>
            <w:r w:rsidR="008A2E53" w:rsidRPr="00EC17DC">
              <w:rPr>
                <w:rFonts w:asciiTheme="minorHAnsi" w:eastAsia="Times New Roman" w:hAnsiTheme="minorHAnsi" w:cstheme="minorHAnsi"/>
                <w:color w:val="auto"/>
                <w:szCs w:val="22"/>
              </w:rPr>
              <w:fldChar w:fldCharType="end"/>
            </w:r>
            <w:r w:rsidR="008A2E53" w:rsidRPr="00EC17DC">
              <w:rPr>
                <w:rFonts w:asciiTheme="minorHAnsi" w:eastAsia="Times New Roman" w:hAnsiTheme="minorHAnsi" w:cstheme="minorHAnsi"/>
                <w:color w:val="auto"/>
                <w:szCs w:val="22"/>
              </w:rPr>
              <w:fldChar w:fldCharType="begin"/>
            </w:r>
            <w:r w:rsidR="008A2E53" w:rsidRPr="00EC17DC">
              <w:rPr>
                <w:rFonts w:asciiTheme="minorHAnsi" w:eastAsia="Times New Roman" w:hAnsiTheme="minorHAnsi" w:cstheme="minorHAnsi"/>
                <w:color w:val="auto"/>
                <w:szCs w:val="22"/>
              </w:rPr>
              <w:instrText xml:space="preserve"> XE "credentialing:medical staff" \f “subject” </w:instrText>
            </w:r>
            <w:r w:rsidR="008A2E53" w:rsidRPr="00EC17DC">
              <w:rPr>
                <w:rFonts w:asciiTheme="minorHAnsi" w:eastAsia="Times New Roman" w:hAnsiTheme="minorHAnsi" w:cstheme="minorHAnsi"/>
                <w:color w:val="auto"/>
                <w:szCs w:val="22"/>
              </w:rPr>
              <w:fldChar w:fldCharType="end"/>
            </w:r>
          </w:p>
          <w:p w14:paraId="5DD82351" w14:textId="5A813CC6" w:rsidR="004C73FA" w:rsidRPr="00EC17DC" w:rsidRDefault="004C73FA" w:rsidP="005311D2">
            <w:pPr>
              <w:spacing w:before="60" w:after="60"/>
              <w:rPr>
                <w:rFonts w:asciiTheme="minorHAnsi" w:hAnsiTheme="minorHAnsi" w:cstheme="minorHAnsi"/>
              </w:rPr>
            </w:pPr>
            <w:r w:rsidRPr="00EC17DC">
              <w:rPr>
                <w:rFonts w:asciiTheme="minorHAnsi" w:hAnsiTheme="minorHAnsi" w:cstheme="minorHAnsi"/>
              </w:rPr>
              <w:t>Excludes records covered by</w:t>
            </w:r>
            <w:r w:rsidR="00435EC5" w:rsidRPr="00EC17DC">
              <w:rPr>
                <w:rFonts w:asciiTheme="minorHAnsi" w:hAnsiTheme="minorHAnsi" w:cstheme="minorHAnsi"/>
              </w:rPr>
              <w:t xml:space="preserve"> </w:t>
            </w:r>
            <w:r w:rsidRPr="00EC17DC">
              <w:rPr>
                <w:rFonts w:asciiTheme="minorHAnsi" w:hAnsiTheme="minorHAnsi" w:cstheme="minorHAnsi"/>
                <w:i/>
              </w:rPr>
              <w:t xml:space="preserve">Personnel – Employment History Files (DAN </w:t>
            </w:r>
            <w:r w:rsidR="00435EC5" w:rsidRPr="00EC17DC">
              <w:rPr>
                <w:rFonts w:asciiTheme="minorHAnsi" w:hAnsiTheme="minorHAnsi" w:cstheme="minorHAnsi"/>
                <w:i/>
              </w:rPr>
              <w:t xml:space="preserve">GS </w:t>
            </w:r>
            <w:r w:rsidRPr="00EC17DC">
              <w:rPr>
                <w:rFonts w:asciiTheme="minorHAnsi" w:hAnsiTheme="minorHAnsi" w:cstheme="minorHAnsi"/>
                <w:i/>
              </w:rPr>
              <w:t>03042)</w:t>
            </w:r>
            <w:r w:rsidR="00435EC5" w:rsidRPr="00EC17DC">
              <w:rPr>
                <w:rFonts w:asciiTheme="minorHAnsi" w:hAnsiTheme="minorHAnsi" w:cstheme="minorHAnsi"/>
              </w:rPr>
              <w:t>.</w:t>
            </w:r>
          </w:p>
          <w:p w14:paraId="392275C9" w14:textId="72AC7074" w:rsidR="004C73FA" w:rsidRPr="00EC17DC" w:rsidRDefault="00D4565C" w:rsidP="005311D2">
            <w:pPr>
              <w:spacing w:before="60" w:after="60"/>
              <w:rPr>
                <w:rFonts w:asciiTheme="minorHAnsi" w:hAnsiTheme="minorHAnsi" w:cstheme="minorHAnsi"/>
                <w:b/>
                <w:i/>
                <w:sz w:val="21"/>
                <w:szCs w:val="21"/>
              </w:rPr>
            </w:pPr>
            <w:r w:rsidRPr="00EC17DC">
              <w:rPr>
                <w:rFonts w:asciiTheme="minorHAnsi" w:hAnsiTheme="minorHAnsi" w:cstheme="minorHAnsi"/>
                <w:i/>
                <w:iCs/>
                <w:sz w:val="21"/>
                <w:szCs w:val="21"/>
              </w:rPr>
              <w:t>Note:</w:t>
            </w:r>
            <w:r w:rsidR="004C73FA" w:rsidRPr="00EC17DC">
              <w:rPr>
                <w:rFonts w:asciiTheme="minorHAnsi" w:hAnsiTheme="minorHAnsi" w:cstheme="minorHAnsi"/>
                <w:i/>
                <w:iCs/>
                <w:sz w:val="21"/>
                <w:szCs w:val="21"/>
              </w:rPr>
              <w:t xml:space="preserve"> </w:t>
            </w:r>
            <w:bookmarkStart w:id="17" w:name="_Hlk114833591"/>
            <w:r w:rsidR="004C73FA" w:rsidRPr="00EC17DC">
              <w:rPr>
                <w:rFonts w:asciiTheme="minorHAnsi" w:hAnsiTheme="minorHAnsi" w:cstheme="minorHAnsi"/>
                <w:i/>
                <w:iCs/>
                <w:sz w:val="21"/>
                <w:szCs w:val="21"/>
              </w:rPr>
              <w:t>RCW 70.41.220 requires the retention of records relating to decisions to restrict or terminate privileges of practitioners</w:t>
            </w:r>
            <w:bookmarkEnd w:id="17"/>
            <w:r w:rsidR="004C73FA" w:rsidRPr="00EC17DC">
              <w:rPr>
                <w:rFonts w:asciiTheme="minorHAnsi" w:hAnsiTheme="minorHAnsi" w:cstheme="minorHAnsi"/>
                <w:i/>
                <w:iCs/>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514334" w14:textId="12F59064" w:rsidR="004C73FA" w:rsidRPr="00EC17DC" w:rsidRDefault="004C73FA" w:rsidP="005311D2">
            <w:pPr>
              <w:spacing w:before="60" w:after="60"/>
              <w:rPr>
                <w:rFonts w:asciiTheme="minorHAnsi" w:hAnsiTheme="minorHAnsi" w:cstheme="minorHAnsi"/>
              </w:rPr>
            </w:pPr>
            <w:r w:rsidRPr="00EC17DC">
              <w:rPr>
                <w:rFonts w:asciiTheme="minorHAnsi" w:hAnsiTheme="minorHAnsi" w:cstheme="minorHAnsi"/>
                <w:b/>
                <w:bCs/>
              </w:rPr>
              <w:t>Retain</w:t>
            </w:r>
            <w:r w:rsidRPr="00EC17DC">
              <w:rPr>
                <w:rFonts w:asciiTheme="minorHAnsi" w:hAnsiTheme="minorHAnsi" w:cstheme="minorHAnsi"/>
              </w:rPr>
              <w:t xml:space="preserve"> for 8 years after termination of employment</w:t>
            </w:r>
          </w:p>
          <w:p w14:paraId="0D1557BA" w14:textId="77777777" w:rsidR="004C73FA" w:rsidRPr="00EC17DC" w:rsidRDefault="004C73FA" w:rsidP="005311D2">
            <w:pPr>
              <w:widowControl w:val="0"/>
              <w:overflowPunct w:val="0"/>
              <w:autoSpaceDE w:val="0"/>
              <w:autoSpaceDN w:val="0"/>
              <w:adjustRightInd w:val="0"/>
              <w:spacing w:before="60" w:after="60"/>
              <w:textAlignment w:val="baseline"/>
              <w:rPr>
                <w:rFonts w:asciiTheme="minorHAnsi" w:eastAsia="Times New Roman" w:hAnsiTheme="minorHAnsi" w:cstheme="minorHAnsi"/>
                <w:bCs/>
                <w:i/>
                <w:color w:val="auto"/>
                <w:szCs w:val="22"/>
                <w:lang w:val="en-AU"/>
              </w:rPr>
            </w:pPr>
            <w:r w:rsidRPr="00EC17DC">
              <w:rPr>
                <w:rFonts w:asciiTheme="minorHAnsi" w:eastAsia="Times New Roman" w:hAnsiTheme="minorHAnsi" w:cstheme="minorHAnsi"/>
                <w:bCs/>
                <w:i/>
                <w:color w:val="auto"/>
                <w:szCs w:val="22"/>
                <w:lang w:val="en-AU"/>
              </w:rPr>
              <w:t xml:space="preserve">   then</w:t>
            </w:r>
          </w:p>
          <w:p w14:paraId="7A0D7A15" w14:textId="6A8915B6" w:rsidR="004C73FA" w:rsidRPr="00EC17DC" w:rsidRDefault="004C73FA" w:rsidP="005311D2">
            <w:pPr>
              <w:spacing w:before="60" w:after="60"/>
              <w:rPr>
                <w:rFonts w:asciiTheme="minorHAnsi" w:hAnsiTheme="minorHAnsi" w:cstheme="minorHAnsi"/>
                <w:b/>
                <w:bCs/>
                <w:szCs w:val="22"/>
              </w:rPr>
            </w:pPr>
            <w:r w:rsidRPr="00EC17DC">
              <w:rPr>
                <w:rFonts w:asciiTheme="minorHAnsi" w:hAnsiTheme="minorHAnsi" w:cstheme="minorHAnsi"/>
                <w:b/>
                <w:bCs/>
                <w:szCs w:val="22"/>
              </w:rPr>
              <w:t>Destroy</w:t>
            </w:r>
            <w:r w:rsidRPr="00EC17DC">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B64261" w14:textId="77777777" w:rsidR="00435EC5" w:rsidRPr="00EC17DC" w:rsidRDefault="004C73FA" w:rsidP="006A3F8D">
            <w:pPr>
              <w:spacing w:before="60"/>
              <w:jc w:val="center"/>
              <w:rPr>
                <w:rFonts w:asciiTheme="minorHAnsi" w:hAnsiTheme="minorHAnsi" w:cstheme="minorHAnsi"/>
                <w:sz w:val="20"/>
              </w:rPr>
            </w:pPr>
            <w:r w:rsidRPr="00EC17DC">
              <w:rPr>
                <w:rFonts w:asciiTheme="minorHAnsi" w:hAnsiTheme="minorHAnsi" w:cstheme="minorHAnsi"/>
                <w:sz w:val="20"/>
              </w:rPr>
              <w:t>NON-ARCHIVAL</w:t>
            </w:r>
          </w:p>
          <w:p w14:paraId="221CAC34" w14:textId="1F873DEF" w:rsidR="004C73FA" w:rsidRPr="00EC17DC" w:rsidRDefault="004C73FA" w:rsidP="004C73FA">
            <w:pPr>
              <w:jc w:val="center"/>
              <w:rPr>
                <w:rFonts w:asciiTheme="minorHAnsi" w:hAnsiTheme="minorHAnsi" w:cstheme="minorHAnsi"/>
                <w:b/>
                <w:szCs w:val="22"/>
              </w:rPr>
            </w:pPr>
            <w:r w:rsidRPr="00EC17DC">
              <w:rPr>
                <w:rFonts w:asciiTheme="minorHAnsi" w:hAnsiTheme="minorHAnsi" w:cstheme="minorHAnsi"/>
                <w:b/>
                <w:szCs w:val="22"/>
              </w:rPr>
              <w:t>ESSENTIAL</w:t>
            </w:r>
          </w:p>
          <w:p w14:paraId="4106FB31" w14:textId="7A2BDC7B" w:rsidR="004C73FA" w:rsidRPr="00EC17DC" w:rsidRDefault="004C73FA" w:rsidP="004C73FA">
            <w:pPr>
              <w:jc w:val="center"/>
              <w:rPr>
                <w:rFonts w:asciiTheme="minorHAnsi" w:hAnsiTheme="minorHAnsi" w:cstheme="minorHAnsi"/>
                <w:b/>
                <w:sz w:val="20"/>
                <w:szCs w:val="20"/>
              </w:rPr>
            </w:pPr>
            <w:r w:rsidRPr="00EC17DC">
              <w:rPr>
                <w:rFonts w:asciiTheme="minorHAnsi" w:hAnsiTheme="minorHAnsi" w:cstheme="minorHAnsi"/>
                <w:b/>
                <w:sz w:val="16"/>
                <w:szCs w:val="16"/>
              </w:rPr>
              <w:t>(for Disaster Recovery)</w:t>
            </w:r>
            <w:r w:rsidRPr="00EC17DC">
              <w:rPr>
                <w:rFonts w:asciiTheme="minorHAnsi" w:hAnsiTheme="minorHAnsi" w:cstheme="minorHAnsi"/>
                <w:color w:val="auto"/>
              </w:rPr>
              <w:fldChar w:fldCharType="begin"/>
            </w:r>
            <w:r w:rsidRPr="00EC17DC">
              <w:rPr>
                <w:rFonts w:asciiTheme="minorHAnsi" w:hAnsiTheme="minorHAnsi" w:cstheme="minorHAnsi"/>
                <w:color w:val="auto"/>
              </w:rPr>
              <w:instrText xml:space="preserve"> XE "DSHS INSTITUTIONS:Western State Hospital:Medical Staff Credentialing / Privileging / Enrollment” \f "essential" </w:instrText>
            </w:r>
            <w:r w:rsidRPr="00EC17DC">
              <w:rPr>
                <w:rFonts w:asciiTheme="minorHAnsi" w:hAnsiTheme="minorHAnsi" w:cstheme="minorHAnsi"/>
                <w:color w:val="auto"/>
              </w:rPr>
              <w:fldChar w:fldCharType="end"/>
            </w:r>
          </w:p>
          <w:p w14:paraId="72115E34" w14:textId="67D2AA94" w:rsidR="004C73FA" w:rsidRPr="00EC17DC" w:rsidRDefault="004C73FA" w:rsidP="006A3F8D">
            <w:pPr>
              <w:jc w:val="center"/>
              <w:rPr>
                <w:rFonts w:asciiTheme="minorHAnsi" w:hAnsiTheme="minorHAnsi" w:cstheme="minorHAnsi"/>
                <w:sz w:val="20"/>
                <w:szCs w:val="20"/>
              </w:rPr>
            </w:pPr>
            <w:r w:rsidRPr="00EC17DC">
              <w:rPr>
                <w:rFonts w:asciiTheme="minorHAnsi" w:hAnsiTheme="minorHAnsi" w:cstheme="minorHAnsi"/>
                <w:sz w:val="20"/>
              </w:rPr>
              <w:t>OPR</w:t>
            </w:r>
          </w:p>
        </w:tc>
      </w:tr>
      <w:tr w:rsidR="004C73FA" w:rsidRPr="004C34AF" w14:paraId="7D29D662"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6E1067" w14:textId="77777777" w:rsidR="004C73FA" w:rsidRPr="00EC17DC" w:rsidRDefault="004C73FA" w:rsidP="005311D2">
            <w:pPr>
              <w:spacing w:before="60" w:after="60"/>
              <w:jc w:val="center"/>
              <w:rPr>
                <w:rFonts w:asciiTheme="minorHAnsi" w:hAnsiTheme="minorHAnsi" w:cstheme="minorHAnsi"/>
                <w:szCs w:val="22"/>
              </w:rPr>
            </w:pPr>
            <w:r w:rsidRPr="00EC17DC">
              <w:rPr>
                <w:rFonts w:asciiTheme="minorHAnsi" w:hAnsiTheme="minorHAnsi" w:cstheme="minorHAnsi"/>
                <w:szCs w:val="22"/>
              </w:rPr>
              <w:t>10-05-62198</w:t>
            </w:r>
            <w:r w:rsidRPr="00EC17DC">
              <w:rPr>
                <w:rFonts w:asciiTheme="minorHAnsi" w:hAnsiTheme="minorHAnsi" w:cstheme="minorHAnsi"/>
                <w:szCs w:val="22"/>
              </w:rPr>
              <w:fldChar w:fldCharType="begin"/>
            </w:r>
            <w:r w:rsidRPr="00EC17DC">
              <w:rPr>
                <w:rFonts w:asciiTheme="minorHAnsi" w:hAnsiTheme="minorHAnsi" w:cstheme="minorHAnsi"/>
              </w:rPr>
              <w:instrText xml:space="preserve"> XE "</w:instrText>
            </w:r>
            <w:r w:rsidRPr="00EC17DC">
              <w:rPr>
                <w:rFonts w:asciiTheme="minorHAnsi" w:hAnsiTheme="minorHAnsi" w:cstheme="minorHAnsi"/>
                <w:szCs w:val="22"/>
              </w:rPr>
              <w:instrText>10-05-62198</w:instrText>
            </w:r>
            <w:r w:rsidRPr="00EC17DC">
              <w:rPr>
                <w:rFonts w:asciiTheme="minorHAnsi" w:hAnsiTheme="minorHAnsi" w:cstheme="minorHAnsi"/>
              </w:rPr>
              <w:instrText xml:space="preserve">" </w:instrText>
            </w:r>
            <w:r w:rsidRPr="00EC17DC">
              <w:rPr>
                <w:rFonts w:asciiTheme="minorHAnsi" w:hAnsiTheme="minorHAnsi" w:cstheme="minorHAnsi"/>
                <w:szCs w:val="22"/>
              </w:rPr>
              <w:instrText>\f “dan”</w:instrText>
            </w:r>
            <w:r w:rsidRPr="00EC17DC">
              <w:rPr>
                <w:rFonts w:asciiTheme="minorHAnsi" w:hAnsiTheme="minorHAnsi" w:cstheme="minorHAnsi"/>
                <w:szCs w:val="22"/>
              </w:rPr>
              <w:fldChar w:fldCharType="end"/>
            </w:r>
          </w:p>
          <w:p w14:paraId="7677FB0F" w14:textId="77777777" w:rsidR="004C73FA" w:rsidRPr="00EC17DC" w:rsidRDefault="004C73FA" w:rsidP="005311D2">
            <w:pPr>
              <w:spacing w:before="60" w:after="60"/>
              <w:jc w:val="center"/>
              <w:rPr>
                <w:rFonts w:asciiTheme="minorHAnsi" w:hAnsiTheme="minorHAnsi" w:cstheme="minorHAnsi"/>
                <w:szCs w:val="22"/>
              </w:rPr>
            </w:pPr>
            <w:r w:rsidRPr="00EC17DC">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E75EC4" w14:textId="77777777" w:rsidR="004C73FA" w:rsidRPr="00EC17DC" w:rsidRDefault="004C73FA" w:rsidP="005311D2">
            <w:pPr>
              <w:spacing w:before="60" w:after="60"/>
              <w:rPr>
                <w:rFonts w:asciiTheme="minorHAnsi" w:hAnsiTheme="minorHAnsi" w:cstheme="minorHAnsi"/>
                <w:b/>
                <w:i/>
                <w:szCs w:val="22"/>
              </w:rPr>
            </w:pPr>
            <w:r w:rsidRPr="00EC17DC">
              <w:rPr>
                <w:rFonts w:asciiTheme="minorHAnsi" w:hAnsiTheme="minorHAnsi" w:cstheme="minorHAnsi"/>
                <w:b/>
                <w:i/>
                <w:szCs w:val="22"/>
              </w:rPr>
              <w:t>Medication Area Inspection Record</w:t>
            </w:r>
          </w:p>
          <w:p w14:paraId="0E2B7560" w14:textId="77777777" w:rsidR="004C73FA" w:rsidRPr="00EC17DC" w:rsidRDefault="004C73FA" w:rsidP="005311D2">
            <w:p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Medication Area Inspect Records, WSH 14-04, forms are completed monthly by a Pharmacy Technician after completing an inventory and medication distribution area inspection of the cottage medication rooms.</w:t>
            </w:r>
            <w:r w:rsidRPr="00EC17DC">
              <w:rPr>
                <w:rFonts w:asciiTheme="minorHAnsi" w:eastAsia="Times New Roman" w:hAnsiTheme="minorHAnsi" w:cstheme="minorHAnsi"/>
                <w:color w:val="auto"/>
                <w:szCs w:val="22"/>
              </w:rPr>
              <w:fldChar w:fldCharType="begin"/>
            </w:r>
            <w:r w:rsidRPr="00EC17DC">
              <w:rPr>
                <w:rFonts w:asciiTheme="minorHAnsi" w:eastAsia="Times New Roman" w:hAnsiTheme="minorHAnsi" w:cstheme="minorHAnsi"/>
                <w:color w:val="auto"/>
                <w:szCs w:val="22"/>
              </w:rPr>
              <w:instrText xml:space="preserve"> XE "medication area inspections" \f “subject” </w:instrText>
            </w:r>
            <w:r w:rsidRPr="00EC17DC">
              <w:rPr>
                <w:rFonts w:asciiTheme="minorHAnsi" w:eastAsia="Times New Roman" w:hAnsiTheme="minorHAnsi" w:cstheme="minorHAnsi"/>
                <w:color w:val="auto"/>
                <w:szCs w:val="22"/>
              </w:rPr>
              <w:fldChar w:fldCharType="end"/>
            </w:r>
          </w:p>
          <w:p w14:paraId="34429434" w14:textId="77777777" w:rsidR="004C73FA" w:rsidRPr="00EC17DC" w:rsidRDefault="004C73FA" w:rsidP="005311D2">
            <w:pPr>
              <w:spacing w:before="60" w:after="60"/>
              <w:rPr>
                <w:rFonts w:asciiTheme="minorHAnsi" w:hAnsiTheme="minorHAnsi" w:cstheme="minorHAnsi"/>
                <w:i/>
                <w:sz w:val="21"/>
                <w:szCs w:val="21"/>
              </w:rPr>
            </w:pPr>
            <w:r w:rsidRPr="00EC17DC">
              <w:rPr>
                <w:rFonts w:asciiTheme="minorHAnsi" w:eastAsia="Times New Roman" w:hAnsiTheme="minorHAnsi" w:cstheme="minorHAnsi"/>
                <w:i/>
                <w:sz w:val="21"/>
                <w:szCs w:val="21"/>
              </w:rPr>
              <w:t>Note: Information is verified by a nurse and kept in a binder located in the medication room.</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3C6ECC" w14:textId="77777777" w:rsidR="004C73FA" w:rsidRPr="00EC17DC" w:rsidRDefault="004C73FA" w:rsidP="005311D2">
            <w:pPr>
              <w:pStyle w:val="TableText-AllOther"/>
              <w:jc w:val="left"/>
              <w:rPr>
                <w:rFonts w:asciiTheme="minorHAnsi" w:hAnsiTheme="minorHAnsi" w:cstheme="minorHAnsi"/>
                <w:bCs/>
                <w:szCs w:val="22"/>
              </w:rPr>
            </w:pPr>
            <w:r w:rsidRPr="00EC17DC">
              <w:rPr>
                <w:rFonts w:asciiTheme="minorHAnsi" w:hAnsiTheme="minorHAnsi" w:cstheme="minorHAnsi"/>
                <w:b/>
                <w:bCs/>
                <w:szCs w:val="22"/>
              </w:rPr>
              <w:t>Retain</w:t>
            </w:r>
            <w:r w:rsidRPr="00EC17DC">
              <w:rPr>
                <w:rFonts w:asciiTheme="minorHAnsi" w:hAnsiTheme="minorHAnsi" w:cstheme="minorHAnsi"/>
                <w:bCs/>
                <w:szCs w:val="22"/>
              </w:rPr>
              <w:t xml:space="preserve"> for 6 years after end of calendar year</w:t>
            </w:r>
          </w:p>
          <w:p w14:paraId="1E737522" w14:textId="77777777" w:rsidR="004C73FA" w:rsidRPr="00EC17DC" w:rsidRDefault="004C73FA" w:rsidP="005311D2">
            <w:pPr>
              <w:pStyle w:val="TableText-AllOther"/>
              <w:jc w:val="left"/>
              <w:rPr>
                <w:rFonts w:asciiTheme="minorHAnsi" w:hAnsiTheme="minorHAnsi" w:cstheme="minorHAnsi"/>
                <w:bCs/>
                <w:i/>
                <w:szCs w:val="22"/>
              </w:rPr>
            </w:pPr>
            <w:r w:rsidRPr="00EC17DC">
              <w:rPr>
                <w:rFonts w:asciiTheme="minorHAnsi" w:hAnsiTheme="minorHAnsi" w:cstheme="minorHAnsi"/>
                <w:bCs/>
                <w:i/>
                <w:szCs w:val="22"/>
              </w:rPr>
              <w:t xml:space="preserve">   then</w:t>
            </w:r>
          </w:p>
          <w:p w14:paraId="4E6157EB" w14:textId="77777777" w:rsidR="004C73FA" w:rsidRPr="00EC17DC" w:rsidRDefault="004C73FA" w:rsidP="005311D2">
            <w:pPr>
              <w:pStyle w:val="TableText-AllOther"/>
              <w:jc w:val="left"/>
              <w:rPr>
                <w:rFonts w:asciiTheme="minorHAnsi" w:hAnsiTheme="minorHAnsi" w:cstheme="minorHAnsi"/>
                <w:sz w:val="20"/>
              </w:rPr>
            </w:pPr>
            <w:r w:rsidRPr="00EC17DC">
              <w:rPr>
                <w:rFonts w:asciiTheme="minorHAnsi" w:hAnsiTheme="minorHAnsi" w:cstheme="minorHAnsi"/>
                <w:b/>
                <w:bCs/>
                <w:szCs w:val="22"/>
              </w:rPr>
              <w:t>Destroy</w:t>
            </w:r>
            <w:r w:rsidRPr="00EC17DC">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769F8D" w14:textId="77777777" w:rsidR="004C73FA" w:rsidRPr="00EC17DC" w:rsidRDefault="004C73FA" w:rsidP="004C73FA">
            <w:pPr>
              <w:spacing w:before="60"/>
              <w:jc w:val="center"/>
              <w:rPr>
                <w:rFonts w:asciiTheme="minorHAnsi" w:hAnsiTheme="minorHAnsi" w:cstheme="minorHAnsi"/>
                <w:sz w:val="20"/>
                <w:szCs w:val="20"/>
              </w:rPr>
            </w:pPr>
            <w:r w:rsidRPr="00EC17DC">
              <w:rPr>
                <w:rFonts w:asciiTheme="minorHAnsi" w:hAnsiTheme="minorHAnsi" w:cstheme="minorHAnsi"/>
                <w:sz w:val="20"/>
                <w:szCs w:val="20"/>
              </w:rPr>
              <w:t>NON-ARCHIVAL</w:t>
            </w:r>
          </w:p>
          <w:p w14:paraId="6CD39B25" w14:textId="77777777"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NON-ESSENTIAL</w:t>
            </w:r>
          </w:p>
          <w:p w14:paraId="0CF3B9C1" w14:textId="77777777"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OPR</w:t>
            </w:r>
          </w:p>
        </w:tc>
      </w:tr>
      <w:tr w:rsidR="004C73FA" w:rsidRPr="004C34AF" w14:paraId="3E6B3619"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12736C" w14:textId="77777777" w:rsidR="004C73FA" w:rsidRPr="00EC17DC" w:rsidRDefault="004C73FA" w:rsidP="005311D2">
            <w:pPr>
              <w:spacing w:before="60" w:after="60"/>
              <w:jc w:val="center"/>
              <w:rPr>
                <w:rFonts w:asciiTheme="minorHAnsi" w:hAnsiTheme="minorHAnsi" w:cstheme="minorHAnsi"/>
                <w:szCs w:val="22"/>
              </w:rPr>
            </w:pPr>
            <w:r w:rsidRPr="00EC17DC">
              <w:rPr>
                <w:rFonts w:asciiTheme="minorHAnsi" w:hAnsiTheme="minorHAnsi" w:cstheme="minorHAnsi"/>
                <w:szCs w:val="22"/>
              </w:rPr>
              <w:t>10-12-62337</w:t>
            </w:r>
            <w:r w:rsidRPr="00EC17DC">
              <w:rPr>
                <w:rFonts w:asciiTheme="minorHAnsi" w:hAnsiTheme="minorHAnsi" w:cstheme="minorHAnsi"/>
                <w:szCs w:val="22"/>
              </w:rPr>
              <w:fldChar w:fldCharType="begin"/>
            </w:r>
            <w:r w:rsidRPr="00EC17DC">
              <w:rPr>
                <w:rFonts w:asciiTheme="minorHAnsi" w:hAnsiTheme="minorHAnsi" w:cstheme="minorHAnsi"/>
              </w:rPr>
              <w:instrText xml:space="preserve"> XE "</w:instrText>
            </w:r>
            <w:r w:rsidRPr="00EC17DC">
              <w:rPr>
                <w:rFonts w:asciiTheme="minorHAnsi" w:hAnsiTheme="minorHAnsi" w:cstheme="minorHAnsi"/>
                <w:szCs w:val="22"/>
              </w:rPr>
              <w:instrText>10-12-62337</w:instrText>
            </w:r>
            <w:r w:rsidRPr="00EC17DC">
              <w:rPr>
                <w:rFonts w:asciiTheme="minorHAnsi" w:hAnsiTheme="minorHAnsi" w:cstheme="minorHAnsi"/>
              </w:rPr>
              <w:instrText xml:space="preserve">" </w:instrText>
            </w:r>
            <w:r w:rsidRPr="00EC17DC">
              <w:rPr>
                <w:rFonts w:asciiTheme="minorHAnsi" w:hAnsiTheme="minorHAnsi" w:cstheme="minorHAnsi"/>
                <w:szCs w:val="22"/>
              </w:rPr>
              <w:instrText>\f “dan”</w:instrText>
            </w:r>
            <w:r w:rsidRPr="00EC17DC">
              <w:rPr>
                <w:rFonts w:asciiTheme="minorHAnsi" w:hAnsiTheme="minorHAnsi" w:cstheme="minorHAnsi"/>
                <w:szCs w:val="22"/>
              </w:rPr>
              <w:fldChar w:fldCharType="end"/>
            </w:r>
          </w:p>
          <w:p w14:paraId="63E2DFF5" w14:textId="77777777" w:rsidR="004C73FA" w:rsidRPr="00EC17DC" w:rsidRDefault="004C73FA" w:rsidP="005311D2">
            <w:pPr>
              <w:spacing w:before="60" w:after="60"/>
              <w:jc w:val="center"/>
              <w:rPr>
                <w:rFonts w:asciiTheme="minorHAnsi" w:hAnsiTheme="minorHAnsi" w:cstheme="minorHAnsi"/>
                <w:szCs w:val="22"/>
              </w:rPr>
            </w:pPr>
            <w:r w:rsidRPr="00EC17DC">
              <w:rPr>
                <w:rFonts w:asciiTheme="minorHAnsi" w:hAnsiTheme="minorHAnsi" w:cstheme="minorHAnsi"/>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B69F29" w14:textId="77777777" w:rsidR="004C73FA" w:rsidRPr="00EC17DC" w:rsidRDefault="004C73FA" w:rsidP="005311D2">
            <w:pPr>
              <w:spacing w:before="60" w:after="60"/>
              <w:rPr>
                <w:rFonts w:asciiTheme="minorHAnsi" w:hAnsiTheme="minorHAnsi" w:cstheme="minorHAnsi"/>
                <w:b/>
                <w:i/>
                <w:szCs w:val="22"/>
              </w:rPr>
            </w:pPr>
            <w:r w:rsidRPr="00EC17DC">
              <w:rPr>
                <w:rFonts w:asciiTheme="minorHAnsi" w:hAnsiTheme="minorHAnsi" w:cstheme="minorHAnsi"/>
                <w:b/>
                <w:i/>
                <w:szCs w:val="22"/>
              </w:rPr>
              <w:t xml:space="preserve">Patient Work Records </w:t>
            </w:r>
          </w:p>
          <w:p w14:paraId="2604A39D" w14:textId="40317A98" w:rsidR="004C73FA" w:rsidRPr="00EC17DC" w:rsidRDefault="004C73FA" w:rsidP="005311D2">
            <w:pPr>
              <w:spacing w:before="60" w:after="60"/>
              <w:rPr>
                <w:rFonts w:asciiTheme="minorHAnsi" w:eastAsia="Times New Roman" w:hAnsiTheme="minorHAnsi" w:cstheme="minorHAnsi"/>
                <w:color w:val="auto"/>
                <w:szCs w:val="22"/>
              </w:rPr>
            </w:pPr>
            <w:r w:rsidRPr="00EC17DC">
              <w:rPr>
                <w:rFonts w:asciiTheme="minorHAnsi" w:eastAsia="Times New Roman" w:hAnsiTheme="minorHAnsi" w:cstheme="minorHAnsi"/>
                <w:szCs w:val="22"/>
              </w:rPr>
              <w:t>Documentation used to track patients and patient work schedules employed by Dietary Services, including accounting information to pay patient workers.</w:t>
            </w:r>
            <w:r w:rsidRPr="00EC17DC">
              <w:rPr>
                <w:rFonts w:asciiTheme="minorHAnsi" w:eastAsia="Times New Roman" w:hAnsiTheme="minorHAnsi" w:cstheme="minorHAnsi"/>
                <w:color w:val="auto"/>
                <w:szCs w:val="22"/>
              </w:rPr>
              <w:fldChar w:fldCharType="begin"/>
            </w:r>
            <w:r w:rsidRPr="00EC17DC">
              <w:rPr>
                <w:rFonts w:asciiTheme="minorHAnsi" w:eastAsia="Times New Roman" w:hAnsiTheme="minorHAnsi" w:cstheme="minorHAnsi"/>
                <w:color w:val="auto"/>
                <w:szCs w:val="22"/>
              </w:rPr>
              <w:instrText xml:space="preserve"> XE "patient work records" \f “subject” </w:instrText>
            </w:r>
            <w:r w:rsidRPr="00EC17DC">
              <w:rPr>
                <w:rFonts w:asciiTheme="minorHAnsi" w:eastAsia="Times New Roman" w:hAnsiTheme="minorHAnsi" w:cstheme="minorHAnsi"/>
                <w:color w:val="auto"/>
                <w:szCs w:val="22"/>
              </w:rPr>
              <w:fldChar w:fldCharType="end"/>
            </w:r>
          </w:p>
          <w:p w14:paraId="1B058EF6" w14:textId="77777777" w:rsidR="004C73FA" w:rsidRPr="00EC17DC" w:rsidRDefault="004C73FA" w:rsidP="005311D2">
            <w:pPr>
              <w:spacing w:before="60" w:after="60"/>
              <w:rPr>
                <w:rFonts w:asciiTheme="minorHAnsi" w:hAnsiTheme="minorHAnsi" w:cstheme="minorHAnsi"/>
              </w:rPr>
            </w:pPr>
            <w:r w:rsidRPr="00EC17DC">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F4A2D70" w14:textId="53640C1C" w:rsidR="004C73FA" w:rsidRPr="00EC17DC" w:rsidRDefault="004C73FA" w:rsidP="005311D2">
            <w:pPr>
              <w:pStyle w:val="TableText-AllOther"/>
              <w:jc w:val="left"/>
              <w:rPr>
                <w:rFonts w:asciiTheme="minorHAnsi" w:hAnsiTheme="minorHAnsi" w:cstheme="minorHAnsi"/>
                <w:bCs/>
                <w:szCs w:val="22"/>
              </w:rPr>
            </w:pPr>
            <w:r w:rsidRPr="00EC17DC">
              <w:rPr>
                <w:rFonts w:asciiTheme="minorHAnsi" w:hAnsiTheme="minorHAnsi" w:cstheme="minorHAnsi"/>
                <w:b/>
                <w:bCs/>
                <w:szCs w:val="22"/>
              </w:rPr>
              <w:t>Retain</w:t>
            </w:r>
            <w:r w:rsidRPr="00EC17DC">
              <w:rPr>
                <w:rFonts w:asciiTheme="minorHAnsi" w:hAnsiTheme="minorHAnsi" w:cstheme="minorHAnsi"/>
                <w:bCs/>
                <w:szCs w:val="22"/>
              </w:rPr>
              <w:t xml:space="preserve"> for 6 years after termination of employment</w:t>
            </w:r>
          </w:p>
          <w:p w14:paraId="1BBDF2C3" w14:textId="77777777" w:rsidR="004C73FA" w:rsidRPr="00EC17DC" w:rsidRDefault="004C73FA" w:rsidP="005311D2">
            <w:pPr>
              <w:pStyle w:val="TableText-AllOther"/>
              <w:jc w:val="left"/>
              <w:rPr>
                <w:rFonts w:asciiTheme="minorHAnsi" w:hAnsiTheme="minorHAnsi" w:cstheme="minorHAnsi"/>
                <w:bCs/>
                <w:i/>
                <w:szCs w:val="22"/>
              </w:rPr>
            </w:pPr>
            <w:r w:rsidRPr="00EC17DC">
              <w:rPr>
                <w:rFonts w:asciiTheme="minorHAnsi" w:hAnsiTheme="minorHAnsi" w:cstheme="minorHAnsi"/>
                <w:bCs/>
                <w:i/>
                <w:szCs w:val="22"/>
              </w:rPr>
              <w:t xml:space="preserve">   then</w:t>
            </w:r>
          </w:p>
          <w:p w14:paraId="6116EAD8" w14:textId="77777777" w:rsidR="004C73FA" w:rsidRPr="00EC17DC" w:rsidRDefault="004C73FA" w:rsidP="005311D2">
            <w:pPr>
              <w:pStyle w:val="TableText-AllOther"/>
              <w:jc w:val="left"/>
              <w:rPr>
                <w:rFonts w:asciiTheme="minorHAnsi" w:hAnsiTheme="minorHAnsi" w:cstheme="minorHAnsi"/>
                <w:sz w:val="20"/>
              </w:rPr>
            </w:pPr>
            <w:r w:rsidRPr="00EC17DC">
              <w:rPr>
                <w:rFonts w:asciiTheme="minorHAnsi" w:hAnsiTheme="minorHAnsi" w:cstheme="minorHAnsi"/>
                <w:b/>
                <w:bCs/>
                <w:szCs w:val="22"/>
              </w:rPr>
              <w:t>Destroy</w:t>
            </w:r>
            <w:r w:rsidRPr="00EC17DC">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3C4FAA" w14:textId="77777777" w:rsidR="004C73FA" w:rsidRPr="00EC17DC" w:rsidRDefault="004C73FA" w:rsidP="004C73FA">
            <w:pPr>
              <w:spacing w:before="60"/>
              <w:jc w:val="center"/>
              <w:rPr>
                <w:rFonts w:asciiTheme="minorHAnsi" w:hAnsiTheme="minorHAnsi" w:cstheme="minorHAnsi"/>
                <w:sz w:val="20"/>
                <w:szCs w:val="20"/>
              </w:rPr>
            </w:pPr>
            <w:r w:rsidRPr="00EC17DC">
              <w:rPr>
                <w:rFonts w:asciiTheme="minorHAnsi" w:hAnsiTheme="minorHAnsi" w:cstheme="minorHAnsi"/>
                <w:sz w:val="20"/>
                <w:szCs w:val="20"/>
              </w:rPr>
              <w:t>NON-ARCHIVAL</w:t>
            </w:r>
          </w:p>
          <w:p w14:paraId="6FC8F583" w14:textId="77777777" w:rsidR="004C73FA" w:rsidRPr="00EC17DC" w:rsidRDefault="004C73FA" w:rsidP="004C73FA">
            <w:pPr>
              <w:jc w:val="center"/>
              <w:rPr>
                <w:rFonts w:asciiTheme="minorHAnsi" w:hAnsiTheme="minorHAnsi" w:cstheme="minorHAnsi"/>
                <w:b/>
                <w:szCs w:val="22"/>
              </w:rPr>
            </w:pPr>
            <w:r w:rsidRPr="00EC17DC">
              <w:rPr>
                <w:rFonts w:asciiTheme="minorHAnsi" w:hAnsiTheme="minorHAnsi" w:cstheme="minorHAnsi"/>
                <w:b/>
                <w:szCs w:val="22"/>
              </w:rPr>
              <w:t>ESSENTIAL</w:t>
            </w:r>
          </w:p>
          <w:p w14:paraId="0B7F8ABE" w14:textId="77777777" w:rsidR="004C73FA" w:rsidRPr="00EC17DC" w:rsidRDefault="004C73FA" w:rsidP="004C73FA">
            <w:pPr>
              <w:jc w:val="center"/>
              <w:rPr>
                <w:rFonts w:asciiTheme="minorHAnsi" w:hAnsiTheme="minorHAnsi" w:cstheme="minorHAnsi"/>
                <w:b/>
                <w:sz w:val="20"/>
                <w:szCs w:val="20"/>
              </w:rPr>
            </w:pPr>
            <w:r w:rsidRPr="00EC17DC">
              <w:rPr>
                <w:rFonts w:asciiTheme="minorHAnsi" w:hAnsiTheme="minorHAnsi" w:cstheme="minorHAnsi"/>
                <w:b/>
                <w:sz w:val="16"/>
                <w:szCs w:val="16"/>
              </w:rPr>
              <w:t>(for Disaster Recovery)</w:t>
            </w:r>
            <w:r w:rsidRPr="00EC17DC">
              <w:rPr>
                <w:rFonts w:asciiTheme="minorHAnsi" w:hAnsiTheme="minorHAnsi" w:cstheme="minorHAnsi"/>
                <w:color w:val="auto"/>
              </w:rPr>
              <w:fldChar w:fldCharType="begin"/>
            </w:r>
            <w:r w:rsidRPr="00EC17DC">
              <w:rPr>
                <w:rFonts w:asciiTheme="minorHAnsi" w:hAnsiTheme="minorHAnsi" w:cstheme="minorHAnsi"/>
                <w:color w:val="auto"/>
              </w:rPr>
              <w:instrText xml:space="preserve"> XE "DSHS INSTITUTIONS:Western State Hospital:Patient Work Records” \f "essential" </w:instrText>
            </w:r>
            <w:r w:rsidRPr="00EC17DC">
              <w:rPr>
                <w:rFonts w:asciiTheme="minorHAnsi" w:hAnsiTheme="minorHAnsi" w:cstheme="minorHAnsi"/>
                <w:color w:val="auto"/>
              </w:rPr>
              <w:fldChar w:fldCharType="end"/>
            </w:r>
          </w:p>
          <w:p w14:paraId="36FA6115" w14:textId="77777777"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OPR</w:t>
            </w:r>
          </w:p>
        </w:tc>
      </w:tr>
      <w:tr w:rsidR="004C73FA" w:rsidRPr="004C34AF" w14:paraId="50C82288"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A933F3" w14:textId="409EF080" w:rsidR="004C73FA" w:rsidRPr="00EC17DC" w:rsidRDefault="004C73FA" w:rsidP="005C7DA4">
            <w:pPr>
              <w:spacing w:before="60" w:after="60"/>
              <w:jc w:val="center"/>
              <w:rPr>
                <w:rFonts w:asciiTheme="minorHAnsi" w:hAnsiTheme="minorHAnsi" w:cstheme="minorHAnsi"/>
                <w:szCs w:val="22"/>
              </w:rPr>
            </w:pPr>
            <w:r w:rsidRPr="00EC17DC">
              <w:rPr>
                <w:rFonts w:asciiTheme="minorHAnsi" w:hAnsiTheme="minorHAnsi" w:cstheme="minorHAnsi"/>
                <w:szCs w:val="22"/>
              </w:rPr>
              <w:lastRenderedPageBreak/>
              <w:t>22-02-69648</w:t>
            </w:r>
            <w:r w:rsidRPr="00EC17DC">
              <w:rPr>
                <w:rFonts w:asciiTheme="minorHAnsi" w:hAnsiTheme="minorHAnsi" w:cstheme="minorHAnsi"/>
                <w:szCs w:val="22"/>
              </w:rPr>
              <w:fldChar w:fldCharType="begin"/>
            </w:r>
            <w:r w:rsidRPr="00EC17DC">
              <w:rPr>
                <w:rFonts w:asciiTheme="minorHAnsi" w:hAnsiTheme="minorHAnsi" w:cstheme="minorHAnsi"/>
              </w:rPr>
              <w:instrText xml:space="preserve"> XE "</w:instrText>
            </w:r>
            <w:r w:rsidRPr="00EC17DC">
              <w:rPr>
                <w:rFonts w:asciiTheme="minorHAnsi" w:hAnsiTheme="minorHAnsi" w:cstheme="minorHAnsi"/>
                <w:szCs w:val="22"/>
              </w:rPr>
              <w:instrText xml:space="preserve"> 22-02-69648</w:instrText>
            </w:r>
            <w:r w:rsidRPr="00EC17DC">
              <w:rPr>
                <w:rFonts w:asciiTheme="minorHAnsi" w:hAnsiTheme="minorHAnsi" w:cstheme="minorHAnsi"/>
              </w:rPr>
              <w:instrText xml:space="preserve">" </w:instrText>
            </w:r>
            <w:r w:rsidRPr="00EC17DC">
              <w:rPr>
                <w:rFonts w:asciiTheme="minorHAnsi" w:hAnsiTheme="minorHAnsi" w:cstheme="minorHAnsi"/>
                <w:szCs w:val="22"/>
              </w:rPr>
              <w:instrText>\f “dan”</w:instrText>
            </w:r>
            <w:r w:rsidRPr="00EC17DC">
              <w:rPr>
                <w:rFonts w:asciiTheme="minorHAnsi" w:hAnsiTheme="minorHAnsi" w:cstheme="minorHAnsi"/>
                <w:szCs w:val="22"/>
              </w:rPr>
              <w:fldChar w:fldCharType="end"/>
            </w:r>
          </w:p>
          <w:p w14:paraId="06D895C3" w14:textId="083AD66F" w:rsidR="004C73FA" w:rsidRPr="00EC17DC" w:rsidRDefault="004C73FA" w:rsidP="005C7DA4">
            <w:pPr>
              <w:spacing w:before="60" w:after="60"/>
              <w:jc w:val="center"/>
              <w:rPr>
                <w:rFonts w:asciiTheme="minorHAnsi" w:hAnsiTheme="minorHAnsi" w:cstheme="minorHAnsi"/>
                <w:szCs w:val="22"/>
              </w:rPr>
            </w:pPr>
            <w:r w:rsidRPr="00EC17DC">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411C0B" w14:textId="20F66E9F" w:rsidR="004C73FA" w:rsidRPr="00EC17DC" w:rsidRDefault="004C73FA" w:rsidP="005C7DA4">
            <w:pPr>
              <w:spacing w:before="60" w:after="60"/>
              <w:rPr>
                <w:rFonts w:asciiTheme="minorHAnsi" w:hAnsiTheme="minorHAnsi" w:cstheme="minorHAnsi"/>
                <w:b/>
                <w:i/>
                <w:szCs w:val="22"/>
              </w:rPr>
            </w:pPr>
            <w:r w:rsidRPr="00EC17DC">
              <w:rPr>
                <w:rFonts w:asciiTheme="minorHAnsi" w:hAnsiTheme="minorHAnsi" w:cstheme="minorHAnsi"/>
                <w:b/>
                <w:i/>
                <w:szCs w:val="22"/>
              </w:rPr>
              <w:t>Radiology – Digital Imaging</w:t>
            </w:r>
          </w:p>
          <w:p w14:paraId="1092FDFB" w14:textId="4538ECB0" w:rsidR="004C73FA" w:rsidRPr="00EC17DC" w:rsidRDefault="004C73FA" w:rsidP="005C7DA4">
            <w:pPr>
              <w:spacing w:before="60" w:after="60"/>
              <w:rPr>
                <w:rFonts w:asciiTheme="minorHAnsi" w:hAnsiTheme="minorHAnsi" w:cstheme="minorHAnsi"/>
                <w:szCs w:val="22"/>
              </w:rPr>
            </w:pPr>
            <w:r w:rsidRPr="00EC17DC">
              <w:rPr>
                <w:rFonts w:asciiTheme="minorHAnsi" w:hAnsiTheme="minorHAnsi" w:cstheme="minorHAnsi"/>
                <w:szCs w:val="22"/>
              </w:rPr>
              <w:t>Images produced by diagnostic equipment as part of a medical or dental examination to determine condition, disease, or injury.</w:t>
            </w:r>
            <w:r w:rsidRPr="00EC17DC">
              <w:rPr>
                <w:rFonts w:asciiTheme="minorHAnsi" w:eastAsia="Times New Roman" w:hAnsiTheme="minorHAnsi" w:cstheme="minorHAnsi"/>
                <w:color w:val="auto"/>
                <w:szCs w:val="22"/>
              </w:rPr>
              <w:fldChar w:fldCharType="begin"/>
            </w:r>
            <w:r w:rsidRPr="00EC17DC">
              <w:rPr>
                <w:rFonts w:asciiTheme="minorHAnsi" w:eastAsia="Times New Roman" w:hAnsiTheme="minorHAnsi" w:cstheme="minorHAnsi"/>
                <w:color w:val="auto"/>
                <w:szCs w:val="22"/>
              </w:rPr>
              <w:instrText xml:space="preserve"> XE "radiology" \f “subject” </w:instrText>
            </w:r>
            <w:r w:rsidRPr="00EC17DC">
              <w:rPr>
                <w:rFonts w:asciiTheme="minorHAnsi" w:eastAsia="Times New Roman" w:hAnsiTheme="minorHAnsi" w:cstheme="minorHAnsi"/>
                <w:color w:val="auto"/>
                <w:szCs w:val="22"/>
              </w:rPr>
              <w:fldChar w:fldCharType="end"/>
            </w:r>
            <w:r w:rsidRPr="00EC17DC">
              <w:rPr>
                <w:rFonts w:asciiTheme="minorHAnsi" w:eastAsia="Times New Roman" w:hAnsiTheme="minorHAnsi" w:cstheme="minorHAnsi"/>
                <w:color w:val="auto"/>
                <w:szCs w:val="22"/>
              </w:rPr>
              <w:fldChar w:fldCharType="begin"/>
            </w:r>
            <w:r w:rsidRPr="00EC17DC">
              <w:rPr>
                <w:rFonts w:asciiTheme="minorHAnsi" w:eastAsia="Times New Roman" w:hAnsiTheme="minorHAnsi" w:cstheme="minorHAnsi"/>
                <w:color w:val="auto"/>
                <w:szCs w:val="22"/>
              </w:rPr>
              <w:instrText xml:space="preserve"> XE "digital imaging" \f “subject” </w:instrText>
            </w:r>
            <w:r w:rsidRPr="00EC17DC">
              <w:rPr>
                <w:rFonts w:asciiTheme="minorHAnsi" w:eastAsia="Times New Roman" w:hAnsiTheme="minorHAnsi" w:cstheme="minorHAnsi"/>
                <w:color w:val="auto"/>
                <w:szCs w:val="22"/>
              </w:rPr>
              <w:fldChar w:fldCharType="end"/>
            </w:r>
            <w:r w:rsidRPr="00EC17DC">
              <w:rPr>
                <w:rFonts w:asciiTheme="minorHAnsi" w:eastAsia="Times New Roman" w:hAnsiTheme="minorHAnsi" w:cstheme="minorHAnsi"/>
                <w:color w:val="auto"/>
                <w:szCs w:val="22"/>
              </w:rPr>
              <w:fldChar w:fldCharType="begin"/>
            </w:r>
            <w:r w:rsidRPr="00EC17DC">
              <w:rPr>
                <w:rFonts w:asciiTheme="minorHAnsi" w:eastAsia="Times New Roman" w:hAnsiTheme="minorHAnsi" w:cstheme="minorHAnsi"/>
                <w:color w:val="auto"/>
                <w:szCs w:val="22"/>
              </w:rPr>
              <w:instrText xml:space="preserve"> XE "x-rays:patients" \f “subject” </w:instrText>
            </w:r>
            <w:r w:rsidRPr="00EC17DC">
              <w:rPr>
                <w:rFonts w:asciiTheme="minorHAnsi" w:eastAsia="Times New Roman" w:hAnsiTheme="minorHAnsi" w:cstheme="minorHAnsi"/>
                <w:color w:val="auto"/>
                <w:szCs w:val="22"/>
              </w:rPr>
              <w:fldChar w:fldCharType="end"/>
            </w:r>
          </w:p>
          <w:p w14:paraId="09BD67CD" w14:textId="77777777" w:rsidR="004C73FA" w:rsidRPr="00EC17DC" w:rsidRDefault="004C73FA" w:rsidP="005C7DA4">
            <w:pPr>
              <w:spacing w:before="60" w:after="60"/>
              <w:rPr>
                <w:rFonts w:asciiTheme="minorHAnsi" w:hAnsiTheme="minorHAnsi" w:cstheme="minorHAnsi"/>
                <w:szCs w:val="22"/>
              </w:rPr>
            </w:pPr>
            <w:r w:rsidRPr="00EC17DC">
              <w:rPr>
                <w:rFonts w:asciiTheme="minorHAnsi" w:hAnsiTheme="minorHAnsi" w:cstheme="minorHAnsi"/>
                <w:szCs w:val="22"/>
              </w:rPr>
              <w:t>Excludes:</w:t>
            </w:r>
          </w:p>
          <w:p w14:paraId="3DF60BF8" w14:textId="08EEF47D" w:rsidR="004C73FA" w:rsidRPr="00EC17DC" w:rsidRDefault="004C73FA" w:rsidP="005C7DA4">
            <w:pPr>
              <w:pStyle w:val="ListParagraph"/>
              <w:numPr>
                <w:ilvl w:val="0"/>
                <w:numId w:val="49"/>
              </w:numPr>
              <w:spacing w:before="60" w:after="60"/>
              <w:rPr>
                <w:rFonts w:asciiTheme="minorHAnsi" w:hAnsiTheme="minorHAnsi" w:cstheme="minorHAnsi"/>
                <w:szCs w:val="22"/>
              </w:rPr>
            </w:pPr>
            <w:r w:rsidRPr="00EC17DC">
              <w:rPr>
                <w:rFonts w:asciiTheme="minorHAnsi" w:hAnsiTheme="minorHAnsi" w:cstheme="minorHAnsi"/>
                <w:szCs w:val="22"/>
              </w:rPr>
              <w:t xml:space="preserve">Diagnostic reports based on images covered by </w:t>
            </w:r>
            <w:r w:rsidRPr="00EC17DC">
              <w:rPr>
                <w:rFonts w:asciiTheme="minorHAnsi" w:hAnsiTheme="minorHAnsi" w:cstheme="minorHAnsi"/>
                <w:i/>
                <w:szCs w:val="22"/>
              </w:rPr>
              <w:t>Mental Health Patient Case Records (DAN 97-10-58163)</w:t>
            </w:r>
            <w:r w:rsidRPr="00EC17DC">
              <w:rPr>
                <w:rFonts w:asciiTheme="minorHAnsi" w:hAnsiTheme="minorHAnsi" w:cstheme="minorHAnsi"/>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A97EA7" w14:textId="77777777" w:rsidR="004C73FA" w:rsidRPr="00EC17DC" w:rsidRDefault="004C73FA" w:rsidP="005C7DA4">
            <w:pPr>
              <w:pStyle w:val="TableText-AllOther"/>
              <w:jc w:val="left"/>
              <w:rPr>
                <w:rFonts w:asciiTheme="minorHAnsi" w:hAnsiTheme="minorHAnsi" w:cstheme="minorHAnsi"/>
                <w:color w:val="000000"/>
                <w:szCs w:val="22"/>
              </w:rPr>
            </w:pPr>
            <w:r w:rsidRPr="00EC17DC">
              <w:rPr>
                <w:rFonts w:asciiTheme="minorHAnsi" w:hAnsiTheme="minorHAnsi" w:cstheme="minorHAnsi"/>
                <w:b/>
                <w:bCs/>
                <w:szCs w:val="22"/>
              </w:rPr>
              <w:t>Retain</w:t>
            </w:r>
            <w:r w:rsidRPr="00EC17DC">
              <w:rPr>
                <w:rFonts w:asciiTheme="minorHAnsi" w:hAnsiTheme="minorHAnsi" w:cstheme="minorHAnsi"/>
                <w:szCs w:val="22"/>
              </w:rPr>
              <w:t xml:space="preserve"> for 10 years after date of test or assessment</w:t>
            </w:r>
          </w:p>
          <w:p w14:paraId="466C9580" w14:textId="77777777" w:rsidR="004C73FA" w:rsidRPr="00EC17DC" w:rsidRDefault="004C73FA" w:rsidP="005C7DA4">
            <w:pPr>
              <w:pStyle w:val="TableText-AllOther"/>
              <w:jc w:val="left"/>
              <w:rPr>
                <w:rFonts w:asciiTheme="minorHAnsi" w:hAnsiTheme="minorHAnsi" w:cstheme="minorHAnsi"/>
                <w:bCs/>
                <w:i/>
                <w:szCs w:val="22"/>
              </w:rPr>
            </w:pPr>
            <w:r w:rsidRPr="00EC17DC">
              <w:rPr>
                <w:rFonts w:asciiTheme="minorHAnsi" w:hAnsiTheme="minorHAnsi" w:cstheme="minorHAnsi"/>
                <w:bCs/>
                <w:i/>
                <w:szCs w:val="22"/>
              </w:rPr>
              <w:t xml:space="preserve">   then</w:t>
            </w:r>
          </w:p>
          <w:p w14:paraId="2335F06D" w14:textId="4EB01841" w:rsidR="004C73FA" w:rsidRPr="00EC17DC" w:rsidRDefault="004C73FA" w:rsidP="005C7DA4">
            <w:pPr>
              <w:pStyle w:val="TableText-AllOther"/>
              <w:jc w:val="left"/>
              <w:rPr>
                <w:rFonts w:asciiTheme="minorHAnsi" w:hAnsiTheme="minorHAnsi" w:cstheme="minorHAnsi"/>
                <w:b/>
                <w:bCs/>
                <w:szCs w:val="22"/>
              </w:rPr>
            </w:pPr>
            <w:r w:rsidRPr="00EC17DC">
              <w:rPr>
                <w:rFonts w:asciiTheme="minorHAnsi" w:hAnsiTheme="minorHAnsi" w:cstheme="minorHAnsi"/>
                <w:b/>
                <w:bCs/>
                <w:szCs w:val="22"/>
              </w:rPr>
              <w:t>Destroy</w:t>
            </w:r>
            <w:r w:rsidRPr="00EC17DC">
              <w:rPr>
                <w:rFonts w:asciiTheme="minorHAnsi" w:hAnsiTheme="minorHAnsi" w:cstheme="minorHAns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9F5DC3" w14:textId="77777777" w:rsidR="004C73FA" w:rsidRPr="00EC17DC" w:rsidRDefault="004C73FA" w:rsidP="004C73FA">
            <w:pPr>
              <w:spacing w:before="60"/>
              <w:jc w:val="center"/>
              <w:rPr>
                <w:rFonts w:asciiTheme="minorHAnsi" w:hAnsiTheme="minorHAnsi" w:cstheme="minorHAnsi"/>
                <w:sz w:val="20"/>
                <w:szCs w:val="20"/>
              </w:rPr>
            </w:pPr>
            <w:r w:rsidRPr="00EC17DC">
              <w:rPr>
                <w:rFonts w:asciiTheme="minorHAnsi" w:hAnsiTheme="minorHAnsi" w:cstheme="minorHAnsi"/>
                <w:sz w:val="20"/>
                <w:szCs w:val="20"/>
              </w:rPr>
              <w:t>NON-ARCHIVAL</w:t>
            </w:r>
          </w:p>
          <w:p w14:paraId="00DCEE1E" w14:textId="77777777"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NON-ESSENTIAL</w:t>
            </w:r>
          </w:p>
          <w:p w14:paraId="67555C70" w14:textId="36A79412"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OFM</w:t>
            </w:r>
          </w:p>
        </w:tc>
      </w:tr>
      <w:tr w:rsidR="004C73FA" w:rsidRPr="004C34AF" w14:paraId="465B39C8"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074442" w14:textId="4243CA70" w:rsidR="004C73FA" w:rsidRPr="00EC17DC" w:rsidRDefault="004C73FA" w:rsidP="005C7DA4">
            <w:pPr>
              <w:spacing w:before="60" w:after="60"/>
              <w:jc w:val="center"/>
              <w:rPr>
                <w:rFonts w:asciiTheme="minorHAnsi" w:hAnsiTheme="minorHAnsi" w:cstheme="minorHAnsi"/>
                <w:szCs w:val="22"/>
              </w:rPr>
            </w:pPr>
            <w:r w:rsidRPr="00EC17DC">
              <w:rPr>
                <w:rFonts w:asciiTheme="minorHAnsi" w:hAnsiTheme="minorHAnsi" w:cstheme="minorHAnsi"/>
                <w:szCs w:val="22"/>
              </w:rPr>
              <w:t>10-12-62334</w:t>
            </w:r>
            <w:r w:rsidRPr="00EC17DC">
              <w:rPr>
                <w:rFonts w:asciiTheme="minorHAnsi" w:hAnsiTheme="minorHAnsi" w:cstheme="minorHAnsi"/>
                <w:szCs w:val="22"/>
              </w:rPr>
              <w:fldChar w:fldCharType="begin"/>
            </w:r>
            <w:r w:rsidRPr="00EC17DC">
              <w:rPr>
                <w:rFonts w:asciiTheme="minorHAnsi" w:hAnsiTheme="minorHAnsi" w:cstheme="minorHAnsi"/>
              </w:rPr>
              <w:instrText xml:space="preserve"> XE "</w:instrText>
            </w:r>
            <w:r w:rsidRPr="00EC17DC">
              <w:rPr>
                <w:rFonts w:asciiTheme="minorHAnsi" w:hAnsiTheme="minorHAnsi" w:cstheme="minorHAnsi"/>
                <w:szCs w:val="22"/>
              </w:rPr>
              <w:instrText>10-12-62334</w:instrText>
            </w:r>
            <w:r w:rsidRPr="00EC17DC">
              <w:rPr>
                <w:rFonts w:asciiTheme="minorHAnsi" w:hAnsiTheme="minorHAnsi" w:cstheme="minorHAnsi"/>
              </w:rPr>
              <w:instrText xml:space="preserve">" </w:instrText>
            </w:r>
            <w:r w:rsidRPr="00EC17DC">
              <w:rPr>
                <w:rFonts w:asciiTheme="minorHAnsi" w:hAnsiTheme="minorHAnsi" w:cstheme="minorHAnsi"/>
                <w:szCs w:val="22"/>
              </w:rPr>
              <w:instrText>\f “dan”</w:instrText>
            </w:r>
            <w:r w:rsidRPr="00EC17DC">
              <w:rPr>
                <w:rFonts w:asciiTheme="minorHAnsi" w:hAnsiTheme="minorHAnsi" w:cstheme="minorHAnsi"/>
                <w:szCs w:val="22"/>
              </w:rPr>
              <w:fldChar w:fldCharType="end"/>
            </w:r>
          </w:p>
          <w:p w14:paraId="5BD27663" w14:textId="77777777" w:rsidR="004C73FA" w:rsidRPr="00EC17DC" w:rsidRDefault="004C73FA" w:rsidP="005C7DA4">
            <w:pPr>
              <w:spacing w:before="60" w:after="60"/>
              <w:jc w:val="center"/>
              <w:rPr>
                <w:rFonts w:asciiTheme="minorHAnsi" w:hAnsiTheme="minorHAnsi" w:cstheme="minorHAnsi"/>
                <w:szCs w:val="22"/>
              </w:rPr>
            </w:pPr>
            <w:r w:rsidRPr="00EC17DC">
              <w:rPr>
                <w:rFonts w:asciiTheme="minorHAnsi" w:hAnsiTheme="minorHAnsi" w:cstheme="minorHAnsi"/>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1488B6" w14:textId="77777777" w:rsidR="004C73FA" w:rsidRPr="00EC17DC" w:rsidRDefault="004C73FA" w:rsidP="005C7DA4">
            <w:pPr>
              <w:spacing w:before="60" w:after="60"/>
              <w:rPr>
                <w:rFonts w:asciiTheme="minorHAnsi" w:hAnsiTheme="minorHAnsi" w:cstheme="minorHAnsi"/>
                <w:b/>
                <w:i/>
                <w:szCs w:val="22"/>
              </w:rPr>
            </w:pPr>
            <w:r w:rsidRPr="00EC17DC">
              <w:rPr>
                <w:rFonts w:asciiTheme="minorHAnsi" w:hAnsiTheme="minorHAnsi" w:cstheme="minorHAnsi"/>
                <w:b/>
                <w:i/>
                <w:szCs w:val="22"/>
              </w:rPr>
              <w:t>Security Shift Activities and Incident Reports</w:t>
            </w:r>
          </w:p>
          <w:p w14:paraId="12CD724E" w14:textId="1F3E472A" w:rsidR="004C73FA" w:rsidRPr="00EC17DC" w:rsidRDefault="004C73FA" w:rsidP="005C7DA4">
            <w:pPr>
              <w:spacing w:before="60" w:after="60"/>
              <w:rPr>
                <w:rFonts w:asciiTheme="minorHAnsi" w:eastAsia="Times New Roman" w:hAnsiTheme="minorHAnsi" w:cstheme="minorHAnsi"/>
                <w:color w:val="auto"/>
                <w:szCs w:val="22"/>
              </w:rPr>
            </w:pPr>
            <w:r w:rsidRPr="00EC17DC">
              <w:rPr>
                <w:rFonts w:asciiTheme="minorHAnsi" w:eastAsia="Times New Roman" w:hAnsiTheme="minorHAnsi" w:cstheme="minorHAnsi"/>
                <w:szCs w:val="22"/>
              </w:rPr>
              <w:t>Narrative reports about incidents involving staff, patients, and/or visitors which may include photographs, evidence, contraband, and Health Insurance Portability and Accountability Act (HIPAA) information. This series also includes traffic citations and documents daily security shift activities.</w:t>
            </w:r>
            <w:r w:rsidRPr="00EC17DC">
              <w:rPr>
                <w:rFonts w:asciiTheme="minorHAnsi" w:eastAsia="Times New Roman" w:hAnsiTheme="minorHAnsi" w:cstheme="minorHAnsi"/>
                <w:color w:val="auto"/>
                <w:szCs w:val="22"/>
              </w:rPr>
              <w:fldChar w:fldCharType="begin"/>
            </w:r>
            <w:r w:rsidRPr="00EC17DC">
              <w:rPr>
                <w:rFonts w:asciiTheme="minorHAnsi" w:eastAsia="Times New Roman" w:hAnsiTheme="minorHAnsi" w:cstheme="minorHAnsi"/>
                <w:color w:val="auto"/>
                <w:szCs w:val="22"/>
              </w:rPr>
              <w:instrText xml:space="preserve"> XE "security:shift activities and incidents" \f “subject” </w:instrText>
            </w:r>
            <w:r w:rsidRPr="00EC17DC">
              <w:rPr>
                <w:rFonts w:asciiTheme="minorHAnsi" w:eastAsia="Times New Roman" w:hAnsiTheme="minorHAnsi" w:cstheme="minorHAnsi"/>
                <w:color w:val="auto"/>
                <w:szCs w:val="22"/>
              </w:rPr>
              <w:fldChar w:fldCharType="end"/>
            </w:r>
          </w:p>
          <w:p w14:paraId="6EA6D90C" w14:textId="77777777" w:rsidR="004C73FA" w:rsidRPr="00EC17DC" w:rsidRDefault="004C73FA" w:rsidP="005C7DA4">
            <w:pPr>
              <w:spacing w:before="60" w:after="60"/>
              <w:rPr>
                <w:rFonts w:asciiTheme="minorHAnsi" w:hAnsiTheme="minorHAnsi" w:cstheme="minorHAnsi"/>
              </w:rPr>
            </w:pPr>
            <w:r w:rsidRPr="00EC17DC">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E1A2D7" w14:textId="77777777" w:rsidR="004C73FA" w:rsidRPr="00EC17DC" w:rsidRDefault="004C73FA" w:rsidP="005C7DA4">
            <w:pPr>
              <w:pStyle w:val="TableText-AllOther"/>
              <w:jc w:val="left"/>
              <w:rPr>
                <w:rFonts w:asciiTheme="minorHAnsi" w:hAnsiTheme="minorHAnsi" w:cstheme="minorHAnsi"/>
                <w:bCs/>
                <w:szCs w:val="22"/>
              </w:rPr>
            </w:pPr>
            <w:r w:rsidRPr="00EC17DC">
              <w:rPr>
                <w:rFonts w:asciiTheme="minorHAnsi" w:hAnsiTheme="minorHAnsi" w:cstheme="minorHAnsi"/>
                <w:b/>
                <w:bCs/>
                <w:szCs w:val="22"/>
              </w:rPr>
              <w:t>Retain</w:t>
            </w:r>
            <w:r w:rsidRPr="00EC17DC">
              <w:rPr>
                <w:rFonts w:asciiTheme="minorHAnsi" w:hAnsiTheme="minorHAnsi" w:cstheme="minorHAnsi"/>
                <w:bCs/>
                <w:szCs w:val="22"/>
              </w:rPr>
              <w:t xml:space="preserve"> for 7 years after date of incident</w:t>
            </w:r>
          </w:p>
          <w:p w14:paraId="1830C0CA" w14:textId="77777777" w:rsidR="004C73FA" w:rsidRPr="00EC17DC" w:rsidRDefault="004C73FA" w:rsidP="005C7DA4">
            <w:pPr>
              <w:pStyle w:val="TableText-AllOther"/>
              <w:jc w:val="left"/>
              <w:rPr>
                <w:rFonts w:asciiTheme="minorHAnsi" w:hAnsiTheme="minorHAnsi" w:cstheme="minorHAnsi"/>
                <w:bCs/>
                <w:i/>
                <w:szCs w:val="22"/>
              </w:rPr>
            </w:pPr>
            <w:r w:rsidRPr="00EC17DC">
              <w:rPr>
                <w:rFonts w:asciiTheme="minorHAnsi" w:hAnsiTheme="minorHAnsi" w:cstheme="minorHAnsi"/>
                <w:bCs/>
                <w:i/>
                <w:szCs w:val="22"/>
              </w:rPr>
              <w:t xml:space="preserve">   then</w:t>
            </w:r>
          </w:p>
          <w:p w14:paraId="2160BF14" w14:textId="77777777" w:rsidR="004C73FA" w:rsidRPr="00EC17DC" w:rsidRDefault="004C73FA" w:rsidP="005C7DA4">
            <w:pPr>
              <w:pStyle w:val="TableText-AllOther"/>
              <w:jc w:val="left"/>
              <w:rPr>
                <w:rFonts w:asciiTheme="minorHAnsi" w:hAnsiTheme="minorHAnsi" w:cstheme="minorHAnsi"/>
                <w:sz w:val="20"/>
              </w:rPr>
            </w:pPr>
            <w:r w:rsidRPr="00EC17DC">
              <w:rPr>
                <w:rFonts w:asciiTheme="minorHAnsi" w:hAnsiTheme="minorHAnsi" w:cstheme="minorHAnsi"/>
                <w:b/>
                <w:bCs/>
                <w:szCs w:val="22"/>
              </w:rPr>
              <w:t>Destroy</w:t>
            </w:r>
            <w:r w:rsidRPr="00EC17DC">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8F36DD" w14:textId="77777777" w:rsidR="004C73FA" w:rsidRPr="00EC17DC" w:rsidRDefault="004C73FA" w:rsidP="004C73FA">
            <w:pPr>
              <w:spacing w:before="60"/>
              <w:jc w:val="center"/>
              <w:rPr>
                <w:rFonts w:asciiTheme="minorHAnsi" w:hAnsiTheme="minorHAnsi" w:cstheme="minorHAnsi"/>
                <w:sz w:val="20"/>
                <w:szCs w:val="20"/>
              </w:rPr>
            </w:pPr>
            <w:r w:rsidRPr="00EC17DC">
              <w:rPr>
                <w:rFonts w:asciiTheme="minorHAnsi" w:hAnsiTheme="minorHAnsi" w:cstheme="minorHAnsi"/>
                <w:sz w:val="20"/>
                <w:szCs w:val="20"/>
              </w:rPr>
              <w:t>NON-ARCHIVAL</w:t>
            </w:r>
          </w:p>
          <w:p w14:paraId="6C387288" w14:textId="77777777" w:rsidR="004C73FA" w:rsidRPr="00EC17DC" w:rsidRDefault="004C73FA" w:rsidP="004C73FA">
            <w:pPr>
              <w:jc w:val="center"/>
              <w:rPr>
                <w:rFonts w:asciiTheme="minorHAnsi" w:hAnsiTheme="minorHAnsi" w:cstheme="minorHAnsi"/>
                <w:b/>
                <w:szCs w:val="22"/>
              </w:rPr>
            </w:pPr>
            <w:r w:rsidRPr="00EC17DC">
              <w:rPr>
                <w:rFonts w:asciiTheme="minorHAnsi" w:hAnsiTheme="minorHAnsi" w:cstheme="minorHAnsi"/>
                <w:b/>
                <w:szCs w:val="22"/>
              </w:rPr>
              <w:t>ESSENTIAL</w:t>
            </w:r>
          </w:p>
          <w:p w14:paraId="4C8EB8BA" w14:textId="77777777" w:rsidR="004C73FA" w:rsidRPr="00EC17DC" w:rsidRDefault="004C73FA" w:rsidP="004C73FA">
            <w:pPr>
              <w:jc w:val="center"/>
              <w:rPr>
                <w:rFonts w:asciiTheme="minorHAnsi" w:hAnsiTheme="minorHAnsi" w:cstheme="minorHAnsi"/>
                <w:b/>
                <w:sz w:val="20"/>
                <w:szCs w:val="20"/>
              </w:rPr>
            </w:pPr>
            <w:r w:rsidRPr="00EC17DC">
              <w:rPr>
                <w:rFonts w:asciiTheme="minorHAnsi" w:hAnsiTheme="minorHAnsi" w:cstheme="minorHAnsi"/>
                <w:b/>
                <w:sz w:val="16"/>
                <w:szCs w:val="16"/>
              </w:rPr>
              <w:t>(for Disaster Recovery)</w:t>
            </w:r>
            <w:r w:rsidRPr="00EC17DC">
              <w:rPr>
                <w:rFonts w:asciiTheme="minorHAnsi" w:hAnsiTheme="minorHAnsi" w:cstheme="minorHAnsi"/>
                <w:color w:val="auto"/>
              </w:rPr>
              <w:fldChar w:fldCharType="begin"/>
            </w:r>
            <w:r w:rsidRPr="00EC17DC">
              <w:rPr>
                <w:rFonts w:asciiTheme="minorHAnsi" w:hAnsiTheme="minorHAnsi" w:cstheme="minorHAnsi"/>
                <w:color w:val="auto"/>
              </w:rPr>
              <w:instrText xml:space="preserve"> XE "DSHS INSTITUTIONS:Western State Hospital:Security Shift Activities and Incident Reports” \f "essential" </w:instrText>
            </w:r>
            <w:r w:rsidRPr="00EC17DC">
              <w:rPr>
                <w:rFonts w:asciiTheme="minorHAnsi" w:hAnsiTheme="minorHAnsi" w:cstheme="minorHAnsi"/>
                <w:color w:val="auto"/>
              </w:rPr>
              <w:fldChar w:fldCharType="end"/>
            </w:r>
          </w:p>
          <w:p w14:paraId="1A519203" w14:textId="77777777"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OPR</w:t>
            </w:r>
          </w:p>
        </w:tc>
      </w:tr>
      <w:tr w:rsidR="004C73FA" w:rsidRPr="004C34AF" w14:paraId="47462250"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C48C71" w14:textId="77777777" w:rsidR="004C73FA" w:rsidRPr="00EC17DC" w:rsidRDefault="004C73FA" w:rsidP="005C7DA4">
            <w:pPr>
              <w:spacing w:before="60" w:after="60"/>
              <w:jc w:val="center"/>
              <w:rPr>
                <w:rFonts w:asciiTheme="minorHAnsi" w:hAnsiTheme="minorHAnsi" w:cstheme="minorHAnsi"/>
                <w:szCs w:val="22"/>
              </w:rPr>
            </w:pPr>
            <w:r w:rsidRPr="00EC17DC">
              <w:rPr>
                <w:rFonts w:asciiTheme="minorHAnsi" w:hAnsiTheme="minorHAnsi" w:cstheme="minorHAnsi"/>
                <w:szCs w:val="22"/>
              </w:rPr>
              <w:t>10-04-62153</w:t>
            </w:r>
            <w:r w:rsidRPr="00EC17DC">
              <w:rPr>
                <w:rFonts w:asciiTheme="minorHAnsi" w:hAnsiTheme="minorHAnsi" w:cstheme="minorHAnsi"/>
                <w:szCs w:val="22"/>
              </w:rPr>
              <w:fldChar w:fldCharType="begin"/>
            </w:r>
            <w:r w:rsidRPr="00EC17DC">
              <w:rPr>
                <w:rFonts w:asciiTheme="minorHAnsi" w:hAnsiTheme="minorHAnsi" w:cstheme="minorHAnsi"/>
              </w:rPr>
              <w:instrText xml:space="preserve"> XE "</w:instrText>
            </w:r>
            <w:r w:rsidRPr="00EC17DC">
              <w:rPr>
                <w:rFonts w:asciiTheme="minorHAnsi" w:hAnsiTheme="minorHAnsi" w:cstheme="minorHAnsi"/>
                <w:szCs w:val="22"/>
              </w:rPr>
              <w:instrText>10-04-62153</w:instrText>
            </w:r>
            <w:r w:rsidRPr="00EC17DC">
              <w:rPr>
                <w:rFonts w:asciiTheme="minorHAnsi" w:hAnsiTheme="minorHAnsi" w:cstheme="minorHAnsi"/>
              </w:rPr>
              <w:instrText xml:space="preserve">" </w:instrText>
            </w:r>
            <w:r w:rsidRPr="00EC17DC">
              <w:rPr>
                <w:rFonts w:asciiTheme="minorHAnsi" w:hAnsiTheme="minorHAnsi" w:cstheme="minorHAnsi"/>
                <w:szCs w:val="22"/>
              </w:rPr>
              <w:instrText>\f “dan”</w:instrText>
            </w:r>
            <w:r w:rsidRPr="00EC17DC">
              <w:rPr>
                <w:rFonts w:asciiTheme="minorHAnsi" w:hAnsiTheme="minorHAnsi" w:cstheme="minorHAnsi"/>
                <w:szCs w:val="22"/>
              </w:rPr>
              <w:fldChar w:fldCharType="end"/>
            </w:r>
          </w:p>
          <w:p w14:paraId="734C9C45" w14:textId="77777777" w:rsidR="004C73FA" w:rsidRPr="00EC17DC" w:rsidRDefault="004C73FA" w:rsidP="005C7DA4">
            <w:pPr>
              <w:spacing w:before="60" w:after="60"/>
              <w:jc w:val="center"/>
              <w:rPr>
                <w:rFonts w:asciiTheme="minorHAnsi" w:hAnsiTheme="minorHAnsi" w:cstheme="minorHAnsi"/>
                <w:szCs w:val="22"/>
              </w:rPr>
            </w:pPr>
            <w:r w:rsidRPr="00EC17DC">
              <w:rPr>
                <w:rFonts w:asciiTheme="minorHAnsi" w:hAnsiTheme="minorHAnsi" w:cstheme="minorHAnsi"/>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3FF5F" w14:textId="77777777" w:rsidR="004C73FA" w:rsidRPr="00EC17DC" w:rsidRDefault="004C73FA" w:rsidP="005C7DA4">
            <w:pPr>
              <w:spacing w:before="60" w:after="60"/>
              <w:rPr>
                <w:rFonts w:asciiTheme="minorHAnsi" w:hAnsiTheme="minorHAnsi" w:cstheme="minorHAnsi"/>
                <w:b/>
                <w:i/>
                <w:szCs w:val="22"/>
              </w:rPr>
            </w:pPr>
            <w:r w:rsidRPr="00EC17DC">
              <w:rPr>
                <w:rFonts w:asciiTheme="minorHAnsi" w:hAnsiTheme="minorHAnsi" w:cstheme="minorHAnsi"/>
                <w:b/>
                <w:i/>
                <w:szCs w:val="22"/>
              </w:rPr>
              <w:t>Single Bed Certifications (SBC)</w:t>
            </w:r>
          </w:p>
          <w:p w14:paraId="6338C689" w14:textId="333CE828" w:rsidR="004C73FA" w:rsidRPr="00EC17DC" w:rsidRDefault="004C73FA" w:rsidP="005C7DA4">
            <w:p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Single Bed Certification forms are used for patients who have been detained and are in a community hospital waiting either for placement at Western State Hospital (WSH) or discharge from the community hospital. These forms authorize patients to stay in the community hospital although they are psychiatric patients.  WSH receives the requests for SBC authorization as the designee for the Mental Health Division per WAC 388-865-0526.</w:t>
            </w:r>
            <w:r w:rsidRPr="00EC17DC">
              <w:rPr>
                <w:rFonts w:asciiTheme="minorHAnsi" w:eastAsia="Times New Roman" w:hAnsiTheme="minorHAnsi" w:cstheme="minorHAnsi"/>
                <w:color w:val="auto"/>
                <w:szCs w:val="22"/>
              </w:rPr>
              <w:fldChar w:fldCharType="begin"/>
            </w:r>
            <w:r w:rsidRPr="00EC17DC">
              <w:rPr>
                <w:rFonts w:asciiTheme="minorHAnsi" w:eastAsia="Times New Roman" w:hAnsiTheme="minorHAnsi" w:cstheme="minorHAnsi"/>
                <w:color w:val="auto"/>
                <w:szCs w:val="22"/>
              </w:rPr>
              <w:instrText xml:space="preserve"> XE "single bed certifications" \f “subject” </w:instrText>
            </w:r>
            <w:r w:rsidRPr="00EC17DC">
              <w:rPr>
                <w:rFonts w:asciiTheme="minorHAnsi" w:eastAsia="Times New Roman" w:hAnsiTheme="minorHAnsi" w:cstheme="minorHAnsi"/>
                <w:color w:val="auto"/>
                <w:szCs w:val="22"/>
              </w:rPr>
              <w:fldChar w:fldCharType="end"/>
            </w:r>
          </w:p>
          <w:p w14:paraId="14256C9C" w14:textId="77777777" w:rsidR="004C73FA" w:rsidRPr="00EC17DC" w:rsidRDefault="004C73FA" w:rsidP="005C7DA4">
            <w:pPr>
              <w:spacing w:before="60" w:after="60"/>
              <w:rPr>
                <w:rFonts w:asciiTheme="minorHAnsi" w:eastAsia="Times New Roman" w:hAnsiTheme="minorHAnsi" w:cstheme="minorHAnsi"/>
                <w:szCs w:val="22"/>
              </w:rPr>
            </w:pPr>
            <w:r w:rsidRPr="00EC17DC">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C4534B" w14:textId="77777777" w:rsidR="004C73FA" w:rsidRPr="00EC17DC" w:rsidRDefault="004C73FA" w:rsidP="005C7DA4">
            <w:pPr>
              <w:spacing w:before="60" w:after="60"/>
              <w:rPr>
                <w:rFonts w:asciiTheme="minorHAnsi" w:eastAsia="Times New Roman" w:hAnsiTheme="minorHAnsi" w:cstheme="minorHAnsi"/>
                <w:szCs w:val="22"/>
              </w:rPr>
            </w:pPr>
            <w:r w:rsidRPr="00EC17DC">
              <w:rPr>
                <w:rFonts w:asciiTheme="minorHAnsi" w:eastAsia="Times New Roman" w:hAnsiTheme="minorHAnsi" w:cstheme="minorHAnsi"/>
                <w:b/>
                <w:szCs w:val="22"/>
              </w:rPr>
              <w:t xml:space="preserve">Retain </w:t>
            </w:r>
            <w:r w:rsidRPr="00EC17DC">
              <w:rPr>
                <w:rFonts w:asciiTheme="minorHAnsi" w:eastAsia="Times New Roman" w:hAnsiTheme="minorHAnsi" w:cstheme="minorHAnsi"/>
                <w:szCs w:val="22"/>
              </w:rPr>
              <w:t>for 6 years after date of document</w:t>
            </w:r>
          </w:p>
          <w:p w14:paraId="58BC4E0B" w14:textId="77777777" w:rsidR="004C73FA" w:rsidRPr="00EC17DC" w:rsidRDefault="004C73FA" w:rsidP="005C7DA4">
            <w:pPr>
              <w:spacing w:before="60" w:after="60"/>
              <w:rPr>
                <w:rFonts w:asciiTheme="minorHAnsi" w:eastAsia="Times New Roman" w:hAnsiTheme="minorHAnsi" w:cstheme="minorHAnsi"/>
                <w:i/>
                <w:szCs w:val="22"/>
              </w:rPr>
            </w:pPr>
            <w:r w:rsidRPr="00EC17DC">
              <w:rPr>
                <w:rFonts w:asciiTheme="minorHAnsi" w:eastAsia="Times New Roman" w:hAnsiTheme="minorHAnsi" w:cstheme="minorHAnsi"/>
                <w:i/>
                <w:szCs w:val="22"/>
              </w:rPr>
              <w:t xml:space="preserve">   then</w:t>
            </w:r>
          </w:p>
          <w:p w14:paraId="4B0AE81E" w14:textId="77777777" w:rsidR="004C73FA" w:rsidRPr="00EC17DC" w:rsidRDefault="004C73FA" w:rsidP="005C7DA4">
            <w:pPr>
              <w:spacing w:before="60" w:after="60"/>
              <w:rPr>
                <w:rFonts w:asciiTheme="minorHAnsi" w:eastAsia="Times New Roman" w:hAnsiTheme="minorHAnsi" w:cstheme="minorHAnsi"/>
                <w:b/>
                <w:szCs w:val="22"/>
              </w:rPr>
            </w:pPr>
            <w:r w:rsidRPr="00EC17DC">
              <w:rPr>
                <w:rFonts w:asciiTheme="minorHAnsi" w:eastAsia="Times New Roman" w:hAnsiTheme="minorHAnsi" w:cstheme="minorHAnsi"/>
                <w:b/>
                <w:szCs w:val="22"/>
              </w:rPr>
              <w:t>Destroy</w:t>
            </w:r>
            <w:r w:rsidRPr="00EC17DC">
              <w:rPr>
                <w:rFonts w:asciiTheme="minorHAnsi" w:eastAsia="Times New Roman" w:hAnsiTheme="minorHAnsi" w:cstheme="minorHAns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77A4DB" w14:textId="77777777" w:rsidR="004C73FA" w:rsidRPr="00EC17DC" w:rsidRDefault="004C73FA" w:rsidP="004C73FA">
            <w:pPr>
              <w:spacing w:before="60"/>
              <w:jc w:val="center"/>
              <w:rPr>
                <w:rFonts w:asciiTheme="minorHAnsi" w:hAnsiTheme="minorHAnsi" w:cstheme="minorHAnsi"/>
                <w:sz w:val="20"/>
                <w:szCs w:val="20"/>
              </w:rPr>
            </w:pPr>
            <w:r w:rsidRPr="00EC17DC">
              <w:rPr>
                <w:rFonts w:asciiTheme="minorHAnsi" w:hAnsiTheme="minorHAnsi" w:cstheme="minorHAnsi"/>
                <w:sz w:val="20"/>
                <w:szCs w:val="20"/>
              </w:rPr>
              <w:t>NON-ARCHIVAL</w:t>
            </w:r>
          </w:p>
          <w:p w14:paraId="14FC5D39" w14:textId="77777777"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NON-ESSENTIAL</w:t>
            </w:r>
          </w:p>
          <w:p w14:paraId="30910A55" w14:textId="77777777"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OPR</w:t>
            </w:r>
          </w:p>
        </w:tc>
      </w:tr>
      <w:tr w:rsidR="004C73FA" w:rsidRPr="004C34AF" w14:paraId="359535C3"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DC1B28" w14:textId="77777777" w:rsidR="004C73FA" w:rsidRPr="00EC17DC" w:rsidRDefault="004C73FA" w:rsidP="00536074">
            <w:pPr>
              <w:spacing w:before="60" w:after="60"/>
              <w:jc w:val="center"/>
              <w:rPr>
                <w:rFonts w:asciiTheme="minorHAnsi" w:hAnsiTheme="minorHAnsi" w:cstheme="minorHAnsi"/>
                <w:szCs w:val="22"/>
              </w:rPr>
            </w:pPr>
            <w:r w:rsidRPr="00EC17DC">
              <w:rPr>
                <w:rFonts w:asciiTheme="minorHAnsi" w:hAnsiTheme="minorHAnsi" w:cstheme="minorHAnsi"/>
                <w:szCs w:val="22"/>
              </w:rPr>
              <w:lastRenderedPageBreak/>
              <w:t>85-12-35766</w:t>
            </w:r>
            <w:r w:rsidRPr="00EC17DC">
              <w:rPr>
                <w:rFonts w:asciiTheme="minorHAnsi" w:hAnsiTheme="minorHAnsi" w:cstheme="minorHAnsi"/>
                <w:szCs w:val="22"/>
              </w:rPr>
              <w:fldChar w:fldCharType="begin"/>
            </w:r>
            <w:r w:rsidRPr="00EC17DC">
              <w:rPr>
                <w:rFonts w:asciiTheme="minorHAnsi" w:hAnsiTheme="minorHAnsi" w:cstheme="minorHAnsi"/>
              </w:rPr>
              <w:instrText xml:space="preserve"> XE "</w:instrText>
            </w:r>
            <w:r w:rsidRPr="00EC17DC">
              <w:rPr>
                <w:rFonts w:asciiTheme="minorHAnsi" w:hAnsiTheme="minorHAnsi" w:cstheme="minorHAnsi"/>
                <w:szCs w:val="22"/>
              </w:rPr>
              <w:instrText>85-12-35766</w:instrText>
            </w:r>
            <w:r w:rsidRPr="00EC17DC">
              <w:rPr>
                <w:rFonts w:asciiTheme="minorHAnsi" w:hAnsiTheme="minorHAnsi" w:cstheme="minorHAnsi"/>
              </w:rPr>
              <w:instrText xml:space="preserve">" </w:instrText>
            </w:r>
            <w:r w:rsidRPr="00EC17DC">
              <w:rPr>
                <w:rFonts w:asciiTheme="minorHAnsi" w:hAnsiTheme="minorHAnsi" w:cstheme="minorHAnsi"/>
                <w:szCs w:val="22"/>
              </w:rPr>
              <w:instrText>\f “dan”</w:instrText>
            </w:r>
            <w:r w:rsidRPr="00EC17DC">
              <w:rPr>
                <w:rFonts w:asciiTheme="minorHAnsi" w:hAnsiTheme="minorHAnsi" w:cstheme="minorHAnsi"/>
                <w:szCs w:val="22"/>
              </w:rPr>
              <w:fldChar w:fldCharType="end"/>
            </w:r>
          </w:p>
          <w:p w14:paraId="5C0A729F" w14:textId="77777777" w:rsidR="004C73FA" w:rsidRPr="00EC17DC" w:rsidRDefault="004C73FA" w:rsidP="00536074">
            <w:pPr>
              <w:spacing w:before="60" w:after="60"/>
              <w:jc w:val="center"/>
              <w:rPr>
                <w:rFonts w:asciiTheme="minorHAnsi" w:hAnsiTheme="minorHAnsi" w:cstheme="minorHAnsi"/>
                <w:szCs w:val="22"/>
              </w:rPr>
            </w:pPr>
            <w:r w:rsidRPr="00EC17DC">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DC143B" w14:textId="77777777" w:rsidR="004C73FA" w:rsidRPr="00EC17DC" w:rsidRDefault="004C73FA" w:rsidP="00536074">
            <w:pPr>
              <w:spacing w:before="60" w:after="60"/>
              <w:rPr>
                <w:rFonts w:asciiTheme="minorHAnsi" w:hAnsiTheme="minorHAnsi" w:cstheme="minorHAnsi"/>
                <w:b/>
                <w:i/>
                <w:szCs w:val="22"/>
              </w:rPr>
            </w:pPr>
            <w:r w:rsidRPr="00EC17DC">
              <w:rPr>
                <w:rFonts w:asciiTheme="minorHAnsi" w:hAnsiTheme="minorHAnsi" w:cstheme="minorHAnsi"/>
                <w:b/>
                <w:i/>
                <w:szCs w:val="22"/>
              </w:rPr>
              <w:t>Staff Orientation Checklist</w:t>
            </w:r>
          </w:p>
          <w:p w14:paraId="7100E66F" w14:textId="77777777" w:rsidR="004C73FA" w:rsidRPr="00EC17DC" w:rsidRDefault="004C73FA" w:rsidP="00536074">
            <w:pPr>
              <w:spacing w:before="60" w:after="60"/>
              <w:rPr>
                <w:rFonts w:asciiTheme="minorHAnsi" w:eastAsia="Times New Roman" w:hAnsiTheme="minorHAnsi" w:cstheme="minorHAnsi"/>
                <w:szCs w:val="22"/>
              </w:rPr>
            </w:pPr>
            <w:r w:rsidRPr="00EC17DC">
              <w:rPr>
                <w:rFonts w:asciiTheme="minorHAnsi" w:eastAsia="Times New Roman" w:hAnsiTheme="minorHAnsi" w:cstheme="minorHAnsi"/>
                <w:szCs w:val="22"/>
              </w:rPr>
              <w:t>Used to familiarize new employees with work environment.</w:t>
            </w:r>
            <w:r w:rsidRPr="00EC17DC">
              <w:rPr>
                <w:rFonts w:asciiTheme="minorHAnsi" w:eastAsia="Times New Roman" w:hAnsiTheme="minorHAnsi" w:cstheme="minorHAnsi"/>
                <w:color w:val="auto"/>
                <w:szCs w:val="22"/>
              </w:rPr>
              <w:fldChar w:fldCharType="begin"/>
            </w:r>
            <w:r w:rsidRPr="00EC17DC">
              <w:rPr>
                <w:rFonts w:asciiTheme="minorHAnsi" w:eastAsia="Times New Roman" w:hAnsiTheme="minorHAnsi" w:cstheme="minorHAnsi"/>
                <w:color w:val="auto"/>
                <w:szCs w:val="22"/>
              </w:rPr>
              <w:instrText xml:space="preserve"> XE "staff orientation" \f “subject” </w:instrText>
            </w:r>
            <w:r w:rsidRPr="00EC17DC">
              <w:rPr>
                <w:rFonts w:asciiTheme="minorHAnsi" w:eastAsia="Times New Roman"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9529B5" w14:textId="77777777" w:rsidR="004C73FA" w:rsidRPr="00EC17DC" w:rsidRDefault="004C73FA" w:rsidP="00536074">
            <w:pPr>
              <w:spacing w:before="60" w:after="60"/>
              <w:rPr>
                <w:rFonts w:asciiTheme="minorHAnsi" w:eastAsia="Times New Roman" w:hAnsiTheme="minorHAnsi" w:cstheme="minorHAnsi"/>
                <w:szCs w:val="22"/>
              </w:rPr>
            </w:pPr>
            <w:r w:rsidRPr="00EC17DC">
              <w:rPr>
                <w:rFonts w:asciiTheme="minorHAnsi" w:eastAsia="Times New Roman" w:hAnsiTheme="minorHAnsi" w:cstheme="minorHAnsi"/>
                <w:b/>
                <w:szCs w:val="22"/>
              </w:rPr>
              <w:t xml:space="preserve">Retain </w:t>
            </w:r>
            <w:r w:rsidRPr="00EC17DC">
              <w:rPr>
                <w:rFonts w:asciiTheme="minorHAnsi" w:eastAsia="Times New Roman" w:hAnsiTheme="minorHAnsi" w:cstheme="minorHAnsi"/>
                <w:szCs w:val="22"/>
              </w:rPr>
              <w:t>for 3 years after end of calendar year</w:t>
            </w:r>
          </w:p>
          <w:p w14:paraId="576DE87B" w14:textId="77777777" w:rsidR="004C73FA" w:rsidRPr="00EC17DC" w:rsidRDefault="004C73FA" w:rsidP="00536074">
            <w:pPr>
              <w:spacing w:before="60" w:after="60"/>
              <w:rPr>
                <w:rFonts w:asciiTheme="minorHAnsi" w:eastAsia="Times New Roman" w:hAnsiTheme="minorHAnsi" w:cstheme="minorHAnsi"/>
                <w:i/>
                <w:szCs w:val="22"/>
              </w:rPr>
            </w:pPr>
            <w:r w:rsidRPr="00EC17DC">
              <w:rPr>
                <w:rFonts w:asciiTheme="minorHAnsi" w:eastAsia="Times New Roman" w:hAnsiTheme="minorHAnsi" w:cstheme="minorHAnsi"/>
                <w:i/>
                <w:szCs w:val="22"/>
              </w:rPr>
              <w:t xml:space="preserve">   then</w:t>
            </w:r>
          </w:p>
          <w:p w14:paraId="2E7CADD2" w14:textId="77777777" w:rsidR="004C73FA" w:rsidRPr="00EC17DC" w:rsidRDefault="004C73FA" w:rsidP="00536074">
            <w:pPr>
              <w:spacing w:before="60" w:after="60"/>
              <w:rPr>
                <w:rFonts w:asciiTheme="minorHAnsi" w:eastAsia="Times New Roman" w:hAnsiTheme="minorHAnsi" w:cstheme="minorHAnsi"/>
                <w:b/>
                <w:szCs w:val="22"/>
              </w:rPr>
            </w:pPr>
            <w:r w:rsidRPr="00EC17DC">
              <w:rPr>
                <w:rFonts w:asciiTheme="minorHAnsi" w:eastAsia="Times New Roman" w:hAnsiTheme="minorHAnsi" w:cstheme="minorHAnsi"/>
                <w:b/>
                <w:szCs w:val="22"/>
              </w:rPr>
              <w:t>Destroy</w:t>
            </w:r>
            <w:r w:rsidRPr="00EC17DC">
              <w:rPr>
                <w:rFonts w:asciiTheme="minorHAnsi" w:eastAsia="Times New Roman" w:hAnsiTheme="minorHAnsi" w:cstheme="minorHAns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2523CA" w14:textId="77777777" w:rsidR="004C73FA" w:rsidRPr="00EC17DC" w:rsidRDefault="004C73FA" w:rsidP="004C73FA">
            <w:pPr>
              <w:spacing w:before="60"/>
              <w:jc w:val="center"/>
              <w:rPr>
                <w:rFonts w:asciiTheme="minorHAnsi" w:hAnsiTheme="minorHAnsi" w:cstheme="minorHAnsi"/>
                <w:sz w:val="20"/>
                <w:szCs w:val="20"/>
              </w:rPr>
            </w:pPr>
            <w:r w:rsidRPr="00EC17DC">
              <w:rPr>
                <w:rFonts w:asciiTheme="minorHAnsi" w:hAnsiTheme="minorHAnsi" w:cstheme="minorHAnsi"/>
                <w:sz w:val="20"/>
                <w:szCs w:val="20"/>
              </w:rPr>
              <w:t>NON-ARCHIVAL</w:t>
            </w:r>
          </w:p>
          <w:p w14:paraId="2BDAAF56" w14:textId="77777777"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NON-ESSENTIAL</w:t>
            </w:r>
          </w:p>
          <w:p w14:paraId="7F853D7F" w14:textId="77777777" w:rsidR="004C73FA" w:rsidRPr="00EC17DC" w:rsidRDefault="004C73FA" w:rsidP="004C73FA">
            <w:pPr>
              <w:jc w:val="center"/>
              <w:rPr>
                <w:rFonts w:asciiTheme="minorHAnsi" w:hAnsiTheme="minorHAnsi" w:cstheme="minorHAnsi"/>
                <w:sz w:val="20"/>
                <w:szCs w:val="20"/>
              </w:rPr>
            </w:pPr>
            <w:r w:rsidRPr="00EC17DC">
              <w:rPr>
                <w:rFonts w:asciiTheme="minorHAnsi" w:hAnsiTheme="minorHAnsi" w:cstheme="minorHAnsi"/>
                <w:sz w:val="20"/>
                <w:szCs w:val="20"/>
              </w:rPr>
              <w:t>OFM</w:t>
            </w:r>
          </w:p>
        </w:tc>
      </w:tr>
    </w:tbl>
    <w:p w14:paraId="7A8EAC78" w14:textId="77777777" w:rsidR="003925F4" w:rsidRPr="00033ADD" w:rsidRDefault="003925F4">
      <w:pPr>
        <w:rPr>
          <w:sz w:val="4"/>
          <w:szCs w:val="4"/>
        </w:rPr>
      </w:pPr>
      <w:r w:rsidRPr="00033ADD">
        <w:rPr>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7"/>
        <w:gridCol w:w="2883"/>
        <w:gridCol w:w="1730"/>
      </w:tblGrid>
      <w:tr w:rsidR="00CD1154" w:rsidRPr="004C34AF" w14:paraId="65AE80A2" w14:textId="77777777" w:rsidTr="00DB7AA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E7B7A0B" w14:textId="77777777" w:rsidR="00CD1154" w:rsidRPr="008D713D" w:rsidRDefault="00CD1154" w:rsidP="00DB7AAC">
            <w:pPr>
              <w:pStyle w:val="Activties"/>
              <w:tabs>
                <w:tab w:val="clear" w:pos="720"/>
              </w:tabs>
              <w:spacing w:after="0"/>
              <w:ind w:left="864" w:hanging="864"/>
              <w:rPr>
                <w:rFonts w:asciiTheme="minorHAnsi" w:hAnsiTheme="minorHAnsi" w:cstheme="minorHAnsi"/>
                <w:color w:val="auto"/>
              </w:rPr>
            </w:pPr>
            <w:bookmarkStart w:id="18" w:name="_Toc181881091"/>
            <w:r w:rsidRPr="008D713D">
              <w:rPr>
                <w:rFonts w:asciiTheme="minorHAnsi" w:hAnsiTheme="minorHAnsi" w:cstheme="minorHAnsi"/>
                <w:color w:val="auto"/>
              </w:rPr>
              <w:lastRenderedPageBreak/>
              <w:t>CHILD STUDY AND TREATMENT CENTER – Office 76</w:t>
            </w:r>
            <w:r w:rsidR="006F4FCB" w:rsidRPr="008D713D">
              <w:rPr>
                <w:rFonts w:asciiTheme="minorHAnsi" w:hAnsiTheme="minorHAnsi" w:cstheme="minorHAnsi"/>
                <w:color w:val="auto"/>
              </w:rPr>
              <w:t>5</w:t>
            </w:r>
            <w:bookmarkEnd w:id="18"/>
          </w:p>
          <w:p w14:paraId="7205DAF9" w14:textId="77777777" w:rsidR="00CD1154" w:rsidRPr="008D713D" w:rsidRDefault="00CD1154" w:rsidP="00CD1154">
            <w:pPr>
              <w:pStyle w:val="ActivityText"/>
              <w:ind w:left="871"/>
              <w:rPr>
                <w:rFonts w:asciiTheme="minorHAnsi" w:hAnsiTheme="minorHAnsi" w:cstheme="minorHAnsi"/>
              </w:rPr>
            </w:pPr>
            <w:r w:rsidRPr="008D713D">
              <w:rPr>
                <w:rFonts w:asciiTheme="minorHAnsi" w:hAnsiTheme="minorHAnsi" w:cstheme="minorHAnsi"/>
              </w:rPr>
              <w:t>This section covers records relating to records specific to the Child Study and Treatment Center.</w:t>
            </w:r>
          </w:p>
        </w:tc>
      </w:tr>
      <w:tr w:rsidR="00CD1154" w:rsidRPr="004C34AF" w14:paraId="7D4236B9" w14:textId="77777777" w:rsidTr="00DB7AAC">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89C28E" w14:textId="77777777" w:rsidR="00CD1154" w:rsidRPr="008D713D" w:rsidRDefault="00CD1154" w:rsidP="00CD1154">
            <w:pPr>
              <w:jc w:val="center"/>
              <w:rPr>
                <w:rFonts w:asciiTheme="minorHAnsi" w:eastAsia="Calibri" w:hAnsiTheme="minorHAnsi" w:cstheme="minorHAnsi"/>
                <w:b/>
                <w:sz w:val="20"/>
                <w:szCs w:val="20"/>
              </w:rPr>
            </w:pPr>
            <w:r w:rsidRPr="008D713D">
              <w:rPr>
                <w:rFonts w:asciiTheme="minorHAnsi" w:eastAsia="Calibri" w:hAnsiTheme="minorHAnsi" w:cstheme="minorHAnsi"/>
                <w:b/>
                <w:sz w:val="18"/>
                <w:szCs w:val="18"/>
              </w:rPr>
              <w:t>DISPOSITION AUTHORITY NUMBER (DAN)</w:t>
            </w:r>
          </w:p>
        </w:tc>
        <w:tc>
          <w:tcPr>
            <w:tcW w:w="834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F9BD85" w14:textId="77777777" w:rsidR="00CD1154" w:rsidRPr="008D713D" w:rsidRDefault="00CD1154" w:rsidP="00CD1154">
            <w:pPr>
              <w:jc w:val="center"/>
              <w:rPr>
                <w:rFonts w:asciiTheme="minorHAnsi" w:eastAsia="Calibri" w:hAnsiTheme="minorHAnsi" w:cstheme="minorHAnsi"/>
                <w:b/>
                <w:sz w:val="18"/>
                <w:szCs w:val="18"/>
              </w:rPr>
            </w:pPr>
            <w:r w:rsidRPr="008D713D">
              <w:rPr>
                <w:rFonts w:asciiTheme="minorHAnsi" w:eastAsia="Calibri" w:hAnsiTheme="minorHAnsi" w:cstheme="minorHAns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E85B93" w14:textId="77777777" w:rsidR="00CD1154" w:rsidRPr="008D713D" w:rsidRDefault="00CD1154" w:rsidP="00CD1154">
            <w:pPr>
              <w:jc w:val="center"/>
              <w:rPr>
                <w:rFonts w:asciiTheme="minorHAnsi" w:eastAsia="Calibri" w:hAnsiTheme="minorHAnsi" w:cstheme="minorHAnsi"/>
                <w:b/>
                <w:sz w:val="18"/>
                <w:szCs w:val="18"/>
              </w:rPr>
            </w:pPr>
            <w:r w:rsidRPr="008D713D">
              <w:rPr>
                <w:rFonts w:asciiTheme="minorHAnsi" w:eastAsia="Calibri" w:hAnsiTheme="minorHAnsi" w:cstheme="minorHAnsi"/>
                <w:b/>
                <w:sz w:val="18"/>
                <w:szCs w:val="18"/>
              </w:rPr>
              <w:t>RETENTION AND</w:t>
            </w:r>
          </w:p>
          <w:p w14:paraId="290E0273" w14:textId="77777777" w:rsidR="00CD1154" w:rsidRPr="008D713D" w:rsidRDefault="00CD1154" w:rsidP="00CD1154">
            <w:pPr>
              <w:jc w:val="center"/>
              <w:rPr>
                <w:rFonts w:asciiTheme="minorHAnsi" w:eastAsia="Calibri" w:hAnsiTheme="minorHAnsi" w:cstheme="minorHAnsi"/>
                <w:b/>
                <w:sz w:val="18"/>
                <w:szCs w:val="18"/>
              </w:rPr>
            </w:pPr>
            <w:r w:rsidRPr="008D713D">
              <w:rPr>
                <w:rFonts w:asciiTheme="minorHAnsi" w:eastAsia="Calibri" w:hAnsiTheme="minorHAnsi" w:cstheme="minorHAns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980CCEC" w14:textId="77777777" w:rsidR="00CD1154" w:rsidRPr="008D713D" w:rsidRDefault="00CD1154" w:rsidP="00CD1154">
            <w:pPr>
              <w:jc w:val="center"/>
              <w:rPr>
                <w:rFonts w:asciiTheme="minorHAnsi" w:eastAsia="Calibri" w:hAnsiTheme="minorHAnsi" w:cstheme="minorHAnsi"/>
                <w:b/>
                <w:sz w:val="18"/>
                <w:szCs w:val="18"/>
              </w:rPr>
            </w:pPr>
            <w:r w:rsidRPr="008D713D">
              <w:rPr>
                <w:rFonts w:asciiTheme="minorHAnsi" w:eastAsia="Calibri" w:hAnsiTheme="minorHAnsi" w:cstheme="minorHAnsi"/>
                <w:b/>
                <w:sz w:val="18"/>
                <w:szCs w:val="18"/>
              </w:rPr>
              <w:t>DESIGNATION</w:t>
            </w:r>
          </w:p>
        </w:tc>
      </w:tr>
      <w:tr w:rsidR="00CD1154" w:rsidRPr="004C34AF" w14:paraId="298A3475" w14:textId="77777777" w:rsidTr="00DB7AAC">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3A51DD" w14:textId="77777777" w:rsidR="009D34A1" w:rsidRPr="008D713D" w:rsidRDefault="00CD1154" w:rsidP="00536074">
            <w:pPr>
              <w:spacing w:before="60" w:after="60"/>
              <w:jc w:val="center"/>
              <w:rPr>
                <w:rFonts w:asciiTheme="minorHAnsi" w:hAnsiTheme="minorHAnsi" w:cstheme="minorHAnsi"/>
                <w:szCs w:val="22"/>
              </w:rPr>
            </w:pPr>
            <w:r w:rsidRPr="008D713D">
              <w:rPr>
                <w:rFonts w:asciiTheme="minorHAnsi" w:hAnsiTheme="minorHAnsi" w:cstheme="minorHAnsi"/>
                <w:szCs w:val="22"/>
              </w:rPr>
              <w:t>86-09-37557</w:t>
            </w:r>
            <w:r w:rsidR="00205F8A" w:rsidRPr="008D713D">
              <w:rPr>
                <w:rFonts w:asciiTheme="minorHAnsi" w:hAnsiTheme="minorHAnsi" w:cstheme="minorHAnsi"/>
                <w:szCs w:val="22"/>
              </w:rPr>
              <w:fldChar w:fldCharType="begin"/>
            </w:r>
            <w:r w:rsidR="009D4822" w:rsidRPr="008D713D">
              <w:rPr>
                <w:rFonts w:asciiTheme="minorHAnsi" w:hAnsiTheme="minorHAnsi" w:cstheme="minorHAnsi"/>
              </w:rPr>
              <w:instrText xml:space="preserve"> XE "</w:instrText>
            </w:r>
            <w:r w:rsidR="009D4822" w:rsidRPr="008D713D">
              <w:rPr>
                <w:rFonts w:asciiTheme="minorHAnsi" w:hAnsiTheme="minorHAnsi" w:cstheme="minorHAnsi"/>
                <w:szCs w:val="22"/>
              </w:rPr>
              <w:instrText>86-09-37557</w:instrText>
            </w:r>
            <w:r w:rsidR="009D4822" w:rsidRPr="008D713D">
              <w:rPr>
                <w:rFonts w:asciiTheme="minorHAnsi" w:hAnsiTheme="minorHAnsi" w:cstheme="minorHAnsi"/>
              </w:rPr>
              <w:instrText xml:space="preserve">" </w:instrText>
            </w:r>
            <w:r w:rsidR="00987544" w:rsidRPr="008D713D">
              <w:rPr>
                <w:rFonts w:asciiTheme="minorHAnsi" w:hAnsiTheme="minorHAnsi" w:cstheme="minorHAnsi"/>
                <w:szCs w:val="22"/>
              </w:rPr>
              <w:instrText>\f “dan”</w:instrText>
            </w:r>
            <w:r w:rsidR="00205F8A" w:rsidRPr="008D713D">
              <w:rPr>
                <w:rFonts w:asciiTheme="minorHAnsi" w:hAnsiTheme="minorHAnsi" w:cstheme="minorHAnsi"/>
                <w:szCs w:val="22"/>
              </w:rPr>
              <w:fldChar w:fldCharType="end"/>
            </w:r>
          </w:p>
          <w:p w14:paraId="08637277" w14:textId="77777777" w:rsidR="00CD1154" w:rsidRPr="008D713D" w:rsidRDefault="005F47E4" w:rsidP="00536074">
            <w:pPr>
              <w:spacing w:before="60" w:after="60"/>
              <w:jc w:val="center"/>
              <w:rPr>
                <w:rFonts w:asciiTheme="minorHAnsi" w:hAnsiTheme="minorHAnsi" w:cstheme="minorHAnsi"/>
                <w:szCs w:val="22"/>
              </w:rPr>
            </w:pPr>
            <w:r w:rsidRPr="008D713D">
              <w:rPr>
                <w:rFonts w:asciiTheme="minorHAnsi" w:hAnsiTheme="minorHAnsi" w:cstheme="minorHAnsi"/>
                <w:szCs w:val="22"/>
              </w:rPr>
              <w:t xml:space="preserve">Rev. </w:t>
            </w:r>
            <w:r w:rsidR="00D831B3" w:rsidRPr="008D713D">
              <w:rPr>
                <w:rFonts w:asciiTheme="minorHAnsi" w:hAnsiTheme="minorHAnsi" w:cstheme="minorHAnsi"/>
                <w:szCs w:val="22"/>
              </w:rPr>
              <w:t>1</w:t>
            </w:r>
          </w:p>
        </w:tc>
        <w:tc>
          <w:tcPr>
            <w:tcW w:w="834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2AF759" w14:textId="77777777" w:rsidR="00CD1154" w:rsidRPr="008D713D" w:rsidRDefault="00CD1154" w:rsidP="00536074">
            <w:pPr>
              <w:spacing w:before="60" w:after="60"/>
              <w:rPr>
                <w:rFonts w:asciiTheme="minorHAnsi" w:hAnsiTheme="minorHAnsi" w:cstheme="minorHAnsi"/>
                <w:b/>
                <w:i/>
                <w:szCs w:val="22"/>
              </w:rPr>
            </w:pPr>
            <w:r w:rsidRPr="008D713D">
              <w:rPr>
                <w:rFonts w:asciiTheme="minorHAnsi" w:hAnsiTheme="minorHAnsi" w:cstheme="minorHAnsi"/>
                <w:b/>
                <w:i/>
                <w:szCs w:val="22"/>
              </w:rPr>
              <w:t>Cottage Journals</w:t>
            </w:r>
          </w:p>
          <w:p w14:paraId="0D601369" w14:textId="11F8196B" w:rsidR="005E2564" w:rsidRPr="008D713D" w:rsidRDefault="00CD1154" w:rsidP="00536074">
            <w:p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Provides a record of administrative activities within residential units and documents events worthy of note.</w:t>
            </w:r>
            <w:r w:rsidR="004006A3" w:rsidRPr="008D713D">
              <w:rPr>
                <w:rFonts w:asciiTheme="minorHAnsi" w:eastAsia="Times New Roman" w:hAnsiTheme="minorHAnsi" w:cstheme="minorHAnsi"/>
                <w:color w:val="auto"/>
                <w:szCs w:val="22"/>
              </w:rPr>
              <w:fldChar w:fldCharType="begin"/>
            </w:r>
            <w:r w:rsidR="004006A3" w:rsidRPr="008D713D">
              <w:rPr>
                <w:rFonts w:asciiTheme="minorHAnsi" w:eastAsia="Times New Roman" w:hAnsiTheme="minorHAnsi" w:cstheme="minorHAnsi"/>
                <w:color w:val="auto"/>
                <w:szCs w:val="22"/>
              </w:rPr>
              <w:instrText xml:space="preserve"> XE "cottage journals" \f “subject” </w:instrText>
            </w:r>
            <w:r w:rsidR="004006A3" w:rsidRPr="008D713D">
              <w:rPr>
                <w:rFonts w:asciiTheme="minorHAnsi" w:eastAsia="Times New Roman" w:hAnsiTheme="minorHAnsi" w:cstheme="minorHAnsi"/>
                <w:color w:val="auto"/>
                <w:szCs w:val="22"/>
              </w:rPr>
              <w:fldChar w:fldCharType="end"/>
            </w:r>
          </w:p>
          <w:p w14:paraId="39D56335" w14:textId="77777777" w:rsidR="00CD1154" w:rsidRPr="008D713D" w:rsidRDefault="00120EFF" w:rsidP="00536074">
            <w:pPr>
              <w:spacing w:before="60" w:after="60"/>
              <w:rPr>
                <w:rFonts w:asciiTheme="minorHAnsi" w:hAnsiTheme="minorHAnsi" w:cstheme="minorHAnsi"/>
              </w:rPr>
            </w:pPr>
            <w:r w:rsidRPr="008D713D">
              <w:rPr>
                <w:rFonts w:asciiTheme="minorHAnsi" w:hAnsiTheme="minorHAnsi" w:cstheme="minorHAnsi"/>
                <w:i/>
                <w:sz w:val="21"/>
                <w:szCs w:val="21"/>
              </w:rPr>
              <w:t xml:space="preserve">Note: </w:t>
            </w:r>
            <w:r w:rsidR="005E2564" w:rsidRPr="008D713D">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4BCDB5" w14:textId="77777777" w:rsidR="00CD1154" w:rsidRPr="008D713D" w:rsidRDefault="00CD1154" w:rsidP="00536074">
            <w:pPr>
              <w:pStyle w:val="TableText-AllOther"/>
              <w:jc w:val="left"/>
              <w:rPr>
                <w:rFonts w:asciiTheme="minorHAnsi" w:hAnsiTheme="minorHAnsi" w:cstheme="minorHAnsi"/>
                <w:bCs/>
                <w:szCs w:val="22"/>
              </w:rPr>
            </w:pPr>
            <w:r w:rsidRPr="008D713D">
              <w:rPr>
                <w:rFonts w:asciiTheme="minorHAnsi" w:hAnsiTheme="minorHAnsi" w:cstheme="minorHAnsi"/>
                <w:b/>
                <w:bCs/>
                <w:szCs w:val="22"/>
              </w:rPr>
              <w:t>Retain</w:t>
            </w:r>
            <w:r w:rsidRPr="008D713D">
              <w:rPr>
                <w:rFonts w:asciiTheme="minorHAnsi" w:hAnsiTheme="minorHAnsi" w:cstheme="minorHAnsi"/>
                <w:bCs/>
                <w:szCs w:val="22"/>
              </w:rPr>
              <w:t xml:space="preserve"> for </w:t>
            </w:r>
            <w:r w:rsidR="006E1D8D" w:rsidRPr="008D713D">
              <w:rPr>
                <w:rFonts w:asciiTheme="minorHAnsi" w:hAnsiTheme="minorHAnsi" w:cstheme="minorHAnsi"/>
                <w:bCs/>
                <w:szCs w:val="22"/>
              </w:rPr>
              <w:t>3</w:t>
            </w:r>
            <w:r w:rsidRPr="008D713D">
              <w:rPr>
                <w:rFonts w:asciiTheme="minorHAnsi" w:hAnsiTheme="minorHAnsi" w:cstheme="minorHAnsi"/>
                <w:bCs/>
                <w:szCs w:val="22"/>
              </w:rPr>
              <w:t xml:space="preserve"> years after end of calendar year</w:t>
            </w:r>
          </w:p>
          <w:p w14:paraId="591F7058" w14:textId="77777777" w:rsidR="00CD1154" w:rsidRPr="008D713D" w:rsidRDefault="00CD1154" w:rsidP="00536074">
            <w:pPr>
              <w:pStyle w:val="TableText-AllOther"/>
              <w:jc w:val="left"/>
              <w:rPr>
                <w:rFonts w:asciiTheme="minorHAnsi" w:hAnsiTheme="minorHAnsi" w:cstheme="minorHAnsi"/>
                <w:bCs/>
                <w:i/>
                <w:szCs w:val="22"/>
              </w:rPr>
            </w:pPr>
            <w:r w:rsidRPr="008D713D">
              <w:rPr>
                <w:rFonts w:asciiTheme="minorHAnsi" w:hAnsiTheme="minorHAnsi" w:cstheme="minorHAnsi"/>
                <w:bCs/>
                <w:i/>
                <w:szCs w:val="22"/>
              </w:rPr>
              <w:t xml:space="preserve">   then</w:t>
            </w:r>
          </w:p>
          <w:p w14:paraId="2625C6C6" w14:textId="77777777" w:rsidR="00CD1154" w:rsidRPr="008D713D" w:rsidRDefault="00CD1154" w:rsidP="00536074">
            <w:pPr>
              <w:pStyle w:val="TableText-AllOther"/>
              <w:jc w:val="left"/>
              <w:rPr>
                <w:rFonts w:asciiTheme="minorHAnsi" w:hAnsiTheme="minorHAnsi" w:cstheme="minorHAnsi"/>
                <w:sz w:val="20"/>
              </w:rPr>
            </w:pPr>
            <w:r w:rsidRPr="008D713D">
              <w:rPr>
                <w:rFonts w:asciiTheme="minorHAnsi" w:hAnsiTheme="minorHAnsi" w:cstheme="minorHAnsi"/>
                <w:b/>
                <w:bCs/>
                <w:szCs w:val="22"/>
              </w:rPr>
              <w:t>Destroy</w:t>
            </w:r>
            <w:r w:rsidR="005A4C5C" w:rsidRPr="008D713D">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475580" w14:textId="77777777" w:rsidR="00CD1154" w:rsidRPr="008D713D" w:rsidRDefault="00CD1154" w:rsidP="00CD1154">
            <w:pPr>
              <w:spacing w:before="60"/>
              <w:jc w:val="center"/>
              <w:rPr>
                <w:rFonts w:asciiTheme="minorHAnsi" w:hAnsiTheme="minorHAnsi" w:cstheme="minorHAnsi"/>
                <w:sz w:val="20"/>
                <w:szCs w:val="20"/>
              </w:rPr>
            </w:pPr>
            <w:r w:rsidRPr="008D713D">
              <w:rPr>
                <w:rFonts w:asciiTheme="minorHAnsi" w:hAnsiTheme="minorHAnsi" w:cstheme="minorHAnsi"/>
                <w:sz w:val="20"/>
                <w:szCs w:val="20"/>
              </w:rPr>
              <w:t>NON-ARCHIVAL</w:t>
            </w:r>
          </w:p>
          <w:p w14:paraId="55A7D27C" w14:textId="77777777" w:rsidR="0045123D" w:rsidRPr="008D713D" w:rsidRDefault="00CD1154" w:rsidP="00CD1154">
            <w:pPr>
              <w:jc w:val="center"/>
              <w:rPr>
                <w:rFonts w:asciiTheme="minorHAnsi" w:hAnsiTheme="minorHAnsi" w:cstheme="minorHAnsi"/>
                <w:b/>
                <w:szCs w:val="22"/>
              </w:rPr>
            </w:pPr>
            <w:r w:rsidRPr="008D713D">
              <w:rPr>
                <w:rFonts w:asciiTheme="minorHAnsi" w:hAnsiTheme="minorHAnsi" w:cstheme="minorHAnsi"/>
                <w:b/>
                <w:szCs w:val="22"/>
              </w:rPr>
              <w:t>ESSENTIAL</w:t>
            </w:r>
          </w:p>
          <w:p w14:paraId="2242C7B9" w14:textId="77777777" w:rsidR="00CD1154" w:rsidRPr="008D713D" w:rsidRDefault="0045123D" w:rsidP="00CD1154">
            <w:pPr>
              <w:jc w:val="center"/>
              <w:rPr>
                <w:rFonts w:asciiTheme="minorHAnsi" w:hAnsiTheme="minorHAnsi" w:cstheme="minorHAnsi"/>
                <w:b/>
                <w:sz w:val="20"/>
                <w:szCs w:val="20"/>
              </w:rPr>
            </w:pPr>
            <w:r w:rsidRPr="008D713D">
              <w:rPr>
                <w:rFonts w:asciiTheme="minorHAnsi" w:hAnsiTheme="minorHAnsi" w:cstheme="minorHAnsi"/>
                <w:b/>
                <w:sz w:val="16"/>
                <w:szCs w:val="16"/>
              </w:rPr>
              <w:t>(for Disaster Recovery)</w:t>
            </w:r>
            <w:r w:rsidR="00205F8A" w:rsidRPr="008D713D">
              <w:rPr>
                <w:rFonts w:asciiTheme="minorHAnsi" w:hAnsiTheme="minorHAnsi" w:cstheme="minorHAnsi"/>
                <w:color w:val="auto"/>
              </w:rPr>
              <w:fldChar w:fldCharType="begin"/>
            </w:r>
            <w:r w:rsidR="003C2C07" w:rsidRPr="008D713D">
              <w:rPr>
                <w:rFonts w:asciiTheme="minorHAnsi" w:hAnsiTheme="minorHAnsi" w:cstheme="minorHAnsi"/>
                <w:color w:val="auto"/>
              </w:rPr>
              <w:instrText xml:space="preserve"> XE "DSHS INSTITUTIONS:Child Study and Treatment Center:Cottage Journals” \f "essential" </w:instrText>
            </w:r>
            <w:r w:rsidR="00205F8A" w:rsidRPr="008D713D">
              <w:rPr>
                <w:rFonts w:asciiTheme="minorHAnsi" w:hAnsiTheme="minorHAnsi" w:cstheme="minorHAnsi"/>
                <w:color w:val="auto"/>
              </w:rPr>
              <w:fldChar w:fldCharType="end"/>
            </w:r>
          </w:p>
          <w:p w14:paraId="76F4D487" w14:textId="77777777" w:rsidR="00CD1154" w:rsidRPr="008D713D" w:rsidRDefault="00CD1154" w:rsidP="00CD1154">
            <w:pPr>
              <w:jc w:val="center"/>
              <w:rPr>
                <w:rFonts w:asciiTheme="minorHAnsi" w:hAnsiTheme="minorHAnsi" w:cstheme="minorHAnsi"/>
                <w:sz w:val="20"/>
                <w:szCs w:val="20"/>
              </w:rPr>
            </w:pPr>
            <w:r w:rsidRPr="008D713D">
              <w:rPr>
                <w:rFonts w:asciiTheme="minorHAnsi" w:hAnsiTheme="minorHAnsi" w:cstheme="minorHAnsi"/>
                <w:sz w:val="20"/>
                <w:szCs w:val="20"/>
              </w:rPr>
              <w:t>OFM</w:t>
            </w:r>
          </w:p>
        </w:tc>
      </w:tr>
      <w:tr w:rsidR="0064497B" w:rsidRPr="004C34AF" w14:paraId="37684E6D" w14:textId="77777777" w:rsidTr="00DB7AAC">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0B3842" w14:textId="77777777" w:rsidR="009D34A1" w:rsidRPr="008D713D" w:rsidRDefault="0064497B" w:rsidP="00536074">
            <w:pPr>
              <w:spacing w:before="60" w:after="60"/>
              <w:jc w:val="center"/>
              <w:rPr>
                <w:rFonts w:asciiTheme="minorHAnsi" w:hAnsiTheme="minorHAnsi" w:cstheme="minorHAnsi"/>
                <w:szCs w:val="22"/>
              </w:rPr>
            </w:pPr>
            <w:r w:rsidRPr="008D713D">
              <w:rPr>
                <w:rFonts w:asciiTheme="minorHAnsi" w:hAnsiTheme="minorHAnsi" w:cstheme="minorHAnsi"/>
                <w:szCs w:val="22"/>
              </w:rPr>
              <w:t>86-09-37551</w:t>
            </w:r>
            <w:r w:rsidR="00205F8A" w:rsidRPr="008D713D">
              <w:rPr>
                <w:rFonts w:asciiTheme="minorHAnsi" w:hAnsiTheme="minorHAnsi" w:cstheme="minorHAnsi"/>
                <w:szCs w:val="22"/>
              </w:rPr>
              <w:fldChar w:fldCharType="begin"/>
            </w:r>
            <w:r w:rsidR="009D4822" w:rsidRPr="008D713D">
              <w:rPr>
                <w:rFonts w:asciiTheme="minorHAnsi" w:hAnsiTheme="minorHAnsi" w:cstheme="minorHAnsi"/>
              </w:rPr>
              <w:instrText xml:space="preserve"> XE "</w:instrText>
            </w:r>
            <w:r w:rsidR="009D4822" w:rsidRPr="008D713D">
              <w:rPr>
                <w:rFonts w:asciiTheme="minorHAnsi" w:hAnsiTheme="minorHAnsi" w:cstheme="minorHAnsi"/>
                <w:szCs w:val="22"/>
              </w:rPr>
              <w:instrText>86-09-37551</w:instrText>
            </w:r>
            <w:r w:rsidR="009D4822" w:rsidRPr="008D713D">
              <w:rPr>
                <w:rFonts w:asciiTheme="minorHAnsi" w:hAnsiTheme="minorHAnsi" w:cstheme="minorHAnsi"/>
              </w:rPr>
              <w:instrText xml:space="preserve">" </w:instrText>
            </w:r>
            <w:r w:rsidR="00987544" w:rsidRPr="008D713D">
              <w:rPr>
                <w:rFonts w:asciiTheme="minorHAnsi" w:hAnsiTheme="minorHAnsi" w:cstheme="minorHAnsi"/>
                <w:szCs w:val="22"/>
              </w:rPr>
              <w:instrText>\f “dan”</w:instrText>
            </w:r>
            <w:r w:rsidR="00205F8A" w:rsidRPr="008D713D">
              <w:rPr>
                <w:rFonts w:asciiTheme="minorHAnsi" w:hAnsiTheme="minorHAnsi" w:cstheme="minorHAnsi"/>
                <w:szCs w:val="22"/>
              </w:rPr>
              <w:fldChar w:fldCharType="end"/>
            </w:r>
          </w:p>
          <w:p w14:paraId="677A07F4" w14:textId="77777777" w:rsidR="0064497B" w:rsidRPr="008D713D" w:rsidRDefault="005F47E4" w:rsidP="00536074">
            <w:pPr>
              <w:spacing w:before="60" w:after="60"/>
              <w:jc w:val="center"/>
              <w:rPr>
                <w:rFonts w:asciiTheme="minorHAnsi" w:hAnsiTheme="minorHAnsi" w:cstheme="minorHAnsi"/>
                <w:szCs w:val="22"/>
              </w:rPr>
            </w:pPr>
            <w:r w:rsidRPr="008D713D">
              <w:rPr>
                <w:rFonts w:asciiTheme="minorHAnsi" w:hAnsiTheme="minorHAnsi" w:cstheme="minorHAnsi"/>
                <w:szCs w:val="22"/>
              </w:rPr>
              <w:t xml:space="preserve">Rev. </w:t>
            </w:r>
            <w:r w:rsidR="00D831B3" w:rsidRPr="008D713D">
              <w:rPr>
                <w:rFonts w:asciiTheme="minorHAnsi" w:hAnsiTheme="minorHAnsi" w:cstheme="minorHAnsi"/>
                <w:szCs w:val="22"/>
              </w:rPr>
              <w:t>3</w:t>
            </w:r>
          </w:p>
        </w:tc>
        <w:tc>
          <w:tcPr>
            <w:tcW w:w="834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8FFC86" w14:textId="77777777" w:rsidR="0064497B" w:rsidRPr="008D713D" w:rsidRDefault="0064497B" w:rsidP="00536074">
            <w:pPr>
              <w:spacing w:before="60" w:after="60"/>
              <w:rPr>
                <w:rFonts w:asciiTheme="minorHAnsi" w:hAnsiTheme="minorHAnsi" w:cstheme="minorHAnsi"/>
                <w:b/>
                <w:i/>
                <w:szCs w:val="22"/>
              </w:rPr>
            </w:pPr>
            <w:r w:rsidRPr="008D713D">
              <w:rPr>
                <w:rFonts w:asciiTheme="minorHAnsi" w:hAnsiTheme="minorHAnsi" w:cstheme="minorHAnsi"/>
                <w:b/>
                <w:i/>
                <w:szCs w:val="22"/>
              </w:rPr>
              <w:t>Disease</w:t>
            </w:r>
            <w:r w:rsidR="004B0642" w:rsidRPr="008D713D">
              <w:rPr>
                <w:rFonts w:asciiTheme="minorHAnsi" w:hAnsiTheme="minorHAnsi" w:cstheme="minorHAnsi"/>
                <w:b/>
                <w:i/>
                <w:szCs w:val="22"/>
              </w:rPr>
              <w:t>/</w:t>
            </w:r>
            <w:r w:rsidRPr="008D713D">
              <w:rPr>
                <w:rFonts w:asciiTheme="minorHAnsi" w:hAnsiTheme="minorHAnsi" w:cstheme="minorHAnsi"/>
                <w:b/>
                <w:i/>
                <w:szCs w:val="22"/>
              </w:rPr>
              <w:t>Diagnosis Index</w:t>
            </w:r>
          </w:p>
          <w:p w14:paraId="61D77532" w14:textId="75F3E3A0" w:rsidR="005E2564" w:rsidRPr="008D713D" w:rsidRDefault="0064497B" w:rsidP="00536074">
            <w:p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Provides an index of Child Study and Treatment Center patients' final diagnoses.  Used for research and hospital statistics.</w:t>
            </w:r>
            <w:r w:rsidR="004006A3" w:rsidRPr="008D713D">
              <w:rPr>
                <w:rFonts w:asciiTheme="minorHAnsi" w:eastAsia="Times New Roman" w:hAnsiTheme="minorHAnsi" w:cstheme="minorHAnsi"/>
                <w:color w:val="auto"/>
                <w:szCs w:val="22"/>
              </w:rPr>
              <w:fldChar w:fldCharType="begin"/>
            </w:r>
            <w:r w:rsidR="004006A3" w:rsidRPr="008D713D">
              <w:rPr>
                <w:rFonts w:asciiTheme="minorHAnsi" w:eastAsia="Times New Roman" w:hAnsiTheme="minorHAnsi" w:cstheme="minorHAnsi"/>
                <w:color w:val="auto"/>
                <w:szCs w:val="22"/>
              </w:rPr>
              <w:instrText xml:space="preserve"> XE "disease and diagnosis index" \f “subject” </w:instrText>
            </w:r>
            <w:r w:rsidR="004006A3" w:rsidRPr="008D713D">
              <w:rPr>
                <w:rFonts w:asciiTheme="minorHAnsi" w:eastAsia="Times New Roman" w:hAnsiTheme="minorHAnsi" w:cstheme="minorHAnsi"/>
                <w:color w:val="auto"/>
                <w:szCs w:val="22"/>
              </w:rPr>
              <w:fldChar w:fldCharType="end"/>
            </w:r>
          </w:p>
          <w:p w14:paraId="21B7FB2C" w14:textId="77777777" w:rsidR="0064497B" w:rsidRPr="008D713D" w:rsidRDefault="00120EFF" w:rsidP="00536074">
            <w:pPr>
              <w:spacing w:before="60" w:after="60"/>
              <w:rPr>
                <w:rFonts w:asciiTheme="minorHAnsi" w:hAnsiTheme="minorHAnsi" w:cstheme="minorHAnsi"/>
              </w:rPr>
            </w:pPr>
            <w:r w:rsidRPr="008D713D">
              <w:rPr>
                <w:rFonts w:asciiTheme="minorHAnsi" w:hAnsiTheme="minorHAnsi" w:cstheme="minorHAnsi"/>
                <w:i/>
                <w:sz w:val="21"/>
                <w:szCs w:val="21"/>
              </w:rPr>
              <w:t xml:space="preserve">Note: </w:t>
            </w:r>
            <w:r w:rsidR="005E2564" w:rsidRPr="008D713D">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2B9210" w14:textId="77777777" w:rsidR="0064497B" w:rsidRPr="008D713D" w:rsidRDefault="0064497B" w:rsidP="00536074">
            <w:pPr>
              <w:pStyle w:val="TableText-AllOther"/>
              <w:jc w:val="left"/>
              <w:rPr>
                <w:rFonts w:asciiTheme="minorHAnsi" w:hAnsiTheme="minorHAnsi" w:cstheme="minorHAnsi"/>
                <w:bCs/>
                <w:szCs w:val="22"/>
              </w:rPr>
            </w:pPr>
            <w:r w:rsidRPr="008D713D">
              <w:rPr>
                <w:rFonts w:asciiTheme="minorHAnsi" w:hAnsiTheme="minorHAnsi" w:cstheme="minorHAnsi"/>
                <w:b/>
                <w:bCs/>
                <w:szCs w:val="22"/>
              </w:rPr>
              <w:t>Retain</w:t>
            </w:r>
            <w:r w:rsidRPr="008D713D">
              <w:rPr>
                <w:rFonts w:asciiTheme="minorHAnsi" w:hAnsiTheme="minorHAnsi" w:cstheme="minorHAnsi"/>
                <w:bCs/>
                <w:szCs w:val="22"/>
              </w:rPr>
              <w:t xml:space="preserve"> for 20 years after end of calendar year</w:t>
            </w:r>
          </w:p>
          <w:p w14:paraId="648F49CD" w14:textId="77777777" w:rsidR="0064497B" w:rsidRPr="008D713D" w:rsidRDefault="0064497B" w:rsidP="00536074">
            <w:pPr>
              <w:pStyle w:val="TableText-AllOther"/>
              <w:jc w:val="left"/>
              <w:rPr>
                <w:rFonts w:asciiTheme="minorHAnsi" w:hAnsiTheme="minorHAnsi" w:cstheme="minorHAnsi"/>
                <w:bCs/>
                <w:i/>
                <w:szCs w:val="22"/>
              </w:rPr>
            </w:pPr>
            <w:r w:rsidRPr="008D713D">
              <w:rPr>
                <w:rFonts w:asciiTheme="minorHAnsi" w:hAnsiTheme="minorHAnsi" w:cstheme="minorHAnsi"/>
                <w:bCs/>
                <w:i/>
                <w:szCs w:val="22"/>
              </w:rPr>
              <w:t xml:space="preserve">   then</w:t>
            </w:r>
          </w:p>
          <w:p w14:paraId="680F1D14" w14:textId="77777777" w:rsidR="0064497B" w:rsidRPr="008D713D" w:rsidRDefault="0064497B" w:rsidP="00536074">
            <w:pPr>
              <w:pStyle w:val="TableText-AllOther"/>
              <w:jc w:val="left"/>
              <w:rPr>
                <w:rFonts w:asciiTheme="minorHAnsi" w:hAnsiTheme="minorHAnsi" w:cstheme="minorHAnsi"/>
                <w:sz w:val="20"/>
              </w:rPr>
            </w:pPr>
            <w:r w:rsidRPr="008D713D">
              <w:rPr>
                <w:rFonts w:asciiTheme="minorHAnsi" w:hAnsiTheme="minorHAnsi" w:cstheme="minorHAnsi"/>
                <w:b/>
                <w:bCs/>
                <w:szCs w:val="22"/>
              </w:rPr>
              <w:t>Destroy</w:t>
            </w:r>
            <w:r w:rsidR="005A4C5C" w:rsidRPr="008D713D">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6DB7FC7" w14:textId="77777777" w:rsidR="0064497B" w:rsidRPr="008D713D" w:rsidRDefault="0064497B" w:rsidP="00CD1154">
            <w:pPr>
              <w:spacing w:before="60"/>
              <w:jc w:val="center"/>
              <w:rPr>
                <w:rFonts w:asciiTheme="minorHAnsi" w:hAnsiTheme="minorHAnsi" w:cstheme="minorHAnsi"/>
                <w:sz w:val="20"/>
                <w:szCs w:val="20"/>
              </w:rPr>
            </w:pPr>
            <w:r w:rsidRPr="008D713D">
              <w:rPr>
                <w:rFonts w:asciiTheme="minorHAnsi" w:hAnsiTheme="minorHAnsi" w:cstheme="minorHAnsi"/>
                <w:sz w:val="20"/>
                <w:szCs w:val="20"/>
              </w:rPr>
              <w:t>NON-ARCHIVAL</w:t>
            </w:r>
          </w:p>
          <w:p w14:paraId="4DC1C444" w14:textId="77777777" w:rsidR="0064497B" w:rsidRPr="008D713D" w:rsidRDefault="0064497B" w:rsidP="00CD1154">
            <w:pPr>
              <w:jc w:val="center"/>
              <w:rPr>
                <w:rFonts w:asciiTheme="minorHAnsi" w:hAnsiTheme="minorHAnsi" w:cstheme="minorHAnsi"/>
                <w:sz w:val="20"/>
                <w:szCs w:val="20"/>
              </w:rPr>
            </w:pPr>
            <w:r w:rsidRPr="008D713D">
              <w:rPr>
                <w:rFonts w:asciiTheme="minorHAnsi" w:hAnsiTheme="minorHAnsi" w:cstheme="minorHAnsi"/>
                <w:sz w:val="20"/>
                <w:szCs w:val="20"/>
              </w:rPr>
              <w:t>NON-ESSENTIAL</w:t>
            </w:r>
          </w:p>
          <w:p w14:paraId="1D934FC7" w14:textId="77777777" w:rsidR="0064497B" w:rsidRPr="008D713D" w:rsidRDefault="0064497B" w:rsidP="00CD1154">
            <w:pPr>
              <w:jc w:val="center"/>
              <w:rPr>
                <w:rFonts w:asciiTheme="minorHAnsi" w:hAnsiTheme="minorHAnsi" w:cstheme="minorHAnsi"/>
                <w:sz w:val="20"/>
                <w:szCs w:val="20"/>
              </w:rPr>
            </w:pPr>
            <w:r w:rsidRPr="008D713D">
              <w:rPr>
                <w:rFonts w:asciiTheme="minorHAnsi" w:hAnsiTheme="minorHAnsi" w:cstheme="minorHAnsi"/>
                <w:sz w:val="20"/>
                <w:szCs w:val="20"/>
              </w:rPr>
              <w:t>OFM</w:t>
            </w:r>
          </w:p>
        </w:tc>
      </w:tr>
      <w:tr w:rsidR="0064497B" w:rsidRPr="004C34AF" w14:paraId="4A636D95" w14:textId="77777777" w:rsidTr="00DB7AAC">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9569DD" w14:textId="77777777" w:rsidR="009D34A1" w:rsidRPr="008D713D" w:rsidRDefault="0064497B" w:rsidP="00536074">
            <w:pPr>
              <w:spacing w:before="60" w:after="60"/>
              <w:jc w:val="center"/>
              <w:rPr>
                <w:rFonts w:asciiTheme="minorHAnsi" w:hAnsiTheme="minorHAnsi" w:cstheme="minorHAnsi"/>
                <w:szCs w:val="22"/>
              </w:rPr>
            </w:pPr>
            <w:r w:rsidRPr="008D713D">
              <w:rPr>
                <w:rFonts w:asciiTheme="minorHAnsi" w:hAnsiTheme="minorHAnsi" w:cstheme="minorHAnsi"/>
                <w:szCs w:val="22"/>
              </w:rPr>
              <w:t>86-09-37548</w:t>
            </w:r>
            <w:r w:rsidR="00205F8A" w:rsidRPr="008D713D">
              <w:rPr>
                <w:rFonts w:asciiTheme="minorHAnsi" w:hAnsiTheme="minorHAnsi" w:cstheme="minorHAnsi"/>
                <w:szCs w:val="22"/>
              </w:rPr>
              <w:fldChar w:fldCharType="begin"/>
            </w:r>
            <w:r w:rsidR="009D4822" w:rsidRPr="008D713D">
              <w:rPr>
                <w:rFonts w:asciiTheme="minorHAnsi" w:hAnsiTheme="minorHAnsi" w:cstheme="minorHAnsi"/>
              </w:rPr>
              <w:instrText xml:space="preserve"> XE "</w:instrText>
            </w:r>
            <w:r w:rsidR="009D4822" w:rsidRPr="008D713D">
              <w:rPr>
                <w:rFonts w:asciiTheme="minorHAnsi" w:hAnsiTheme="minorHAnsi" w:cstheme="minorHAnsi"/>
                <w:szCs w:val="22"/>
              </w:rPr>
              <w:instrText>86-09-37548</w:instrText>
            </w:r>
            <w:r w:rsidR="009D4822" w:rsidRPr="008D713D">
              <w:rPr>
                <w:rFonts w:asciiTheme="minorHAnsi" w:hAnsiTheme="minorHAnsi" w:cstheme="minorHAnsi"/>
              </w:rPr>
              <w:instrText xml:space="preserve">" </w:instrText>
            </w:r>
            <w:r w:rsidR="00987544" w:rsidRPr="008D713D">
              <w:rPr>
                <w:rFonts w:asciiTheme="minorHAnsi" w:hAnsiTheme="minorHAnsi" w:cstheme="minorHAnsi"/>
                <w:szCs w:val="22"/>
              </w:rPr>
              <w:instrText>\f “dan”</w:instrText>
            </w:r>
            <w:r w:rsidR="00205F8A" w:rsidRPr="008D713D">
              <w:rPr>
                <w:rFonts w:asciiTheme="minorHAnsi" w:hAnsiTheme="minorHAnsi" w:cstheme="minorHAnsi"/>
                <w:szCs w:val="22"/>
              </w:rPr>
              <w:fldChar w:fldCharType="end"/>
            </w:r>
          </w:p>
          <w:p w14:paraId="7A0B1AF3" w14:textId="77777777" w:rsidR="0064497B" w:rsidRPr="008D713D" w:rsidRDefault="005F47E4" w:rsidP="00536074">
            <w:pPr>
              <w:spacing w:before="60" w:after="60"/>
              <w:jc w:val="center"/>
              <w:rPr>
                <w:rFonts w:asciiTheme="minorHAnsi" w:hAnsiTheme="minorHAnsi" w:cstheme="minorHAnsi"/>
                <w:szCs w:val="22"/>
              </w:rPr>
            </w:pPr>
            <w:r w:rsidRPr="008D713D">
              <w:rPr>
                <w:rFonts w:asciiTheme="minorHAnsi" w:hAnsiTheme="minorHAnsi" w:cstheme="minorHAnsi"/>
                <w:szCs w:val="22"/>
              </w:rPr>
              <w:t xml:space="preserve">Rev. </w:t>
            </w:r>
            <w:r w:rsidR="00D831B3" w:rsidRPr="008D713D">
              <w:rPr>
                <w:rFonts w:asciiTheme="minorHAnsi" w:hAnsiTheme="minorHAnsi" w:cstheme="minorHAnsi"/>
                <w:szCs w:val="22"/>
              </w:rPr>
              <w:t>2</w:t>
            </w:r>
          </w:p>
        </w:tc>
        <w:tc>
          <w:tcPr>
            <w:tcW w:w="834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15CA0D" w14:textId="77777777" w:rsidR="0064497B" w:rsidRPr="008D713D" w:rsidRDefault="0064497B" w:rsidP="00536074">
            <w:pPr>
              <w:spacing w:before="60" w:after="60"/>
              <w:rPr>
                <w:rFonts w:asciiTheme="minorHAnsi" w:hAnsiTheme="minorHAnsi" w:cstheme="minorHAnsi"/>
                <w:b/>
                <w:i/>
                <w:szCs w:val="22"/>
              </w:rPr>
            </w:pPr>
            <w:r w:rsidRPr="008D713D">
              <w:rPr>
                <w:rFonts w:asciiTheme="minorHAnsi" w:hAnsiTheme="minorHAnsi" w:cstheme="minorHAnsi"/>
                <w:b/>
                <w:i/>
                <w:szCs w:val="22"/>
              </w:rPr>
              <w:t>Forensic Evaluation Record</w:t>
            </w:r>
          </w:p>
          <w:p w14:paraId="39F50C3F" w14:textId="28707573" w:rsidR="005E2564" w:rsidRPr="008D713D" w:rsidRDefault="0064497B" w:rsidP="00536074">
            <w:p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Provides a record of forensi</w:t>
            </w:r>
            <w:r w:rsidR="005F2886" w:rsidRPr="008D713D">
              <w:rPr>
                <w:rFonts w:asciiTheme="minorHAnsi" w:eastAsia="Times New Roman" w:hAnsiTheme="minorHAnsi" w:cstheme="minorHAnsi"/>
                <w:szCs w:val="22"/>
              </w:rPr>
              <w:t xml:space="preserve">c evaluations on </w:t>
            </w:r>
            <w:r w:rsidR="005D6D73" w:rsidRPr="008D713D">
              <w:rPr>
                <w:rFonts w:asciiTheme="minorHAnsi" w:eastAsia="Times New Roman" w:hAnsiTheme="minorHAnsi" w:cstheme="minorHAnsi"/>
                <w:szCs w:val="22"/>
              </w:rPr>
              <w:t>c</w:t>
            </w:r>
            <w:r w:rsidR="005F2886" w:rsidRPr="008D713D">
              <w:rPr>
                <w:rFonts w:asciiTheme="minorHAnsi" w:eastAsia="Times New Roman" w:hAnsiTheme="minorHAnsi" w:cstheme="minorHAnsi"/>
                <w:szCs w:val="22"/>
              </w:rPr>
              <w:t>hildren refe</w:t>
            </w:r>
            <w:r w:rsidRPr="008D713D">
              <w:rPr>
                <w:rFonts w:asciiTheme="minorHAnsi" w:eastAsia="Times New Roman" w:hAnsiTheme="minorHAnsi" w:cstheme="minorHAnsi"/>
                <w:szCs w:val="22"/>
              </w:rPr>
              <w:t>rred to the Child Study and Treatment Center.</w:t>
            </w:r>
            <w:r w:rsidR="004006A3" w:rsidRPr="008D713D">
              <w:rPr>
                <w:rFonts w:asciiTheme="minorHAnsi" w:eastAsia="Times New Roman" w:hAnsiTheme="minorHAnsi" w:cstheme="minorHAnsi"/>
                <w:color w:val="auto"/>
                <w:szCs w:val="22"/>
              </w:rPr>
              <w:fldChar w:fldCharType="begin"/>
            </w:r>
            <w:r w:rsidR="004006A3" w:rsidRPr="008D713D">
              <w:rPr>
                <w:rFonts w:asciiTheme="minorHAnsi" w:eastAsia="Times New Roman" w:hAnsiTheme="minorHAnsi" w:cstheme="minorHAnsi"/>
                <w:color w:val="auto"/>
                <w:szCs w:val="22"/>
              </w:rPr>
              <w:instrText xml:space="preserve"> XE "forensic evaluation" \f “subject” </w:instrText>
            </w:r>
            <w:r w:rsidR="004006A3" w:rsidRPr="008D713D">
              <w:rPr>
                <w:rFonts w:asciiTheme="minorHAnsi" w:eastAsia="Times New Roman" w:hAnsiTheme="minorHAnsi" w:cstheme="minorHAnsi"/>
                <w:color w:val="auto"/>
                <w:szCs w:val="22"/>
              </w:rPr>
              <w:fldChar w:fldCharType="end"/>
            </w:r>
          </w:p>
          <w:p w14:paraId="08E39738" w14:textId="77777777" w:rsidR="0064497B" w:rsidRPr="008D713D" w:rsidRDefault="00120EFF" w:rsidP="00536074">
            <w:pPr>
              <w:spacing w:before="60" w:after="60"/>
              <w:rPr>
                <w:rFonts w:asciiTheme="minorHAnsi" w:hAnsiTheme="minorHAnsi" w:cstheme="minorHAnsi"/>
              </w:rPr>
            </w:pPr>
            <w:r w:rsidRPr="008D713D">
              <w:rPr>
                <w:rFonts w:asciiTheme="minorHAnsi" w:hAnsiTheme="minorHAnsi" w:cstheme="minorHAnsi"/>
                <w:i/>
                <w:sz w:val="21"/>
                <w:szCs w:val="21"/>
              </w:rPr>
              <w:t xml:space="preserve">Note: </w:t>
            </w:r>
            <w:r w:rsidR="005E2564" w:rsidRPr="008D713D">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2CFA04" w14:textId="77777777" w:rsidR="0064497B" w:rsidRPr="008D713D" w:rsidRDefault="0064497B" w:rsidP="00536074">
            <w:pPr>
              <w:pStyle w:val="TableText-AllOther"/>
              <w:jc w:val="left"/>
              <w:rPr>
                <w:rFonts w:asciiTheme="minorHAnsi" w:hAnsiTheme="minorHAnsi" w:cstheme="minorHAnsi"/>
                <w:bCs/>
                <w:szCs w:val="22"/>
              </w:rPr>
            </w:pPr>
            <w:r w:rsidRPr="008D713D">
              <w:rPr>
                <w:rFonts w:asciiTheme="minorHAnsi" w:hAnsiTheme="minorHAnsi" w:cstheme="minorHAnsi"/>
                <w:b/>
                <w:bCs/>
                <w:szCs w:val="22"/>
              </w:rPr>
              <w:t>Retain</w:t>
            </w:r>
            <w:r w:rsidRPr="008D713D">
              <w:rPr>
                <w:rFonts w:asciiTheme="minorHAnsi" w:hAnsiTheme="minorHAnsi" w:cstheme="minorHAnsi"/>
                <w:bCs/>
                <w:szCs w:val="22"/>
              </w:rPr>
              <w:t xml:space="preserve"> for 10 years after child is 18</w:t>
            </w:r>
          </w:p>
          <w:p w14:paraId="3E80278C" w14:textId="77777777" w:rsidR="0064497B" w:rsidRPr="008D713D" w:rsidRDefault="0064497B" w:rsidP="00536074">
            <w:pPr>
              <w:pStyle w:val="TableText-AllOther"/>
              <w:jc w:val="left"/>
              <w:rPr>
                <w:rFonts w:asciiTheme="minorHAnsi" w:hAnsiTheme="minorHAnsi" w:cstheme="minorHAnsi"/>
                <w:bCs/>
                <w:i/>
                <w:szCs w:val="22"/>
              </w:rPr>
            </w:pPr>
            <w:r w:rsidRPr="008D713D">
              <w:rPr>
                <w:rFonts w:asciiTheme="minorHAnsi" w:hAnsiTheme="minorHAnsi" w:cstheme="minorHAnsi"/>
                <w:bCs/>
                <w:i/>
                <w:szCs w:val="22"/>
              </w:rPr>
              <w:t xml:space="preserve">   then</w:t>
            </w:r>
          </w:p>
          <w:p w14:paraId="5579F342" w14:textId="77777777" w:rsidR="0064497B" w:rsidRPr="008D713D" w:rsidRDefault="0064497B" w:rsidP="00536074">
            <w:pPr>
              <w:pStyle w:val="TableText-AllOther"/>
              <w:jc w:val="left"/>
              <w:rPr>
                <w:rFonts w:asciiTheme="minorHAnsi" w:hAnsiTheme="minorHAnsi" w:cstheme="minorHAnsi"/>
                <w:sz w:val="20"/>
              </w:rPr>
            </w:pPr>
            <w:r w:rsidRPr="008D713D">
              <w:rPr>
                <w:rFonts w:asciiTheme="minorHAnsi" w:hAnsiTheme="minorHAnsi" w:cstheme="minorHAnsi"/>
                <w:b/>
                <w:bCs/>
                <w:szCs w:val="22"/>
              </w:rPr>
              <w:t>Destroy</w:t>
            </w:r>
            <w:r w:rsidR="005A4C5C" w:rsidRPr="008D713D">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761D2B" w14:textId="77777777" w:rsidR="0064497B" w:rsidRPr="008D713D" w:rsidRDefault="0064497B" w:rsidP="00201BF8">
            <w:pPr>
              <w:spacing w:before="60"/>
              <w:jc w:val="center"/>
              <w:rPr>
                <w:rFonts w:asciiTheme="minorHAnsi" w:hAnsiTheme="minorHAnsi" w:cstheme="minorHAnsi"/>
                <w:sz w:val="20"/>
                <w:szCs w:val="20"/>
              </w:rPr>
            </w:pPr>
            <w:r w:rsidRPr="008D713D">
              <w:rPr>
                <w:rFonts w:asciiTheme="minorHAnsi" w:hAnsiTheme="minorHAnsi" w:cstheme="minorHAnsi"/>
                <w:sz w:val="20"/>
                <w:szCs w:val="20"/>
              </w:rPr>
              <w:t>NON-ARCHIVAL</w:t>
            </w:r>
          </w:p>
          <w:p w14:paraId="4849CD91" w14:textId="77777777" w:rsidR="0064497B" w:rsidRPr="008D713D" w:rsidRDefault="0064497B" w:rsidP="00201BF8">
            <w:pPr>
              <w:jc w:val="center"/>
              <w:rPr>
                <w:rFonts w:asciiTheme="minorHAnsi" w:hAnsiTheme="minorHAnsi" w:cstheme="minorHAnsi"/>
                <w:sz w:val="20"/>
                <w:szCs w:val="20"/>
              </w:rPr>
            </w:pPr>
            <w:r w:rsidRPr="008D713D">
              <w:rPr>
                <w:rFonts w:asciiTheme="minorHAnsi" w:hAnsiTheme="minorHAnsi" w:cstheme="minorHAnsi"/>
                <w:sz w:val="20"/>
                <w:szCs w:val="20"/>
              </w:rPr>
              <w:t>NON-ESSENTIAL</w:t>
            </w:r>
          </w:p>
          <w:p w14:paraId="52601070" w14:textId="77777777" w:rsidR="0064497B" w:rsidRPr="008D713D" w:rsidRDefault="0064497B" w:rsidP="00201BF8">
            <w:pPr>
              <w:jc w:val="center"/>
              <w:rPr>
                <w:rFonts w:asciiTheme="minorHAnsi" w:hAnsiTheme="minorHAnsi" w:cstheme="minorHAnsi"/>
                <w:sz w:val="20"/>
                <w:szCs w:val="20"/>
              </w:rPr>
            </w:pPr>
            <w:r w:rsidRPr="008D713D">
              <w:rPr>
                <w:rFonts w:asciiTheme="minorHAnsi" w:hAnsiTheme="minorHAnsi" w:cstheme="minorHAnsi"/>
                <w:sz w:val="20"/>
                <w:szCs w:val="20"/>
              </w:rPr>
              <w:t>OPR</w:t>
            </w:r>
          </w:p>
        </w:tc>
      </w:tr>
      <w:tr w:rsidR="0064497B" w:rsidRPr="004C34AF" w14:paraId="13C7A1FB" w14:textId="77777777" w:rsidTr="00DB7AAC">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6FBF40" w14:textId="77777777" w:rsidR="009D34A1" w:rsidRPr="008D713D" w:rsidRDefault="0064497B" w:rsidP="00536074">
            <w:pPr>
              <w:spacing w:before="60" w:after="60"/>
              <w:jc w:val="center"/>
              <w:rPr>
                <w:rFonts w:asciiTheme="minorHAnsi" w:hAnsiTheme="minorHAnsi" w:cstheme="minorHAnsi"/>
                <w:szCs w:val="22"/>
              </w:rPr>
            </w:pPr>
            <w:r w:rsidRPr="008D713D">
              <w:rPr>
                <w:rFonts w:asciiTheme="minorHAnsi" w:hAnsiTheme="minorHAnsi" w:cstheme="minorHAnsi"/>
                <w:szCs w:val="22"/>
              </w:rPr>
              <w:t>10-03-62121</w:t>
            </w:r>
            <w:r w:rsidR="00205F8A" w:rsidRPr="008D713D">
              <w:rPr>
                <w:rFonts w:asciiTheme="minorHAnsi" w:hAnsiTheme="minorHAnsi" w:cstheme="minorHAnsi"/>
                <w:szCs w:val="22"/>
              </w:rPr>
              <w:fldChar w:fldCharType="begin"/>
            </w:r>
            <w:r w:rsidR="009D4822" w:rsidRPr="008D713D">
              <w:rPr>
                <w:rFonts w:asciiTheme="minorHAnsi" w:hAnsiTheme="minorHAnsi" w:cstheme="minorHAnsi"/>
              </w:rPr>
              <w:instrText xml:space="preserve"> XE "</w:instrText>
            </w:r>
            <w:r w:rsidR="009D4822" w:rsidRPr="008D713D">
              <w:rPr>
                <w:rFonts w:asciiTheme="minorHAnsi" w:hAnsiTheme="minorHAnsi" w:cstheme="minorHAnsi"/>
                <w:szCs w:val="22"/>
              </w:rPr>
              <w:instrText>10-03-62121</w:instrText>
            </w:r>
            <w:r w:rsidR="009D4822" w:rsidRPr="008D713D">
              <w:rPr>
                <w:rFonts w:asciiTheme="minorHAnsi" w:hAnsiTheme="minorHAnsi" w:cstheme="minorHAnsi"/>
              </w:rPr>
              <w:instrText xml:space="preserve">" </w:instrText>
            </w:r>
            <w:r w:rsidR="00CF0571" w:rsidRPr="008D713D">
              <w:rPr>
                <w:rFonts w:asciiTheme="minorHAnsi" w:hAnsiTheme="minorHAnsi" w:cstheme="minorHAnsi"/>
                <w:szCs w:val="22"/>
              </w:rPr>
              <w:instrText>\f “dan”</w:instrText>
            </w:r>
            <w:r w:rsidR="00205F8A" w:rsidRPr="008D713D">
              <w:rPr>
                <w:rFonts w:asciiTheme="minorHAnsi" w:hAnsiTheme="minorHAnsi" w:cstheme="minorHAnsi"/>
                <w:szCs w:val="22"/>
              </w:rPr>
              <w:fldChar w:fldCharType="end"/>
            </w:r>
          </w:p>
          <w:p w14:paraId="5108D716" w14:textId="77777777" w:rsidR="0064497B" w:rsidRPr="008D713D" w:rsidRDefault="005F47E4" w:rsidP="00536074">
            <w:pPr>
              <w:spacing w:before="60" w:after="60"/>
              <w:jc w:val="center"/>
              <w:rPr>
                <w:rFonts w:asciiTheme="minorHAnsi" w:hAnsiTheme="minorHAnsi" w:cstheme="minorHAnsi"/>
                <w:szCs w:val="22"/>
              </w:rPr>
            </w:pPr>
            <w:r w:rsidRPr="008D713D">
              <w:rPr>
                <w:rFonts w:asciiTheme="minorHAnsi" w:hAnsiTheme="minorHAnsi" w:cstheme="minorHAnsi"/>
                <w:szCs w:val="22"/>
              </w:rPr>
              <w:t xml:space="preserve">Rev. </w:t>
            </w:r>
            <w:r w:rsidR="00D831B3" w:rsidRPr="008D713D">
              <w:rPr>
                <w:rFonts w:asciiTheme="minorHAnsi" w:hAnsiTheme="minorHAnsi" w:cstheme="minorHAnsi"/>
                <w:szCs w:val="22"/>
              </w:rPr>
              <w:t>2</w:t>
            </w:r>
          </w:p>
        </w:tc>
        <w:tc>
          <w:tcPr>
            <w:tcW w:w="834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3042DA" w14:textId="77777777" w:rsidR="0064497B" w:rsidRPr="008D713D" w:rsidRDefault="00660015" w:rsidP="00536074">
            <w:pPr>
              <w:spacing w:before="60" w:after="60"/>
              <w:rPr>
                <w:rFonts w:asciiTheme="minorHAnsi" w:hAnsiTheme="minorHAnsi" w:cstheme="minorHAnsi"/>
                <w:b/>
                <w:i/>
                <w:szCs w:val="22"/>
              </w:rPr>
            </w:pPr>
            <w:r w:rsidRPr="008D713D">
              <w:rPr>
                <w:rFonts w:asciiTheme="minorHAnsi" w:hAnsiTheme="minorHAnsi" w:cstheme="minorHAnsi"/>
                <w:b/>
                <w:i/>
                <w:szCs w:val="22"/>
              </w:rPr>
              <w:t>Free or Reduced Meal Documents</w:t>
            </w:r>
          </w:p>
          <w:p w14:paraId="6581998F" w14:textId="7D568E39" w:rsidR="0064497B" w:rsidRPr="008D713D" w:rsidRDefault="0064497B" w:rsidP="00536074">
            <w:p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Office of Superintendent of Public Instruction (OSPI) records documentation for free or reduced meals, includes, but not limited to:</w:t>
            </w:r>
            <w:r w:rsidR="00205F8A" w:rsidRPr="008D713D">
              <w:rPr>
                <w:rFonts w:asciiTheme="minorHAnsi" w:eastAsia="Times New Roman" w:hAnsiTheme="minorHAnsi" w:cstheme="minorHAnsi"/>
                <w:color w:val="auto"/>
                <w:szCs w:val="22"/>
              </w:rPr>
              <w:fldChar w:fldCharType="begin"/>
            </w:r>
            <w:r w:rsidR="003B5B7A" w:rsidRPr="008D713D">
              <w:rPr>
                <w:rFonts w:asciiTheme="minorHAnsi" w:eastAsia="Times New Roman" w:hAnsiTheme="minorHAnsi" w:cstheme="minorHAnsi"/>
                <w:color w:val="auto"/>
                <w:szCs w:val="22"/>
              </w:rPr>
              <w:instrText xml:space="preserve"> XE "free or reduced meals" \f “subject” </w:instrText>
            </w:r>
            <w:r w:rsidR="00205F8A" w:rsidRPr="008D713D">
              <w:rPr>
                <w:rFonts w:asciiTheme="minorHAnsi" w:eastAsia="Times New Roman" w:hAnsiTheme="minorHAnsi" w:cstheme="minorHAnsi"/>
                <w:color w:val="auto"/>
                <w:szCs w:val="22"/>
              </w:rPr>
              <w:fldChar w:fldCharType="end"/>
            </w:r>
          </w:p>
          <w:p w14:paraId="37ECE029" w14:textId="77777777" w:rsidR="0064497B" w:rsidRPr="008D713D" w:rsidRDefault="0064497B" w:rsidP="00536074">
            <w:pPr>
              <w:pStyle w:val="ListParagraph"/>
              <w:numPr>
                <w:ilvl w:val="0"/>
                <w:numId w:val="8"/>
              </w:num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 xml:space="preserve">National School Lunch Act applications and </w:t>
            </w:r>
            <w:proofErr w:type="gramStart"/>
            <w:r w:rsidRPr="008D713D">
              <w:rPr>
                <w:rFonts w:asciiTheme="minorHAnsi" w:eastAsia="Times New Roman" w:hAnsiTheme="minorHAnsi" w:cstheme="minorHAnsi"/>
                <w:szCs w:val="22"/>
              </w:rPr>
              <w:t>verification;</w:t>
            </w:r>
            <w:proofErr w:type="gramEnd"/>
          </w:p>
          <w:p w14:paraId="15605D3D" w14:textId="77777777" w:rsidR="0064497B" w:rsidRPr="008D713D" w:rsidRDefault="009026E2" w:rsidP="00536074">
            <w:pPr>
              <w:pStyle w:val="ListParagraph"/>
              <w:numPr>
                <w:ilvl w:val="0"/>
                <w:numId w:val="8"/>
              </w:num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S</w:t>
            </w:r>
            <w:r w:rsidR="0064497B" w:rsidRPr="008D713D">
              <w:rPr>
                <w:rFonts w:asciiTheme="minorHAnsi" w:eastAsia="Times New Roman" w:hAnsiTheme="minorHAnsi" w:cstheme="minorHAnsi"/>
                <w:szCs w:val="22"/>
              </w:rPr>
              <w:t xml:space="preserve">chool breakfast program plans and </w:t>
            </w:r>
            <w:proofErr w:type="gramStart"/>
            <w:r w:rsidR="0064497B" w:rsidRPr="008D713D">
              <w:rPr>
                <w:rFonts w:asciiTheme="minorHAnsi" w:eastAsia="Times New Roman" w:hAnsiTheme="minorHAnsi" w:cstheme="minorHAnsi"/>
                <w:szCs w:val="22"/>
              </w:rPr>
              <w:t>documentation;</w:t>
            </w:r>
            <w:proofErr w:type="gramEnd"/>
          </w:p>
          <w:p w14:paraId="2CE5A68F" w14:textId="77777777" w:rsidR="0064497B" w:rsidRPr="008D713D" w:rsidRDefault="009026E2" w:rsidP="00536074">
            <w:pPr>
              <w:pStyle w:val="ListParagraph"/>
              <w:numPr>
                <w:ilvl w:val="0"/>
                <w:numId w:val="8"/>
              </w:num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R</w:t>
            </w:r>
            <w:r w:rsidR="0064497B" w:rsidRPr="008D713D">
              <w:rPr>
                <w:rFonts w:asciiTheme="minorHAnsi" w:eastAsia="Times New Roman" w:hAnsiTheme="minorHAnsi" w:cstheme="minorHAnsi"/>
                <w:szCs w:val="22"/>
              </w:rPr>
              <w:t xml:space="preserve">ecords of food prepared and </w:t>
            </w:r>
            <w:proofErr w:type="gramStart"/>
            <w:r w:rsidR="0064497B" w:rsidRPr="008D713D">
              <w:rPr>
                <w:rFonts w:asciiTheme="minorHAnsi" w:eastAsia="Times New Roman" w:hAnsiTheme="minorHAnsi" w:cstheme="minorHAnsi"/>
                <w:szCs w:val="22"/>
              </w:rPr>
              <w:t>served;</w:t>
            </w:r>
            <w:proofErr w:type="gramEnd"/>
          </w:p>
          <w:p w14:paraId="013374AD" w14:textId="77777777" w:rsidR="0064497B" w:rsidRPr="008D713D" w:rsidRDefault="009026E2" w:rsidP="00536074">
            <w:pPr>
              <w:pStyle w:val="ListParagraph"/>
              <w:numPr>
                <w:ilvl w:val="0"/>
                <w:numId w:val="8"/>
              </w:num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M</w:t>
            </w:r>
            <w:r w:rsidR="0064497B" w:rsidRPr="008D713D">
              <w:rPr>
                <w:rFonts w:asciiTheme="minorHAnsi" w:eastAsia="Times New Roman" w:hAnsiTheme="minorHAnsi" w:cstheme="minorHAnsi"/>
                <w:szCs w:val="22"/>
              </w:rPr>
              <w:t>eal tickets</w:t>
            </w:r>
            <w:r w:rsidR="004B0642" w:rsidRPr="008D713D">
              <w:rPr>
                <w:rFonts w:asciiTheme="minorHAnsi" w:eastAsia="Times New Roman" w:hAnsiTheme="minorHAnsi" w:cstheme="minorHAnsi"/>
                <w:szCs w:val="22"/>
              </w:rPr>
              <w:t>/</w:t>
            </w:r>
            <w:r w:rsidR="0064497B" w:rsidRPr="008D713D">
              <w:rPr>
                <w:rFonts w:asciiTheme="minorHAnsi" w:eastAsia="Times New Roman" w:hAnsiTheme="minorHAnsi" w:cstheme="minorHAnsi"/>
                <w:szCs w:val="22"/>
              </w:rPr>
              <w:t xml:space="preserve">credits and pre-paid meal tickets </w:t>
            </w:r>
            <w:proofErr w:type="gramStart"/>
            <w:r w:rsidR="0064497B" w:rsidRPr="008D713D">
              <w:rPr>
                <w:rFonts w:asciiTheme="minorHAnsi" w:eastAsia="Times New Roman" w:hAnsiTheme="minorHAnsi" w:cstheme="minorHAnsi"/>
                <w:szCs w:val="22"/>
              </w:rPr>
              <w:t>issued;</w:t>
            </w:r>
            <w:proofErr w:type="gramEnd"/>
          </w:p>
          <w:p w14:paraId="2E0FB138" w14:textId="77777777" w:rsidR="0064497B" w:rsidRPr="008D713D" w:rsidRDefault="009026E2" w:rsidP="00536074">
            <w:pPr>
              <w:pStyle w:val="ListParagraph"/>
              <w:numPr>
                <w:ilvl w:val="0"/>
                <w:numId w:val="9"/>
              </w:numPr>
              <w:spacing w:before="60" w:after="60"/>
              <w:rPr>
                <w:rFonts w:asciiTheme="minorHAnsi" w:hAnsiTheme="minorHAnsi" w:cstheme="minorHAnsi"/>
              </w:rPr>
            </w:pPr>
            <w:r w:rsidRPr="008D713D">
              <w:rPr>
                <w:rFonts w:asciiTheme="minorHAnsi" w:eastAsia="Times New Roman" w:hAnsiTheme="minorHAnsi" w:cstheme="minorHAnsi"/>
                <w:szCs w:val="22"/>
              </w:rPr>
              <w:t>M</w:t>
            </w:r>
            <w:r w:rsidR="0064497B" w:rsidRPr="008D713D">
              <w:rPr>
                <w:rFonts w:asciiTheme="minorHAnsi" w:eastAsia="Times New Roman" w:hAnsiTheme="minorHAnsi" w:cstheme="minorHAnsi"/>
                <w:szCs w:val="22"/>
              </w:rPr>
              <w:t>onthly meal counts.</w:t>
            </w:r>
          </w:p>
          <w:p w14:paraId="2B0E76CE" w14:textId="77777777" w:rsidR="00091425" w:rsidRPr="008D713D" w:rsidRDefault="00120EFF" w:rsidP="00536074">
            <w:pPr>
              <w:spacing w:before="60" w:after="60"/>
              <w:rPr>
                <w:rFonts w:asciiTheme="minorHAnsi" w:hAnsiTheme="minorHAnsi" w:cstheme="minorHAnsi"/>
              </w:rPr>
            </w:pPr>
            <w:r w:rsidRPr="008D713D">
              <w:rPr>
                <w:rFonts w:asciiTheme="minorHAnsi" w:hAnsiTheme="minorHAnsi" w:cstheme="minorHAnsi"/>
                <w:i/>
                <w:sz w:val="21"/>
                <w:szCs w:val="21"/>
              </w:rPr>
              <w:t xml:space="preserve">Note: </w:t>
            </w:r>
            <w:r w:rsidR="00091425" w:rsidRPr="008D713D">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F08A6C" w14:textId="77777777" w:rsidR="0064497B" w:rsidRPr="008D713D" w:rsidRDefault="0064497B" w:rsidP="00536074">
            <w:pPr>
              <w:pStyle w:val="TableText-AllOther"/>
              <w:jc w:val="left"/>
              <w:rPr>
                <w:rFonts w:asciiTheme="minorHAnsi" w:hAnsiTheme="minorHAnsi" w:cstheme="minorHAnsi"/>
                <w:bCs/>
                <w:szCs w:val="22"/>
              </w:rPr>
            </w:pPr>
            <w:r w:rsidRPr="008D713D">
              <w:rPr>
                <w:rFonts w:asciiTheme="minorHAnsi" w:hAnsiTheme="minorHAnsi" w:cstheme="minorHAnsi"/>
                <w:b/>
                <w:bCs/>
                <w:szCs w:val="22"/>
              </w:rPr>
              <w:t>Retain</w:t>
            </w:r>
            <w:r w:rsidRPr="008D713D">
              <w:rPr>
                <w:rFonts w:asciiTheme="minorHAnsi" w:hAnsiTheme="minorHAnsi" w:cstheme="minorHAnsi"/>
                <w:bCs/>
                <w:szCs w:val="22"/>
              </w:rPr>
              <w:t xml:space="preserve"> for 6 years after end of fiscal year</w:t>
            </w:r>
          </w:p>
          <w:p w14:paraId="7AFB41A9" w14:textId="77777777" w:rsidR="0064497B" w:rsidRPr="008D713D" w:rsidRDefault="0064497B" w:rsidP="00536074">
            <w:pPr>
              <w:pStyle w:val="TableText-AllOther"/>
              <w:jc w:val="left"/>
              <w:rPr>
                <w:rFonts w:asciiTheme="minorHAnsi" w:hAnsiTheme="minorHAnsi" w:cstheme="minorHAnsi"/>
                <w:bCs/>
                <w:i/>
                <w:szCs w:val="22"/>
              </w:rPr>
            </w:pPr>
            <w:r w:rsidRPr="008D713D">
              <w:rPr>
                <w:rFonts w:asciiTheme="minorHAnsi" w:hAnsiTheme="minorHAnsi" w:cstheme="minorHAnsi"/>
                <w:bCs/>
                <w:i/>
                <w:szCs w:val="22"/>
              </w:rPr>
              <w:t xml:space="preserve">   then</w:t>
            </w:r>
          </w:p>
          <w:p w14:paraId="1412F29F" w14:textId="77777777" w:rsidR="0064497B" w:rsidRPr="008D713D" w:rsidRDefault="0064497B" w:rsidP="00536074">
            <w:pPr>
              <w:pStyle w:val="TableText-AllOther"/>
              <w:jc w:val="left"/>
              <w:rPr>
                <w:rFonts w:asciiTheme="minorHAnsi" w:hAnsiTheme="minorHAnsi" w:cstheme="minorHAnsi"/>
                <w:sz w:val="20"/>
              </w:rPr>
            </w:pPr>
            <w:r w:rsidRPr="008D713D">
              <w:rPr>
                <w:rFonts w:asciiTheme="minorHAnsi" w:hAnsiTheme="minorHAnsi" w:cstheme="minorHAnsi"/>
                <w:b/>
                <w:bCs/>
                <w:szCs w:val="22"/>
              </w:rPr>
              <w:t>Destroy</w:t>
            </w:r>
            <w:r w:rsidR="005A4C5C" w:rsidRPr="008D713D">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5F28BEA" w14:textId="77777777" w:rsidR="0064497B" w:rsidRPr="008D713D" w:rsidRDefault="0064497B" w:rsidP="00CD1154">
            <w:pPr>
              <w:spacing w:before="60"/>
              <w:jc w:val="center"/>
              <w:rPr>
                <w:rFonts w:asciiTheme="minorHAnsi" w:hAnsiTheme="minorHAnsi" w:cstheme="minorHAnsi"/>
                <w:sz w:val="20"/>
                <w:szCs w:val="20"/>
              </w:rPr>
            </w:pPr>
            <w:r w:rsidRPr="008D713D">
              <w:rPr>
                <w:rFonts w:asciiTheme="minorHAnsi" w:hAnsiTheme="minorHAnsi" w:cstheme="minorHAnsi"/>
                <w:sz w:val="20"/>
                <w:szCs w:val="20"/>
              </w:rPr>
              <w:t>NON-ARCHIVAL</w:t>
            </w:r>
          </w:p>
          <w:p w14:paraId="34EE54CB" w14:textId="77777777" w:rsidR="0064497B" w:rsidRPr="008D713D" w:rsidRDefault="0064497B" w:rsidP="00CD1154">
            <w:pPr>
              <w:jc w:val="center"/>
              <w:rPr>
                <w:rFonts w:asciiTheme="minorHAnsi" w:hAnsiTheme="minorHAnsi" w:cstheme="minorHAnsi"/>
                <w:sz w:val="20"/>
                <w:szCs w:val="20"/>
              </w:rPr>
            </w:pPr>
            <w:r w:rsidRPr="008D713D">
              <w:rPr>
                <w:rFonts w:asciiTheme="minorHAnsi" w:hAnsiTheme="minorHAnsi" w:cstheme="minorHAnsi"/>
                <w:sz w:val="20"/>
                <w:szCs w:val="20"/>
              </w:rPr>
              <w:t>NON-ESSENTIAL</w:t>
            </w:r>
          </w:p>
          <w:p w14:paraId="3637BFD8" w14:textId="77777777" w:rsidR="0064497B" w:rsidRPr="008D713D" w:rsidRDefault="0064497B" w:rsidP="00CD1154">
            <w:pPr>
              <w:jc w:val="center"/>
              <w:rPr>
                <w:rFonts w:asciiTheme="minorHAnsi" w:hAnsiTheme="minorHAnsi" w:cstheme="minorHAnsi"/>
                <w:sz w:val="20"/>
                <w:szCs w:val="20"/>
              </w:rPr>
            </w:pPr>
            <w:r w:rsidRPr="008D713D">
              <w:rPr>
                <w:rFonts w:asciiTheme="minorHAnsi" w:hAnsiTheme="minorHAnsi" w:cstheme="minorHAnsi"/>
                <w:sz w:val="20"/>
                <w:szCs w:val="20"/>
              </w:rPr>
              <w:t>OPR</w:t>
            </w:r>
          </w:p>
        </w:tc>
      </w:tr>
      <w:tr w:rsidR="0064497B" w:rsidRPr="004C34AF" w14:paraId="6DE53086" w14:textId="77777777" w:rsidTr="00DB7AAC">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9DCBDC" w14:textId="77777777" w:rsidR="009D34A1" w:rsidRPr="008D713D" w:rsidRDefault="0064497B" w:rsidP="00536074">
            <w:pPr>
              <w:spacing w:before="60" w:after="60"/>
              <w:jc w:val="center"/>
              <w:rPr>
                <w:rFonts w:asciiTheme="minorHAnsi" w:hAnsiTheme="minorHAnsi" w:cstheme="minorHAnsi"/>
                <w:szCs w:val="22"/>
              </w:rPr>
            </w:pPr>
            <w:r w:rsidRPr="008D713D">
              <w:rPr>
                <w:rFonts w:asciiTheme="minorHAnsi" w:hAnsiTheme="minorHAnsi" w:cstheme="minorHAnsi"/>
                <w:szCs w:val="22"/>
              </w:rPr>
              <w:lastRenderedPageBreak/>
              <w:t>10-03-62122</w:t>
            </w:r>
            <w:r w:rsidR="00205F8A" w:rsidRPr="008D713D">
              <w:rPr>
                <w:rFonts w:asciiTheme="minorHAnsi" w:hAnsiTheme="minorHAnsi" w:cstheme="minorHAnsi"/>
                <w:szCs w:val="22"/>
              </w:rPr>
              <w:fldChar w:fldCharType="begin"/>
            </w:r>
            <w:r w:rsidR="009D4822" w:rsidRPr="008D713D">
              <w:rPr>
                <w:rFonts w:asciiTheme="minorHAnsi" w:hAnsiTheme="minorHAnsi" w:cstheme="minorHAnsi"/>
              </w:rPr>
              <w:instrText xml:space="preserve"> XE "</w:instrText>
            </w:r>
            <w:r w:rsidR="009D4822" w:rsidRPr="008D713D">
              <w:rPr>
                <w:rFonts w:asciiTheme="minorHAnsi" w:hAnsiTheme="minorHAnsi" w:cstheme="minorHAnsi"/>
                <w:szCs w:val="22"/>
              </w:rPr>
              <w:instrText>10-03-62122</w:instrText>
            </w:r>
            <w:r w:rsidR="009D4822" w:rsidRPr="008D713D">
              <w:rPr>
                <w:rFonts w:asciiTheme="minorHAnsi" w:hAnsiTheme="minorHAnsi" w:cstheme="minorHAnsi"/>
              </w:rPr>
              <w:instrText xml:space="preserve">" </w:instrText>
            </w:r>
            <w:r w:rsidR="00CF0571" w:rsidRPr="008D713D">
              <w:rPr>
                <w:rFonts w:asciiTheme="minorHAnsi" w:hAnsiTheme="minorHAnsi" w:cstheme="minorHAnsi"/>
                <w:szCs w:val="22"/>
              </w:rPr>
              <w:instrText>\f “dan”</w:instrText>
            </w:r>
            <w:r w:rsidR="00205F8A" w:rsidRPr="008D713D">
              <w:rPr>
                <w:rFonts w:asciiTheme="minorHAnsi" w:hAnsiTheme="minorHAnsi" w:cstheme="minorHAnsi"/>
                <w:szCs w:val="22"/>
              </w:rPr>
              <w:fldChar w:fldCharType="end"/>
            </w:r>
          </w:p>
          <w:p w14:paraId="7CA2A12B" w14:textId="77777777" w:rsidR="0064497B" w:rsidRPr="008D713D" w:rsidRDefault="005F47E4" w:rsidP="00536074">
            <w:pPr>
              <w:spacing w:before="60" w:after="60"/>
              <w:jc w:val="center"/>
              <w:rPr>
                <w:rFonts w:asciiTheme="minorHAnsi" w:hAnsiTheme="minorHAnsi" w:cstheme="minorHAnsi"/>
                <w:szCs w:val="22"/>
              </w:rPr>
            </w:pPr>
            <w:r w:rsidRPr="008D713D">
              <w:rPr>
                <w:rFonts w:asciiTheme="minorHAnsi" w:hAnsiTheme="minorHAnsi" w:cstheme="minorHAnsi"/>
                <w:szCs w:val="22"/>
              </w:rPr>
              <w:t>Rev. 0</w:t>
            </w:r>
          </w:p>
        </w:tc>
        <w:tc>
          <w:tcPr>
            <w:tcW w:w="834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0DDE58" w14:textId="77777777" w:rsidR="0064497B" w:rsidRPr="008D713D" w:rsidRDefault="0064497B" w:rsidP="00536074">
            <w:pPr>
              <w:spacing w:before="60" w:after="60"/>
              <w:rPr>
                <w:rFonts w:asciiTheme="minorHAnsi" w:hAnsiTheme="minorHAnsi" w:cstheme="minorHAnsi"/>
                <w:b/>
                <w:i/>
                <w:szCs w:val="22"/>
              </w:rPr>
            </w:pPr>
            <w:r w:rsidRPr="008D713D">
              <w:rPr>
                <w:rFonts w:asciiTheme="minorHAnsi" w:hAnsiTheme="minorHAnsi" w:cstheme="minorHAnsi"/>
                <w:b/>
                <w:i/>
                <w:szCs w:val="22"/>
              </w:rPr>
              <w:t>Hazard Analysis and Critical Control Points (HACCP) Documentation</w:t>
            </w:r>
          </w:p>
          <w:p w14:paraId="5D1782D9" w14:textId="3AED3D95" w:rsidR="0064497B" w:rsidRPr="008D713D" w:rsidRDefault="0064497B" w:rsidP="00536074">
            <w:pPr>
              <w:spacing w:before="60" w:after="60"/>
              <w:rPr>
                <w:rFonts w:asciiTheme="minorHAnsi" w:hAnsiTheme="minorHAnsi" w:cstheme="minorHAnsi"/>
              </w:rPr>
            </w:pPr>
            <w:r w:rsidRPr="008D713D">
              <w:rPr>
                <w:rFonts w:asciiTheme="minorHAnsi" w:eastAsia="Times New Roman" w:hAnsiTheme="minorHAnsi" w:cstheme="minorHAnsi"/>
                <w:szCs w:val="22"/>
              </w:rPr>
              <w:t xml:space="preserve">Food production plans and reports of standard operating procedures in key actions, </w:t>
            </w:r>
            <w:r w:rsidR="005F47E4" w:rsidRPr="008D713D">
              <w:rPr>
                <w:rFonts w:asciiTheme="minorHAnsi" w:eastAsia="Times New Roman" w:hAnsiTheme="minorHAnsi" w:cstheme="minorHAnsi"/>
                <w:szCs w:val="22"/>
              </w:rPr>
              <w:t>called Critical Control Points, which</w:t>
            </w:r>
            <w:r w:rsidRPr="008D713D">
              <w:rPr>
                <w:rFonts w:asciiTheme="minorHAnsi" w:eastAsia="Times New Roman" w:hAnsiTheme="minorHAnsi" w:cstheme="minorHAnsi"/>
                <w:szCs w:val="22"/>
              </w:rPr>
              <w:t xml:space="preserve"> address physical, chemical, and biological safety preventions</w:t>
            </w:r>
            <w:r w:rsidR="004B0642" w:rsidRPr="008D713D">
              <w:rPr>
                <w:rFonts w:asciiTheme="minorHAnsi" w:eastAsia="Times New Roman" w:hAnsiTheme="minorHAnsi" w:cstheme="minorHAnsi"/>
                <w:szCs w:val="22"/>
              </w:rPr>
              <w:t>/</w:t>
            </w:r>
            <w:r w:rsidRPr="008D713D">
              <w:rPr>
                <w:rFonts w:asciiTheme="minorHAnsi" w:eastAsia="Times New Roman" w:hAnsiTheme="minorHAnsi" w:cstheme="minorHAnsi"/>
                <w:szCs w:val="22"/>
              </w:rPr>
              <w:t>precautions required by HACCP (a federal program).</w:t>
            </w:r>
            <w:r w:rsidR="00205F8A" w:rsidRPr="008D713D">
              <w:rPr>
                <w:rFonts w:asciiTheme="minorHAnsi" w:eastAsia="Times New Roman" w:hAnsiTheme="minorHAnsi" w:cstheme="minorHAnsi"/>
                <w:color w:val="auto"/>
                <w:szCs w:val="22"/>
              </w:rPr>
              <w:fldChar w:fldCharType="begin"/>
            </w:r>
            <w:r w:rsidR="003B5B7A" w:rsidRPr="008D713D">
              <w:rPr>
                <w:rFonts w:asciiTheme="minorHAnsi" w:eastAsia="Times New Roman" w:hAnsiTheme="minorHAnsi" w:cstheme="minorHAnsi"/>
                <w:color w:val="auto"/>
                <w:szCs w:val="22"/>
              </w:rPr>
              <w:instrText xml:space="preserve"> XE "hazard analysis, food production" \f “subject” </w:instrText>
            </w:r>
            <w:r w:rsidR="00205F8A" w:rsidRPr="008D713D">
              <w:rPr>
                <w:rFonts w:asciiTheme="minorHAnsi" w:eastAsia="Times New Roman"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03B777" w14:textId="77777777" w:rsidR="0064497B" w:rsidRPr="008D713D" w:rsidRDefault="0064497B" w:rsidP="00536074">
            <w:pPr>
              <w:pStyle w:val="TableText-AllOther"/>
              <w:jc w:val="left"/>
              <w:rPr>
                <w:rFonts w:asciiTheme="minorHAnsi" w:hAnsiTheme="minorHAnsi" w:cstheme="minorHAnsi"/>
                <w:bCs/>
                <w:szCs w:val="22"/>
              </w:rPr>
            </w:pPr>
            <w:r w:rsidRPr="008D713D">
              <w:rPr>
                <w:rFonts w:asciiTheme="minorHAnsi" w:hAnsiTheme="minorHAnsi" w:cstheme="minorHAnsi"/>
                <w:b/>
                <w:bCs/>
                <w:szCs w:val="22"/>
              </w:rPr>
              <w:t>Retain</w:t>
            </w:r>
            <w:r w:rsidRPr="008D713D">
              <w:rPr>
                <w:rFonts w:asciiTheme="minorHAnsi" w:hAnsiTheme="minorHAnsi" w:cstheme="minorHAnsi"/>
                <w:bCs/>
                <w:szCs w:val="22"/>
              </w:rPr>
              <w:t xml:space="preserve"> for 6 years after end of fiscal year</w:t>
            </w:r>
          </w:p>
          <w:p w14:paraId="2BA23B01" w14:textId="77777777" w:rsidR="0064497B" w:rsidRPr="008D713D" w:rsidRDefault="0064497B" w:rsidP="00536074">
            <w:pPr>
              <w:pStyle w:val="TableText-AllOther"/>
              <w:jc w:val="left"/>
              <w:rPr>
                <w:rFonts w:asciiTheme="minorHAnsi" w:hAnsiTheme="minorHAnsi" w:cstheme="minorHAnsi"/>
                <w:bCs/>
                <w:i/>
                <w:szCs w:val="22"/>
              </w:rPr>
            </w:pPr>
            <w:r w:rsidRPr="008D713D">
              <w:rPr>
                <w:rFonts w:asciiTheme="minorHAnsi" w:hAnsiTheme="minorHAnsi" w:cstheme="minorHAnsi"/>
                <w:bCs/>
                <w:i/>
                <w:szCs w:val="22"/>
              </w:rPr>
              <w:t xml:space="preserve">   then</w:t>
            </w:r>
          </w:p>
          <w:p w14:paraId="09BE68FD" w14:textId="77777777" w:rsidR="0064497B" w:rsidRPr="008D713D" w:rsidRDefault="0064497B" w:rsidP="00536074">
            <w:pPr>
              <w:pStyle w:val="TableText-AllOther"/>
              <w:jc w:val="left"/>
              <w:rPr>
                <w:rFonts w:asciiTheme="minorHAnsi" w:hAnsiTheme="minorHAnsi" w:cstheme="minorHAnsi"/>
                <w:sz w:val="20"/>
              </w:rPr>
            </w:pPr>
            <w:r w:rsidRPr="008D713D">
              <w:rPr>
                <w:rFonts w:asciiTheme="minorHAnsi" w:hAnsiTheme="minorHAnsi" w:cstheme="minorHAnsi"/>
                <w:b/>
                <w:bCs/>
                <w:szCs w:val="22"/>
              </w:rPr>
              <w:t>Destroy</w:t>
            </w:r>
            <w:r w:rsidR="005A4C5C" w:rsidRPr="008D713D">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CE5A4B" w14:textId="77777777" w:rsidR="0064497B" w:rsidRPr="008D713D" w:rsidRDefault="0064497B" w:rsidP="00201BF8">
            <w:pPr>
              <w:spacing w:before="60"/>
              <w:jc w:val="center"/>
              <w:rPr>
                <w:rFonts w:asciiTheme="minorHAnsi" w:hAnsiTheme="minorHAnsi" w:cstheme="minorHAnsi"/>
                <w:sz w:val="20"/>
                <w:szCs w:val="20"/>
              </w:rPr>
            </w:pPr>
            <w:r w:rsidRPr="008D713D">
              <w:rPr>
                <w:rFonts w:asciiTheme="minorHAnsi" w:hAnsiTheme="minorHAnsi" w:cstheme="minorHAnsi"/>
                <w:sz w:val="20"/>
                <w:szCs w:val="20"/>
              </w:rPr>
              <w:t>NON-ARCHIVAL</w:t>
            </w:r>
          </w:p>
          <w:p w14:paraId="4F6AEBC7" w14:textId="77777777" w:rsidR="0064497B" w:rsidRPr="008D713D" w:rsidRDefault="0064497B" w:rsidP="00201BF8">
            <w:pPr>
              <w:jc w:val="center"/>
              <w:rPr>
                <w:rFonts w:asciiTheme="minorHAnsi" w:hAnsiTheme="minorHAnsi" w:cstheme="minorHAnsi"/>
                <w:sz w:val="20"/>
                <w:szCs w:val="20"/>
              </w:rPr>
            </w:pPr>
            <w:r w:rsidRPr="008D713D">
              <w:rPr>
                <w:rFonts w:asciiTheme="minorHAnsi" w:hAnsiTheme="minorHAnsi" w:cstheme="minorHAnsi"/>
                <w:sz w:val="20"/>
                <w:szCs w:val="20"/>
              </w:rPr>
              <w:t>NON-ESSENTIAL</w:t>
            </w:r>
          </w:p>
          <w:p w14:paraId="53E406C9" w14:textId="77777777" w:rsidR="0064497B" w:rsidRPr="008D713D" w:rsidRDefault="0064497B" w:rsidP="00201BF8">
            <w:pPr>
              <w:jc w:val="center"/>
              <w:rPr>
                <w:rFonts w:asciiTheme="minorHAnsi" w:hAnsiTheme="minorHAnsi" w:cstheme="minorHAnsi"/>
                <w:sz w:val="20"/>
                <w:szCs w:val="20"/>
              </w:rPr>
            </w:pPr>
            <w:r w:rsidRPr="008D713D">
              <w:rPr>
                <w:rFonts w:asciiTheme="minorHAnsi" w:hAnsiTheme="minorHAnsi" w:cstheme="minorHAnsi"/>
                <w:sz w:val="20"/>
                <w:szCs w:val="20"/>
              </w:rPr>
              <w:t>OPR</w:t>
            </w:r>
          </w:p>
        </w:tc>
      </w:tr>
      <w:tr w:rsidR="0064497B" w:rsidRPr="004C34AF" w14:paraId="6A1AAC3D" w14:textId="77777777" w:rsidTr="00DB7AAC">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8366EA" w14:textId="77777777" w:rsidR="009D34A1" w:rsidRPr="008D713D" w:rsidRDefault="0064497B" w:rsidP="00536074">
            <w:pPr>
              <w:spacing w:before="60" w:after="60"/>
              <w:jc w:val="center"/>
              <w:rPr>
                <w:rFonts w:asciiTheme="minorHAnsi" w:hAnsiTheme="minorHAnsi" w:cstheme="minorHAnsi"/>
                <w:szCs w:val="22"/>
              </w:rPr>
            </w:pPr>
            <w:r w:rsidRPr="008D713D">
              <w:rPr>
                <w:rFonts w:asciiTheme="minorHAnsi" w:hAnsiTheme="minorHAnsi" w:cstheme="minorHAnsi"/>
                <w:szCs w:val="22"/>
              </w:rPr>
              <w:t>86-09-37545</w:t>
            </w:r>
            <w:r w:rsidR="00205F8A" w:rsidRPr="008D713D">
              <w:rPr>
                <w:rFonts w:asciiTheme="minorHAnsi" w:hAnsiTheme="minorHAnsi" w:cstheme="minorHAnsi"/>
                <w:szCs w:val="22"/>
              </w:rPr>
              <w:fldChar w:fldCharType="begin"/>
            </w:r>
            <w:r w:rsidR="009D4822" w:rsidRPr="008D713D">
              <w:rPr>
                <w:rFonts w:asciiTheme="minorHAnsi" w:hAnsiTheme="minorHAnsi" w:cstheme="minorHAnsi"/>
              </w:rPr>
              <w:instrText xml:space="preserve"> XE "</w:instrText>
            </w:r>
            <w:r w:rsidR="009D4822" w:rsidRPr="008D713D">
              <w:rPr>
                <w:rFonts w:asciiTheme="minorHAnsi" w:hAnsiTheme="minorHAnsi" w:cstheme="minorHAnsi"/>
                <w:szCs w:val="22"/>
              </w:rPr>
              <w:instrText>86-09-37545</w:instrText>
            </w:r>
            <w:r w:rsidR="009D4822" w:rsidRPr="008D713D">
              <w:rPr>
                <w:rFonts w:asciiTheme="minorHAnsi" w:hAnsiTheme="minorHAnsi" w:cstheme="minorHAnsi"/>
              </w:rPr>
              <w:instrText xml:space="preserve">" </w:instrText>
            </w:r>
            <w:r w:rsidR="00CF0571" w:rsidRPr="008D713D">
              <w:rPr>
                <w:rFonts w:asciiTheme="minorHAnsi" w:hAnsiTheme="minorHAnsi" w:cstheme="minorHAnsi"/>
                <w:szCs w:val="22"/>
              </w:rPr>
              <w:instrText>\f “dan”</w:instrText>
            </w:r>
            <w:r w:rsidR="00205F8A" w:rsidRPr="008D713D">
              <w:rPr>
                <w:rFonts w:asciiTheme="minorHAnsi" w:hAnsiTheme="minorHAnsi" w:cstheme="minorHAnsi"/>
                <w:szCs w:val="22"/>
              </w:rPr>
              <w:fldChar w:fldCharType="end"/>
            </w:r>
          </w:p>
          <w:p w14:paraId="280FD795" w14:textId="77777777" w:rsidR="0064497B" w:rsidRPr="008D713D" w:rsidRDefault="005F47E4" w:rsidP="00536074">
            <w:pPr>
              <w:spacing w:before="60" w:after="60"/>
              <w:jc w:val="center"/>
              <w:rPr>
                <w:rFonts w:asciiTheme="minorHAnsi" w:hAnsiTheme="minorHAnsi" w:cstheme="minorHAnsi"/>
                <w:szCs w:val="22"/>
              </w:rPr>
            </w:pPr>
            <w:r w:rsidRPr="008D713D">
              <w:rPr>
                <w:rFonts w:asciiTheme="minorHAnsi" w:hAnsiTheme="minorHAnsi" w:cstheme="minorHAnsi"/>
                <w:szCs w:val="22"/>
              </w:rPr>
              <w:t xml:space="preserve">Rev. </w:t>
            </w:r>
            <w:r w:rsidR="00D831B3" w:rsidRPr="008D713D">
              <w:rPr>
                <w:rFonts w:asciiTheme="minorHAnsi" w:hAnsiTheme="minorHAnsi" w:cstheme="minorHAnsi"/>
                <w:szCs w:val="22"/>
              </w:rPr>
              <w:t>3</w:t>
            </w:r>
          </w:p>
        </w:tc>
        <w:tc>
          <w:tcPr>
            <w:tcW w:w="834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CE27EE" w14:textId="77777777" w:rsidR="0064497B" w:rsidRPr="008D713D" w:rsidRDefault="0064497B" w:rsidP="00536074">
            <w:pPr>
              <w:spacing w:before="60" w:after="60"/>
              <w:rPr>
                <w:rFonts w:asciiTheme="minorHAnsi" w:hAnsiTheme="minorHAnsi" w:cstheme="minorHAnsi"/>
                <w:b/>
                <w:i/>
                <w:szCs w:val="22"/>
              </w:rPr>
            </w:pPr>
            <w:r w:rsidRPr="008D713D">
              <w:rPr>
                <w:rFonts w:asciiTheme="minorHAnsi" w:hAnsiTheme="minorHAnsi" w:cstheme="minorHAnsi"/>
                <w:b/>
                <w:i/>
                <w:szCs w:val="22"/>
              </w:rPr>
              <w:t>Patient Case Records (Child Study and Treatment Center)</w:t>
            </w:r>
          </w:p>
          <w:p w14:paraId="39DE7CCD" w14:textId="7A10ACC1" w:rsidR="00091425" w:rsidRPr="008D713D" w:rsidRDefault="0064497B" w:rsidP="00536074">
            <w:pPr>
              <w:spacing w:before="60" w:after="60"/>
              <w:rPr>
                <w:rFonts w:asciiTheme="minorHAnsi" w:eastAsia="Times New Roman" w:hAnsiTheme="minorHAnsi" w:cstheme="minorHAnsi"/>
                <w:color w:val="auto"/>
                <w:szCs w:val="22"/>
              </w:rPr>
            </w:pPr>
            <w:r w:rsidRPr="008D713D">
              <w:rPr>
                <w:rFonts w:asciiTheme="minorHAnsi" w:eastAsia="Times New Roman" w:hAnsiTheme="minorHAnsi" w:cstheme="minorHAnsi"/>
                <w:szCs w:val="22"/>
              </w:rPr>
              <w:t>Documents services provided to patients in the residential and pre-adolescent day treatment programs.</w:t>
            </w:r>
            <w:r w:rsidR="004006A3" w:rsidRPr="008D713D">
              <w:rPr>
                <w:rFonts w:asciiTheme="minorHAnsi" w:eastAsia="Times New Roman" w:hAnsiTheme="minorHAnsi" w:cstheme="minorHAnsi"/>
                <w:color w:val="auto"/>
                <w:szCs w:val="22"/>
              </w:rPr>
              <w:fldChar w:fldCharType="begin"/>
            </w:r>
            <w:r w:rsidR="0071416B" w:rsidRPr="008D713D">
              <w:rPr>
                <w:rFonts w:asciiTheme="minorHAnsi" w:eastAsia="Times New Roman" w:hAnsiTheme="minorHAnsi" w:cstheme="minorHAnsi"/>
                <w:color w:val="auto"/>
                <w:szCs w:val="22"/>
              </w:rPr>
              <w:instrText xml:space="preserve"> XE "patient case records:</w:instrText>
            </w:r>
            <w:r w:rsidR="004006A3" w:rsidRPr="008D713D">
              <w:rPr>
                <w:rFonts w:asciiTheme="minorHAnsi" w:eastAsia="Times New Roman" w:hAnsiTheme="minorHAnsi" w:cstheme="minorHAnsi"/>
                <w:color w:val="auto"/>
                <w:szCs w:val="22"/>
              </w:rPr>
              <w:instrText xml:space="preserve">child study and treatment center" \f “subject” </w:instrText>
            </w:r>
            <w:r w:rsidR="004006A3" w:rsidRPr="008D713D">
              <w:rPr>
                <w:rFonts w:asciiTheme="minorHAnsi" w:eastAsia="Times New Roman" w:hAnsiTheme="minorHAnsi" w:cstheme="minorHAnsi"/>
                <w:color w:val="auto"/>
                <w:szCs w:val="22"/>
              </w:rPr>
              <w:fldChar w:fldCharType="end"/>
            </w:r>
          </w:p>
          <w:p w14:paraId="276685D0" w14:textId="77777777" w:rsidR="0064497B" w:rsidRPr="008D713D" w:rsidRDefault="00120EFF" w:rsidP="00536074">
            <w:pPr>
              <w:spacing w:before="60" w:after="60"/>
              <w:rPr>
                <w:rFonts w:asciiTheme="minorHAnsi" w:hAnsiTheme="minorHAnsi" w:cstheme="minorHAnsi"/>
              </w:rPr>
            </w:pPr>
            <w:r w:rsidRPr="008D713D">
              <w:rPr>
                <w:rFonts w:asciiTheme="minorHAnsi" w:hAnsiTheme="minorHAnsi" w:cstheme="minorHAnsi"/>
                <w:i/>
                <w:sz w:val="21"/>
                <w:szCs w:val="21"/>
              </w:rPr>
              <w:t xml:space="preserve">Note: </w:t>
            </w:r>
            <w:r w:rsidR="00091425" w:rsidRPr="008D713D">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285607" w14:textId="77777777" w:rsidR="0064497B" w:rsidRPr="008D713D" w:rsidRDefault="0064497B" w:rsidP="00536074">
            <w:pPr>
              <w:pStyle w:val="TableText-AllOther"/>
              <w:jc w:val="left"/>
              <w:rPr>
                <w:rFonts w:asciiTheme="minorHAnsi" w:hAnsiTheme="minorHAnsi" w:cstheme="minorHAnsi"/>
                <w:bCs/>
                <w:szCs w:val="22"/>
              </w:rPr>
            </w:pPr>
            <w:r w:rsidRPr="008D713D">
              <w:rPr>
                <w:rFonts w:asciiTheme="minorHAnsi" w:hAnsiTheme="minorHAnsi" w:cstheme="minorHAnsi"/>
                <w:b/>
                <w:bCs/>
                <w:szCs w:val="22"/>
              </w:rPr>
              <w:t>Retain</w:t>
            </w:r>
            <w:r w:rsidRPr="008D713D">
              <w:rPr>
                <w:rFonts w:asciiTheme="minorHAnsi" w:hAnsiTheme="minorHAnsi" w:cstheme="minorHAnsi"/>
                <w:bCs/>
                <w:szCs w:val="22"/>
              </w:rPr>
              <w:t xml:space="preserve"> for 75 years after child is 18</w:t>
            </w:r>
          </w:p>
          <w:p w14:paraId="5D791FBC" w14:textId="77777777" w:rsidR="0064497B" w:rsidRPr="008D713D" w:rsidRDefault="0064497B" w:rsidP="00536074">
            <w:pPr>
              <w:pStyle w:val="TableText-AllOther"/>
              <w:jc w:val="left"/>
              <w:rPr>
                <w:rFonts w:asciiTheme="minorHAnsi" w:hAnsiTheme="minorHAnsi" w:cstheme="minorHAnsi"/>
                <w:bCs/>
                <w:i/>
                <w:szCs w:val="22"/>
              </w:rPr>
            </w:pPr>
            <w:r w:rsidRPr="008D713D">
              <w:rPr>
                <w:rFonts w:asciiTheme="minorHAnsi" w:hAnsiTheme="minorHAnsi" w:cstheme="minorHAnsi"/>
                <w:bCs/>
                <w:i/>
                <w:szCs w:val="22"/>
              </w:rPr>
              <w:t xml:space="preserve">   then</w:t>
            </w:r>
          </w:p>
          <w:p w14:paraId="0AC35D4C" w14:textId="77777777" w:rsidR="0064497B" w:rsidRPr="008D713D" w:rsidRDefault="0064497B" w:rsidP="00536074">
            <w:pPr>
              <w:pStyle w:val="TableText-AllOther"/>
              <w:jc w:val="left"/>
              <w:rPr>
                <w:rFonts w:asciiTheme="minorHAnsi" w:hAnsiTheme="minorHAnsi" w:cstheme="minorHAnsi"/>
                <w:sz w:val="20"/>
              </w:rPr>
            </w:pPr>
            <w:r w:rsidRPr="008D713D">
              <w:rPr>
                <w:rFonts w:asciiTheme="minorHAnsi" w:hAnsiTheme="minorHAnsi" w:cstheme="minorHAnsi"/>
                <w:b/>
                <w:bCs/>
                <w:szCs w:val="22"/>
              </w:rPr>
              <w:t>Destroy</w:t>
            </w:r>
            <w:r w:rsidR="005A4C5C" w:rsidRPr="008D713D">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DED29A" w14:textId="77777777" w:rsidR="0064497B" w:rsidRPr="008D713D" w:rsidRDefault="0064497B" w:rsidP="00201BF8">
            <w:pPr>
              <w:spacing w:before="60"/>
              <w:jc w:val="center"/>
              <w:rPr>
                <w:rFonts w:asciiTheme="minorHAnsi" w:hAnsiTheme="minorHAnsi" w:cstheme="minorHAnsi"/>
                <w:sz w:val="20"/>
                <w:szCs w:val="20"/>
              </w:rPr>
            </w:pPr>
            <w:r w:rsidRPr="008D713D">
              <w:rPr>
                <w:rFonts w:asciiTheme="minorHAnsi" w:hAnsiTheme="minorHAnsi" w:cstheme="minorHAnsi"/>
                <w:sz w:val="20"/>
                <w:szCs w:val="20"/>
              </w:rPr>
              <w:t>NON-ARCHIVAL</w:t>
            </w:r>
          </w:p>
          <w:p w14:paraId="164214F2" w14:textId="77777777" w:rsidR="0045123D" w:rsidRPr="008D713D" w:rsidRDefault="0064497B" w:rsidP="00201BF8">
            <w:pPr>
              <w:jc w:val="center"/>
              <w:rPr>
                <w:rFonts w:asciiTheme="minorHAnsi" w:hAnsiTheme="minorHAnsi" w:cstheme="minorHAnsi"/>
                <w:b/>
                <w:szCs w:val="22"/>
              </w:rPr>
            </w:pPr>
            <w:r w:rsidRPr="008D713D">
              <w:rPr>
                <w:rFonts w:asciiTheme="minorHAnsi" w:hAnsiTheme="minorHAnsi" w:cstheme="minorHAnsi"/>
                <w:b/>
                <w:szCs w:val="22"/>
              </w:rPr>
              <w:t>ESSENTIAL</w:t>
            </w:r>
          </w:p>
          <w:p w14:paraId="002A47D5" w14:textId="77777777" w:rsidR="0064497B" w:rsidRPr="008D713D" w:rsidRDefault="0045123D" w:rsidP="00201BF8">
            <w:pPr>
              <w:jc w:val="center"/>
              <w:rPr>
                <w:rFonts w:asciiTheme="minorHAnsi" w:hAnsiTheme="minorHAnsi" w:cstheme="minorHAnsi"/>
                <w:b/>
                <w:sz w:val="20"/>
                <w:szCs w:val="20"/>
              </w:rPr>
            </w:pPr>
            <w:r w:rsidRPr="008D713D">
              <w:rPr>
                <w:rFonts w:asciiTheme="minorHAnsi" w:hAnsiTheme="minorHAnsi" w:cstheme="minorHAnsi"/>
                <w:b/>
                <w:sz w:val="16"/>
                <w:szCs w:val="16"/>
              </w:rPr>
              <w:t>(for Disaster Recovery)</w:t>
            </w:r>
            <w:r w:rsidR="00205F8A" w:rsidRPr="008D713D">
              <w:rPr>
                <w:rFonts w:asciiTheme="minorHAnsi" w:hAnsiTheme="minorHAnsi" w:cstheme="minorHAnsi"/>
                <w:color w:val="auto"/>
              </w:rPr>
              <w:fldChar w:fldCharType="begin"/>
            </w:r>
            <w:r w:rsidR="004728A3" w:rsidRPr="008D713D">
              <w:rPr>
                <w:rFonts w:asciiTheme="minorHAnsi" w:hAnsiTheme="minorHAnsi" w:cstheme="minorHAnsi"/>
                <w:color w:val="auto"/>
              </w:rPr>
              <w:instrText xml:space="preserve"> XE "DSHS INSTITUTIONS:Child Study and Treatment Center:Patient Case Records</w:instrText>
            </w:r>
            <w:r w:rsidR="00D2586B" w:rsidRPr="008D713D">
              <w:rPr>
                <w:rFonts w:asciiTheme="minorHAnsi" w:hAnsiTheme="minorHAnsi" w:cstheme="minorHAnsi"/>
                <w:color w:val="auto"/>
              </w:rPr>
              <w:instrText xml:space="preserve"> (Child Study and Treatment Center)</w:instrText>
            </w:r>
            <w:r w:rsidR="004728A3" w:rsidRPr="008D713D">
              <w:rPr>
                <w:rFonts w:asciiTheme="minorHAnsi" w:hAnsiTheme="minorHAnsi" w:cstheme="minorHAnsi"/>
                <w:color w:val="auto"/>
              </w:rPr>
              <w:instrText xml:space="preserve">” \f "essential" </w:instrText>
            </w:r>
            <w:r w:rsidR="00205F8A" w:rsidRPr="008D713D">
              <w:rPr>
                <w:rFonts w:asciiTheme="minorHAnsi" w:hAnsiTheme="minorHAnsi" w:cstheme="minorHAnsi"/>
                <w:color w:val="auto"/>
              </w:rPr>
              <w:fldChar w:fldCharType="end"/>
            </w:r>
          </w:p>
          <w:p w14:paraId="71126787" w14:textId="77777777" w:rsidR="0064497B" w:rsidRPr="008D713D" w:rsidRDefault="004B7EFC" w:rsidP="00201BF8">
            <w:pPr>
              <w:jc w:val="center"/>
              <w:rPr>
                <w:rFonts w:asciiTheme="minorHAnsi" w:hAnsiTheme="minorHAnsi" w:cstheme="minorHAnsi"/>
                <w:sz w:val="20"/>
                <w:szCs w:val="20"/>
              </w:rPr>
            </w:pPr>
            <w:r w:rsidRPr="008D713D">
              <w:rPr>
                <w:rFonts w:asciiTheme="minorHAnsi" w:hAnsiTheme="minorHAnsi" w:cstheme="minorHAnsi"/>
                <w:sz w:val="20"/>
                <w:szCs w:val="20"/>
              </w:rPr>
              <w:t>OFM</w:t>
            </w:r>
          </w:p>
        </w:tc>
      </w:tr>
      <w:tr w:rsidR="0064497B" w:rsidRPr="004C34AF" w14:paraId="3AE37E6D" w14:textId="77777777" w:rsidTr="00DB7AAC">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4E94AD" w14:textId="77777777" w:rsidR="009D34A1" w:rsidRPr="008D713D" w:rsidRDefault="0064497B" w:rsidP="00536074">
            <w:pPr>
              <w:spacing w:before="60" w:after="60"/>
              <w:jc w:val="center"/>
              <w:rPr>
                <w:rFonts w:asciiTheme="minorHAnsi" w:hAnsiTheme="minorHAnsi" w:cstheme="minorHAnsi"/>
                <w:szCs w:val="22"/>
              </w:rPr>
            </w:pPr>
            <w:r w:rsidRPr="008D713D">
              <w:rPr>
                <w:rFonts w:asciiTheme="minorHAnsi" w:hAnsiTheme="minorHAnsi" w:cstheme="minorHAnsi"/>
                <w:szCs w:val="22"/>
              </w:rPr>
              <w:t>10-04-62138</w:t>
            </w:r>
            <w:r w:rsidR="00205F8A" w:rsidRPr="008D713D">
              <w:rPr>
                <w:rFonts w:asciiTheme="minorHAnsi" w:hAnsiTheme="minorHAnsi" w:cstheme="minorHAnsi"/>
                <w:szCs w:val="22"/>
              </w:rPr>
              <w:fldChar w:fldCharType="begin"/>
            </w:r>
            <w:r w:rsidR="009D4822" w:rsidRPr="008D713D">
              <w:rPr>
                <w:rFonts w:asciiTheme="minorHAnsi" w:hAnsiTheme="minorHAnsi" w:cstheme="minorHAnsi"/>
              </w:rPr>
              <w:instrText xml:space="preserve"> XE "</w:instrText>
            </w:r>
            <w:r w:rsidR="009D4822" w:rsidRPr="008D713D">
              <w:rPr>
                <w:rFonts w:asciiTheme="minorHAnsi" w:hAnsiTheme="minorHAnsi" w:cstheme="minorHAnsi"/>
                <w:szCs w:val="22"/>
              </w:rPr>
              <w:instrText>10-04-62138</w:instrText>
            </w:r>
            <w:r w:rsidR="009D4822" w:rsidRPr="008D713D">
              <w:rPr>
                <w:rFonts w:asciiTheme="minorHAnsi" w:hAnsiTheme="minorHAnsi" w:cstheme="minorHAnsi"/>
              </w:rPr>
              <w:instrText xml:space="preserve">" </w:instrText>
            </w:r>
            <w:r w:rsidR="00CF0571" w:rsidRPr="008D713D">
              <w:rPr>
                <w:rFonts w:asciiTheme="minorHAnsi" w:hAnsiTheme="minorHAnsi" w:cstheme="minorHAnsi"/>
                <w:szCs w:val="22"/>
              </w:rPr>
              <w:instrText>\f “dan”</w:instrText>
            </w:r>
            <w:r w:rsidR="00205F8A" w:rsidRPr="008D713D">
              <w:rPr>
                <w:rFonts w:asciiTheme="minorHAnsi" w:hAnsiTheme="minorHAnsi" w:cstheme="minorHAnsi"/>
                <w:szCs w:val="22"/>
              </w:rPr>
              <w:fldChar w:fldCharType="end"/>
            </w:r>
          </w:p>
          <w:p w14:paraId="0DAA75A3" w14:textId="77777777" w:rsidR="0064497B" w:rsidRPr="008D713D" w:rsidRDefault="005F47E4" w:rsidP="00536074">
            <w:pPr>
              <w:spacing w:before="60" w:after="60"/>
              <w:jc w:val="center"/>
              <w:rPr>
                <w:rFonts w:asciiTheme="minorHAnsi" w:hAnsiTheme="minorHAnsi" w:cstheme="minorHAnsi"/>
                <w:szCs w:val="22"/>
              </w:rPr>
            </w:pPr>
            <w:r w:rsidRPr="008D713D">
              <w:rPr>
                <w:rFonts w:asciiTheme="minorHAnsi" w:hAnsiTheme="minorHAnsi" w:cstheme="minorHAnsi"/>
                <w:szCs w:val="22"/>
              </w:rPr>
              <w:t xml:space="preserve">Rev. </w:t>
            </w:r>
            <w:r w:rsidR="00D831B3" w:rsidRPr="008D713D">
              <w:rPr>
                <w:rFonts w:asciiTheme="minorHAnsi" w:hAnsiTheme="minorHAnsi" w:cstheme="minorHAnsi"/>
                <w:szCs w:val="22"/>
              </w:rPr>
              <w:t>2</w:t>
            </w:r>
          </w:p>
        </w:tc>
        <w:tc>
          <w:tcPr>
            <w:tcW w:w="834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6F97F3" w14:textId="77777777" w:rsidR="0064497B" w:rsidRPr="008D713D" w:rsidRDefault="0064497B" w:rsidP="00536074">
            <w:pPr>
              <w:spacing w:before="60" w:after="60"/>
              <w:rPr>
                <w:rFonts w:asciiTheme="minorHAnsi" w:hAnsiTheme="minorHAnsi" w:cstheme="minorHAnsi"/>
                <w:b/>
                <w:i/>
                <w:szCs w:val="22"/>
              </w:rPr>
            </w:pPr>
            <w:r w:rsidRPr="008D713D">
              <w:rPr>
                <w:rFonts w:asciiTheme="minorHAnsi" w:hAnsiTheme="minorHAnsi" w:cstheme="minorHAnsi"/>
                <w:b/>
                <w:i/>
                <w:szCs w:val="22"/>
              </w:rPr>
              <w:t>Patient Observation Checklist Forms</w:t>
            </w:r>
          </w:p>
          <w:p w14:paraId="572525C9" w14:textId="77777777" w:rsidR="00660015" w:rsidRPr="008D713D" w:rsidRDefault="0064497B" w:rsidP="00536074">
            <w:p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 xml:space="preserve">Documentation of patient status checks performed every </w:t>
            </w:r>
            <w:r w:rsidR="00660015" w:rsidRPr="008D713D">
              <w:rPr>
                <w:rFonts w:asciiTheme="minorHAnsi" w:eastAsia="Times New Roman" w:hAnsiTheme="minorHAnsi" w:cstheme="minorHAnsi"/>
                <w:szCs w:val="22"/>
              </w:rPr>
              <w:t xml:space="preserve">½ </w:t>
            </w:r>
            <w:r w:rsidRPr="008D713D">
              <w:rPr>
                <w:rFonts w:asciiTheme="minorHAnsi" w:eastAsia="Times New Roman" w:hAnsiTheme="minorHAnsi" w:cstheme="minorHAnsi"/>
                <w:szCs w:val="22"/>
              </w:rPr>
              <w:t>hour for safety and security of the patients hospitalized at the Child Study and Treatment Center.</w:t>
            </w:r>
            <w:r w:rsidR="00205F8A" w:rsidRPr="008D713D">
              <w:rPr>
                <w:rFonts w:asciiTheme="minorHAnsi" w:eastAsia="Times New Roman" w:hAnsiTheme="minorHAnsi" w:cstheme="minorHAnsi"/>
                <w:color w:val="auto"/>
                <w:szCs w:val="22"/>
              </w:rPr>
              <w:fldChar w:fldCharType="begin"/>
            </w:r>
            <w:r w:rsidR="00660015" w:rsidRPr="008D713D">
              <w:rPr>
                <w:rFonts w:asciiTheme="minorHAnsi" w:eastAsia="Times New Roman" w:hAnsiTheme="minorHAnsi" w:cstheme="minorHAnsi"/>
                <w:color w:val="auto"/>
                <w:szCs w:val="22"/>
              </w:rPr>
              <w:instrText xml:space="preserve"> XE "patient observation" \f “subject” </w:instrText>
            </w:r>
            <w:r w:rsidR="00205F8A" w:rsidRPr="008D713D">
              <w:rPr>
                <w:rFonts w:asciiTheme="minorHAnsi" w:eastAsia="Times New Roman" w:hAnsiTheme="minorHAnsi" w:cstheme="minorHAnsi"/>
                <w:color w:val="auto"/>
                <w:szCs w:val="22"/>
              </w:rPr>
              <w:fldChar w:fldCharType="end"/>
            </w:r>
          </w:p>
          <w:p w14:paraId="4727680F" w14:textId="77777777" w:rsidR="009026E2" w:rsidRPr="008D713D" w:rsidRDefault="009026E2" w:rsidP="00536074">
            <w:p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Includes,</w:t>
            </w:r>
            <w:r w:rsidR="0064497B" w:rsidRPr="008D713D">
              <w:rPr>
                <w:rFonts w:asciiTheme="minorHAnsi" w:eastAsia="Times New Roman" w:hAnsiTheme="minorHAnsi" w:cstheme="minorHAnsi"/>
                <w:szCs w:val="22"/>
              </w:rPr>
              <w:t xml:space="preserve"> but </w:t>
            </w:r>
            <w:r w:rsidRPr="008D713D">
              <w:rPr>
                <w:rFonts w:asciiTheme="minorHAnsi" w:eastAsia="Times New Roman" w:hAnsiTheme="minorHAnsi" w:cstheme="minorHAnsi"/>
                <w:szCs w:val="22"/>
              </w:rPr>
              <w:t xml:space="preserve">is </w:t>
            </w:r>
            <w:r w:rsidR="0064497B" w:rsidRPr="008D713D">
              <w:rPr>
                <w:rFonts w:asciiTheme="minorHAnsi" w:eastAsia="Times New Roman" w:hAnsiTheme="minorHAnsi" w:cstheme="minorHAnsi"/>
                <w:szCs w:val="22"/>
              </w:rPr>
              <w:t>not limited to</w:t>
            </w:r>
            <w:r w:rsidRPr="008D713D">
              <w:rPr>
                <w:rFonts w:asciiTheme="minorHAnsi" w:eastAsia="Times New Roman" w:hAnsiTheme="minorHAnsi" w:cstheme="minorHAnsi"/>
                <w:szCs w:val="22"/>
              </w:rPr>
              <w:t>:</w:t>
            </w:r>
          </w:p>
          <w:p w14:paraId="4DCFF1B2" w14:textId="77777777" w:rsidR="009026E2" w:rsidRPr="008D713D" w:rsidRDefault="009026E2" w:rsidP="00536074">
            <w:pPr>
              <w:pStyle w:val="ListParagraph"/>
              <w:numPr>
                <w:ilvl w:val="0"/>
                <w:numId w:val="38"/>
              </w:num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B</w:t>
            </w:r>
            <w:r w:rsidR="0064497B" w:rsidRPr="008D713D">
              <w:rPr>
                <w:rFonts w:asciiTheme="minorHAnsi" w:eastAsia="Times New Roman" w:hAnsiTheme="minorHAnsi" w:cstheme="minorHAnsi"/>
                <w:szCs w:val="22"/>
              </w:rPr>
              <w:t xml:space="preserve">ed check </w:t>
            </w:r>
            <w:proofErr w:type="gramStart"/>
            <w:r w:rsidR="0064497B" w:rsidRPr="008D713D">
              <w:rPr>
                <w:rFonts w:asciiTheme="minorHAnsi" w:eastAsia="Times New Roman" w:hAnsiTheme="minorHAnsi" w:cstheme="minorHAnsi"/>
                <w:szCs w:val="22"/>
              </w:rPr>
              <w:t>log</w:t>
            </w:r>
            <w:r w:rsidRPr="008D713D">
              <w:rPr>
                <w:rFonts w:asciiTheme="minorHAnsi" w:eastAsia="Times New Roman" w:hAnsiTheme="minorHAnsi" w:cstheme="minorHAnsi"/>
                <w:szCs w:val="22"/>
              </w:rPr>
              <w:t>s;</w:t>
            </w:r>
            <w:proofErr w:type="gramEnd"/>
          </w:p>
          <w:p w14:paraId="3D78293C" w14:textId="77777777" w:rsidR="0064497B" w:rsidRPr="008D713D" w:rsidRDefault="009026E2" w:rsidP="00536074">
            <w:pPr>
              <w:pStyle w:val="ListParagraph"/>
              <w:numPr>
                <w:ilvl w:val="0"/>
                <w:numId w:val="38"/>
              </w:numPr>
              <w:spacing w:before="60" w:after="60"/>
              <w:rPr>
                <w:rFonts w:asciiTheme="minorHAnsi" w:hAnsiTheme="minorHAnsi" w:cstheme="minorHAnsi"/>
              </w:rPr>
            </w:pPr>
            <w:r w:rsidRPr="008D713D">
              <w:rPr>
                <w:rFonts w:asciiTheme="minorHAnsi" w:eastAsia="Times New Roman" w:hAnsiTheme="minorHAnsi" w:cstheme="minorHAnsi"/>
                <w:szCs w:val="22"/>
              </w:rPr>
              <w:t>N</w:t>
            </w:r>
            <w:r w:rsidR="0064497B" w:rsidRPr="008D713D">
              <w:rPr>
                <w:rFonts w:asciiTheme="minorHAnsi" w:eastAsia="Times New Roman" w:hAnsiTheme="minorHAnsi" w:cstheme="minorHAnsi"/>
                <w:szCs w:val="22"/>
              </w:rPr>
              <w:t>urse or counselor notes.</w:t>
            </w:r>
          </w:p>
          <w:p w14:paraId="45D2A808" w14:textId="77777777" w:rsidR="00091425" w:rsidRPr="008D713D" w:rsidRDefault="00120EFF" w:rsidP="00536074">
            <w:pPr>
              <w:spacing w:before="60" w:after="60"/>
              <w:rPr>
                <w:rFonts w:asciiTheme="minorHAnsi" w:hAnsiTheme="minorHAnsi" w:cstheme="minorHAnsi"/>
              </w:rPr>
            </w:pPr>
            <w:r w:rsidRPr="008D713D">
              <w:rPr>
                <w:rFonts w:asciiTheme="minorHAnsi" w:hAnsiTheme="minorHAnsi" w:cstheme="minorHAnsi"/>
                <w:i/>
                <w:sz w:val="21"/>
                <w:szCs w:val="21"/>
              </w:rPr>
              <w:t xml:space="preserve">Note: </w:t>
            </w:r>
            <w:r w:rsidR="00091425" w:rsidRPr="008D713D">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850E74" w14:textId="77777777" w:rsidR="0064497B" w:rsidRPr="008D713D" w:rsidRDefault="0064497B" w:rsidP="00536074">
            <w:pPr>
              <w:pStyle w:val="TableText-AllOther"/>
              <w:jc w:val="left"/>
              <w:rPr>
                <w:rFonts w:asciiTheme="minorHAnsi" w:hAnsiTheme="minorHAnsi" w:cstheme="minorHAnsi"/>
                <w:bCs/>
                <w:szCs w:val="22"/>
              </w:rPr>
            </w:pPr>
            <w:r w:rsidRPr="008D713D">
              <w:rPr>
                <w:rFonts w:asciiTheme="minorHAnsi" w:hAnsiTheme="minorHAnsi" w:cstheme="minorHAnsi"/>
                <w:b/>
                <w:bCs/>
                <w:szCs w:val="22"/>
              </w:rPr>
              <w:t>Retain</w:t>
            </w:r>
            <w:r w:rsidRPr="008D713D">
              <w:rPr>
                <w:rFonts w:asciiTheme="minorHAnsi" w:hAnsiTheme="minorHAnsi" w:cstheme="minorHAnsi"/>
                <w:bCs/>
                <w:szCs w:val="22"/>
              </w:rPr>
              <w:t xml:space="preserve"> for </w:t>
            </w:r>
            <w:r w:rsidR="004B7EFC" w:rsidRPr="008D713D">
              <w:rPr>
                <w:rFonts w:asciiTheme="minorHAnsi" w:hAnsiTheme="minorHAnsi" w:cstheme="minorHAnsi"/>
                <w:bCs/>
                <w:szCs w:val="22"/>
              </w:rPr>
              <w:t>6</w:t>
            </w:r>
            <w:r w:rsidRPr="008D713D">
              <w:rPr>
                <w:rFonts w:asciiTheme="minorHAnsi" w:hAnsiTheme="minorHAnsi" w:cstheme="minorHAnsi"/>
                <w:bCs/>
                <w:szCs w:val="22"/>
              </w:rPr>
              <w:t xml:space="preserve"> years </w:t>
            </w:r>
            <w:r w:rsidR="00870DB0" w:rsidRPr="008D713D">
              <w:rPr>
                <w:rFonts w:asciiTheme="minorHAnsi" w:hAnsiTheme="minorHAnsi" w:cstheme="minorHAnsi"/>
                <w:bCs/>
                <w:szCs w:val="22"/>
              </w:rPr>
              <w:t>after end of calendar year</w:t>
            </w:r>
          </w:p>
          <w:p w14:paraId="34883FEC" w14:textId="77777777" w:rsidR="0064497B" w:rsidRPr="008D713D" w:rsidRDefault="0064497B" w:rsidP="00536074">
            <w:pPr>
              <w:pStyle w:val="TableText-AllOther"/>
              <w:jc w:val="left"/>
              <w:rPr>
                <w:rFonts w:asciiTheme="minorHAnsi" w:hAnsiTheme="minorHAnsi" w:cstheme="minorHAnsi"/>
                <w:bCs/>
                <w:i/>
                <w:szCs w:val="22"/>
              </w:rPr>
            </w:pPr>
            <w:r w:rsidRPr="008D713D">
              <w:rPr>
                <w:rFonts w:asciiTheme="minorHAnsi" w:hAnsiTheme="minorHAnsi" w:cstheme="minorHAnsi"/>
                <w:bCs/>
                <w:i/>
                <w:szCs w:val="22"/>
              </w:rPr>
              <w:t xml:space="preserve">   then</w:t>
            </w:r>
          </w:p>
          <w:p w14:paraId="6A091B05" w14:textId="77777777" w:rsidR="0064497B" w:rsidRPr="008D713D" w:rsidRDefault="0064497B" w:rsidP="00536074">
            <w:pPr>
              <w:pStyle w:val="TableText-AllOther"/>
              <w:jc w:val="left"/>
              <w:rPr>
                <w:rFonts w:asciiTheme="minorHAnsi" w:hAnsiTheme="minorHAnsi" w:cstheme="minorHAnsi"/>
                <w:sz w:val="20"/>
              </w:rPr>
            </w:pPr>
            <w:r w:rsidRPr="008D713D">
              <w:rPr>
                <w:rFonts w:asciiTheme="minorHAnsi" w:hAnsiTheme="minorHAnsi" w:cstheme="minorHAnsi"/>
                <w:b/>
                <w:bCs/>
                <w:szCs w:val="22"/>
              </w:rPr>
              <w:t>Destroy</w:t>
            </w:r>
            <w:r w:rsidR="005A4C5C" w:rsidRPr="008D713D">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5E8A4C" w14:textId="77777777" w:rsidR="0064497B" w:rsidRPr="008D713D" w:rsidRDefault="0064497B" w:rsidP="00201BF8">
            <w:pPr>
              <w:spacing w:before="60"/>
              <w:jc w:val="center"/>
              <w:rPr>
                <w:rFonts w:asciiTheme="minorHAnsi" w:hAnsiTheme="minorHAnsi" w:cstheme="minorHAnsi"/>
                <w:sz w:val="20"/>
                <w:szCs w:val="20"/>
              </w:rPr>
            </w:pPr>
            <w:r w:rsidRPr="008D713D">
              <w:rPr>
                <w:rFonts w:asciiTheme="minorHAnsi" w:hAnsiTheme="minorHAnsi" w:cstheme="minorHAnsi"/>
                <w:sz w:val="20"/>
                <w:szCs w:val="20"/>
              </w:rPr>
              <w:t>NON-ARCHIVAL</w:t>
            </w:r>
          </w:p>
          <w:p w14:paraId="17EC6CA3" w14:textId="77777777" w:rsidR="0045123D" w:rsidRPr="008D713D" w:rsidRDefault="0064497B" w:rsidP="00201BF8">
            <w:pPr>
              <w:jc w:val="center"/>
              <w:rPr>
                <w:rFonts w:asciiTheme="minorHAnsi" w:hAnsiTheme="minorHAnsi" w:cstheme="minorHAnsi"/>
                <w:b/>
                <w:szCs w:val="22"/>
              </w:rPr>
            </w:pPr>
            <w:r w:rsidRPr="008D713D">
              <w:rPr>
                <w:rFonts w:asciiTheme="minorHAnsi" w:hAnsiTheme="minorHAnsi" w:cstheme="minorHAnsi"/>
                <w:b/>
                <w:szCs w:val="22"/>
              </w:rPr>
              <w:t>ESSENTIAL</w:t>
            </w:r>
          </w:p>
          <w:p w14:paraId="641079C3" w14:textId="77777777" w:rsidR="0064497B" w:rsidRPr="008D713D" w:rsidRDefault="0045123D" w:rsidP="00201BF8">
            <w:pPr>
              <w:jc w:val="center"/>
              <w:rPr>
                <w:rFonts w:asciiTheme="minorHAnsi" w:hAnsiTheme="minorHAnsi" w:cstheme="minorHAnsi"/>
                <w:b/>
                <w:sz w:val="20"/>
                <w:szCs w:val="20"/>
              </w:rPr>
            </w:pPr>
            <w:r w:rsidRPr="008D713D">
              <w:rPr>
                <w:rFonts w:asciiTheme="minorHAnsi" w:hAnsiTheme="minorHAnsi" w:cstheme="minorHAnsi"/>
                <w:b/>
                <w:sz w:val="16"/>
                <w:szCs w:val="16"/>
              </w:rPr>
              <w:t>(for Disaster Recovery)</w:t>
            </w:r>
            <w:r w:rsidR="00205F8A" w:rsidRPr="008D713D">
              <w:rPr>
                <w:rFonts w:asciiTheme="minorHAnsi" w:hAnsiTheme="minorHAnsi" w:cstheme="minorHAnsi"/>
                <w:color w:val="auto"/>
              </w:rPr>
              <w:fldChar w:fldCharType="begin"/>
            </w:r>
            <w:r w:rsidR="004728A3" w:rsidRPr="008D713D">
              <w:rPr>
                <w:rFonts w:asciiTheme="minorHAnsi" w:hAnsiTheme="minorHAnsi" w:cstheme="minorHAnsi"/>
                <w:color w:val="auto"/>
              </w:rPr>
              <w:instrText xml:space="preserve"> XE "DSHS INSTITUTIONS:Child Study and Treatment Center:Patient Observation Checklist Forms” \f "essential" </w:instrText>
            </w:r>
            <w:r w:rsidR="00205F8A" w:rsidRPr="008D713D">
              <w:rPr>
                <w:rFonts w:asciiTheme="minorHAnsi" w:hAnsiTheme="minorHAnsi" w:cstheme="minorHAnsi"/>
                <w:color w:val="auto"/>
              </w:rPr>
              <w:fldChar w:fldCharType="end"/>
            </w:r>
          </w:p>
          <w:p w14:paraId="671C11CB" w14:textId="77777777" w:rsidR="0064497B" w:rsidRPr="008D713D" w:rsidRDefault="0064497B" w:rsidP="00201BF8">
            <w:pPr>
              <w:jc w:val="center"/>
              <w:rPr>
                <w:rFonts w:asciiTheme="minorHAnsi" w:hAnsiTheme="minorHAnsi" w:cstheme="minorHAnsi"/>
                <w:sz w:val="20"/>
                <w:szCs w:val="20"/>
              </w:rPr>
            </w:pPr>
            <w:r w:rsidRPr="008D713D">
              <w:rPr>
                <w:rFonts w:asciiTheme="minorHAnsi" w:hAnsiTheme="minorHAnsi" w:cstheme="minorHAnsi"/>
                <w:sz w:val="20"/>
                <w:szCs w:val="20"/>
              </w:rPr>
              <w:t>OPR</w:t>
            </w:r>
          </w:p>
        </w:tc>
      </w:tr>
      <w:tr w:rsidR="0064497B" w:rsidRPr="004C34AF" w14:paraId="4822B532" w14:textId="77777777" w:rsidTr="00DB7AAC">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75E1BB" w14:textId="77777777" w:rsidR="009D34A1" w:rsidRPr="008D713D" w:rsidRDefault="0064497B" w:rsidP="00536074">
            <w:pPr>
              <w:spacing w:before="60" w:after="60"/>
              <w:jc w:val="center"/>
              <w:rPr>
                <w:rFonts w:asciiTheme="minorHAnsi" w:hAnsiTheme="minorHAnsi" w:cstheme="minorHAnsi"/>
                <w:szCs w:val="22"/>
              </w:rPr>
            </w:pPr>
            <w:r w:rsidRPr="008D713D">
              <w:rPr>
                <w:rFonts w:asciiTheme="minorHAnsi" w:hAnsiTheme="minorHAnsi" w:cstheme="minorHAnsi"/>
                <w:szCs w:val="22"/>
              </w:rPr>
              <w:t>10-04-62139</w:t>
            </w:r>
            <w:r w:rsidR="00205F8A" w:rsidRPr="008D713D">
              <w:rPr>
                <w:rFonts w:asciiTheme="minorHAnsi" w:hAnsiTheme="minorHAnsi" w:cstheme="minorHAnsi"/>
                <w:szCs w:val="22"/>
              </w:rPr>
              <w:fldChar w:fldCharType="begin"/>
            </w:r>
            <w:r w:rsidR="009D4822" w:rsidRPr="008D713D">
              <w:rPr>
                <w:rFonts w:asciiTheme="minorHAnsi" w:hAnsiTheme="minorHAnsi" w:cstheme="minorHAnsi"/>
              </w:rPr>
              <w:instrText xml:space="preserve"> XE "</w:instrText>
            </w:r>
            <w:r w:rsidR="009D4822" w:rsidRPr="008D713D">
              <w:rPr>
                <w:rFonts w:asciiTheme="minorHAnsi" w:hAnsiTheme="minorHAnsi" w:cstheme="minorHAnsi"/>
                <w:szCs w:val="22"/>
              </w:rPr>
              <w:instrText>10-04-62139</w:instrText>
            </w:r>
            <w:r w:rsidR="009D4822" w:rsidRPr="008D713D">
              <w:rPr>
                <w:rFonts w:asciiTheme="minorHAnsi" w:hAnsiTheme="minorHAnsi" w:cstheme="minorHAnsi"/>
              </w:rPr>
              <w:instrText xml:space="preserve">" </w:instrText>
            </w:r>
            <w:r w:rsidR="00CF0571" w:rsidRPr="008D713D">
              <w:rPr>
                <w:rFonts w:asciiTheme="minorHAnsi" w:hAnsiTheme="minorHAnsi" w:cstheme="minorHAnsi"/>
                <w:szCs w:val="22"/>
              </w:rPr>
              <w:instrText>\f “dan”</w:instrText>
            </w:r>
            <w:r w:rsidR="00205F8A" w:rsidRPr="008D713D">
              <w:rPr>
                <w:rFonts w:asciiTheme="minorHAnsi" w:hAnsiTheme="minorHAnsi" w:cstheme="minorHAnsi"/>
                <w:szCs w:val="22"/>
              </w:rPr>
              <w:fldChar w:fldCharType="end"/>
            </w:r>
          </w:p>
          <w:p w14:paraId="79619D5E" w14:textId="77777777" w:rsidR="0064497B" w:rsidRPr="008D713D" w:rsidRDefault="005F47E4" w:rsidP="00536074">
            <w:pPr>
              <w:spacing w:before="60" w:after="60"/>
              <w:jc w:val="center"/>
              <w:rPr>
                <w:rFonts w:asciiTheme="minorHAnsi" w:hAnsiTheme="minorHAnsi" w:cstheme="minorHAnsi"/>
                <w:szCs w:val="22"/>
              </w:rPr>
            </w:pPr>
            <w:r w:rsidRPr="008D713D">
              <w:rPr>
                <w:rFonts w:asciiTheme="minorHAnsi" w:hAnsiTheme="minorHAnsi" w:cstheme="minorHAnsi"/>
                <w:szCs w:val="22"/>
              </w:rPr>
              <w:t xml:space="preserve">Rev. </w:t>
            </w:r>
            <w:r w:rsidR="00D831B3" w:rsidRPr="008D713D">
              <w:rPr>
                <w:rFonts w:asciiTheme="minorHAnsi" w:hAnsiTheme="minorHAnsi" w:cstheme="minorHAnsi"/>
                <w:szCs w:val="22"/>
              </w:rPr>
              <w:t>2</w:t>
            </w:r>
          </w:p>
        </w:tc>
        <w:tc>
          <w:tcPr>
            <w:tcW w:w="834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DF2891" w14:textId="77777777" w:rsidR="0064497B" w:rsidRPr="008D713D" w:rsidRDefault="0064497B" w:rsidP="00536074">
            <w:pPr>
              <w:spacing w:before="60" w:after="60"/>
              <w:rPr>
                <w:rFonts w:asciiTheme="minorHAnsi" w:hAnsiTheme="minorHAnsi" w:cstheme="minorHAnsi"/>
                <w:b/>
                <w:i/>
                <w:szCs w:val="22"/>
              </w:rPr>
            </w:pPr>
            <w:r w:rsidRPr="008D713D">
              <w:rPr>
                <w:rFonts w:asciiTheme="minorHAnsi" w:hAnsiTheme="minorHAnsi" w:cstheme="minorHAnsi"/>
                <w:b/>
                <w:i/>
                <w:szCs w:val="22"/>
              </w:rPr>
              <w:t>Shift Report</w:t>
            </w:r>
          </w:p>
          <w:p w14:paraId="7C24219B" w14:textId="52168B32" w:rsidR="00091425" w:rsidRPr="008D713D" w:rsidRDefault="0064497B" w:rsidP="00536074">
            <w:pPr>
              <w:spacing w:before="60" w:after="60"/>
              <w:rPr>
                <w:rFonts w:asciiTheme="minorHAnsi" w:eastAsia="Times New Roman" w:hAnsiTheme="minorHAnsi" w:cstheme="minorHAnsi"/>
                <w:szCs w:val="22"/>
              </w:rPr>
            </w:pPr>
            <w:r w:rsidRPr="008D713D">
              <w:rPr>
                <w:rFonts w:asciiTheme="minorHAnsi" w:eastAsia="Times New Roman" w:hAnsiTheme="minorHAnsi" w:cstheme="minorHAnsi"/>
                <w:szCs w:val="22"/>
              </w:rPr>
              <w:t>Documentation of patient and shift information presented at shift change meetings to inform on-coming shift of prior shift occurrences.</w:t>
            </w:r>
            <w:r w:rsidR="004006A3" w:rsidRPr="008D713D">
              <w:rPr>
                <w:rFonts w:asciiTheme="minorHAnsi" w:eastAsia="Times New Roman" w:hAnsiTheme="minorHAnsi" w:cstheme="minorHAnsi"/>
                <w:color w:val="auto"/>
                <w:szCs w:val="22"/>
              </w:rPr>
              <w:fldChar w:fldCharType="begin"/>
            </w:r>
            <w:r w:rsidR="004006A3" w:rsidRPr="008D713D">
              <w:rPr>
                <w:rFonts w:asciiTheme="minorHAnsi" w:eastAsia="Times New Roman" w:hAnsiTheme="minorHAnsi" w:cstheme="minorHAnsi"/>
                <w:color w:val="auto"/>
                <w:szCs w:val="22"/>
              </w:rPr>
              <w:instrText xml:space="preserve"> XE "shift report, institutions" \f “subject” </w:instrText>
            </w:r>
            <w:r w:rsidR="004006A3" w:rsidRPr="008D713D">
              <w:rPr>
                <w:rFonts w:asciiTheme="minorHAnsi" w:eastAsia="Times New Roman" w:hAnsiTheme="minorHAnsi" w:cstheme="minorHAnsi"/>
                <w:color w:val="auto"/>
                <w:szCs w:val="22"/>
              </w:rPr>
              <w:fldChar w:fldCharType="end"/>
            </w:r>
          </w:p>
          <w:p w14:paraId="112A3CD6" w14:textId="77777777" w:rsidR="0064497B" w:rsidRPr="008D713D" w:rsidRDefault="00120EFF" w:rsidP="00536074">
            <w:pPr>
              <w:spacing w:before="60" w:after="60"/>
              <w:rPr>
                <w:rFonts w:asciiTheme="minorHAnsi" w:hAnsiTheme="minorHAnsi" w:cstheme="minorHAnsi"/>
              </w:rPr>
            </w:pPr>
            <w:r w:rsidRPr="008D713D">
              <w:rPr>
                <w:rFonts w:asciiTheme="minorHAnsi" w:hAnsiTheme="minorHAnsi" w:cstheme="minorHAnsi"/>
                <w:i/>
                <w:sz w:val="21"/>
                <w:szCs w:val="21"/>
              </w:rPr>
              <w:t xml:space="preserve">Note: </w:t>
            </w:r>
            <w:r w:rsidR="00091425" w:rsidRPr="008D713D">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6C853B" w14:textId="77777777" w:rsidR="0064497B" w:rsidRPr="008D713D" w:rsidRDefault="0064497B" w:rsidP="00536074">
            <w:pPr>
              <w:pStyle w:val="TableText-AllOther"/>
              <w:jc w:val="left"/>
              <w:rPr>
                <w:rFonts w:asciiTheme="minorHAnsi" w:hAnsiTheme="minorHAnsi" w:cstheme="minorHAnsi"/>
                <w:bCs/>
                <w:szCs w:val="22"/>
              </w:rPr>
            </w:pPr>
            <w:r w:rsidRPr="008D713D">
              <w:rPr>
                <w:rFonts w:asciiTheme="minorHAnsi" w:hAnsiTheme="minorHAnsi" w:cstheme="minorHAnsi"/>
                <w:b/>
                <w:bCs/>
                <w:szCs w:val="22"/>
              </w:rPr>
              <w:t>Retain</w:t>
            </w:r>
            <w:r w:rsidRPr="008D713D">
              <w:rPr>
                <w:rFonts w:asciiTheme="minorHAnsi" w:hAnsiTheme="minorHAnsi" w:cstheme="minorHAnsi"/>
                <w:bCs/>
                <w:szCs w:val="22"/>
              </w:rPr>
              <w:t xml:space="preserve"> for 6 years after end of calendar year</w:t>
            </w:r>
          </w:p>
          <w:p w14:paraId="0A3FF7B6" w14:textId="77777777" w:rsidR="0064497B" w:rsidRPr="008D713D" w:rsidRDefault="0064497B" w:rsidP="00536074">
            <w:pPr>
              <w:pStyle w:val="TableText-AllOther"/>
              <w:jc w:val="left"/>
              <w:rPr>
                <w:rFonts w:asciiTheme="minorHAnsi" w:hAnsiTheme="minorHAnsi" w:cstheme="minorHAnsi"/>
                <w:bCs/>
                <w:i/>
                <w:szCs w:val="22"/>
              </w:rPr>
            </w:pPr>
            <w:r w:rsidRPr="008D713D">
              <w:rPr>
                <w:rFonts w:asciiTheme="minorHAnsi" w:hAnsiTheme="minorHAnsi" w:cstheme="minorHAnsi"/>
                <w:bCs/>
                <w:i/>
                <w:szCs w:val="22"/>
              </w:rPr>
              <w:t xml:space="preserve">   then</w:t>
            </w:r>
          </w:p>
          <w:p w14:paraId="530EBB56" w14:textId="77777777" w:rsidR="0064497B" w:rsidRPr="008D713D" w:rsidRDefault="0064497B" w:rsidP="00536074">
            <w:pPr>
              <w:pStyle w:val="TableText-AllOther"/>
              <w:jc w:val="left"/>
              <w:rPr>
                <w:rFonts w:asciiTheme="minorHAnsi" w:hAnsiTheme="minorHAnsi" w:cstheme="minorHAnsi"/>
                <w:sz w:val="20"/>
              </w:rPr>
            </w:pPr>
            <w:r w:rsidRPr="008D713D">
              <w:rPr>
                <w:rFonts w:asciiTheme="minorHAnsi" w:hAnsiTheme="minorHAnsi" w:cstheme="minorHAnsi"/>
                <w:b/>
                <w:bCs/>
                <w:szCs w:val="22"/>
              </w:rPr>
              <w:t>Destroy</w:t>
            </w:r>
            <w:r w:rsidR="005A4C5C" w:rsidRPr="008D713D">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735B140" w14:textId="77777777" w:rsidR="0064497B" w:rsidRPr="008D713D" w:rsidRDefault="0064497B" w:rsidP="00201BF8">
            <w:pPr>
              <w:spacing w:before="60"/>
              <w:jc w:val="center"/>
              <w:rPr>
                <w:rFonts w:asciiTheme="minorHAnsi" w:hAnsiTheme="minorHAnsi" w:cstheme="minorHAnsi"/>
                <w:sz w:val="20"/>
                <w:szCs w:val="20"/>
              </w:rPr>
            </w:pPr>
            <w:r w:rsidRPr="008D713D">
              <w:rPr>
                <w:rFonts w:asciiTheme="minorHAnsi" w:hAnsiTheme="minorHAnsi" w:cstheme="minorHAnsi"/>
                <w:sz w:val="20"/>
                <w:szCs w:val="20"/>
              </w:rPr>
              <w:t>NON-ARCHIVAL</w:t>
            </w:r>
          </w:p>
          <w:p w14:paraId="61DDCA60" w14:textId="77777777" w:rsidR="0045123D" w:rsidRPr="008D713D" w:rsidRDefault="0064497B" w:rsidP="00201BF8">
            <w:pPr>
              <w:jc w:val="center"/>
              <w:rPr>
                <w:rFonts w:asciiTheme="minorHAnsi" w:hAnsiTheme="minorHAnsi" w:cstheme="minorHAnsi"/>
                <w:b/>
                <w:szCs w:val="22"/>
              </w:rPr>
            </w:pPr>
            <w:r w:rsidRPr="008D713D">
              <w:rPr>
                <w:rFonts w:asciiTheme="minorHAnsi" w:hAnsiTheme="minorHAnsi" w:cstheme="minorHAnsi"/>
                <w:b/>
                <w:szCs w:val="22"/>
              </w:rPr>
              <w:t>ESSEN</w:t>
            </w:r>
            <w:r w:rsidR="00C1698A" w:rsidRPr="008D713D">
              <w:rPr>
                <w:rFonts w:asciiTheme="minorHAnsi" w:hAnsiTheme="minorHAnsi" w:cstheme="minorHAnsi"/>
                <w:b/>
                <w:szCs w:val="22"/>
              </w:rPr>
              <w:t>TIAL</w:t>
            </w:r>
          </w:p>
          <w:p w14:paraId="14A9B4E5" w14:textId="77777777" w:rsidR="0064497B" w:rsidRPr="008D713D" w:rsidRDefault="0045123D" w:rsidP="00201BF8">
            <w:pPr>
              <w:jc w:val="center"/>
              <w:rPr>
                <w:rFonts w:asciiTheme="minorHAnsi" w:hAnsiTheme="minorHAnsi" w:cstheme="minorHAnsi"/>
                <w:b/>
                <w:sz w:val="20"/>
                <w:szCs w:val="20"/>
              </w:rPr>
            </w:pPr>
            <w:r w:rsidRPr="008D713D">
              <w:rPr>
                <w:rFonts w:asciiTheme="minorHAnsi" w:hAnsiTheme="minorHAnsi" w:cstheme="minorHAnsi"/>
                <w:b/>
                <w:sz w:val="16"/>
                <w:szCs w:val="16"/>
              </w:rPr>
              <w:t>(for Disaster Recovery)</w:t>
            </w:r>
            <w:r w:rsidR="00205F8A" w:rsidRPr="008D713D">
              <w:rPr>
                <w:rFonts w:asciiTheme="minorHAnsi" w:hAnsiTheme="minorHAnsi" w:cstheme="minorHAnsi"/>
                <w:color w:val="auto"/>
              </w:rPr>
              <w:fldChar w:fldCharType="begin"/>
            </w:r>
            <w:r w:rsidR="004728A3" w:rsidRPr="008D713D">
              <w:rPr>
                <w:rFonts w:asciiTheme="minorHAnsi" w:hAnsiTheme="minorHAnsi" w:cstheme="minorHAnsi"/>
                <w:color w:val="auto"/>
              </w:rPr>
              <w:instrText xml:space="preserve"> XE "DSHS INSTITUTIONS:Child Study and Treatment Center:Shift Report” \f "essential" </w:instrText>
            </w:r>
            <w:r w:rsidR="00205F8A" w:rsidRPr="008D713D">
              <w:rPr>
                <w:rFonts w:asciiTheme="minorHAnsi" w:hAnsiTheme="minorHAnsi" w:cstheme="minorHAnsi"/>
                <w:color w:val="auto"/>
              </w:rPr>
              <w:fldChar w:fldCharType="end"/>
            </w:r>
          </w:p>
          <w:p w14:paraId="4D8D7DDF" w14:textId="77777777" w:rsidR="0064497B" w:rsidRPr="008D713D" w:rsidRDefault="0064497B" w:rsidP="00201BF8">
            <w:pPr>
              <w:jc w:val="center"/>
              <w:rPr>
                <w:rFonts w:asciiTheme="minorHAnsi" w:hAnsiTheme="minorHAnsi" w:cstheme="minorHAnsi"/>
                <w:sz w:val="20"/>
                <w:szCs w:val="20"/>
              </w:rPr>
            </w:pPr>
            <w:r w:rsidRPr="008D713D">
              <w:rPr>
                <w:rFonts w:asciiTheme="minorHAnsi" w:hAnsiTheme="minorHAnsi" w:cstheme="minorHAnsi"/>
                <w:sz w:val="20"/>
                <w:szCs w:val="20"/>
              </w:rPr>
              <w:t>OPR</w:t>
            </w:r>
          </w:p>
        </w:tc>
      </w:tr>
    </w:tbl>
    <w:p w14:paraId="1299C781" w14:textId="13E59ACB" w:rsidR="00965D9A" w:rsidRPr="00660015" w:rsidRDefault="00EE0D23" w:rsidP="0066001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13"/>
        <w:gridCol w:w="8274"/>
        <w:gridCol w:w="2880"/>
        <w:gridCol w:w="1806"/>
      </w:tblGrid>
      <w:tr w:rsidR="0064497B" w:rsidRPr="004C34AF" w14:paraId="1A6C45B6" w14:textId="77777777" w:rsidTr="00DB7AAC">
        <w:trPr>
          <w:cantSplit/>
          <w:tblHeader/>
          <w:jc w:val="center"/>
        </w:trPr>
        <w:tc>
          <w:tcPr>
            <w:tcW w:w="14400" w:type="dxa"/>
            <w:gridSpan w:val="5"/>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2038853" w14:textId="77777777" w:rsidR="0064497B" w:rsidRPr="00223A71" w:rsidRDefault="00660015" w:rsidP="00DB7AAC">
            <w:pPr>
              <w:pStyle w:val="Activties"/>
              <w:tabs>
                <w:tab w:val="clear" w:pos="720"/>
              </w:tabs>
              <w:spacing w:after="0"/>
              <w:ind w:left="864" w:hanging="864"/>
              <w:rPr>
                <w:rFonts w:asciiTheme="minorHAnsi" w:hAnsiTheme="minorHAnsi" w:cstheme="minorHAnsi"/>
                <w:color w:val="auto"/>
              </w:rPr>
            </w:pPr>
            <w:r w:rsidRPr="00223A71">
              <w:rPr>
                <w:rFonts w:asciiTheme="minorHAnsi" w:hAnsiTheme="minorHAnsi" w:cstheme="minorHAnsi"/>
              </w:rPr>
              <w:lastRenderedPageBreak/>
              <w:br w:type="page"/>
            </w:r>
            <w:bookmarkStart w:id="19" w:name="_Toc181881092"/>
            <w:r w:rsidR="006F4FCB" w:rsidRPr="00223A71">
              <w:rPr>
                <w:rFonts w:asciiTheme="minorHAnsi" w:hAnsiTheme="minorHAnsi" w:cstheme="minorHAnsi"/>
                <w:color w:val="auto"/>
              </w:rPr>
              <w:t>SPECIAL COMMITMENT CENTER – Office 769</w:t>
            </w:r>
            <w:bookmarkEnd w:id="19"/>
          </w:p>
          <w:p w14:paraId="1C91A4CE" w14:textId="77777777" w:rsidR="0064497B" w:rsidRPr="00223A71" w:rsidRDefault="0064497B" w:rsidP="009F1449">
            <w:pPr>
              <w:pStyle w:val="ActivityText"/>
              <w:ind w:left="871"/>
              <w:rPr>
                <w:rFonts w:asciiTheme="minorHAnsi" w:hAnsiTheme="minorHAnsi" w:cstheme="minorHAnsi"/>
              </w:rPr>
            </w:pPr>
            <w:r w:rsidRPr="00223A71">
              <w:rPr>
                <w:rFonts w:asciiTheme="minorHAnsi" w:hAnsiTheme="minorHAnsi" w:cstheme="minorHAnsi"/>
              </w:rPr>
              <w:t xml:space="preserve">This section covers records relating to the </w:t>
            </w:r>
            <w:r w:rsidR="009F1449" w:rsidRPr="00223A71">
              <w:rPr>
                <w:rFonts w:asciiTheme="minorHAnsi" w:hAnsiTheme="minorHAnsi" w:cstheme="minorHAnsi"/>
              </w:rPr>
              <w:t>Special Commitment Center</w:t>
            </w:r>
            <w:r w:rsidRPr="00223A71">
              <w:rPr>
                <w:rFonts w:asciiTheme="minorHAnsi" w:hAnsiTheme="minorHAnsi" w:cstheme="minorHAnsi"/>
              </w:rPr>
              <w:t>.</w:t>
            </w:r>
          </w:p>
        </w:tc>
      </w:tr>
      <w:tr w:rsidR="0064497B" w:rsidRPr="004C34AF" w14:paraId="3A0A46C7" w14:textId="77777777" w:rsidTr="00284E5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6BB068C" w14:textId="77777777" w:rsidR="0064497B" w:rsidRPr="00223A71" w:rsidRDefault="0064497B" w:rsidP="0064497B">
            <w:pPr>
              <w:jc w:val="center"/>
              <w:rPr>
                <w:rFonts w:asciiTheme="minorHAnsi" w:eastAsia="Calibri" w:hAnsiTheme="minorHAnsi" w:cstheme="minorHAnsi"/>
                <w:b/>
                <w:sz w:val="20"/>
                <w:szCs w:val="20"/>
              </w:rPr>
            </w:pPr>
            <w:r w:rsidRPr="00223A71">
              <w:rPr>
                <w:rFonts w:asciiTheme="minorHAnsi" w:eastAsia="Calibri" w:hAnsiTheme="minorHAnsi" w:cstheme="minorHAnsi"/>
                <w:b/>
                <w:sz w:val="18"/>
                <w:szCs w:val="18"/>
              </w:rPr>
              <w:t>DISPOSITION AUTHORITY NUMBER (DAN)</w:t>
            </w:r>
          </w:p>
        </w:tc>
        <w:tc>
          <w:tcPr>
            <w:tcW w:w="8288" w:type="dxa"/>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F701E1" w14:textId="77777777" w:rsidR="0064497B" w:rsidRPr="00223A71" w:rsidRDefault="0064497B" w:rsidP="0064497B">
            <w:pPr>
              <w:jc w:val="center"/>
              <w:rPr>
                <w:rFonts w:asciiTheme="minorHAnsi" w:eastAsia="Calibri" w:hAnsiTheme="minorHAnsi" w:cstheme="minorHAnsi"/>
                <w:b/>
                <w:sz w:val="18"/>
                <w:szCs w:val="18"/>
              </w:rPr>
            </w:pPr>
            <w:r w:rsidRPr="00223A71">
              <w:rPr>
                <w:rFonts w:asciiTheme="minorHAnsi" w:eastAsia="Calibri" w:hAnsiTheme="minorHAnsi" w:cstheme="minorHAnsi"/>
                <w:b/>
                <w:sz w:val="18"/>
                <w:szCs w:val="18"/>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20FC020" w14:textId="77777777" w:rsidR="0064497B" w:rsidRPr="00223A71" w:rsidRDefault="0064497B" w:rsidP="0064497B">
            <w:pPr>
              <w:jc w:val="center"/>
              <w:rPr>
                <w:rFonts w:asciiTheme="minorHAnsi" w:eastAsia="Calibri" w:hAnsiTheme="minorHAnsi" w:cstheme="minorHAnsi"/>
                <w:b/>
                <w:sz w:val="18"/>
                <w:szCs w:val="18"/>
              </w:rPr>
            </w:pPr>
            <w:r w:rsidRPr="00223A71">
              <w:rPr>
                <w:rFonts w:asciiTheme="minorHAnsi" w:eastAsia="Calibri" w:hAnsiTheme="minorHAnsi" w:cstheme="minorHAnsi"/>
                <w:b/>
                <w:sz w:val="18"/>
                <w:szCs w:val="18"/>
              </w:rPr>
              <w:t>RETENTION AND</w:t>
            </w:r>
          </w:p>
          <w:p w14:paraId="014A45A0" w14:textId="77777777" w:rsidR="0064497B" w:rsidRPr="00223A71" w:rsidRDefault="0064497B" w:rsidP="0064497B">
            <w:pPr>
              <w:jc w:val="center"/>
              <w:rPr>
                <w:rFonts w:asciiTheme="minorHAnsi" w:eastAsia="Calibri" w:hAnsiTheme="minorHAnsi" w:cstheme="minorHAnsi"/>
                <w:b/>
                <w:sz w:val="18"/>
                <w:szCs w:val="18"/>
              </w:rPr>
            </w:pPr>
            <w:r w:rsidRPr="00223A71">
              <w:rPr>
                <w:rFonts w:asciiTheme="minorHAnsi" w:eastAsia="Calibri" w:hAnsiTheme="minorHAnsi" w:cstheme="minorHAnsi"/>
                <w:b/>
                <w:sz w:val="18"/>
                <w:szCs w:val="18"/>
              </w:rPr>
              <w:t>DISPOSITION ACTION</w:t>
            </w:r>
          </w:p>
        </w:tc>
        <w:tc>
          <w:tcPr>
            <w:tcW w:w="180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95DAEDE" w14:textId="77777777" w:rsidR="0064497B" w:rsidRPr="00223A71" w:rsidRDefault="0064497B" w:rsidP="0064497B">
            <w:pPr>
              <w:jc w:val="center"/>
              <w:rPr>
                <w:rFonts w:asciiTheme="minorHAnsi" w:eastAsia="Calibri" w:hAnsiTheme="minorHAnsi" w:cstheme="minorHAnsi"/>
                <w:b/>
                <w:sz w:val="18"/>
                <w:szCs w:val="18"/>
              </w:rPr>
            </w:pPr>
            <w:r w:rsidRPr="00223A71">
              <w:rPr>
                <w:rFonts w:asciiTheme="minorHAnsi" w:eastAsia="Calibri" w:hAnsiTheme="minorHAnsi" w:cstheme="minorHAnsi"/>
                <w:b/>
                <w:sz w:val="18"/>
                <w:szCs w:val="18"/>
              </w:rPr>
              <w:t>DESIGNATION</w:t>
            </w:r>
          </w:p>
        </w:tc>
      </w:tr>
      <w:tr w:rsidR="00284E5E" w:rsidRPr="004C34AF" w14:paraId="7CBC9F17" w14:textId="77777777" w:rsidTr="00A4564B">
        <w:trPr>
          <w:cantSplit/>
          <w:jc w:val="center"/>
        </w:trPr>
        <w:tc>
          <w:tcPr>
            <w:tcW w:w="1440" w:type="dxa"/>
            <w:gridSpan w:val="2"/>
            <w:tcBorders>
              <w:top w:val="single" w:sz="4" w:space="0" w:color="000000"/>
              <w:bottom w:val="single" w:sz="4" w:space="0" w:color="000000"/>
            </w:tcBorders>
            <w:shd w:val="clear" w:color="auto" w:fill="auto"/>
            <w:tcMar>
              <w:top w:w="43" w:type="dxa"/>
              <w:left w:w="115" w:type="dxa"/>
              <w:bottom w:w="43" w:type="dxa"/>
              <w:right w:w="115" w:type="dxa"/>
            </w:tcMar>
          </w:tcPr>
          <w:p w14:paraId="374A1440" w14:textId="77777777" w:rsidR="00284E5E" w:rsidRPr="00223A71" w:rsidRDefault="00284E5E" w:rsidP="00536074">
            <w:pPr>
              <w:spacing w:before="60" w:after="60"/>
              <w:jc w:val="center"/>
              <w:rPr>
                <w:rFonts w:asciiTheme="minorHAnsi" w:hAnsiTheme="minorHAnsi" w:cstheme="minorHAnsi"/>
                <w:szCs w:val="22"/>
              </w:rPr>
            </w:pPr>
            <w:r w:rsidRPr="00223A71">
              <w:rPr>
                <w:rFonts w:asciiTheme="minorHAnsi" w:hAnsiTheme="minorHAnsi" w:cstheme="minorHAnsi"/>
                <w:szCs w:val="22"/>
              </w:rPr>
              <w:t>10-04-62195</w:t>
            </w:r>
            <w:r w:rsidRPr="00223A71">
              <w:rPr>
                <w:rFonts w:asciiTheme="minorHAnsi" w:hAnsiTheme="minorHAnsi" w:cstheme="minorHAnsi"/>
                <w:szCs w:val="22"/>
              </w:rPr>
              <w:fldChar w:fldCharType="begin"/>
            </w:r>
            <w:r w:rsidRPr="00223A71">
              <w:rPr>
                <w:rFonts w:asciiTheme="minorHAnsi" w:hAnsiTheme="minorHAnsi" w:cstheme="minorHAnsi"/>
                <w:szCs w:val="22"/>
              </w:rPr>
              <w:instrText xml:space="preserve"> XE "10-04-62195" \f “dan”</w:instrText>
            </w:r>
            <w:r w:rsidRPr="00223A71">
              <w:rPr>
                <w:rFonts w:asciiTheme="minorHAnsi" w:hAnsiTheme="minorHAnsi" w:cstheme="minorHAnsi"/>
                <w:szCs w:val="22"/>
              </w:rPr>
              <w:fldChar w:fldCharType="end"/>
            </w:r>
          </w:p>
          <w:p w14:paraId="2FF7B637" w14:textId="77777777" w:rsidR="00284E5E" w:rsidRPr="00223A71" w:rsidRDefault="00284E5E" w:rsidP="00536074">
            <w:pPr>
              <w:spacing w:before="60" w:after="60"/>
              <w:jc w:val="center"/>
              <w:rPr>
                <w:rFonts w:asciiTheme="minorHAnsi" w:hAnsiTheme="minorHAnsi" w:cstheme="minorHAnsi"/>
                <w:sz w:val="20"/>
                <w:szCs w:val="20"/>
              </w:rPr>
            </w:pPr>
            <w:r w:rsidRPr="00223A71">
              <w:rPr>
                <w:rFonts w:asciiTheme="minorHAnsi" w:hAnsiTheme="minorHAnsi" w:cstheme="minorHAnsi"/>
                <w:szCs w:val="22"/>
              </w:rPr>
              <w:t>Rev. 2</w:t>
            </w:r>
          </w:p>
        </w:tc>
        <w:tc>
          <w:tcPr>
            <w:tcW w:w="8275" w:type="dxa"/>
            <w:tcBorders>
              <w:top w:val="single" w:sz="4" w:space="0" w:color="000000"/>
              <w:bottom w:val="single" w:sz="4" w:space="0" w:color="000000"/>
            </w:tcBorders>
            <w:shd w:val="clear" w:color="auto" w:fill="auto"/>
            <w:tcMar>
              <w:top w:w="43" w:type="dxa"/>
              <w:left w:w="115" w:type="dxa"/>
              <w:bottom w:w="43" w:type="dxa"/>
              <w:right w:w="115" w:type="dxa"/>
            </w:tcMar>
          </w:tcPr>
          <w:p w14:paraId="4D162316" w14:textId="77777777" w:rsidR="00284E5E" w:rsidRPr="00223A71" w:rsidRDefault="00284E5E" w:rsidP="00536074">
            <w:pPr>
              <w:spacing w:before="60" w:after="60"/>
              <w:rPr>
                <w:rFonts w:asciiTheme="minorHAnsi" w:hAnsiTheme="minorHAnsi" w:cstheme="minorHAnsi"/>
                <w:b/>
                <w:i/>
                <w:szCs w:val="22"/>
              </w:rPr>
            </w:pPr>
            <w:r w:rsidRPr="00223A71">
              <w:rPr>
                <w:rFonts w:asciiTheme="minorHAnsi" w:hAnsiTheme="minorHAnsi" w:cstheme="minorHAnsi"/>
                <w:b/>
                <w:i/>
              </w:rPr>
              <w:t>Advocate Investigation and Debriefing Files</w:t>
            </w:r>
          </w:p>
          <w:p w14:paraId="654CEB4A" w14:textId="3717C70F" w:rsidR="00284E5E" w:rsidRPr="00223A71" w:rsidRDefault="00284E5E" w:rsidP="00536074">
            <w:pPr>
              <w:spacing w:before="60" w:after="60"/>
              <w:rPr>
                <w:rFonts w:asciiTheme="minorHAnsi" w:hAnsiTheme="minorHAnsi" w:cstheme="minorHAnsi"/>
                <w:iCs/>
              </w:rPr>
            </w:pPr>
            <w:r w:rsidRPr="00223A71">
              <w:rPr>
                <w:rFonts w:asciiTheme="minorHAnsi" w:hAnsiTheme="minorHAnsi" w:cstheme="minorHAnsi"/>
                <w:iCs/>
              </w:rPr>
              <w:t>Advocate investigation and debriefing files pertain to external review of programs within the treatment, care, and control of residents within the Special Commitment Center (SCC) and SCC transitional units.</w:t>
            </w:r>
            <w:r w:rsidR="00BE7A0D" w:rsidRPr="00223A71">
              <w:rPr>
                <w:rFonts w:asciiTheme="minorHAnsi" w:eastAsia="Times New Roman" w:hAnsiTheme="minorHAnsi" w:cstheme="minorHAnsi"/>
                <w:color w:val="auto"/>
                <w:szCs w:val="22"/>
              </w:rPr>
              <w:fldChar w:fldCharType="begin"/>
            </w:r>
            <w:r w:rsidR="00BE7A0D" w:rsidRPr="00223A71">
              <w:rPr>
                <w:rFonts w:asciiTheme="minorHAnsi" w:eastAsia="Times New Roman" w:hAnsiTheme="minorHAnsi" w:cstheme="minorHAnsi"/>
                <w:color w:val="auto"/>
                <w:szCs w:val="22"/>
              </w:rPr>
              <w:instrText xml:space="preserve"> XE "advocate investigation and debriefing files" \f “subject” </w:instrText>
            </w:r>
            <w:r w:rsidR="00BE7A0D" w:rsidRPr="00223A71">
              <w:rPr>
                <w:rFonts w:asciiTheme="minorHAnsi" w:eastAsia="Times New Roman" w:hAnsiTheme="minorHAnsi" w:cstheme="minorHAnsi"/>
                <w:color w:val="auto"/>
                <w:szCs w:val="22"/>
              </w:rPr>
              <w:fldChar w:fldCharType="end"/>
            </w:r>
          </w:p>
          <w:p w14:paraId="52EB7017" w14:textId="77777777" w:rsidR="00284E5E" w:rsidRPr="00223A71" w:rsidRDefault="00284E5E" w:rsidP="00536074">
            <w:pPr>
              <w:spacing w:before="60" w:after="60"/>
              <w:rPr>
                <w:rFonts w:asciiTheme="minorHAnsi" w:hAnsiTheme="minorHAnsi" w:cstheme="minorHAnsi"/>
                <w:iCs/>
              </w:rPr>
            </w:pPr>
            <w:r w:rsidRPr="00223A71">
              <w:rPr>
                <w:rFonts w:asciiTheme="minorHAnsi" w:hAnsiTheme="minorHAnsi" w:cstheme="minorHAnsi"/>
                <w:iCs/>
              </w:rPr>
              <w:t>Includes, but not limited to:</w:t>
            </w:r>
          </w:p>
          <w:p w14:paraId="2D380603" w14:textId="6D704019" w:rsidR="00284E5E" w:rsidRPr="00223A71" w:rsidRDefault="00284E5E" w:rsidP="00536074">
            <w:pPr>
              <w:pStyle w:val="ListParagraph"/>
              <w:numPr>
                <w:ilvl w:val="0"/>
                <w:numId w:val="39"/>
              </w:numPr>
              <w:spacing w:before="60" w:after="60"/>
              <w:rPr>
                <w:rFonts w:asciiTheme="minorHAnsi" w:eastAsia="Times New Roman" w:hAnsiTheme="minorHAnsi" w:cstheme="minorHAnsi"/>
                <w:szCs w:val="22"/>
              </w:rPr>
            </w:pPr>
            <w:r w:rsidRPr="00223A71">
              <w:rPr>
                <w:rFonts w:asciiTheme="minorHAnsi" w:eastAsia="Times New Roman" w:hAnsiTheme="minorHAnsi" w:cstheme="minorHAnsi"/>
                <w:szCs w:val="22"/>
              </w:rPr>
              <w:t xml:space="preserve">Personal notes, notes from the </w:t>
            </w:r>
            <w:proofErr w:type="gramStart"/>
            <w:r w:rsidRPr="00223A71">
              <w:rPr>
                <w:rFonts w:asciiTheme="minorHAnsi" w:eastAsia="Times New Roman" w:hAnsiTheme="minorHAnsi" w:cstheme="minorHAnsi"/>
                <w:szCs w:val="22"/>
              </w:rPr>
              <w:t>courts;</w:t>
            </w:r>
            <w:proofErr w:type="gramEnd"/>
          </w:p>
          <w:p w14:paraId="594B6AE5" w14:textId="77777777" w:rsidR="00284E5E" w:rsidRPr="00223A71" w:rsidRDefault="00284E5E" w:rsidP="00536074">
            <w:pPr>
              <w:pStyle w:val="ListParagraph"/>
              <w:numPr>
                <w:ilvl w:val="0"/>
                <w:numId w:val="39"/>
              </w:numPr>
              <w:spacing w:before="60" w:after="60"/>
              <w:rPr>
                <w:rFonts w:asciiTheme="minorHAnsi" w:eastAsia="Times New Roman" w:hAnsiTheme="minorHAnsi" w:cstheme="minorHAnsi"/>
                <w:szCs w:val="22"/>
              </w:rPr>
            </w:pPr>
            <w:r w:rsidRPr="00223A71">
              <w:rPr>
                <w:rFonts w:asciiTheme="minorHAnsi" w:eastAsia="Times New Roman" w:hAnsiTheme="minorHAnsi" w:cstheme="minorHAnsi"/>
                <w:szCs w:val="22"/>
              </w:rPr>
              <w:t>Supporting documents for SCC investigations and debriefings related to complaints about practice/policy and statutes, and care and control of residents.</w:t>
            </w:r>
          </w:p>
          <w:p w14:paraId="3D50A9CF" w14:textId="77777777" w:rsidR="00284E5E" w:rsidRPr="00223A71" w:rsidRDefault="00284E5E" w:rsidP="00536074">
            <w:pPr>
              <w:autoSpaceDE w:val="0"/>
              <w:autoSpaceDN w:val="0"/>
              <w:adjustRightInd w:val="0"/>
              <w:spacing w:before="60" w:after="60"/>
              <w:rPr>
                <w:rFonts w:asciiTheme="minorHAnsi" w:hAnsiTheme="minorHAnsi" w:cstheme="minorHAnsi"/>
              </w:rPr>
            </w:pPr>
            <w:r w:rsidRPr="00223A71">
              <w:rPr>
                <w:rFonts w:asciiTheme="minorHAnsi" w:hAnsiTheme="minorHAnsi" w:cstheme="minorHAnsi"/>
              </w:rPr>
              <w:t>Excludes criminal investigation, legal investigations</w:t>
            </w:r>
            <w:r w:rsidR="0027279B" w:rsidRPr="00223A71">
              <w:rPr>
                <w:rFonts w:asciiTheme="minorHAnsi" w:hAnsiTheme="minorHAnsi" w:cstheme="minorHAnsi"/>
              </w:rPr>
              <w:t>,</w:t>
            </w:r>
            <w:r w:rsidRPr="00223A71">
              <w:rPr>
                <w:rFonts w:asciiTheme="minorHAnsi" w:hAnsiTheme="minorHAnsi" w:cstheme="minorHAnsi"/>
              </w:rPr>
              <w:t xml:space="preserve"> or investigations related to their sex offender status.</w:t>
            </w:r>
          </w:p>
          <w:p w14:paraId="5A8F4323" w14:textId="48D49333" w:rsidR="00284E5E" w:rsidRPr="00223A71" w:rsidRDefault="00284E5E" w:rsidP="00536074">
            <w:pPr>
              <w:spacing w:before="60" w:after="60"/>
              <w:rPr>
                <w:rFonts w:asciiTheme="minorHAnsi" w:hAnsiTheme="minorHAnsi" w:cstheme="minorHAnsi"/>
                <w:i/>
                <w:sz w:val="21"/>
                <w:szCs w:val="21"/>
              </w:rPr>
            </w:pPr>
            <w:r w:rsidRPr="00223A71">
              <w:rPr>
                <w:rFonts w:asciiTheme="minorHAnsi" w:hAnsiTheme="minorHAnsi" w:cstheme="minorHAnsi"/>
                <w:i/>
                <w:sz w:val="21"/>
                <w:szCs w:val="21"/>
              </w:rPr>
              <w:t>Note: May include infamous/notorious residents.</w:t>
            </w:r>
          </w:p>
          <w:p w14:paraId="450F86DB" w14:textId="77777777" w:rsidR="00284E5E" w:rsidRPr="00223A71" w:rsidRDefault="00284E5E" w:rsidP="00536074">
            <w:pPr>
              <w:spacing w:before="60" w:after="60"/>
              <w:rPr>
                <w:rFonts w:asciiTheme="minorHAnsi" w:eastAsia="Times New Roman" w:hAnsiTheme="minorHAnsi" w:cstheme="minorHAnsi"/>
                <w:i/>
                <w:sz w:val="21"/>
                <w:szCs w:val="21"/>
              </w:rPr>
            </w:pPr>
            <w:r w:rsidRPr="00223A71">
              <w:rPr>
                <w:rFonts w:asciiTheme="minorHAnsi" w:hAnsiTheme="minorHAnsi" w:cstheme="minorHAnsi"/>
                <w:i/>
                <w:sz w:val="21"/>
                <w:szCs w:val="21"/>
              </w:rPr>
              <w:t>Note: Includes confidential information.</w:t>
            </w:r>
          </w:p>
        </w:tc>
        <w:tc>
          <w:tcPr>
            <w:tcW w:w="2879" w:type="dxa"/>
            <w:tcBorders>
              <w:top w:val="single" w:sz="4" w:space="0" w:color="000000"/>
              <w:bottom w:val="single" w:sz="4" w:space="0" w:color="000000"/>
            </w:tcBorders>
            <w:shd w:val="clear" w:color="auto" w:fill="auto"/>
            <w:tcMar>
              <w:top w:w="43" w:type="dxa"/>
              <w:left w:w="115" w:type="dxa"/>
              <w:bottom w:w="43" w:type="dxa"/>
              <w:right w:w="115" w:type="dxa"/>
            </w:tcMar>
          </w:tcPr>
          <w:p w14:paraId="7FB56409" w14:textId="77777777" w:rsidR="00284E5E" w:rsidRPr="00223A71" w:rsidRDefault="00284E5E"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6 years after close of investigation</w:t>
            </w:r>
          </w:p>
          <w:p w14:paraId="6CCB9D5C" w14:textId="77777777" w:rsidR="00284E5E" w:rsidRPr="00223A71" w:rsidRDefault="00284E5E"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5A60C86F" w14:textId="77777777" w:rsidR="00284E5E" w:rsidRPr="00223A71" w:rsidRDefault="00284E5E"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Transfer</w:t>
            </w:r>
            <w:r w:rsidRPr="00223A71">
              <w:rPr>
                <w:rFonts w:asciiTheme="minorHAnsi" w:hAnsiTheme="minorHAnsi" w:cstheme="minorHAnsi"/>
                <w:bCs/>
                <w:szCs w:val="22"/>
              </w:rPr>
              <w:t xml:space="preserve"> to Washington State Archives for appraisal and selective retention.</w:t>
            </w:r>
          </w:p>
        </w:tc>
        <w:tc>
          <w:tcPr>
            <w:tcW w:w="1806" w:type="dxa"/>
            <w:tcBorders>
              <w:top w:val="single" w:sz="4" w:space="0" w:color="000000"/>
              <w:bottom w:val="single" w:sz="4" w:space="0" w:color="000000"/>
            </w:tcBorders>
            <w:shd w:val="clear" w:color="auto" w:fill="auto"/>
            <w:tcMar>
              <w:top w:w="43" w:type="dxa"/>
              <w:left w:w="115" w:type="dxa"/>
              <w:bottom w:w="43" w:type="dxa"/>
              <w:right w:w="115" w:type="dxa"/>
            </w:tcMar>
          </w:tcPr>
          <w:p w14:paraId="4DF62776" w14:textId="77777777" w:rsidR="00284E5E" w:rsidRPr="00223A71" w:rsidRDefault="00284E5E" w:rsidP="00284E5E">
            <w:pPr>
              <w:spacing w:before="60"/>
              <w:jc w:val="center"/>
              <w:rPr>
                <w:rFonts w:asciiTheme="minorHAnsi" w:eastAsia="Times New Roman" w:hAnsiTheme="minorHAnsi" w:cstheme="minorHAnsi"/>
                <w:b/>
                <w:color w:val="auto"/>
                <w:szCs w:val="22"/>
              </w:rPr>
            </w:pPr>
            <w:r w:rsidRPr="00223A71">
              <w:rPr>
                <w:rFonts w:asciiTheme="minorHAnsi" w:eastAsia="Calibri" w:hAnsiTheme="minorHAnsi" w:cstheme="minorHAnsi"/>
                <w:b/>
                <w:color w:val="auto"/>
                <w:szCs w:val="22"/>
              </w:rPr>
              <w:t>ARCHIVAL</w:t>
            </w:r>
          </w:p>
          <w:p w14:paraId="7754AB3C" w14:textId="77777777" w:rsidR="00284E5E" w:rsidRPr="00223A71" w:rsidRDefault="00284E5E" w:rsidP="00284E5E">
            <w:pPr>
              <w:jc w:val="center"/>
              <w:rPr>
                <w:rFonts w:asciiTheme="minorHAnsi" w:hAnsiTheme="minorHAnsi" w:cstheme="minorHAnsi"/>
                <w:color w:val="auto"/>
              </w:rPr>
            </w:pPr>
            <w:r w:rsidRPr="00223A71">
              <w:rPr>
                <w:rFonts w:asciiTheme="minorHAnsi" w:eastAsia="Times New Roman" w:hAnsiTheme="minorHAnsi" w:cstheme="minorHAnsi"/>
                <w:b/>
                <w:color w:val="auto"/>
                <w:sz w:val="18"/>
                <w:szCs w:val="18"/>
              </w:rPr>
              <w:t>(Appraisal Required)</w:t>
            </w:r>
            <w:r w:rsidRPr="00223A71">
              <w:rPr>
                <w:rFonts w:asciiTheme="minorHAnsi" w:hAnsiTheme="minorHAnsi" w:cstheme="minorHAnsi"/>
                <w:color w:val="auto"/>
              </w:rPr>
              <w:fldChar w:fldCharType="begin"/>
            </w:r>
            <w:r w:rsidRPr="00223A71">
              <w:rPr>
                <w:rFonts w:asciiTheme="minorHAnsi" w:hAnsiTheme="minorHAnsi" w:cstheme="minorHAnsi"/>
                <w:color w:val="auto"/>
              </w:rPr>
              <w:instrText xml:space="preserve"> XE "</w:instrText>
            </w:r>
            <w:r w:rsidR="00F5226D" w:rsidRPr="00223A71">
              <w:rPr>
                <w:rFonts w:asciiTheme="minorHAnsi" w:hAnsiTheme="minorHAnsi" w:cstheme="minorHAnsi"/>
                <w:color w:val="auto"/>
              </w:rPr>
              <w:instrText>DSHS INSTITUTIONS:Special Commitment Center:Advocate Investigation and Debriefing Files</w:instrText>
            </w:r>
            <w:r w:rsidRPr="00223A71">
              <w:rPr>
                <w:rFonts w:asciiTheme="minorHAnsi" w:hAnsiTheme="minorHAnsi" w:cstheme="minorHAnsi"/>
                <w:color w:val="auto"/>
              </w:rPr>
              <w:instrText xml:space="preserve">” \f "archival" </w:instrText>
            </w:r>
            <w:r w:rsidRPr="00223A71">
              <w:rPr>
                <w:rFonts w:asciiTheme="minorHAnsi" w:hAnsiTheme="minorHAnsi" w:cstheme="minorHAnsi"/>
                <w:color w:val="auto"/>
              </w:rPr>
              <w:fldChar w:fldCharType="end"/>
            </w:r>
          </w:p>
          <w:p w14:paraId="063A270B" w14:textId="77777777" w:rsidR="00284E5E" w:rsidRPr="00223A71" w:rsidRDefault="00284E5E" w:rsidP="00284E5E">
            <w:pPr>
              <w:jc w:val="center"/>
              <w:rPr>
                <w:rFonts w:asciiTheme="minorHAnsi" w:hAnsiTheme="minorHAnsi" w:cstheme="minorHAnsi"/>
                <w:sz w:val="20"/>
                <w:szCs w:val="20"/>
              </w:rPr>
            </w:pPr>
            <w:r w:rsidRPr="00223A71">
              <w:rPr>
                <w:rFonts w:asciiTheme="minorHAnsi" w:hAnsiTheme="minorHAnsi" w:cstheme="minorHAnsi"/>
                <w:sz w:val="20"/>
                <w:szCs w:val="20"/>
              </w:rPr>
              <w:t>NON-ESSENTIAL</w:t>
            </w:r>
          </w:p>
          <w:p w14:paraId="7FF8896A" w14:textId="77777777" w:rsidR="00284E5E" w:rsidRPr="00223A71" w:rsidRDefault="00284E5E" w:rsidP="00284E5E">
            <w:pPr>
              <w:jc w:val="center"/>
              <w:rPr>
                <w:rFonts w:asciiTheme="minorHAnsi" w:hAnsiTheme="minorHAnsi" w:cstheme="minorHAnsi"/>
                <w:sz w:val="20"/>
                <w:szCs w:val="20"/>
              </w:rPr>
            </w:pPr>
            <w:r w:rsidRPr="00223A71">
              <w:rPr>
                <w:rFonts w:asciiTheme="minorHAnsi" w:hAnsiTheme="minorHAnsi" w:cstheme="minorHAnsi"/>
                <w:sz w:val="20"/>
                <w:szCs w:val="20"/>
              </w:rPr>
              <w:t>OFM</w:t>
            </w:r>
          </w:p>
        </w:tc>
      </w:tr>
      <w:tr w:rsidR="006F4FCB" w:rsidRPr="004C34AF" w14:paraId="6A7FC621" w14:textId="77777777" w:rsidTr="00284E5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3031A9" w14:textId="77777777" w:rsidR="00660015" w:rsidRPr="00223A71" w:rsidRDefault="00660015" w:rsidP="00536074">
            <w:pPr>
              <w:spacing w:before="60" w:after="60"/>
              <w:jc w:val="center"/>
              <w:rPr>
                <w:rFonts w:asciiTheme="minorHAnsi" w:hAnsiTheme="minorHAnsi" w:cstheme="minorHAnsi"/>
                <w:szCs w:val="22"/>
              </w:rPr>
            </w:pPr>
            <w:r w:rsidRPr="00223A71">
              <w:rPr>
                <w:rFonts w:asciiTheme="minorHAnsi" w:hAnsiTheme="minorHAnsi" w:cstheme="minorHAnsi"/>
                <w:szCs w:val="22"/>
              </w:rPr>
              <w:t>93-08-52668</w:t>
            </w:r>
            <w:r w:rsidR="00205F8A" w:rsidRPr="00223A71">
              <w:rPr>
                <w:rFonts w:asciiTheme="minorHAnsi" w:hAnsiTheme="minorHAnsi" w:cstheme="minorHAnsi"/>
                <w:szCs w:val="22"/>
              </w:rPr>
              <w:fldChar w:fldCharType="begin"/>
            </w:r>
            <w:r w:rsidR="009D4822" w:rsidRPr="00223A71">
              <w:rPr>
                <w:rFonts w:asciiTheme="minorHAnsi" w:hAnsiTheme="minorHAnsi" w:cstheme="minorHAnsi"/>
              </w:rPr>
              <w:instrText xml:space="preserve"> XE "</w:instrText>
            </w:r>
            <w:r w:rsidR="009D4822" w:rsidRPr="00223A71">
              <w:rPr>
                <w:rFonts w:asciiTheme="minorHAnsi" w:hAnsiTheme="minorHAnsi" w:cstheme="minorHAnsi"/>
                <w:szCs w:val="22"/>
              </w:rPr>
              <w:instrText>93-08-52668</w:instrText>
            </w:r>
            <w:r w:rsidR="009D4822" w:rsidRPr="00223A71">
              <w:rPr>
                <w:rFonts w:asciiTheme="minorHAnsi" w:hAnsiTheme="minorHAnsi" w:cstheme="minorHAnsi"/>
              </w:rPr>
              <w:instrText xml:space="preserve">" </w:instrText>
            </w:r>
            <w:r w:rsidR="00CF0571" w:rsidRPr="00223A71">
              <w:rPr>
                <w:rFonts w:asciiTheme="minorHAnsi" w:hAnsiTheme="minorHAnsi" w:cstheme="minorHAnsi"/>
                <w:szCs w:val="22"/>
              </w:rPr>
              <w:instrText>\f “dan”</w:instrText>
            </w:r>
            <w:r w:rsidR="00205F8A" w:rsidRPr="00223A71">
              <w:rPr>
                <w:rFonts w:asciiTheme="minorHAnsi" w:hAnsiTheme="minorHAnsi" w:cstheme="minorHAnsi"/>
                <w:szCs w:val="22"/>
              </w:rPr>
              <w:fldChar w:fldCharType="end"/>
            </w:r>
          </w:p>
          <w:p w14:paraId="32EE076C" w14:textId="77777777" w:rsidR="006F4FCB" w:rsidRPr="00223A71" w:rsidRDefault="006F4FCB" w:rsidP="00536074">
            <w:pPr>
              <w:spacing w:before="60" w:after="60"/>
              <w:jc w:val="center"/>
              <w:rPr>
                <w:rFonts w:asciiTheme="minorHAnsi" w:hAnsiTheme="minorHAnsi" w:cstheme="minorHAnsi"/>
                <w:szCs w:val="22"/>
              </w:rPr>
            </w:pPr>
            <w:r w:rsidRPr="00223A71">
              <w:rPr>
                <w:rFonts w:asciiTheme="minorHAnsi" w:hAnsiTheme="minorHAnsi" w:cstheme="minorHAnsi"/>
                <w:szCs w:val="22"/>
              </w:rPr>
              <w:t>Rev. 0</w:t>
            </w:r>
          </w:p>
        </w:tc>
        <w:tc>
          <w:tcPr>
            <w:tcW w:w="8288" w:type="dxa"/>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9F8AC8" w14:textId="77777777" w:rsidR="006F4FCB" w:rsidRPr="00223A71" w:rsidRDefault="006F4FCB" w:rsidP="00536074">
            <w:pPr>
              <w:spacing w:before="60" w:after="60"/>
              <w:rPr>
                <w:rFonts w:asciiTheme="minorHAnsi" w:hAnsiTheme="minorHAnsi" w:cstheme="minorHAnsi"/>
                <w:b/>
                <w:i/>
                <w:szCs w:val="22"/>
              </w:rPr>
            </w:pPr>
            <w:r w:rsidRPr="00223A71">
              <w:rPr>
                <w:rFonts w:asciiTheme="minorHAnsi" w:hAnsiTheme="minorHAnsi" w:cstheme="minorHAnsi"/>
                <w:b/>
                <w:i/>
                <w:szCs w:val="22"/>
              </w:rPr>
              <w:t>Daily Count Slips</w:t>
            </w:r>
          </w:p>
          <w:p w14:paraId="339BFE9D" w14:textId="77777777" w:rsidR="006F4FCB" w:rsidRPr="00223A71" w:rsidRDefault="006F4FCB" w:rsidP="00536074">
            <w:pPr>
              <w:spacing w:before="60" w:after="60"/>
              <w:rPr>
                <w:rFonts w:asciiTheme="minorHAnsi" w:hAnsiTheme="minorHAnsi" w:cstheme="minorHAnsi"/>
              </w:rPr>
            </w:pPr>
            <w:r w:rsidRPr="00223A71">
              <w:rPr>
                <w:rFonts w:asciiTheme="minorHAnsi" w:eastAsia="Times New Roman" w:hAnsiTheme="minorHAnsi" w:cstheme="minorHAnsi"/>
                <w:szCs w:val="22"/>
              </w:rPr>
              <w:t xml:space="preserve">Records resident counts taken several </w:t>
            </w:r>
            <w:proofErr w:type="gramStart"/>
            <w:r w:rsidRPr="00223A71">
              <w:rPr>
                <w:rFonts w:asciiTheme="minorHAnsi" w:eastAsia="Times New Roman" w:hAnsiTheme="minorHAnsi" w:cstheme="minorHAnsi"/>
                <w:szCs w:val="22"/>
              </w:rPr>
              <w:t>time</w:t>
            </w:r>
            <w:proofErr w:type="gramEnd"/>
            <w:r w:rsidRPr="00223A71">
              <w:rPr>
                <w:rFonts w:asciiTheme="minorHAnsi" w:eastAsia="Times New Roman" w:hAnsiTheme="minorHAnsi" w:cstheme="minorHAnsi"/>
                <w:szCs w:val="22"/>
              </w:rPr>
              <w:t xml:space="preserve"> each day.</w:t>
            </w:r>
            <w:r w:rsidR="00205F8A" w:rsidRPr="00223A71">
              <w:rPr>
                <w:rFonts w:asciiTheme="minorHAnsi" w:eastAsia="Times New Roman" w:hAnsiTheme="minorHAnsi" w:cstheme="minorHAnsi"/>
                <w:color w:val="auto"/>
                <w:szCs w:val="22"/>
              </w:rPr>
              <w:fldChar w:fldCharType="begin"/>
            </w:r>
            <w:r w:rsidR="003B5B7A" w:rsidRPr="00223A71">
              <w:rPr>
                <w:rFonts w:asciiTheme="minorHAnsi" w:eastAsia="Times New Roman" w:hAnsiTheme="minorHAnsi" w:cstheme="minorHAnsi"/>
                <w:color w:val="auto"/>
                <w:szCs w:val="22"/>
              </w:rPr>
              <w:instrText xml:space="preserve"> XE "daily count slips" \f “subject” </w:instrText>
            </w:r>
            <w:r w:rsidR="00205F8A" w:rsidRPr="00223A71">
              <w:rPr>
                <w:rFonts w:asciiTheme="minorHAnsi" w:eastAsia="Times New Roman" w:hAnsiTheme="minorHAnsi" w:cstheme="minorHAnsi"/>
                <w:color w:val="auto"/>
                <w:szCs w:val="22"/>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838C81" w14:textId="77777777" w:rsidR="006F4FCB" w:rsidRPr="00223A71" w:rsidRDefault="006F4FCB"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6 months after end of month</w:t>
            </w:r>
          </w:p>
          <w:p w14:paraId="0BB1DE93" w14:textId="77777777" w:rsidR="006F4FCB" w:rsidRPr="00223A71" w:rsidRDefault="006F4FCB"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41B4593D" w14:textId="77777777" w:rsidR="006F4FCB" w:rsidRPr="00223A71" w:rsidRDefault="006F4FCB"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Destroy</w:t>
            </w:r>
            <w:r w:rsidR="005A4C5C" w:rsidRPr="00223A71">
              <w:rPr>
                <w:rFonts w:asciiTheme="minorHAnsi" w:hAnsiTheme="minorHAnsi" w:cstheme="minorHAnsi"/>
                <w:bCs/>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D04D98" w14:textId="77777777" w:rsidR="006F4FCB" w:rsidRPr="00223A71" w:rsidRDefault="006F4FCB" w:rsidP="006F4FCB">
            <w:pPr>
              <w:spacing w:before="60"/>
              <w:jc w:val="center"/>
              <w:rPr>
                <w:rFonts w:asciiTheme="minorHAnsi" w:hAnsiTheme="minorHAnsi" w:cstheme="minorHAnsi"/>
                <w:sz w:val="20"/>
                <w:szCs w:val="20"/>
              </w:rPr>
            </w:pPr>
            <w:r w:rsidRPr="00223A71">
              <w:rPr>
                <w:rFonts w:asciiTheme="minorHAnsi" w:hAnsiTheme="minorHAnsi" w:cstheme="minorHAnsi"/>
                <w:sz w:val="20"/>
                <w:szCs w:val="20"/>
              </w:rPr>
              <w:t>NON-ARCHIVAL</w:t>
            </w:r>
          </w:p>
          <w:p w14:paraId="583DA5F8" w14:textId="77777777" w:rsidR="0045123D" w:rsidRPr="00223A71" w:rsidRDefault="006F4FCB" w:rsidP="006F4FCB">
            <w:pPr>
              <w:jc w:val="center"/>
              <w:rPr>
                <w:rFonts w:asciiTheme="minorHAnsi" w:hAnsiTheme="minorHAnsi" w:cstheme="minorHAnsi"/>
                <w:b/>
                <w:szCs w:val="22"/>
              </w:rPr>
            </w:pPr>
            <w:r w:rsidRPr="00223A71">
              <w:rPr>
                <w:rFonts w:asciiTheme="minorHAnsi" w:hAnsiTheme="minorHAnsi" w:cstheme="minorHAnsi"/>
                <w:b/>
                <w:szCs w:val="22"/>
              </w:rPr>
              <w:t>ESSENTIAL</w:t>
            </w:r>
          </w:p>
          <w:p w14:paraId="50150E8F" w14:textId="77777777" w:rsidR="006F4FCB" w:rsidRPr="00223A71" w:rsidRDefault="0045123D" w:rsidP="006F4FCB">
            <w:pPr>
              <w:jc w:val="center"/>
              <w:rPr>
                <w:rFonts w:asciiTheme="minorHAnsi" w:hAnsiTheme="minorHAnsi" w:cstheme="minorHAnsi"/>
                <w:b/>
                <w:sz w:val="20"/>
                <w:szCs w:val="20"/>
              </w:rPr>
            </w:pPr>
            <w:r w:rsidRPr="00223A71">
              <w:rPr>
                <w:rFonts w:asciiTheme="minorHAnsi" w:hAnsiTheme="minorHAnsi" w:cstheme="minorHAnsi"/>
                <w:b/>
                <w:sz w:val="16"/>
                <w:szCs w:val="16"/>
              </w:rPr>
              <w:t>(for Disaster Recovery)</w:t>
            </w:r>
            <w:r w:rsidR="00205F8A" w:rsidRPr="00223A71">
              <w:rPr>
                <w:rFonts w:asciiTheme="minorHAnsi" w:hAnsiTheme="minorHAnsi" w:cstheme="minorHAnsi"/>
                <w:color w:val="auto"/>
              </w:rPr>
              <w:fldChar w:fldCharType="begin"/>
            </w:r>
            <w:r w:rsidR="004728A3" w:rsidRPr="00223A71">
              <w:rPr>
                <w:rFonts w:asciiTheme="minorHAnsi" w:hAnsiTheme="minorHAnsi" w:cstheme="minorHAnsi"/>
                <w:color w:val="auto"/>
              </w:rPr>
              <w:instrText xml:space="preserve"> XE "DSHS INSTITUTIONS:Special Commitment Center:Daily Count Slips” \f "essential" </w:instrText>
            </w:r>
            <w:r w:rsidR="00205F8A" w:rsidRPr="00223A71">
              <w:rPr>
                <w:rFonts w:asciiTheme="minorHAnsi" w:hAnsiTheme="minorHAnsi" w:cstheme="minorHAnsi"/>
                <w:color w:val="auto"/>
              </w:rPr>
              <w:fldChar w:fldCharType="end"/>
            </w:r>
          </w:p>
          <w:p w14:paraId="52DC5A44" w14:textId="77777777" w:rsidR="006F4FCB" w:rsidRPr="00223A71" w:rsidRDefault="006F4FCB" w:rsidP="006F4FCB">
            <w:pPr>
              <w:jc w:val="center"/>
              <w:rPr>
                <w:rFonts w:asciiTheme="minorHAnsi" w:hAnsiTheme="minorHAnsi" w:cstheme="minorHAnsi"/>
                <w:sz w:val="20"/>
                <w:szCs w:val="20"/>
              </w:rPr>
            </w:pPr>
            <w:r w:rsidRPr="00223A71">
              <w:rPr>
                <w:rFonts w:asciiTheme="minorHAnsi" w:hAnsiTheme="minorHAnsi" w:cstheme="minorHAnsi"/>
                <w:sz w:val="20"/>
                <w:szCs w:val="20"/>
              </w:rPr>
              <w:t>OFM</w:t>
            </w:r>
          </w:p>
        </w:tc>
      </w:tr>
      <w:tr w:rsidR="006F4FCB" w:rsidRPr="004C34AF" w14:paraId="191F9677" w14:textId="77777777" w:rsidTr="00284E5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E0E19D" w14:textId="77777777" w:rsidR="006F4FCB" w:rsidRPr="00223A71" w:rsidRDefault="00C1698A"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lastRenderedPageBreak/>
              <w:t>93-08-52664</w:t>
            </w:r>
            <w:r w:rsidR="00205F8A" w:rsidRPr="00223A71">
              <w:rPr>
                <w:rFonts w:asciiTheme="minorHAnsi" w:hAnsiTheme="minorHAnsi" w:cstheme="minorHAnsi"/>
                <w:color w:val="auto"/>
                <w:szCs w:val="22"/>
              </w:rPr>
              <w:fldChar w:fldCharType="begin"/>
            </w:r>
            <w:r w:rsidR="009D4822" w:rsidRPr="00223A71">
              <w:rPr>
                <w:rFonts w:asciiTheme="minorHAnsi" w:hAnsiTheme="minorHAnsi" w:cstheme="minorHAnsi"/>
              </w:rPr>
              <w:instrText xml:space="preserve"> XE "</w:instrText>
            </w:r>
            <w:r w:rsidR="009D4822" w:rsidRPr="00223A71">
              <w:rPr>
                <w:rFonts w:asciiTheme="minorHAnsi" w:hAnsiTheme="minorHAnsi" w:cstheme="minorHAnsi"/>
                <w:color w:val="auto"/>
                <w:szCs w:val="22"/>
              </w:rPr>
              <w:instrText>93-08-52664</w:instrText>
            </w:r>
            <w:r w:rsidR="009D4822" w:rsidRPr="00223A71">
              <w:rPr>
                <w:rFonts w:asciiTheme="minorHAnsi" w:hAnsiTheme="minorHAnsi" w:cstheme="minorHAnsi"/>
              </w:rPr>
              <w:instrText xml:space="preserve">" </w:instrText>
            </w:r>
            <w:r w:rsidR="00CF0571" w:rsidRPr="00223A71">
              <w:rPr>
                <w:rFonts w:asciiTheme="minorHAnsi" w:hAnsiTheme="minorHAnsi" w:cstheme="minorHAnsi"/>
                <w:szCs w:val="22"/>
              </w:rPr>
              <w:instrText>\f “dan”</w:instrText>
            </w:r>
            <w:r w:rsidR="00205F8A" w:rsidRPr="00223A71">
              <w:rPr>
                <w:rFonts w:asciiTheme="minorHAnsi" w:hAnsiTheme="minorHAnsi" w:cstheme="minorHAnsi"/>
                <w:color w:val="auto"/>
                <w:szCs w:val="22"/>
              </w:rPr>
              <w:fldChar w:fldCharType="end"/>
            </w:r>
          </w:p>
          <w:p w14:paraId="483C2704" w14:textId="77777777" w:rsidR="00C1698A" w:rsidRPr="00223A71" w:rsidRDefault="00C1698A"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 xml:space="preserve">Rev. </w:t>
            </w:r>
            <w:r w:rsidR="00D831B3" w:rsidRPr="00223A71">
              <w:rPr>
                <w:rFonts w:asciiTheme="minorHAnsi" w:hAnsiTheme="minorHAnsi" w:cstheme="minorHAnsi"/>
                <w:color w:val="auto"/>
                <w:szCs w:val="22"/>
              </w:rPr>
              <w:t>1</w:t>
            </w:r>
          </w:p>
        </w:tc>
        <w:tc>
          <w:tcPr>
            <w:tcW w:w="8288" w:type="dxa"/>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B19C45" w14:textId="77777777" w:rsidR="006F4FCB" w:rsidRPr="00223A71" w:rsidRDefault="006F4FCB" w:rsidP="00536074">
            <w:pPr>
              <w:spacing w:before="60" w:after="60"/>
              <w:rPr>
                <w:rFonts w:asciiTheme="minorHAnsi" w:hAnsiTheme="minorHAnsi" w:cstheme="minorHAnsi"/>
                <w:b/>
                <w:i/>
                <w:szCs w:val="22"/>
              </w:rPr>
            </w:pPr>
            <w:r w:rsidRPr="00223A71">
              <w:rPr>
                <w:rFonts w:asciiTheme="minorHAnsi" w:hAnsiTheme="minorHAnsi" w:cstheme="minorHAnsi"/>
                <w:b/>
                <w:i/>
                <w:szCs w:val="22"/>
              </w:rPr>
              <w:t>Psychometric Testing Records</w:t>
            </w:r>
          </w:p>
          <w:p w14:paraId="26C4D869" w14:textId="195F8702" w:rsidR="00091425" w:rsidRPr="00223A71" w:rsidRDefault="006F4FCB" w:rsidP="00536074">
            <w:pPr>
              <w:spacing w:before="60" w:after="60"/>
              <w:rPr>
                <w:rFonts w:asciiTheme="minorHAnsi" w:eastAsia="Times New Roman" w:hAnsiTheme="minorHAnsi" w:cstheme="minorHAnsi"/>
                <w:color w:val="auto"/>
                <w:szCs w:val="22"/>
              </w:rPr>
            </w:pPr>
            <w:r w:rsidRPr="00223A71">
              <w:rPr>
                <w:rFonts w:asciiTheme="minorHAnsi" w:eastAsia="Times New Roman" w:hAnsiTheme="minorHAnsi" w:cstheme="minorHAnsi"/>
                <w:szCs w:val="22"/>
              </w:rPr>
              <w:t>Includes test results and raw data, video interviews, audio recordings, plethysmograph and polygraph tapes (on ther</w:t>
            </w:r>
            <w:r w:rsidR="00660015" w:rsidRPr="00223A71">
              <w:rPr>
                <w:rFonts w:asciiTheme="minorHAnsi" w:eastAsia="Times New Roman" w:hAnsiTheme="minorHAnsi" w:cstheme="minorHAnsi"/>
                <w:szCs w:val="22"/>
              </w:rPr>
              <w:t xml:space="preserve">mal paper), and consent forms. </w:t>
            </w:r>
            <w:r w:rsidRPr="00223A71">
              <w:rPr>
                <w:rFonts w:asciiTheme="minorHAnsi" w:eastAsia="Times New Roman" w:hAnsiTheme="minorHAnsi" w:cstheme="minorHAnsi"/>
                <w:szCs w:val="22"/>
              </w:rPr>
              <w:t>Copies of results and evaluations are filed in the S</w:t>
            </w:r>
            <w:r w:rsidR="009026E2" w:rsidRPr="00223A71">
              <w:rPr>
                <w:rFonts w:asciiTheme="minorHAnsi" w:eastAsia="Times New Roman" w:hAnsiTheme="minorHAnsi" w:cstheme="minorHAnsi"/>
                <w:szCs w:val="22"/>
              </w:rPr>
              <w:t>pecial Committee Center (S</w:t>
            </w:r>
            <w:r w:rsidRPr="00223A71">
              <w:rPr>
                <w:rFonts w:asciiTheme="minorHAnsi" w:eastAsia="Times New Roman" w:hAnsiTheme="minorHAnsi" w:cstheme="minorHAnsi"/>
                <w:szCs w:val="22"/>
              </w:rPr>
              <w:t>CC</w:t>
            </w:r>
            <w:r w:rsidR="009026E2" w:rsidRPr="00223A71">
              <w:rPr>
                <w:rFonts w:asciiTheme="minorHAnsi" w:eastAsia="Times New Roman" w:hAnsiTheme="minorHAnsi" w:cstheme="minorHAnsi"/>
                <w:szCs w:val="22"/>
              </w:rPr>
              <w:t>)</w:t>
            </w:r>
            <w:r w:rsidRPr="00223A71">
              <w:rPr>
                <w:rFonts w:asciiTheme="minorHAnsi" w:eastAsia="Times New Roman" w:hAnsiTheme="minorHAnsi" w:cstheme="minorHAnsi"/>
                <w:szCs w:val="22"/>
              </w:rPr>
              <w:t xml:space="preserve"> Resident Case Record and sent to the prosecuting attorney.</w:t>
            </w:r>
            <w:r w:rsidR="00BE7A0D" w:rsidRPr="00223A71">
              <w:rPr>
                <w:rFonts w:asciiTheme="minorHAnsi" w:eastAsia="Times New Roman" w:hAnsiTheme="minorHAnsi" w:cstheme="minorHAnsi"/>
                <w:color w:val="auto"/>
                <w:szCs w:val="22"/>
              </w:rPr>
              <w:fldChar w:fldCharType="begin"/>
            </w:r>
            <w:r w:rsidR="00BE7A0D" w:rsidRPr="00223A71">
              <w:rPr>
                <w:rFonts w:asciiTheme="minorHAnsi" w:eastAsia="Times New Roman" w:hAnsiTheme="minorHAnsi" w:cstheme="minorHAnsi"/>
                <w:color w:val="auto"/>
                <w:szCs w:val="22"/>
              </w:rPr>
              <w:instrText xml:space="preserve"> XE "psychometric testing" \f “subject” </w:instrText>
            </w:r>
            <w:r w:rsidR="00BE7A0D" w:rsidRPr="00223A71">
              <w:rPr>
                <w:rFonts w:asciiTheme="minorHAnsi" w:eastAsia="Times New Roman" w:hAnsiTheme="minorHAnsi" w:cstheme="minorHAnsi"/>
                <w:color w:val="auto"/>
                <w:szCs w:val="22"/>
              </w:rPr>
              <w:fldChar w:fldCharType="end"/>
            </w:r>
          </w:p>
          <w:p w14:paraId="68AF09B6" w14:textId="77777777" w:rsidR="006F4FCB" w:rsidRPr="00223A71" w:rsidRDefault="00120EFF" w:rsidP="00536074">
            <w:pPr>
              <w:spacing w:before="60" w:after="60"/>
              <w:rPr>
                <w:rFonts w:asciiTheme="minorHAnsi" w:hAnsiTheme="minorHAnsi" w:cstheme="minorHAnsi"/>
              </w:rPr>
            </w:pPr>
            <w:r w:rsidRPr="00223A71">
              <w:rPr>
                <w:rFonts w:asciiTheme="minorHAnsi" w:hAnsiTheme="minorHAnsi" w:cstheme="minorHAnsi"/>
                <w:i/>
                <w:sz w:val="21"/>
                <w:szCs w:val="21"/>
              </w:rPr>
              <w:t xml:space="preserve">Note: </w:t>
            </w:r>
            <w:r w:rsidR="00091425" w:rsidRPr="00223A71">
              <w:rPr>
                <w:rFonts w:asciiTheme="minorHAnsi" w:hAnsiTheme="minorHAnsi" w:cstheme="minorHAnsi"/>
                <w:i/>
                <w:sz w:val="21"/>
                <w:szCs w:val="21"/>
              </w:rPr>
              <w:t>Series contains confidential information.</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147598" w14:textId="77777777" w:rsidR="006F4FCB" w:rsidRPr="00223A71" w:rsidRDefault="006F4FCB"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6 years after evaluation is completed</w:t>
            </w:r>
          </w:p>
          <w:p w14:paraId="11EFFFF8" w14:textId="77777777" w:rsidR="006F4FCB" w:rsidRPr="00223A71" w:rsidRDefault="006F4FCB"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3F3B85F7" w14:textId="77777777" w:rsidR="006F4FCB" w:rsidRPr="00223A71" w:rsidRDefault="006F4FCB"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Destroy</w:t>
            </w:r>
            <w:r w:rsidR="005A4C5C" w:rsidRPr="00223A71">
              <w:rPr>
                <w:rFonts w:asciiTheme="minorHAnsi" w:hAnsiTheme="minorHAnsi" w:cstheme="minorHAnsi"/>
                <w:bCs/>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98F2966" w14:textId="77777777" w:rsidR="006F4FCB" w:rsidRPr="00223A71" w:rsidRDefault="006F4FCB" w:rsidP="0064497B">
            <w:pPr>
              <w:spacing w:before="60"/>
              <w:jc w:val="center"/>
              <w:rPr>
                <w:rFonts w:asciiTheme="minorHAnsi" w:hAnsiTheme="minorHAnsi" w:cstheme="minorHAnsi"/>
                <w:sz w:val="20"/>
                <w:szCs w:val="20"/>
              </w:rPr>
            </w:pPr>
            <w:r w:rsidRPr="00223A71">
              <w:rPr>
                <w:rFonts w:asciiTheme="minorHAnsi" w:hAnsiTheme="minorHAnsi" w:cstheme="minorHAnsi"/>
                <w:sz w:val="20"/>
                <w:szCs w:val="20"/>
              </w:rPr>
              <w:t>NON-ARCHIVAL</w:t>
            </w:r>
          </w:p>
          <w:p w14:paraId="343411A3" w14:textId="77777777" w:rsidR="006F4FCB" w:rsidRPr="00223A71" w:rsidRDefault="006F4FCB" w:rsidP="0064497B">
            <w:pPr>
              <w:jc w:val="center"/>
              <w:rPr>
                <w:rFonts w:asciiTheme="minorHAnsi" w:hAnsiTheme="minorHAnsi" w:cstheme="minorHAnsi"/>
                <w:sz w:val="20"/>
                <w:szCs w:val="20"/>
              </w:rPr>
            </w:pPr>
            <w:r w:rsidRPr="00223A71">
              <w:rPr>
                <w:rFonts w:asciiTheme="minorHAnsi" w:hAnsiTheme="minorHAnsi" w:cstheme="minorHAnsi"/>
                <w:sz w:val="20"/>
                <w:szCs w:val="20"/>
              </w:rPr>
              <w:t>NON-ESSENTIAL</w:t>
            </w:r>
          </w:p>
          <w:p w14:paraId="4C955D0D" w14:textId="77777777" w:rsidR="006F4FCB" w:rsidRPr="00223A71" w:rsidRDefault="006F4FCB" w:rsidP="0064497B">
            <w:pPr>
              <w:jc w:val="center"/>
              <w:rPr>
                <w:rFonts w:asciiTheme="minorHAnsi" w:hAnsiTheme="minorHAnsi" w:cstheme="minorHAnsi"/>
                <w:sz w:val="20"/>
                <w:szCs w:val="20"/>
              </w:rPr>
            </w:pPr>
            <w:r w:rsidRPr="00223A71">
              <w:rPr>
                <w:rFonts w:asciiTheme="minorHAnsi" w:hAnsiTheme="minorHAnsi" w:cstheme="minorHAnsi"/>
                <w:sz w:val="20"/>
                <w:szCs w:val="20"/>
              </w:rPr>
              <w:t>OFM</w:t>
            </w:r>
          </w:p>
        </w:tc>
      </w:tr>
      <w:tr w:rsidR="006F4FCB" w:rsidRPr="004C34AF" w14:paraId="10F9A522" w14:textId="77777777" w:rsidTr="00284E5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DC056E" w14:textId="77777777" w:rsidR="00660015" w:rsidRPr="00223A71" w:rsidRDefault="006F4FCB" w:rsidP="00536074">
            <w:pPr>
              <w:spacing w:before="60" w:after="60"/>
              <w:jc w:val="center"/>
              <w:rPr>
                <w:rFonts w:asciiTheme="minorHAnsi" w:hAnsiTheme="minorHAnsi" w:cstheme="minorHAnsi"/>
                <w:szCs w:val="22"/>
              </w:rPr>
            </w:pPr>
            <w:r w:rsidRPr="00223A71">
              <w:rPr>
                <w:rFonts w:asciiTheme="minorHAnsi" w:hAnsiTheme="minorHAnsi" w:cstheme="minorHAnsi"/>
                <w:szCs w:val="22"/>
              </w:rPr>
              <w:t>93-08-52659</w:t>
            </w:r>
            <w:r w:rsidR="00205F8A" w:rsidRPr="00223A71">
              <w:rPr>
                <w:rFonts w:asciiTheme="minorHAnsi" w:hAnsiTheme="minorHAnsi" w:cstheme="minorHAnsi"/>
                <w:szCs w:val="22"/>
              </w:rPr>
              <w:fldChar w:fldCharType="begin"/>
            </w:r>
            <w:r w:rsidR="009D4822" w:rsidRPr="00223A71">
              <w:rPr>
                <w:rFonts w:asciiTheme="minorHAnsi" w:hAnsiTheme="minorHAnsi" w:cstheme="minorHAnsi"/>
              </w:rPr>
              <w:instrText xml:space="preserve"> XE "</w:instrText>
            </w:r>
            <w:r w:rsidR="009D4822" w:rsidRPr="00223A71">
              <w:rPr>
                <w:rFonts w:asciiTheme="minorHAnsi" w:hAnsiTheme="minorHAnsi" w:cstheme="minorHAnsi"/>
                <w:szCs w:val="22"/>
              </w:rPr>
              <w:instrText>93-08-52659</w:instrText>
            </w:r>
            <w:r w:rsidR="009D4822" w:rsidRPr="00223A71">
              <w:rPr>
                <w:rFonts w:asciiTheme="minorHAnsi" w:hAnsiTheme="minorHAnsi" w:cstheme="minorHAnsi"/>
              </w:rPr>
              <w:instrText xml:space="preserve">" </w:instrText>
            </w:r>
            <w:r w:rsidR="00CF0571" w:rsidRPr="00223A71">
              <w:rPr>
                <w:rFonts w:asciiTheme="minorHAnsi" w:hAnsiTheme="minorHAnsi" w:cstheme="minorHAnsi"/>
                <w:szCs w:val="22"/>
              </w:rPr>
              <w:instrText>\f “dan”</w:instrText>
            </w:r>
            <w:r w:rsidR="00205F8A" w:rsidRPr="00223A71">
              <w:rPr>
                <w:rFonts w:asciiTheme="minorHAnsi" w:hAnsiTheme="minorHAnsi" w:cstheme="minorHAnsi"/>
                <w:szCs w:val="22"/>
              </w:rPr>
              <w:fldChar w:fldCharType="end"/>
            </w:r>
          </w:p>
          <w:p w14:paraId="72C9419F" w14:textId="77777777" w:rsidR="006F4FCB" w:rsidRPr="00223A71" w:rsidRDefault="006F4FCB" w:rsidP="00536074">
            <w:pPr>
              <w:spacing w:before="60" w:after="60"/>
              <w:jc w:val="center"/>
              <w:rPr>
                <w:rFonts w:asciiTheme="minorHAnsi" w:hAnsiTheme="minorHAnsi" w:cstheme="minorHAnsi"/>
                <w:szCs w:val="22"/>
              </w:rPr>
            </w:pPr>
            <w:r w:rsidRPr="00223A71">
              <w:rPr>
                <w:rFonts w:asciiTheme="minorHAnsi" w:hAnsiTheme="minorHAnsi" w:cstheme="minorHAnsi"/>
                <w:szCs w:val="22"/>
              </w:rPr>
              <w:t>Rev. 0</w:t>
            </w:r>
          </w:p>
        </w:tc>
        <w:tc>
          <w:tcPr>
            <w:tcW w:w="8288" w:type="dxa"/>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E769EC" w14:textId="77777777" w:rsidR="006F4FCB" w:rsidRPr="00223A71" w:rsidRDefault="006F4FCB" w:rsidP="00536074">
            <w:pPr>
              <w:spacing w:before="60" w:after="60"/>
              <w:rPr>
                <w:rFonts w:asciiTheme="minorHAnsi" w:hAnsiTheme="minorHAnsi" w:cstheme="minorHAnsi"/>
                <w:b/>
                <w:i/>
                <w:szCs w:val="22"/>
              </w:rPr>
            </w:pPr>
            <w:r w:rsidRPr="00223A71">
              <w:rPr>
                <w:rFonts w:asciiTheme="minorHAnsi" w:hAnsiTheme="minorHAnsi" w:cstheme="minorHAnsi"/>
                <w:b/>
                <w:i/>
                <w:szCs w:val="22"/>
              </w:rPr>
              <w:t>Resident Work Records and Reports</w:t>
            </w:r>
          </w:p>
          <w:p w14:paraId="21D751A3" w14:textId="00CB0EA7" w:rsidR="006F4FCB" w:rsidRPr="00223A71" w:rsidRDefault="006F4FCB" w:rsidP="00536074">
            <w:pPr>
              <w:spacing w:before="60" w:after="60"/>
              <w:rPr>
                <w:rFonts w:asciiTheme="minorHAnsi" w:hAnsiTheme="minorHAnsi" w:cstheme="minorHAnsi"/>
              </w:rPr>
            </w:pPr>
            <w:r w:rsidRPr="00223A71">
              <w:rPr>
                <w:rFonts w:asciiTheme="minorHAnsi" w:eastAsia="Times New Roman" w:hAnsiTheme="minorHAnsi" w:cstheme="minorHAnsi"/>
                <w:szCs w:val="22"/>
              </w:rPr>
              <w:t>Provides documentation of resident employment and monies cr</w:t>
            </w:r>
            <w:r w:rsidR="00660015" w:rsidRPr="00223A71">
              <w:rPr>
                <w:rFonts w:asciiTheme="minorHAnsi" w:eastAsia="Times New Roman" w:hAnsiTheme="minorHAnsi" w:cstheme="minorHAnsi"/>
                <w:szCs w:val="22"/>
              </w:rPr>
              <w:t xml:space="preserve">edited to their trust account. </w:t>
            </w:r>
            <w:r w:rsidRPr="00223A71">
              <w:rPr>
                <w:rFonts w:asciiTheme="minorHAnsi" w:eastAsia="Times New Roman" w:hAnsiTheme="minorHAnsi" w:cstheme="minorHAnsi"/>
                <w:szCs w:val="22"/>
              </w:rPr>
              <w:t>Includes time sheets.</w:t>
            </w:r>
            <w:r w:rsidR="00205F8A" w:rsidRPr="00223A71">
              <w:rPr>
                <w:rFonts w:asciiTheme="minorHAnsi" w:eastAsia="Times New Roman" w:hAnsiTheme="minorHAnsi" w:cstheme="minorHAnsi"/>
                <w:color w:val="auto"/>
                <w:szCs w:val="22"/>
              </w:rPr>
              <w:fldChar w:fldCharType="begin"/>
            </w:r>
            <w:r w:rsidR="003B5B7A" w:rsidRPr="00223A71">
              <w:rPr>
                <w:rFonts w:asciiTheme="minorHAnsi" w:eastAsia="Times New Roman" w:hAnsiTheme="minorHAnsi" w:cstheme="minorHAnsi"/>
                <w:color w:val="auto"/>
                <w:szCs w:val="22"/>
              </w:rPr>
              <w:instrText xml:space="preserve"> XE "</w:instrText>
            </w:r>
            <w:r w:rsidR="002B5201" w:rsidRPr="00223A71">
              <w:rPr>
                <w:rFonts w:asciiTheme="minorHAnsi" w:eastAsia="Times New Roman" w:hAnsiTheme="minorHAnsi" w:cstheme="minorHAnsi"/>
                <w:color w:val="auto"/>
                <w:szCs w:val="22"/>
              </w:rPr>
              <w:instrText>resident:</w:instrText>
            </w:r>
            <w:r w:rsidR="003B5B7A" w:rsidRPr="00223A71">
              <w:rPr>
                <w:rFonts w:asciiTheme="minorHAnsi" w:eastAsia="Times New Roman" w:hAnsiTheme="minorHAnsi" w:cstheme="minorHAnsi"/>
                <w:color w:val="auto"/>
                <w:szCs w:val="22"/>
              </w:rPr>
              <w:instrText xml:space="preserve">work records" \f “subject” </w:instrText>
            </w:r>
            <w:r w:rsidR="00205F8A" w:rsidRPr="00223A71">
              <w:rPr>
                <w:rFonts w:asciiTheme="minorHAnsi" w:eastAsia="Times New Roman" w:hAnsiTheme="minorHAnsi" w:cstheme="minorHAnsi"/>
                <w:color w:val="auto"/>
                <w:szCs w:val="22"/>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6397F4" w14:textId="77777777" w:rsidR="006F4FCB" w:rsidRPr="00223A71" w:rsidRDefault="006F4FCB"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6 years after </w:t>
            </w:r>
            <w:r w:rsidR="00660015" w:rsidRPr="00223A71">
              <w:rPr>
                <w:rFonts w:asciiTheme="minorHAnsi" w:hAnsiTheme="minorHAnsi" w:cstheme="minorHAnsi"/>
                <w:bCs/>
                <w:szCs w:val="22"/>
              </w:rPr>
              <w:t xml:space="preserve">end of </w:t>
            </w:r>
            <w:r w:rsidRPr="00223A71">
              <w:rPr>
                <w:rFonts w:asciiTheme="minorHAnsi" w:hAnsiTheme="minorHAnsi" w:cstheme="minorHAnsi"/>
                <w:bCs/>
                <w:szCs w:val="22"/>
              </w:rPr>
              <w:t>fiscal year</w:t>
            </w:r>
          </w:p>
          <w:p w14:paraId="73C95F41" w14:textId="77777777" w:rsidR="006F4FCB" w:rsidRPr="00223A71" w:rsidRDefault="006F4FCB"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0F5824DF" w14:textId="77777777" w:rsidR="006F4FCB" w:rsidRPr="00223A71" w:rsidRDefault="006F4FCB"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Destroy</w:t>
            </w:r>
            <w:r w:rsidR="005A4C5C" w:rsidRPr="00223A71">
              <w:rPr>
                <w:rFonts w:asciiTheme="minorHAnsi" w:hAnsiTheme="minorHAnsi" w:cstheme="minorHAnsi"/>
                <w:bCs/>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8B33FC" w14:textId="77777777" w:rsidR="006F4FCB" w:rsidRPr="00223A71" w:rsidRDefault="006F4FCB" w:rsidP="0064497B">
            <w:pPr>
              <w:spacing w:before="60"/>
              <w:jc w:val="center"/>
              <w:rPr>
                <w:rFonts w:asciiTheme="minorHAnsi" w:hAnsiTheme="minorHAnsi" w:cstheme="minorHAnsi"/>
                <w:sz w:val="20"/>
                <w:szCs w:val="20"/>
              </w:rPr>
            </w:pPr>
            <w:r w:rsidRPr="00223A71">
              <w:rPr>
                <w:rFonts w:asciiTheme="minorHAnsi" w:hAnsiTheme="minorHAnsi" w:cstheme="minorHAnsi"/>
                <w:sz w:val="20"/>
                <w:szCs w:val="20"/>
              </w:rPr>
              <w:t>NON-ARCHIVAL</w:t>
            </w:r>
          </w:p>
          <w:p w14:paraId="4E56347F" w14:textId="77777777" w:rsidR="0045123D" w:rsidRPr="00223A71" w:rsidRDefault="006F4FCB" w:rsidP="006F4FCB">
            <w:pPr>
              <w:jc w:val="center"/>
              <w:rPr>
                <w:rFonts w:asciiTheme="minorHAnsi" w:hAnsiTheme="minorHAnsi" w:cstheme="minorHAnsi"/>
                <w:b/>
                <w:szCs w:val="22"/>
              </w:rPr>
            </w:pPr>
            <w:r w:rsidRPr="00223A71">
              <w:rPr>
                <w:rFonts w:asciiTheme="minorHAnsi" w:hAnsiTheme="minorHAnsi" w:cstheme="minorHAnsi"/>
                <w:b/>
                <w:szCs w:val="22"/>
              </w:rPr>
              <w:t>ESSENTIAL</w:t>
            </w:r>
          </w:p>
          <w:p w14:paraId="5C28BFD5" w14:textId="77777777" w:rsidR="006F4FCB" w:rsidRPr="00223A71" w:rsidRDefault="0045123D" w:rsidP="006F4FCB">
            <w:pPr>
              <w:jc w:val="center"/>
              <w:rPr>
                <w:rFonts w:asciiTheme="minorHAnsi" w:hAnsiTheme="minorHAnsi" w:cstheme="minorHAnsi"/>
                <w:b/>
                <w:sz w:val="20"/>
                <w:szCs w:val="20"/>
              </w:rPr>
            </w:pPr>
            <w:r w:rsidRPr="00223A71">
              <w:rPr>
                <w:rFonts w:asciiTheme="minorHAnsi" w:hAnsiTheme="minorHAnsi" w:cstheme="minorHAnsi"/>
                <w:b/>
                <w:sz w:val="16"/>
                <w:szCs w:val="16"/>
              </w:rPr>
              <w:t>(for Disaster Recovery)</w:t>
            </w:r>
            <w:r w:rsidR="00205F8A" w:rsidRPr="00223A71">
              <w:rPr>
                <w:rFonts w:asciiTheme="minorHAnsi" w:hAnsiTheme="minorHAnsi" w:cstheme="minorHAnsi"/>
                <w:color w:val="auto"/>
              </w:rPr>
              <w:fldChar w:fldCharType="begin"/>
            </w:r>
            <w:r w:rsidR="004728A3" w:rsidRPr="00223A71">
              <w:rPr>
                <w:rFonts w:asciiTheme="minorHAnsi" w:hAnsiTheme="minorHAnsi" w:cstheme="minorHAnsi"/>
                <w:color w:val="auto"/>
              </w:rPr>
              <w:instrText xml:space="preserve"> XE "DSHS INSTITUTIONS:Special Commitment Center:Resident Work Records and Reports” \f "essential" </w:instrText>
            </w:r>
            <w:r w:rsidR="00205F8A" w:rsidRPr="00223A71">
              <w:rPr>
                <w:rFonts w:asciiTheme="minorHAnsi" w:hAnsiTheme="minorHAnsi" w:cstheme="minorHAnsi"/>
                <w:color w:val="auto"/>
              </w:rPr>
              <w:fldChar w:fldCharType="end"/>
            </w:r>
          </w:p>
          <w:p w14:paraId="22542419" w14:textId="77777777" w:rsidR="006F4FCB" w:rsidRPr="00223A71" w:rsidRDefault="006F4FCB" w:rsidP="0064497B">
            <w:pPr>
              <w:jc w:val="center"/>
              <w:rPr>
                <w:rFonts w:asciiTheme="minorHAnsi" w:hAnsiTheme="minorHAnsi" w:cstheme="minorHAnsi"/>
                <w:sz w:val="20"/>
                <w:szCs w:val="20"/>
              </w:rPr>
            </w:pPr>
            <w:r w:rsidRPr="00223A71">
              <w:rPr>
                <w:rFonts w:asciiTheme="minorHAnsi" w:hAnsiTheme="minorHAnsi" w:cstheme="minorHAnsi"/>
                <w:sz w:val="20"/>
                <w:szCs w:val="20"/>
              </w:rPr>
              <w:t>OPR</w:t>
            </w:r>
          </w:p>
        </w:tc>
      </w:tr>
      <w:tr w:rsidR="000B73AA" w:rsidRPr="004C34AF" w14:paraId="115551AE" w14:textId="77777777" w:rsidTr="00284E5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40B8DB" w14:textId="77777777" w:rsidR="00660015" w:rsidRPr="00223A71" w:rsidRDefault="000B73AA"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93-08-52669</w:t>
            </w:r>
            <w:r w:rsidR="00205F8A" w:rsidRPr="00223A71">
              <w:rPr>
                <w:rFonts w:asciiTheme="minorHAnsi" w:hAnsiTheme="minorHAnsi" w:cstheme="minorHAnsi"/>
                <w:color w:val="auto"/>
                <w:szCs w:val="22"/>
              </w:rPr>
              <w:fldChar w:fldCharType="begin"/>
            </w:r>
            <w:r w:rsidR="009D4822" w:rsidRPr="00223A71">
              <w:rPr>
                <w:rFonts w:asciiTheme="minorHAnsi" w:hAnsiTheme="minorHAnsi" w:cstheme="minorHAnsi"/>
              </w:rPr>
              <w:instrText xml:space="preserve"> XE "</w:instrText>
            </w:r>
            <w:r w:rsidR="009D4822" w:rsidRPr="00223A71">
              <w:rPr>
                <w:rFonts w:asciiTheme="minorHAnsi" w:hAnsiTheme="minorHAnsi" w:cstheme="minorHAnsi"/>
                <w:color w:val="auto"/>
                <w:szCs w:val="22"/>
              </w:rPr>
              <w:instrText>93-08-52669</w:instrText>
            </w:r>
            <w:r w:rsidR="009D4822" w:rsidRPr="00223A71">
              <w:rPr>
                <w:rFonts w:asciiTheme="minorHAnsi" w:hAnsiTheme="minorHAnsi" w:cstheme="minorHAnsi"/>
              </w:rPr>
              <w:instrText xml:space="preserve">" </w:instrText>
            </w:r>
            <w:r w:rsidR="00CF0571" w:rsidRPr="00223A71">
              <w:rPr>
                <w:rFonts w:asciiTheme="minorHAnsi" w:hAnsiTheme="minorHAnsi" w:cstheme="minorHAnsi"/>
                <w:szCs w:val="22"/>
              </w:rPr>
              <w:instrText>\f “dan”</w:instrText>
            </w:r>
            <w:r w:rsidR="00205F8A" w:rsidRPr="00223A71">
              <w:rPr>
                <w:rFonts w:asciiTheme="minorHAnsi" w:hAnsiTheme="minorHAnsi" w:cstheme="minorHAnsi"/>
                <w:color w:val="auto"/>
                <w:szCs w:val="22"/>
              </w:rPr>
              <w:fldChar w:fldCharType="end"/>
            </w:r>
          </w:p>
          <w:p w14:paraId="5200898A" w14:textId="77777777" w:rsidR="000B73AA" w:rsidRPr="00223A71" w:rsidRDefault="000B73AA"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Rev. 0</w:t>
            </w:r>
          </w:p>
        </w:tc>
        <w:tc>
          <w:tcPr>
            <w:tcW w:w="8288" w:type="dxa"/>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A9671E" w14:textId="77777777" w:rsidR="000B73AA" w:rsidRPr="00223A71" w:rsidRDefault="000B73AA" w:rsidP="00536074">
            <w:pPr>
              <w:spacing w:before="60" w:after="60"/>
              <w:rPr>
                <w:rFonts w:asciiTheme="minorHAnsi" w:hAnsiTheme="minorHAnsi" w:cstheme="minorHAnsi"/>
                <w:b/>
                <w:i/>
                <w:szCs w:val="22"/>
              </w:rPr>
            </w:pPr>
            <w:r w:rsidRPr="00223A71">
              <w:rPr>
                <w:rFonts w:asciiTheme="minorHAnsi" w:hAnsiTheme="minorHAnsi" w:cstheme="minorHAnsi"/>
                <w:b/>
                <w:i/>
                <w:szCs w:val="22"/>
              </w:rPr>
              <w:t>Security Inspection Sign-Off Sheets</w:t>
            </w:r>
          </w:p>
          <w:p w14:paraId="72E5F0FE" w14:textId="35A26861" w:rsidR="000B73AA" w:rsidRPr="00223A71" w:rsidRDefault="000B73AA" w:rsidP="00536074">
            <w:pPr>
              <w:spacing w:before="60" w:after="60"/>
              <w:rPr>
                <w:rFonts w:asciiTheme="minorHAnsi" w:hAnsiTheme="minorHAnsi" w:cstheme="minorHAnsi"/>
              </w:rPr>
            </w:pPr>
            <w:r w:rsidRPr="00223A71">
              <w:rPr>
                <w:rFonts w:asciiTheme="minorHAnsi" w:eastAsia="Times New Roman" w:hAnsiTheme="minorHAnsi" w:cstheme="minorHAnsi"/>
                <w:szCs w:val="22"/>
              </w:rPr>
              <w:t>Form SCC-07, documents completion of regular security inspections.</w:t>
            </w:r>
            <w:r w:rsidR="00205F8A" w:rsidRPr="00223A71">
              <w:rPr>
                <w:rFonts w:asciiTheme="minorHAnsi" w:eastAsia="Times New Roman" w:hAnsiTheme="minorHAnsi" w:cstheme="minorHAnsi"/>
                <w:color w:val="auto"/>
                <w:szCs w:val="22"/>
              </w:rPr>
              <w:fldChar w:fldCharType="begin"/>
            </w:r>
            <w:r w:rsidR="003B5B7A" w:rsidRPr="00223A71">
              <w:rPr>
                <w:rFonts w:asciiTheme="minorHAnsi" w:eastAsia="Times New Roman" w:hAnsiTheme="minorHAnsi" w:cstheme="minorHAnsi"/>
                <w:color w:val="auto"/>
                <w:szCs w:val="22"/>
              </w:rPr>
              <w:instrText xml:space="preserve"> XE "</w:instrText>
            </w:r>
            <w:r w:rsidR="0043557B" w:rsidRPr="00223A71">
              <w:rPr>
                <w:rFonts w:asciiTheme="minorHAnsi" w:eastAsia="Times New Roman" w:hAnsiTheme="minorHAnsi" w:cstheme="minorHAnsi"/>
                <w:color w:val="auto"/>
                <w:szCs w:val="22"/>
              </w:rPr>
              <w:instrText>security:</w:instrText>
            </w:r>
            <w:r w:rsidR="003B5B7A" w:rsidRPr="00223A71">
              <w:rPr>
                <w:rFonts w:asciiTheme="minorHAnsi" w:eastAsia="Times New Roman" w:hAnsiTheme="minorHAnsi" w:cstheme="minorHAnsi"/>
                <w:color w:val="auto"/>
                <w:szCs w:val="22"/>
              </w:rPr>
              <w:instrText xml:space="preserve">inspections" \f “subject” </w:instrText>
            </w:r>
            <w:r w:rsidR="00205F8A" w:rsidRPr="00223A71">
              <w:rPr>
                <w:rFonts w:asciiTheme="minorHAnsi" w:eastAsia="Times New Roman" w:hAnsiTheme="minorHAnsi" w:cstheme="minorHAnsi"/>
                <w:color w:val="auto"/>
                <w:szCs w:val="22"/>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5B2D4A" w14:textId="77777777" w:rsidR="000B73AA" w:rsidRPr="00223A71" w:rsidRDefault="000B73AA"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2 years after end of calendar year</w:t>
            </w:r>
          </w:p>
          <w:p w14:paraId="16E57B2D" w14:textId="77777777" w:rsidR="000B73AA" w:rsidRPr="00223A71" w:rsidRDefault="000B73AA"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7CB33A98" w14:textId="77777777" w:rsidR="000B73AA" w:rsidRPr="00223A71" w:rsidRDefault="000B73AA"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Destroy</w:t>
            </w:r>
            <w:r w:rsidR="005A4C5C" w:rsidRPr="00223A71">
              <w:rPr>
                <w:rFonts w:asciiTheme="minorHAnsi" w:hAnsiTheme="minorHAnsi" w:cstheme="minorHAnsi"/>
                <w:bCs/>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DBE3D7" w14:textId="77777777" w:rsidR="000B73AA" w:rsidRPr="00223A71" w:rsidRDefault="000B73AA" w:rsidP="000B73AA">
            <w:pPr>
              <w:spacing w:before="60"/>
              <w:jc w:val="center"/>
              <w:rPr>
                <w:rFonts w:asciiTheme="minorHAnsi" w:hAnsiTheme="minorHAnsi" w:cstheme="minorHAnsi"/>
                <w:sz w:val="20"/>
                <w:szCs w:val="20"/>
              </w:rPr>
            </w:pPr>
            <w:r w:rsidRPr="00223A71">
              <w:rPr>
                <w:rFonts w:asciiTheme="minorHAnsi" w:hAnsiTheme="minorHAnsi" w:cstheme="minorHAnsi"/>
                <w:sz w:val="20"/>
                <w:szCs w:val="20"/>
              </w:rPr>
              <w:t>NON-ARCHIVAL</w:t>
            </w:r>
          </w:p>
          <w:p w14:paraId="48C06414" w14:textId="77777777" w:rsidR="000B73AA" w:rsidRPr="00223A71" w:rsidRDefault="000B73AA" w:rsidP="000B73AA">
            <w:pPr>
              <w:jc w:val="center"/>
              <w:rPr>
                <w:rFonts w:asciiTheme="minorHAnsi" w:hAnsiTheme="minorHAnsi" w:cstheme="minorHAnsi"/>
                <w:sz w:val="20"/>
                <w:szCs w:val="20"/>
              </w:rPr>
            </w:pPr>
            <w:r w:rsidRPr="00223A71">
              <w:rPr>
                <w:rFonts w:asciiTheme="minorHAnsi" w:hAnsiTheme="minorHAnsi" w:cstheme="minorHAnsi"/>
                <w:sz w:val="20"/>
                <w:szCs w:val="20"/>
              </w:rPr>
              <w:t>NON-ESSENTIAL</w:t>
            </w:r>
          </w:p>
          <w:p w14:paraId="17CC3D38" w14:textId="77777777" w:rsidR="000B73AA" w:rsidRPr="00223A71" w:rsidRDefault="000B73AA" w:rsidP="000B73AA">
            <w:pPr>
              <w:jc w:val="center"/>
              <w:rPr>
                <w:rFonts w:asciiTheme="minorHAnsi" w:hAnsiTheme="minorHAnsi" w:cstheme="minorHAnsi"/>
                <w:sz w:val="20"/>
                <w:szCs w:val="20"/>
              </w:rPr>
            </w:pPr>
            <w:r w:rsidRPr="00223A71">
              <w:rPr>
                <w:rFonts w:asciiTheme="minorHAnsi" w:hAnsiTheme="minorHAnsi" w:cstheme="minorHAnsi"/>
                <w:sz w:val="20"/>
                <w:szCs w:val="20"/>
              </w:rPr>
              <w:t>OFM</w:t>
            </w:r>
          </w:p>
        </w:tc>
      </w:tr>
      <w:tr w:rsidR="000B73AA" w:rsidRPr="004C34AF" w14:paraId="6F88D634" w14:textId="77777777" w:rsidTr="00284E5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2B4CDE" w14:textId="77777777" w:rsidR="000B73AA" w:rsidRPr="00223A71" w:rsidRDefault="000B73AA"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93-08-52663</w:t>
            </w:r>
            <w:r w:rsidR="00205F8A" w:rsidRPr="00223A71">
              <w:rPr>
                <w:rFonts w:asciiTheme="minorHAnsi" w:hAnsiTheme="minorHAnsi" w:cstheme="minorHAnsi"/>
                <w:color w:val="auto"/>
                <w:szCs w:val="22"/>
              </w:rPr>
              <w:fldChar w:fldCharType="begin"/>
            </w:r>
            <w:r w:rsidR="009D4822" w:rsidRPr="00223A71">
              <w:rPr>
                <w:rFonts w:asciiTheme="minorHAnsi" w:hAnsiTheme="minorHAnsi" w:cstheme="minorHAnsi"/>
              </w:rPr>
              <w:instrText xml:space="preserve"> XE "</w:instrText>
            </w:r>
            <w:r w:rsidR="009D4822" w:rsidRPr="00223A71">
              <w:rPr>
                <w:rFonts w:asciiTheme="minorHAnsi" w:hAnsiTheme="minorHAnsi" w:cstheme="minorHAnsi"/>
                <w:color w:val="auto"/>
                <w:szCs w:val="22"/>
              </w:rPr>
              <w:instrText>93-08-52663</w:instrText>
            </w:r>
            <w:r w:rsidR="009D4822" w:rsidRPr="00223A71">
              <w:rPr>
                <w:rFonts w:asciiTheme="minorHAnsi" w:hAnsiTheme="minorHAnsi" w:cstheme="minorHAnsi"/>
              </w:rPr>
              <w:instrText xml:space="preserve">" </w:instrText>
            </w:r>
            <w:r w:rsidR="00CF0571" w:rsidRPr="00223A71">
              <w:rPr>
                <w:rFonts w:asciiTheme="minorHAnsi" w:hAnsiTheme="minorHAnsi" w:cstheme="minorHAnsi"/>
                <w:szCs w:val="22"/>
              </w:rPr>
              <w:instrText>\f “dan”</w:instrText>
            </w:r>
            <w:r w:rsidR="00205F8A" w:rsidRPr="00223A71">
              <w:rPr>
                <w:rFonts w:asciiTheme="minorHAnsi" w:hAnsiTheme="minorHAnsi" w:cstheme="minorHAnsi"/>
                <w:color w:val="auto"/>
                <w:szCs w:val="22"/>
              </w:rPr>
              <w:fldChar w:fldCharType="end"/>
            </w:r>
          </w:p>
          <w:p w14:paraId="45308D28" w14:textId="77777777" w:rsidR="000B73AA" w:rsidRPr="00223A71" w:rsidRDefault="000B73AA"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Rev. 0</w:t>
            </w:r>
          </w:p>
        </w:tc>
        <w:tc>
          <w:tcPr>
            <w:tcW w:w="8288" w:type="dxa"/>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A40D52" w14:textId="77777777" w:rsidR="000B73AA" w:rsidRPr="00223A71" w:rsidRDefault="000B73AA" w:rsidP="00536074">
            <w:pPr>
              <w:spacing w:before="60" w:after="60"/>
              <w:rPr>
                <w:rFonts w:asciiTheme="minorHAnsi" w:hAnsiTheme="minorHAnsi" w:cstheme="minorHAnsi"/>
                <w:b/>
                <w:i/>
                <w:szCs w:val="22"/>
              </w:rPr>
            </w:pPr>
            <w:r w:rsidRPr="00223A71">
              <w:rPr>
                <w:rFonts w:asciiTheme="minorHAnsi" w:hAnsiTheme="minorHAnsi" w:cstheme="minorHAnsi"/>
                <w:b/>
                <w:i/>
                <w:szCs w:val="22"/>
              </w:rPr>
              <w:t>Sharp Instrument Log</w:t>
            </w:r>
          </w:p>
          <w:p w14:paraId="1AA0022B" w14:textId="77777777" w:rsidR="000B73AA" w:rsidRPr="00223A71" w:rsidRDefault="000B73AA" w:rsidP="00536074">
            <w:pPr>
              <w:spacing w:before="60" w:after="60"/>
              <w:rPr>
                <w:rFonts w:asciiTheme="minorHAnsi" w:hAnsiTheme="minorHAnsi" w:cstheme="minorHAnsi"/>
              </w:rPr>
            </w:pPr>
            <w:r w:rsidRPr="00223A71">
              <w:rPr>
                <w:rFonts w:asciiTheme="minorHAnsi" w:eastAsia="Times New Roman" w:hAnsiTheme="minorHAnsi" w:cstheme="minorHAnsi"/>
                <w:szCs w:val="22"/>
              </w:rPr>
              <w:t>Documents resident check out and return of razors or other sharp instruments.</w:t>
            </w:r>
            <w:r w:rsidR="00205F8A" w:rsidRPr="00223A71">
              <w:rPr>
                <w:rFonts w:asciiTheme="minorHAnsi" w:eastAsia="Times New Roman" w:hAnsiTheme="minorHAnsi" w:cstheme="minorHAnsi"/>
                <w:color w:val="auto"/>
                <w:szCs w:val="22"/>
              </w:rPr>
              <w:fldChar w:fldCharType="begin"/>
            </w:r>
            <w:r w:rsidR="003B5B7A" w:rsidRPr="00223A71">
              <w:rPr>
                <w:rFonts w:asciiTheme="minorHAnsi" w:eastAsia="Times New Roman" w:hAnsiTheme="minorHAnsi" w:cstheme="minorHAnsi"/>
                <w:color w:val="auto"/>
                <w:szCs w:val="22"/>
              </w:rPr>
              <w:instrText xml:space="preserve"> XE "sharp instrument log" \f “subject” </w:instrText>
            </w:r>
            <w:r w:rsidR="00205F8A" w:rsidRPr="00223A71">
              <w:rPr>
                <w:rFonts w:asciiTheme="minorHAnsi" w:eastAsia="Times New Roman" w:hAnsiTheme="minorHAnsi" w:cstheme="minorHAnsi"/>
                <w:color w:val="auto"/>
                <w:szCs w:val="22"/>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7FFD5F" w14:textId="77777777" w:rsidR="000B73AA" w:rsidRPr="00223A71" w:rsidRDefault="000B73AA"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2 years after end of calendar year</w:t>
            </w:r>
          </w:p>
          <w:p w14:paraId="5427DF81" w14:textId="77777777" w:rsidR="000B73AA" w:rsidRPr="00223A71" w:rsidRDefault="000B73AA"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18B64855" w14:textId="77777777" w:rsidR="000B73AA" w:rsidRPr="00223A71" w:rsidRDefault="000B73AA"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Destroy</w:t>
            </w:r>
            <w:r w:rsidR="005A4C5C" w:rsidRPr="00223A71">
              <w:rPr>
                <w:rFonts w:asciiTheme="minorHAnsi" w:hAnsiTheme="minorHAnsi" w:cstheme="minorHAnsi"/>
                <w:bCs/>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01B102" w14:textId="77777777" w:rsidR="000B73AA" w:rsidRPr="00223A71" w:rsidRDefault="000B73AA" w:rsidP="000B73AA">
            <w:pPr>
              <w:spacing w:before="60"/>
              <w:jc w:val="center"/>
              <w:rPr>
                <w:rFonts w:asciiTheme="minorHAnsi" w:hAnsiTheme="minorHAnsi" w:cstheme="minorHAnsi"/>
                <w:sz w:val="20"/>
                <w:szCs w:val="20"/>
              </w:rPr>
            </w:pPr>
            <w:r w:rsidRPr="00223A71">
              <w:rPr>
                <w:rFonts w:asciiTheme="minorHAnsi" w:hAnsiTheme="minorHAnsi" w:cstheme="minorHAnsi"/>
                <w:sz w:val="20"/>
                <w:szCs w:val="20"/>
              </w:rPr>
              <w:t>NON-ARCHIVAL</w:t>
            </w:r>
          </w:p>
          <w:p w14:paraId="6FF0622E" w14:textId="77777777" w:rsidR="0045123D" w:rsidRPr="00223A71" w:rsidRDefault="00C1698A" w:rsidP="000B73AA">
            <w:pPr>
              <w:jc w:val="center"/>
              <w:rPr>
                <w:rFonts w:asciiTheme="minorHAnsi" w:hAnsiTheme="minorHAnsi" w:cstheme="minorHAnsi"/>
                <w:b/>
                <w:szCs w:val="22"/>
              </w:rPr>
            </w:pPr>
            <w:r w:rsidRPr="00223A71">
              <w:rPr>
                <w:rFonts w:asciiTheme="minorHAnsi" w:hAnsiTheme="minorHAnsi" w:cstheme="minorHAnsi"/>
                <w:b/>
                <w:szCs w:val="22"/>
              </w:rPr>
              <w:t>ESSENTIAL</w:t>
            </w:r>
          </w:p>
          <w:p w14:paraId="73F37159" w14:textId="77777777" w:rsidR="000B73AA" w:rsidRPr="00223A71" w:rsidRDefault="0045123D" w:rsidP="000B73AA">
            <w:pPr>
              <w:jc w:val="center"/>
              <w:rPr>
                <w:rFonts w:asciiTheme="minorHAnsi" w:hAnsiTheme="minorHAnsi" w:cstheme="minorHAnsi"/>
                <w:b/>
                <w:sz w:val="20"/>
                <w:szCs w:val="20"/>
              </w:rPr>
            </w:pPr>
            <w:r w:rsidRPr="00223A71">
              <w:rPr>
                <w:rFonts w:asciiTheme="minorHAnsi" w:hAnsiTheme="minorHAnsi" w:cstheme="minorHAnsi"/>
                <w:b/>
                <w:sz w:val="16"/>
                <w:szCs w:val="16"/>
              </w:rPr>
              <w:t>(for Disaster Recovery)</w:t>
            </w:r>
            <w:r w:rsidR="00205F8A" w:rsidRPr="00223A71">
              <w:rPr>
                <w:rFonts w:asciiTheme="minorHAnsi" w:hAnsiTheme="minorHAnsi" w:cstheme="minorHAnsi"/>
                <w:color w:val="auto"/>
              </w:rPr>
              <w:fldChar w:fldCharType="begin"/>
            </w:r>
            <w:r w:rsidR="004728A3" w:rsidRPr="00223A71">
              <w:rPr>
                <w:rFonts w:asciiTheme="minorHAnsi" w:hAnsiTheme="minorHAnsi" w:cstheme="minorHAnsi"/>
                <w:color w:val="auto"/>
              </w:rPr>
              <w:instrText xml:space="preserve"> XE "DSHS INSTITUTIONS:Special Commitment Center:Sharp Instrument Log” \f "essential" </w:instrText>
            </w:r>
            <w:r w:rsidR="00205F8A" w:rsidRPr="00223A71">
              <w:rPr>
                <w:rFonts w:asciiTheme="minorHAnsi" w:hAnsiTheme="minorHAnsi" w:cstheme="minorHAnsi"/>
                <w:color w:val="auto"/>
              </w:rPr>
              <w:fldChar w:fldCharType="end"/>
            </w:r>
          </w:p>
          <w:p w14:paraId="5D50603C" w14:textId="77777777" w:rsidR="000B73AA" w:rsidRPr="00223A71" w:rsidRDefault="000B73AA" w:rsidP="000B73AA">
            <w:pPr>
              <w:jc w:val="center"/>
              <w:rPr>
                <w:rFonts w:asciiTheme="minorHAnsi" w:hAnsiTheme="minorHAnsi" w:cstheme="minorHAnsi"/>
                <w:sz w:val="20"/>
                <w:szCs w:val="20"/>
              </w:rPr>
            </w:pPr>
            <w:r w:rsidRPr="00223A71">
              <w:rPr>
                <w:rFonts w:asciiTheme="minorHAnsi" w:hAnsiTheme="minorHAnsi" w:cstheme="minorHAnsi"/>
                <w:sz w:val="20"/>
                <w:szCs w:val="20"/>
              </w:rPr>
              <w:t>OFM</w:t>
            </w:r>
          </w:p>
        </w:tc>
      </w:tr>
      <w:tr w:rsidR="000B73AA" w:rsidRPr="004C34AF" w14:paraId="118D3CC5" w14:textId="77777777" w:rsidTr="00284E5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8E851F" w14:textId="77777777" w:rsidR="00660015" w:rsidRPr="00223A71" w:rsidRDefault="000B73AA"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lastRenderedPageBreak/>
              <w:t>94-01-53477</w:t>
            </w:r>
            <w:r w:rsidR="00205F8A" w:rsidRPr="00223A71">
              <w:rPr>
                <w:rFonts w:asciiTheme="minorHAnsi" w:hAnsiTheme="minorHAnsi" w:cstheme="minorHAnsi"/>
                <w:color w:val="auto"/>
                <w:szCs w:val="22"/>
              </w:rPr>
              <w:fldChar w:fldCharType="begin"/>
            </w:r>
            <w:r w:rsidR="0002352C" w:rsidRPr="00223A71">
              <w:rPr>
                <w:rFonts w:asciiTheme="minorHAnsi" w:hAnsiTheme="minorHAnsi" w:cstheme="minorHAnsi"/>
              </w:rPr>
              <w:instrText xml:space="preserve"> XE "</w:instrText>
            </w:r>
            <w:r w:rsidR="0002352C" w:rsidRPr="00223A71">
              <w:rPr>
                <w:rFonts w:asciiTheme="minorHAnsi" w:hAnsiTheme="minorHAnsi" w:cstheme="minorHAnsi"/>
                <w:color w:val="auto"/>
                <w:szCs w:val="22"/>
              </w:rPr>
              <w:instrText>94-01-53477</w:instrText>
            </w:r>
            <w:r w:rsidR="0002352C" w:rsidRPr="00223A71">
              <w:rPr>
                <w:rFonts w:asciiTheme="minorHAnsi" w:hAnsiTheme="minorHAnsi" w:cstheme="minorHAnsi"/>
              </w:rPr>
              <w:instrText xml:space="preserve">" </w:instrText>
            </w:r>
            <w:r w:rsidR="001344BD" w:rsidRPr="00223A71">
              <w:rPr>
                <w:rFonts w:asciiTheme="minorHAnsi" w:hAnsiTheme="minorHAnsi" w:cstheme="minorHAnsi"/>
                <w:szCs w:val="22"/>
              </w:rPr>
              <w:instrText>\f “dan”</w:instrText>
            </w:r>
            <w:r w:rsidR="00205F8A" w:rsidRPr="00223A71">
              <w:rPr>
                <w:rFonts w:asciiTheme="minorHAnsi" w:hAnsiTheme="minorHAnsi" w:cstheme="minorHAnsi"/>
                <w:color w:val="auto"/>
                <w:szCs w:val="22"/>
              </w:rPr>
              <w:fldChar w:fldCharType="end"/>
            </w:r>
          </w:p>
          <w:p w14:paraId="4995D665" w14:textId="77777777" w:rsidR="000B73AA" w:rsidRPr="00223A71" w:rsidRDefault="000B73AA"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 xml:space="preserve">Rev. </w:t>
            </w:r>
            <w:r w:rsidR="00D831B3" w:rsidRPr="00223A71">
              <w:rPr>
                <w:rFonts w:asciiTheme="minorHAnsi" w:hAnsiTheme="minorHAnsi" w:cstheme="minorHAnsi"/>
                <w:color w:val="auto"/>
                <w:szCs w:val="22"/>
              </w:rPr>
              <w:t>2</w:t>
            </w:r>
          </w:p>
        </w:tc>
        <w:tc>
          <w:tcPr>
            <w:tcW w:w="8288" w:type="dxa"/>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4EBC55" w14:textId="77777777" w:rsidR="000B73AA" w:rsidRPr="00223A71" w:rsidRDefault="004728A3" w:rsidP="00536074">
            <w:pPr>
              <w:spacing w:before="60" w:after="60"/>
              <w:rPr>
                <w:rFonts w:asciiTheme="minorHAnsi" w:hAnsiTheme="minorHAnsi" w:cstheme="minorHAnsi"/>
                <w:b/>
                <w:i/>
                <w:szCs w:val="22"/>
              </w:rPr>
            </w:pPr>
            <w:r w:rsidRPr="00223A71">
              <w:rPr>
                <w:rFonts w:asciiTheme="minorHAnsi" w:hAnsiTheme="minorHAnsi" w:cstheme="minorHAnsi"/>
                <w:b/>
                <w:i/>
                <w:szCs w:val="22"/>
              </w:rPr>
              <w:t>Special Commitment Center</w:t>
            </w:r>
            <w:r w:rsidR="006B6E07" w:rsidRPr="00223A71">
              <w:rPr>
                <w:rFonts w:asciiTheme="minorHAnsi" w:hAnsiTheme="minorHAnsi" w:cstheme="minorHAnsi"/>
                <w:b/>
                <w:i/>
                <w:szCs w:val="22"/>
              </w:rPr>
              <w:t xml:space="preserve"> Resident Case Files</w:t>
            </w:r>
          </w:p>
          <w:p w14:paraId="2B9BC1FA" w14:textId="1880F5F2" w:rsidR="00091425" w:rsidRPr="00223A71" w:rsidRDefault="000B73AA" w:rsidP="00536074">
            <w:pPr>
              <w:spacing w:before="60" w:after="60"/>
              <w:rPr>
                <w:rFonts w:asciiTheme="minorHAnsi" w:eastAsia="Times New Roman" w:hAnsiTheme="minorHAnsi" w:cstheme="minorHAnsi"/>
                <w:szCs w:val="22"/>
              </w:rPr>
            </w:pPr>
            <w:r w:rsidRPr="00223A71">
              <w:rPr>
                <w:rFonts w:asciiTheme="minorHAnsi" w:eastAsia="Times New Roman" w:hAnsiTheme="minorHAnsi" w:cstheme="minorHAnsi"/>
                <w:szCs w:val="22"/>
              </w:rPr>
              <w:t>Documents the evaluation, treatment, and progress of committed residents.  Includes progress notes and other documentation.  Includes: Intensive Watch Sheets; Progress Notes; copies of legal documents relating to commitment; copies of selected documents from the Dept. of Corrections inmate case file (Infraction Reports, Classification Progress Reports); correspondence; Evaluation Reports; Treatment Plans; copies of documents from local law enforcement agencies (Police Investigations, Evidence Reports, Victim's Statements, Confessions, Pre-sentence Investigations, and Local Community Corrections Reports); Medication Charts; and Lab Reports.</w:t>
            </w:r>
            <w:r w:rsidR="00BE7A0D" w:rsidRPr="00223A71">
              <w:rPr>
                <w:rFonts w:asciiTheme="minorHAnsi" w:eastAsia="Times New Roman" w:hAnsiTheme="minorHAnsi" w:cstheme="minorHAnsi"/>
                <w:color w:val="auto"/>
                <w:szCs w:val="22"/>
              </w:rPr>
              <w:fldChar w:fldCharType="begin"/>
            </w:r>
            <w:r w:rsidR="002B5201" w:rsidRPr="00223A71">
              <w:rPr>
                <w:rFonts w:asciiTheme="minorHAnsi" w:eastAsia="Times New Roman" w:hAnsiTheme="minorHAnsi" w:cstheme="minorHAnsi"/>
                <w:color w:val="auto"/>
                <w:szCs w:val="22"/>
              </w:rPr>
              <w:instrText xml:space="preserve"> XE "resident case files:</w:instrText>
            </w:r>
            <w:r w:rsidR="00BE7A0D" w:rsidRPr="00223A71">
              <w:rPr>
                <w:rFonts w:asciiTheme="minorHAnsi" w:eastAsia="Times New Roman" w:hAnsiTheme="minorHAnsi" w:cstheme="minorHAnsi"/>
                <w:color w:val="auto"/>
                <w:szCs w:val="22"/>
              </w:rPr>
              <w:instrText xml:space="preserve">special commitment center" \f “subject” </w:instrText>
            </w:r>
            <w:r w:rsidR="00BE7A0D" w:rsidRPr="00223A71">
              <w:rPr>
                <w:rFonts w:asciiTheme="minorHAnsi" w:eastAsia="Times New Roman" w:hAnsiTheme="minorHAnsi" w:cstheme="minorHAnsi"/>
                <w:color w:val="auto"/>
                <w:szCs w:val="22"/>
              </w:rPr>
              <w:fldChar w:fldCharType="end"/>
            </w:r>
            <w:r w:rsidR="00BE7A0D" w:rsidRPr="00223A71">
              <w:rPr>
                <w:rFonts w:asciiTheme="minorHAnsi" w:eastAsia="Times New Roman" w:hAnsiTheme="minorHAnsi" w:cstheme="minorHAnsi"/>
                <w:color w:val="auto"/>
                <w:szCs w:val="22"/>
              </w:rPr>
              <w:fldChar w:fldCharType="begin"/>
            </w:r>
            <w:r w:rsidR="000D624F" w:rsidRPr="00223A71">
              <w:rPr>
                <w:rFonts w:asciiTheme="minorHAnsi" w:eastAsia="Times New Roman" w:hAnsiTheme="minorHAnsi" w:cstheme="minorHAnsi"/>
                <w:color w:val="auto"/>
                <w:szCs w:val="22"/>
              </w:rPr>
              <w:instrText xml:space="preserve"> XE "special commitment center:</w:instrText>
            </w:r>
            <w:r w:rsidR="00BE7A0D" w:rsidRPr="00223A71">
              <w:rPr>
                <w:rFonts w:asciiTheme="minorHAnsi" w:eastAsia="Times New Roman" w:hAnsiTheme="minorHAnsi" w:cstheme="minorHAnsi"/>
                <w:color w:val="auto"/>
                <w:szCs w:val="22"/>
              </w:rPr>
              <w:instrText xml:space="preserve">resident case files" \f “subject” </w:instrText>
            </w:r>
            <w:r w:rsidR="00BE7A0D" w:rsidRPr="00223A71">
              <w:rPr>
                <w:rFonts w:asciiTheme="minorHAnsi" w:eastAsia="Times New Roman" w:hAnsiTheme="minorHAnsi" w:cstheme="minorHAnsi"/>
                <w:color w:val="auto"/>
                <w:szCs w:val="22"/>
              </w:rPr>
              <w:fldChar w:fldCharType="end"/>
            </w:r>
          </w:p>
          <w:p w14:paraId="116D5709" w14:textId="77777777" w:rsidR="000B73AA" w:rsidRPr="00223A71" w:rsidRDefault="00120EFF" w:rsidP="00536074">
            <w:pPr>
              <w:spacing w:before="60" w:after="60"/>
              <w:rPr>
                <w:rFonts w:asciiTheme="minorHAnsi" w:hAnsiTheme="minorHAnsi" w:cstheme="minorHAnsi"/>
              </w:rPr>
            </w:pPr>
            <w:r w:rsidRPr="00223A71">
              <w:rPr>
                <w:rFonts w:asciiTheme="minorHAnsi" w:hAnsiTheme="minorHAnsi" w:cstheme="minorHAnsi"/>
                <w:i/>
                <w:sz w:val="21"/>
                <w:szCs w:val="21"/>
              </w:rPr>
              <w:t xml:space="preserve">Note: </w:t>
            </w:r>
            <w:r w:rsidR="00091425" w:rsidRPr="00223A71">
              <w:rPr>
                <w:rFonts w:asciiTheme="minorHAnsi" w:hAnsiTheme="minorHAnsi" w:cstheme="minorHAnsi"/>
                <w:i/>
                <w:sz w:val="21"/>
                <w:szCs w:val="21"/>
              </w:rPr>
              <w:t>Series contains confidential information.</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B0A520" w14:textId="77777777" w:rsidR="000B73AA" w:rsidRPr="00223A71" w:rsidRDefault="000B73AA"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w:t>
            </w:r>
            <w:r w:rsidR="00A86869" w:rsidRPr="00223A71">
              <w:rPr>
                <w:rFonts w:asciiTheme="minorHAnsi" w:hAnsiTheme="minorHAnsi" w:cstheme="minorHAnsi"/>
                <w:bCs/>
                <w:szCs w:val="22"/>
              </w:rPr>
              <w:t xml:space="preserve">75 </w:t>
            </w:r>
            <w:r w:rsidRPr="00223A71">
              <w:rPr>
                <w:rFonts w:asciiTheme="minorHAnsi" w:hAnsiTheme="minorHAnsi" w:cstheme="minorHAnsi"/>
                <w:bCs/>
                <w:szCs w:val="22"/>
              </w:rPr>
              <w:t xml:space="preserve">years after </w:t>
            </w:r>
            <w:r w:rsidR="00A86869" w:rsidRPr="00223A71">
              <w:rPr>
                <w:rFonts w:asciiTheme="minorHAnsi" w:hAnsiTheme="minorHAnsi" w:cstheme="minorHAnsi"/>
                <w:bCs/>
                <w:szCs w:val="22"/>
              </w:rPr>
              <w:t>release of custody</w:t>
            </w:r>
          </w:p>
          <w:p w14:paraId="55BB8095" w14:textId="77777777" w:rsidR="000B73AA" w:rsidRPr="00223A71" w:rsidRDefault="000B73AA"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1540CAAB" w14:textId="77777777" w:rsidR="000B73AA" w:rsidRPr="00223A71" w:rsidRDefault="000B73AA"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Destroy</w:t>
            </w:r>
            <w:r w:rsidR="005A4C5C" w:rsidRPr="00223A71">
              <w:rPr>
                <w:rFonts w:asciiTheme="minorHAnsi" w:hAnsiTheme="minorHAnsi" w:cstheme="minorHAnsi"/>
                <w:bCs/>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ABC33B" w14:textId="77777777" w:rsidR="000B73AA" w:rsidRPr="00223A71" w:rsidRDefault="000B73AA" w:rsidP="000B73AA">
            <w:pPr>
              <w:spacing w:before="60"/>
              <w:jc w:val="center"/>
              <w:rPr>
                <w:rFonts w:asciiTheme="minorHAnsi" w:hAnsiTheme="minorHAnsi" w:cstheme="minorHAnsi"/>
                <w:sz w:val="20"/>
                <w:szCs w:val="20"/>
              </w:rPr>
            </w:pPr>
            <w:r w:rsidRPr="00223A71">
              <w:rPr>
                <w:rFonts w:asciiTheme="minorHAnsi" w:hAnsiTheme="minorHAnsi" w:cstheme="minorHAnsi"/>
                <w:sz w:val="20"/>
                <w:szCs w:val="20"/>
              </w:rPr>
              <w:t>NON-ARCHIVAL</w:t>
            </w:r>
          </w:p>
          <w:p w14:paraId="656DA8B7" w14:textId="77777777" w:rsidR="0045123D" w:rsidRPr="00223A71" w:rsidRDefault="00A86869" w:rsidP="000B73AA">
            <w:pPr>
              <w:jc w:val="center"/>
              <w:rPr>
                <w:rFonts w:asciiTheme="minorHAnsi" w:hAnsiTheme="minorHAnsi" w:cstheme="minorHAnsi"/>
                <w:b/>
                <w:szCs w:val="22"/>
              </w:rPr>
            </w:pPr>
            <w:r w:rsidRPr="00223A71">
              <w:rPr>
                <w:rFonts w:asciiTheme="minorHAnsi" w:hAnsiTheme="minorHAnsi" w:cstheme="minorHAnsi"/>
                <w:b/>
                <w:szCs w:val="22"/>
              </w:rPr>
              <w:t>ESSENTIAL</w:t>
            </w:r>
          </w:p>
          <w:p w14:paraId="3AEE5F1B" w14:textId="77777777" w:rsidR="000B73AA" w:rsidRPr="00223A71" w:rsidRDefault="0045123D" w:rsidP="000B73AA">
            <w:pPr>
              <w:jc w:val="center"/>
              <w:rPr>
                <w:rFonts w:asciiTheme="minorHAnsi" w:hAnsiTheme="minorHAnsi" w:cstheme="minorHAnsi"/>
                <w:b/>
                <w:sz w:val="20"/>
                <w:szCs w:val="20"/>
              </w:rPr>
            </w:pPr>
            <w:r w:rsidRPr="00223A71">
              <w:rPr>
                <w:rFonts w:asciiTheme="minorHAnsi" w:hAnsiTheme="minorHAnsi" w:cstheme="minorHAnsi"/>
                <w:b/>
                <w:sz w:val="16"/>
                <w:szCs w:val="16"/>
              </w:rPr>
              <w:t>(for Disaster Recovery)</w:t>
            </w:r>
            <w:r w:rsidR="00205F8A" w:rsidRPr="00223A71">
              <w:rPr>
                <w:rFonts w:asciiTheme="minorHAnsi" w:hAnsiTheme="minorHAnsi" w:cstheme="minorHAnsi"/>
                <w:color w:val="auto"/>
              </w:rPr>
              <w:fldChar w:fldCharType="begin"/>
            </w:r>
            <w:r w:rsidR="004728A3" w:rsidRPr="00223A71">
              <w:rPr>
                <w:rFonts w:asciiTheme="minorHAnsi" w:hAnsiTheme="minorHAnsi" w:cstheme="minorHAnsi"/>
                <w:color w:val="auto"/>
              </w:rPr>
              <w:instrText xml:space="preserve"> XE "DSHS INSTITUTIONS:Special Commitment Center:Special Commitment Center</w:instrText>
            </w:r>
            <w:r w:rsidR="006B6E07" w:rsidRPr="00223A71">
              <w:rPr>
                <w:rFonts w:asciiTheme="minorHAnsi" w:hAnsiTheme="minorHAnsi" w:cstheme="minorHAnsi"/>
                <w:color w:val="auto"/>
              </w:rPr>
              <w:instrText xml:space="preserve"> Resident Case Files</w:instrText>
            </w:r>
            <w:r w:rsidR="004728A3" w:rsidRPr="00223A71">
              <w:rPr>
                <w:rFonts w:asciiTheme="minorHAnsi" w:hAnsiTheme="minorHAnsi" w:cstheme="minorHAnsi"/>
                <w:color w:val="auto"/>
              </w:rPr>
              <w:instrText xml:space="preserve">” \f "essential" </w:instrText>
            </w:r>
            <w:r w:rsidR="00205F8A" w:rsidRPr="00223A71">
              <w:rPr>
                <w:rFonts w:asciiTheme="minorHAnsi" w:hAnsiTheme="minorHAnsi" w:cstheme="minorHAnsi"/>
                <w:color w:val="auto"/>
              </w:rPr>
              <w:fldChar w:fldCharType="end"/>
            </w:r>
          </w:p>
          <w:p w14:paraId="65C3547D" w14:textId="77777777" w:rsidR="000B73AA" w:rsidRPr="00223A71" w:rsidRDefault="00A86869" w:rsidP="000B73AA">
            <w:pPr>
              <w:jc w:val="center"/>
              <w:rPr>
                <w:rFonts w:asciiTheme="minorHAnsi" w:hAnsiTheme="minorHAnsi" w:cstheme="minorHAnsi"/>
                <w:sz w:val="20"/>
                <w:szCs w:val="20"/>
              </w:rPr>
            </w:pPr>
            <w:r w:rsidRPr="00223A71">
              <w:rPr>
                <w:rFonts w:asciiTheme="minorHAnsi" w:hAnsiTheme="minorHAnsi" w:cstheme="minorHAnsi"/>
                <w:sz w:val="20"/>
                <w:szCs w:val="20"/>
              </w:rPr>
              <w:t>OPR</w:t>
            </w:r>
          </w:p>
        </w:tc>
      </w:tr>
      <w:tr w:rsidR="00A86869" w:rsidRPr="004C34AF" w14:paraId="4130F2A4" w14:textId="77777777" w:rsidTr="00284E5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61009E" w14:textId="77777777" w:rsidR="00660015" w:rsidRPr="00223A71" w:rsidRDefault="00A86869"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07-09-61629</w:t>
            </w:r>
            <w:r w:rsidR="00205F8A" w:rsidRPr="00223A71">
              <w:rPr>
                <w:rFonts w:asciiTheme="minorHAnsi" w:hAnsiTheme="minorHAnsi" w:cstheme="minorHAnsi"/>
                <w:color w:val="auto"/>
                <w:szCs w:val="22"/>
              </w:rPr>
              <w:fldChar w:fldCharType="begin"/>
            </w:r>
            <w:r w:rsidR="0002352C" w:rsidRPr="00223A71">
              <w:rPr>
                <w:rFonts w:asciiTheme="minorHAnsi" w:hAnsiTheme="minorHAnsi" w:cstheme="minorHAnsi"/>
              </w:rPr>
              <w:instrText xml:space="preserve"> XE "</w:instrText>
            </w:r>
            <w:r w:rsidR="0002352C" w:rsidRPr="00223A71">
              <w:rPr>
                <w:rFonts w:asciiTheme="minorHAnsi" w:hAnsiTheme="minorHAnsi" w:cstheme="minorHAnsi"/>
                <w:color w:val="auto"/>
                <w:szCs w:val="22"/>
              </w:rPr>
              <w:instrText>07-09-61629</w:instrText>
            </w:r>
            <w:r w:rsidR="0002352C" w:rsidRPr="00223A71">
              <w:rPr>
                <w:rFonts w:asciiTheme="minorHAnsi" w:hAnsiTheme="minorHAnsi" w:cstheme="minorHAnsi"/>
              </w:rPr>
              <w:instrText xml:space="preserve">" </w:instrText>
            </w:r>
            <w:r w:rsidR="001344BD" w:rsidRPr="00223A71">
              <w:rPr>
                <w:rFonts w:asciiTheme="minorHAnsi" w:hAnsiTheme="minorHAnsi" w:cstheme="minorHAnsi"/>
                <w:szCs w:val="22"/>
              </w:rPr>
              <w:instrText>\f “dan”</w:instrText>
            </w:r>
            <w:r w:rsidR="00205F8A" w:rsidRPr="00223A71">
              <w:rPr>
                <w:rFonts w:asciiTheme="minorHAnsi" w:hAnsiTheme="minorHAnsi" w:cstheme="minorHAnsi"/>
                <w:color w:val="auto"/>
                <w:szCs w:val="22"/>
              </w:rPr>
              <w:fldChar w:fldCharType="end"/>
            </w:r>
          </w:p>
          <w:p w14:paraId="0E61B04D" w14:textId="77777777" w:rsidR="00A86869" w:rsidRPr="00223A71" w:rsidRDefault="00A86869"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 xml:space="preserve">Rev. </w:t>
            </w:r>
            <w:r w:rsidR="00D831B3" w:rsidRPr="00223A71">
              <w:rPr>
                <w:rFonts w:asciiTheme="minorHAnsi" w:hAnsiTheme="minorHAnsi" w:cstheme="minorHAnsi"/>
                <w:color w:val="auto"/>
                <w:szCs w:val="22"/>
              </w:rPr>
              <w:t>1</w:t>
            </w:r>
          </w:p>
        </w:tc>
        <w:tc>
          <w:tcPr>
            <w:tcW w:w="8288" w:type="dxa"/>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B53A09" w14:textId="77777777" w:rsidR="00A86869" w:rsidRPr="00223A71" w:rsidRDefault="00A86869" w:rsidP="00536074">
            <w:pPr>
              <w:spacing w:before="60" w:after="60"/>
              <w:rPr>
                <w:rFonts w:asciiTheme="minorHAnsi" w:hAnsiTheme="minorHAnsi" w:cstheme="minorHAnsi"/>
                <w:b/>
                <w:i/>
                <w:szCs w:val="22"/>
              </w:rPr>
            </w:pPr>
            <w:r w:rsidRPr="00223A71">
              <w:rPr>
                <w:rFonts w:asciiTheme="minorHAnsi" w:hAnsiTheme="minorHAnsi" w:cstheme="minorHAnsi"/>
                <w:b/>
                <w:i/>
                <w:szCs w:val="22"/>
              </w:rPr>
              <w:t>Special Commitment Center (SCC) Investigative Files</w:t>
            </w:r>
          </w:p>
          <w:p w14:paraId="478050B9" w14:textId="594C7A69" w:rsidR="00A86869" w:rsidRPr="00223A71" w:rsidRDefault="00A86869" w:rsidP="00536074">
            <w:pPr>
              <w:spacing w:before="60" w:after="60"/>
              <w:rPr>
                <w:rFonts w:asciiTheme="minorHAnsi" w:eastAsia="Times New Roman" w:hAnsiTheme="minorHAnsi" w:cstheme="minorHAnsi"/>
                <w:szCs w:val="22"/>
              </w:rPr>
            </w:pPr>
            <w:r w:rsidRPr="00223A71">
              <w:rPr>
                <w:rFonts w:asciiTheme="minorHAnsi" w:eastAsia="Times New Roman" w:hAnsiTheme="minorHAnsi" w:cstheme="minorHAnsi"/>
                <w:szCs w:val="22"/>
              </w:rPr>
              <w:t>All investigative materials collected by the Investigations Office, including but not limited to Incident Reports, witness statements, images whether photographic, video or otherwise, shall be maintained by the investigator's office until conclusion of the investigation.</w:t>
            </w:r>
            <w:r w:rsidR="00205F8A" w:rsidRPr="00223A71">
              <w:rPr>
                <w:rFonts w:asciiTheme="minorHAnsi" w:eastAsia="Times New Roman" w:hAnsiTheme="minorHAnsi" w:cstheme="minorHAnsi"/>
                <w:color w:val="auto"/>
                <w:szCs w:val="22"/>
              </w:rPr>
              <w:fldChar w:fldCharType="begin"/>
            </w:r>
            <w:r w:rsidR="009757B4" w:rsidRPr="00223A71">
              <w:rPr>
                <w:rFonts w:asciiTheme="minorHAnsi" w:eastAsia="Times New Roman" w:hAnsiTheme="minorHAnsi" w:cstheme="minorHAnsi"/>
                <w:color w:val="auto"/>
                <w:szCs w:val="22"/>
              </w:rPr>
              <w:instrText xml:space="preserve"> </w:instrText>
            </w:r>
            <w:r w:rsidR="000D624F" w:rsidRPr="00223A71">
              <w:rPr>
                <w:rFonts w:asciiTheme="minorHAnsi" w:eastAsia="Times New Roman" w:hAnsiTheme="minorHAnsi" w:cstheme="minorHAnsi"/>
                <w:color w:val="auto"/>
                <w:szCs w:val="22"/>
              </w:rPr>
              <w:instrText>XE "special commitment center:i</w:instrText>
            </w:r>
            <w:r w:rsidR="009757B4" w:rsidRPr="00223A71">
              <w:rPr>
                <w:rFonts w:asciiTheme="minorHAnsi" w:eastAsia="Times New Roman" w:hAnsiTheme="minorHAnsi" w:cstheme="minorHAnsi"/>
                <w:color w:val="auto"/>
                <w:szCs w:val="22"/>
              </w:rPr>
              <w:instrText xml:space="preserve">nvestigative files" \f “subject” </w:instrText>
            </w:r>
            <w:r w:rsidR="00205F8A" w:rsidRPr="00223A71">
              <w:rPr>
                <w:rFonts w:asciiTheme="minorHAnsi" w:eastAsia="Times New Roman" w:hAnsiTheme="minorHAnsi" w:cstheme="minorHAnsi"/>
                <w:color w:val="auto"/>
                <w:szCs w:val="22"/>
              </w:rPr>
              <w:fldChar w:fldCharType="end"/>
            </w:r>
            <w:r w:rsidR="00205F8A" w:rsidRPr="00223A71">
              <w:rPr>
                <w:rFonts w:asciiTheme="minorHAnsi" w:eastAsia="Times New Roman" w:hAnsiTheme="minorHAnsi" w:cstheme="minorHAnsi"/>
                <w:color w:val="auto"/>
                <w:szCs w:val="22"/>
              </w:rPr>
              <w:fldChar w:fldCharType="begin"/>
            </w:r>
            <w:r w:rsidR="009757B4" w:rsidRPr="00223A71">
              <w:rPr>
                <w:rFonts w:asciiTheme="minorHAnsi" w:eastAsia="Times New Roman" w:hAnsiTheme="minorHAnsi" w:cstheme="minorHAnsi"/>
                <w:color w:val="auto"/>
                <w:szCs w:val="22"/>
              </w:rPr>
              <w:instrText xml:space="preserve"> XE "investigat</w:instrText>
            </w:r>
            <w:r w:rsidR="00B27BA1" w:rsidRPr="00223A71">
              <w:rPr>
                <w:rFonts w:asciiTheme="minorHAnsi" w:eastAsia="Times New Roman" w:hAnsiTheme="minorHAnsi" w:cstheme="minorHAnsi"/>
                <w:color w:val="auto"/>
                <w:szCs w:val="22"/>
              </w:rPr>
              <w:instrText>ions:</w:instrText>
            </w:r>
            <w:r w:rsidR="009757B4" w:rsidRPr="00223A71">
              <w:rPr>
                <w:rFonts w:asciiTheme="minorHAnsi" w:eastAsia="Times New Roman" w:hAnsiTheme="minorHAnsi" w:cstheme="minorHAnsi"/>
                <w:color w:val="auto"/>
                <w:szCs w:val="22"/>
              </w:rPr>
              <w:instrText xml:space="preserve">special commitment center" \f “subject” </w:instrText>
            </w:r>
            <w:r w:rsidR="00205F8A" w:rsidRPr="00223A71">
              <w:rPr>
                <w:rFonts w:asciiTheme="minorHAnsi" w:eastAsia="Times New Roman" w:hAnsiTheme="minorHAnsi" w:cstheme="minorHAnsi"/>
                <w:color w:val="auto"/>
                <w:szCs w:val="22"/>
              </w:rPr>
              <w:fldChar w:fldCharType="end"/>
            </w:r>
          </w:p>
          <w:p w14:paraId="20A5A0CD" w14:textId="77777777" w:rsidR="00A86869" w:rsidRPr="00223A71" w:rsidRDefault="00A86869" w:rsidP="00536074">
            <w:pPr>
              <w:spacing w:before="60" w:after="60"/>
              <w:rPr>
                <w:rFonts w:asciiTheme="minorHAnsi" w:eastAsia="Times New Roman" w:hAnsiTheme="minorHAnsi" w:cstheme="minorHAnsi"/>
                <w:i/>
                <w:sz w:val="21"/>
                <w:szCs w:val="21"/>
              </w:rPr>
            </w:pPr>
            <w:r w:rsidRPr="00223A71">
              <w:rPr>
                <w:rFonts w:asciiTheme="minorHAnsi" w:eastAsia="Times New Roman" w:hAnsiTheme="minorHAnsi" w:cstheme="minorHAnsi"/>
                <w:i/>
                <w:sz w:val="21"/>
                <w:szCs w:val="21"/>
              </w:rPr>
              <w:t>Note: The final report is kept in the Special Commitment Center Resident Case File, DAN 94-01-53477.</w:t>
            </w:r>
          </w:p>
          <w:p w14:paraId="0D1698EA" w14:textId="77777777" w:rsidR="00091425" w:rsidRPr="00223A71" w:rsidRDefault="00120EFF" w:rsidP="00536074">
            <w:pPr>
              <w:spacing w:before="60" w:after="60"/>
              <w:rPr>
                <w:rFonts w:asciiTheme="minorHAnsi" w:hAnsiTheme="minorHAnsi" w:cstheme="minorHAnsi"/>
                <w:i/>
                <w:sz w:val="21"/>
                <w:szCs w:val="21"/>
              </w:rPr>
            </w:pPr>
            <w:r w:rsidRPr="00223A71">
              <w:rPr>
                <w:rFonts w:asciiTheme="minorHAnsi" w:hAnsiTheme="minorHAnsi" w:cstheme="minorHAnsi"/>
                <w:i/>
                <w:sz w:val="21"/>
                <w:szCs w:val="21"/>
              </w:rPr>
              <w:t xml:space="preserve">Note: </w:t>
            </w:r>
            <w:r w:rsidR="00091425" w:rsidRPr="00223A71">
              <w:rPr>
                <w:rFonts w:asciiTheme="minorHAnsi" w:hAnsiTheme="minorHAnsi" w:cstheme="minorHAnsi"/>
                <w:i/>
                <w:sz w:val="21"/>
                <w:szCs w:val="21"/>
              </w:rPr>
              <w:t>Series contains confidential information.</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F50494" w14:textId="77777777" w:rsidR="00A86869" w:rsidRPr="00223A71" w:rsidRDefault="00A86869"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6 years after close of investigation</w:t>
            </w:r>
          </w:p>
          <w:p w14:paraId="70BD64C0" w14:textId="77777777" w:rsidR="00A86869" w:rsidRPr="00223A71" w:rsidRDefault="00A86869"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2CCF026D" w14:textId="77777777" w:rsidR="00A86869" w:rsidRPr="00223A71" w:rsidRDefault="00A86869"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Destroy</w:t>
            </w:r>
            <w:r w:rsidR="005A4C5C" w:rsidRPr="00223A71">
              <w:rPr>
                <w:rFonts w:asciiTheme="minorHAnsi" w:hAnsiTheme="minorHAnsi" w:cstheme="minorHAnsi"/>
                <w:bCs/>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9CE000" w14:textId="77777777" w:rsidR="00A86869" w:rsidRPr="00223A71" w:rsidRDefault="00A86869" w:rsidP="00CA490E">
            <w:pPr>
              <w:spacing w:before="60"/>
              <w:jc w:val="center"/>
              <w:rPr>
                <w:rFonts w:asciiTheme="minorHAnsi" w:hAnsiTheme="minorHAnsi" w:cstheme="minorHAnsi"/>
                <w:sz w:val="20"/>
                <w:szCs w:val="20"/>
              </w:rPr>
            </w:pPr>
            <w:r w:rsidRPr="00223A71">
              <w:rPr>
                <w:rFonts w:asciiTheme="minorHAnsi" w:hAnsiTheme="minorHAnsi" w:cstheme="minorHAnsi"/>
                <w:sz w:val="20"/>
                <w:szCs w:val="20"/>
              </w:rPr>
              <w:t>NON-ARCHIVAL</w:t>
            </w:r>
          </w:p>
          <w:p w14:paraId="494A0FA7" w14:textId="77777777" w:rsidR="0045123D" w:rsidRPr="00223A71" w:rsidRDefault="00C1698A" w:rsidP="00CA490E">
            <w:pPr>
              <w:jc w:val="center"/>
              <w:rPr>
                <w:rFonts w:asciiTheme="minorHAnsi" w:hAnsiTheme="minorHAnsi" w:cstheme="minorHAnsi"/>
                <w:b/>
                <w:szCs w:val="22"/>
              </w:rPr>
            </w:pPr>
            <w:r w:rsidRPr="00223A71">
              <w:rPr>
                <w:rFonts w:asciiTheme="minorHAnsi" w:hAnsiTheme="minorHAnsi" w:cstheme="minorHAnsi"/>
                <w:b/>
                <w:szCs w:val="22"/>
              </w:rPr>
              <w:t>ESSENTIAL</w:t>
            </w:r>
          </w:p>
          <w:p w14:paraId="39476797" w14:textId="77777777" w:rsidR="00A86869" w:rsidRPr="00223A71" w:rsidRDefault="0045123D" w:rsidP="00CA490E">
            <w:pPr>
              <w:jc w:val="center"/>
              <w:rPr>
                <w:rFonts w:asciiTheme="minorHAnsi" w:hAnsiTheme="minorHAnsi" w:cstheme="minorHAnsi"/>
                <w:b/>
                <w:sz w:val="20"/>
                <w:szCs w:val="20"/>
              </w:rPr>
            </w:pPr>
            <w:r w:rsidRPr="00223A71">
              <w:rPr>
                <w:rFonts w:asciiTheme="minorHAnsi" w:hAnsiTheme="minorHAnsi" w:cstheme="minorHAnsi"/>
                <w:b/>
                <w:sz w:val="16"/>
                <w:szCs w:val="16"/>
              </w:rPr>
              <w:t>(for Disaster Recovery)</w:t>
            </w:r>
            <w:r w:rsidR="00205F8A" w:rsidRPr="00223A71">
              <w:rPr>
                <w:rFonts w:asciiTheme="minorHAnsi" w:hAnsiTheme="minorHAnsi" w:cstheme="minorHAnsi"/>
                <w:color w:val="auto"/>
              </w:rPr>
              <w:fldChar w:fldCharType="begin"/>
            </w:r>
            <w:r w:rsidR="004728A3" w:rsidRPr="00223A71">
              <w:rPr>
                <w:rFonts w:asciiTheme="minorHAnsi" w:hAnsiTheme="minorHAnsi" w:cstheme="minorHAnsi"/>
                <w:color w:val="auto"/>
              </w:rPr>
              <w:instrText xml:space="preserve"> XE "DSHS INSTITUTIONS:Special Commitment Center:Special Commitment Center (SCC) Investigative Files” \f "essential" </w:instrText>
            </w:r>
            <w:r w:rsidR="00205F8A" w:rsidRPr="00223A71">
              <w:rPr>
                <w:rFonts w:asciiTheme="minorHAnsi" w:hAnsiTheme="minorHAnsi" w:cstheme="minorHAnsi"/>
                <w:color w:val="auto"/>
              </w:rPr>
              <w:fldChar w:fldCharType="end"/>
            </w:r>
          </w:p>
          <w:p w14:paraId="035DD13E" w14:textId="77777777" w:rsidR="00A86869" w:rsidRPr="00223A71" w:rsidRDefault="00A86869" w:rsidP="00CA490E">
            <w:pPr>
              <w:jc w:val="center"/>
              <w:rPr>
                <w:rFonts w:asciiTheme="minorHAnsi" w:hAnsiTheme="minorHAnsi" w:cstheme="minorHAnsi"/>
                <w:sz w:val="20"/>
                <w:szCs w:val="20"/>
              </w:rPr>
            </w:pPr>
            <w:r w:rsidRPr="00223A71">
              <w:rPr>
                <w:rFonts w:asciiTheme="minorHAnsi" w:hAnsiTheme="minorHAnsi" w:cstheme="minorHAnsi"/>
                <w:sz w:val="20"/>
                <w:szCs w:val="20"/>
              </w:rPr>
              <w:t>OPR</w:t>
            </w:r>
          </w:p>
        </w:tc>
      </w:tr>
      <w:tr w:rsidR="00A86869" w:rsidRPr="004C34AF" w14:paraId="5DA91AE5" w14:textId="77777777" w:rsidTr="00284E5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D9637C" w14:textId="77777777" w:rsidR="00660015" w:rsidRPr="00223A71" w:rsidRDefault="00A86869"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07-09-61630</w:t>
            </w:r>
            <w:r w:rsidR="00205F8A" w:rsidRPr="00223A71">
              <w:rPr>
                <w:rFonts w:asciiTheme="minorHAnsi" w:hAnsiTheme="minorHAnsi" w:cstheme="minorHAnsi"/>
                <w:color w:val="auto"/>
                <w:szCs w:val="22"/>
              </w:rPr>
              <w:fldChar w:fldCharType="begin"/>
            </w:r>
            <w:r w:rsidR="0002352C" w:rsidRPr="00223A71">
              <w:rPr>
                <w:rFonts w:asciiTheme="minorHAnsi" w:hAnsiTheme="minorHAnsi" w:cstheme="minorHAnsi"/>
              </w:rPr>
              <w:instrText xml:space="preserve"> XE "</w:instrText>
            </w:r>
            <w:r w:rsidR="0002352C" w:rsidRPr="00223A71">
              <w:rPr>
                <w:rFonts w:asciiTheme="minorHAnsi" w:hAnsiTheme="minorHAnsi" w:cstheme="minorHAnsi"/>
                <w:color w:val="auto"/>
                <w:szCs w:val="22"/>
              </w:rPr>
              <w:instrText>07-09-61630</w:instrText>
            </w:r>
            <w:r w:rsidR="0002352C" w:rsidRPr="00223A71">
              <w:rPr>
                <w:rFonts w:asciiTheme="minorHAnsi" w:hAnsiTheme="minorHAnsi" w:cstheme="minorHAnsi"/>
              </w:rPr>
              <w:instrText xml:space="preserve">" </w:instrText>
            </w:r>
            <w:r w:rsidR="001344BD" w:rsidRPr="00223A71">
              <w:rPr>
                <w:rFonts w:asciiTheme="minorHAnsi" w:hAnsiTheme="minorHAnsi" w:cstheme="minorHAnsi"/>
                <w:szCs w:val="22"/>
              </w:rPr>
              <w:instrText>\f “dan”</w:instrText>
            </w:r>
            <w:r w:rsidR="00205F8A" w:rsidRPr="00223A71">
              <w:rPr>
                <w:rFonts w:asciiTheme="minorHAnsi" w:hAnsiTheme="minorHAnsi" w:cstheme="minorHAnsi"/>
                <w:color w:val="auto"/>
                <w:szCs w:val="22"/>
              </w:rPr>
              <w:fldChar w:fldCharType="end"/>
            </w:r>
          </w:p>
          <w:p w14:paraId="67CA40B8" w14:textId="77777777" w:rsidR="00A86869" w:rsidRPr="00223A71" w:rsidRDefault="00A86869"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 xml:space="preserve">Rev. </w:t>
            </w:r>
            <w:r w:rsidR="00D831B3" w:rsidRPr="00223A71">
              <w:rPr>
                <w:rFonts w:asciiTheme="minorHAnsi" w:hAnsiTheme="minorHAnsi" w:cstheme="minorHAnsi"/>
                <w:color w:val="auto"/>
                <w:szCs w:val="22"/>
              </w:rPr>
              <w:t>1</w:t>
            </w:r>
          </w:p>
        </w:tc>
        <w:tc>
          <w:tcPr>
            <w:tcW w:w="8288" w:type="dxa"/>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21C748" w14:textId="77777777" w:rsidR="00A86869" w:rsidRPr="00223A71" w:rsidRDefault="00A86869" w:rsidP="00536074">
            <w:pPr>
              <w:spacing w:before="60" w:after="60"/>
              <w:rPr>
                <w:rFonts w:asciiTheme="minorHAnsi" w:hAnsiTheme="minorHAnsi" w:cstheme="minorHAnsi"/>
                <w:b/>
                <w:i/>
                <w:szCs w:val="22"/>
              </w:rPr>
            </w:pPr>
            <w:r w:rsidRPr="00223A71">
              <w:rPr>
                <w:rFonts w:asciiTheme="minorHAnsi" w:hAnsiTheme="minorHAnsi" w:cstheme="minorHAnsi"/>
                <w:b/>
                <w:i/>
                <w:szCs w:val="22"/>
              </w:rPr>
              <w:t>Special Commitment Center (SCC) Investigative Unfounded Video Tapes</w:t>
            </w:r>
          </w:p>
          <w:p w14:paraId="0BE6F957" w14:textId="1CF92B1D" w:rsidR="00091425" w:rsidRPr="00223A71" w:rsidRDefault="00A86869" w:rsidP="00536074">
            <w:pPr>
              <w:spacing w:before="60" w:after="60"/>
              <w:rPr>
                <w:rFonts w:asciiTheme="minorHAnsi" w:eastAsia="Times New Roman" w:hAnsiTheme="minorHAnsi" w:cstheme="minorHAnsi"/>
                <w:color w:val="auto"/>
                <w:szCs w:val="22"/>
              </w:rPr>
            </w:pPr>
            <w:r w:rsidRPr="00223A71">
              <w:rPr>
                <w:rFonts w:asciiTheme="minorHAnsi" w:eastAsia="Times New Roman" w:hAnsiTheme="minorHAnsi" w:cstheme="minorHAnsi"/>
                <w:szCs w:val="22"/>
              </w:rPr>
              <w:t>Video tapes made of room searches where contraband was not found.</w:t>
            </w:r>
            <w:r w:rsidR="00BE7A0D" w:rsidRPr="00223A71">
              <w:rPr>
                <w:rFonts w:asciiTheme="minorHAnsi" w:eastAsia="Times New Roman" w:hAnsiTheme="minorHAnsi" w:cstheme="minorHAnsi"/>
                <w:color w:val="auto"/>
                <w:szCs w:val="22"/>
              </w:rPr>
              <w:fldChar w:fldCharType="begin"/>
            </w:r>
            <w:r w:rsidR="00BE7A0D" w:rsidRPr="00223A71">
              <w:rPr>
                <w:rFonts w:asciiTheme="minorHAnsi" w:eastAsia="Times New Roman" w:hAnsiTheme="minorHAnsi" w:cstheme="minorHAnsi"/>
                <w:color w:val="auto"/>
                <w:szCs w:val="22"/>
              </w:rPr>
              <w:instrText xml:space="preserve"> XE "</w:instrText>
            </w:r>
            <w:r w:rsidR="000D624F" w:rsidRPr="00223A71">
              <w:rPr>
                <w:rFonts w:asciiTheme="minorHAnsi" w:eastAsia="Times New Roman" w:hAnsiTheme="minorHAnsi" w:cstheme="minorHAnsi"/>
                <w:color w:val="auto"/>
                <w:szCs w:val="22"/>
              </w:rPr>
              <w:instrText>special commitment center:investigative files:</w:instrText>
            </w:r>
            <w:r w:rsidR="00BE7A0D" w:rsidRPr="00223A71">
              <w:rPr>
                <w:rFonts w:asciiTheme="minorHAnsi" w:eastAsia="Times New Roman" w:hAnsiTheme="minorHAnsi" w:cstheme="minorHAnsi"/>
                <w:color w:val="auto"/>
                <w:szCs w:val="22"/>
              </w:rPr>
              <w:instrText xml:space="preserve">unfounded" \f “subject” </w:instrText>
            </w:r>
            <w:r w:rsidR="00BE7A0D" w:rsidRPr="00223A71">
              <w:rPr>
                <w:rFonts w:asciiTheme="minorHAnsi" w:eastAsia="Times New Roman" w:hAnsiTheme="minorHAnsi" w:cstheme="minorHAnsi"/>
                <w:color w:val="auto"/>
                <w:szCs w:val="22"/>
              </w:rPr>
              <w:fldChar w:fldCharType="end"/>
            </w:r>
            <w:r w:rsidR="00BE7A0D" w:rsidRPr="00223A71">
              <w:rPr>
                <w:rFonts w:asciiTheme="minorHAnsi" w:eastAsia="Times New Roman" w:hAnsiTheme="minorHAnsi" w:cstheme="minorHAnsi"/>
                <w:color w:val="auto"/>
                <w:szCs w:val="22"/>
              </w:rPr>
              <w:fldChar w:fldCharType="begin"/>
            </w:r>
            <w:r w:rsidR="00BE7A0D" w:rsidRPr="00223A71">
              <w:rPr>
                <w:rFonts w:asciiTheme="minorHAnsi" w:eastAsia="Times New Roman" w:hAnsiTheme="minorHAnsi" w:cstheme="minorHAnsi"/>
                <w:color w:val="auto"/>
                <w:szCs w:val="22"/>
              </w:rPr>
              <w:instrText xml:space="preserve"> XE "investigations:special commitment center" \f “subject” </w:instrText>
            </w:r>
            <w:r w:rsidR="00BE7A0D" w:rsidRPr="00223A71">
              <w:rPr>
                <w:rFonts w:asciiTheme="minorHAnsi" w:eastAsia="Times New Roman" w:hAnsiTheme="minorHAnsi" w:cstheme="minorHAnsi"/>
                <w:color w:val="auto"/>
                <w:szCs w:val="22"/>
              </w:rPr>
              <w:fldChar w:fldCharType="end"/>
            </w:r>
          </w:p>
          <w:p w14:paraId="36F82C76" w14:textId="77777777" w:rsidR="00A86869" w:rsidRPr="00223A71" w:rsidRDefault="00120EFF" w:rsidP="00536074">
            <w:pPr>
              <w:spacing w:before="60" w:after="60"/>
              <w:rPr>
                <w:rFonts w:asciiTheme="minorHAnsi" w:hAnsiTheme="minorHAnsi" w:cstheme="minorHAnsi"/>
              </w:rPr>
            </w:pPr>
            <w:r w:rsidRPr="00223A71">
              <w:rPr>
                <w:rFonts w:asciiTheme="minorHAnsi" w:hAnsiTheme="minorHAnsi" w:cstheme="minorHAnsi"/>
                <w:i/>
                <w:sz w:val="21"/>
                <w:szCs w:val="21"/>
              </w:rPr>
              <w:t xml:space="preserve">Note: </w:t>
            </w:r>
            <w:r w:rsidR="00091425" w:rsidRPr="00223A71">
              <w:rPr>
                <w:rFonts w:asciiTheme="minorHAnsi" w:hAnsiTheme="minorHAnsi" w:cstheme="minorHAnsi"/>
                <w:i/>
                <w:sz w:val="21"/>
                <w:szCs w:val="21"/>
              </w:rPr>
              <w:t>Series contains confidential information.</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CE8AFF" w14:textId="77777777" w:rsidR="00A86869" w:rsidRPr="00223A71" w:rsidRDefault="00A86869"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3 months after close of investigation</w:t>
            </w:r>
          </w:p>
          <w:p w14:paraId="33B75A90" w14:textId="77777777" w:rsidR="00A86869" w:rsidRPr="00223A71" w:rsidRDefault="00A86869"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1C1A1ECE" w14:textId="77777777" w:rsidR="00A86869" w:rsidRPr="00223A71" w:rsidRDefault="00A86869"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Destroy</w:t>
            </w:r>
            <w:r w:rsidR="005A4C5C" w:rsidRPr="00223A71">
              <w:rPr>
                <w:rFonts w:asciiTheme="minorHAnsi" w:hAnsiTheme="minorHAnsi" w:cstheme="minorHAnsi"/>
                <w:bCs/>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1C8C2B" w14:textId="77777777" w:rsidR="00A86869" w:rsidRPr="00223A71" w:rsidRDefault="00A86869" w:rsidP="00CA490E">
            <w:pPr>
              <w:spacing w:before="60"/>
              <w:jc w:val="center"/>
              <w:rPr>
                <w:rFonts w:asciiTheme="minorHAnsi" w:hAnsiTheme="minorHAnsi" w:cstheme="minorHAnsi"/>
                <w:sz w:val="20"/>
                <w:szCs w:val="20"/>
              </w:rPr>
            </w:pPr>
            <w:r w:rsidRPr="00223A71">
              <w:rPr>
                <w:rFonts w:asciiTheme="minorHAnsi" w:hAnsiTheme="minorHAnsi" w:cstheme="minorHAnsi"/>
                <w:sz w:val="20"/>
                <w:szCs w:val="20"/>
              </w:rPr>
              <w:t>NON-ARCHIVAL</w:t>
            </w:r>
          </w:p>
          <w:p w14:paraId="2F3A2477" w14:textId="77777777" w:rsidR="00A86869" w:rsidRPr="00223A71" w:rsidRDefault="00A86869" w:rsidP="00CA490E">
            <w:pPr>
              <w:jc w:val="center"/>
              <w:rPr>
                <w:rFonts w:asciiTheme="minorHAnsi" w:hAnsiTheme="minorHAnsi" w:cstheme="minorHAnsi"/>
                <w:sz w:val="20"/>
                <w:szCs w:val="20"/>
              </w:rPr>
            </w:pPr>
            <w:r w:rsidRPr="00223A71">
              <w:rPr>
                <w:rFonts w:asciiTheme="minorHAnsi" w:hAnsiTheme="minorHAnsi" w:cstheme="minorHAnsi"/>
                <w:sz w:val="20"/>
                <w:szCs w:val="20"/>
              </w:rPr>
              <w:t>NON-ESSENTIAL</w:t>
            </w:r>
          </w:p>
          <w:p w14:paraId="6495B0B6" w14:textId="77777777" w:rsidR="00A86869" w:rsidRPr="00223A71" w:rsidRDefault="00A86869" w:rsidP="00CA490E">
            <w:pPr>
              <w:jc w:val="center"/>
              <w:rPr>
                <w:rFonts w:asciiTheme="minorHAnsi" w:hAnsiTheme="minorHAnsi" w:cstheme="minorHAnsi"/>
                <w:sz w:val="20"/>
                <w:szCs w:val="20"/>
              </w:rPr>
            </w:pPr>
            <w:r w:rsidRPr="00223A71">
              <w:rPr>
                <w:rFonts w:asciiTheme="minorHAnsi" w:hAnsiTheme="minorHAnsi" w:cstheme="minorHAnsi"/>
                <w:sz w:val="20"/>
                <w:szCs w:val="20"/>
              </w:rPr>
              <w:t>OFM</w:t>
            </w:r>
          </w:p>
        </w:tc>
      </w:tr>
      <w:tr w:rsidR="00A86869" w:rsidRPr="004C34AF" w14:paraId="585A9C30" w14:textId="77777777" w:rsidTr="00284E5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79A8CB" w14:textId="77777777" w:rsidR="00660015" w:rsidRPr="00223A71" w:rsidRDefault="00A86869"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lastRenderedPageBreak/>
              <w:t>93-08-52661</w:t>
            </w:r>
            <w:r w:rsidR="00205F8A" w:rsidRPr="00223A71">
              <w:rPr>
                <w:rFonts w:asciiTheme="minorHAnsi" w:hAnsiTheme="minorHAnsi" w:cstheme="minorHAnsi"/>
                <w:color w:val="auto"/>
                <w:szCs w:val="22"/>
              </w:rPr>
              <w:fldChar w:fldCharType="begin"/>
            </w:r>
            <w:r w:rsidR="0002352C" w:rsidRPr="00223A71">
              <w:rPr>
                <w:rFonts w:asciiTheme="minorHAnsi" w:hAnsiTheme="minorHAnsi" w:cstheme="minorHAnsi"/>
              </w:rPr>
              <w:instrText xml:space="preserve"> XE "</w:instrText>
            </w:r>
            <w:r w:rsidR="0002352C" w:rsidRPr="00223A71">
              <w:rPr>
                <w:rFonts w:asciiTheme="minorHAnsi" w:hAnsiTheme="minorHAnsi" w:cstheme="minorHAnsi"/>
                <w:color w:val="auto"/>
                <w:szCs w:val="22"/>
              </w:rPr>
              <w:instrText>93-08-52661</w:instrText>
            </w:r>
            <w:r w:rsidR="0002352C" w:rsidRPr="00223A71">
              <w:rPr>
                <w:rFonts w:asciiTheme="minorHAnsi" w:hAnsiTheme="minorHAnsi" w:cstheme="minorHAnsi"/>
              </w:rPr>
              <w:instrText xml:space="preserve">" </w:instrText>
            </w:r>
            <w:r w:rsidR="001344BD" w:rsidRPr="00223A71">
              <w:rPr>
                <w:rFonts w:asciiTheme="minorHAnsi" w:hAnsiTheme="minorHAnsi" w:cstheme="minorHAnsi"/>
                <w:szCs w:val="22"/>
              </w:rPr>
              <w:instrText>\f “dan”</w:instrText>
            </w:r>
            <w:r w:rsidR="00205F8A" w:rsidRPr="00223A71">
              <w:rPr>
                <w:rFonts w:asciiTheme="minorHAnsi" w:hAnsiTheme="minorHAnsi" w:cstheme="minorHAnsi"/>
                <w:color w:val="auto"/>
                <w:szCs w:val="22"/>
              </w:rPr>
              <w:fldChar w:fldCharType="end"/>
            </w:r>
          </w:p>
          <w:p w14:paraId="454D5946" w14:textId="77777777" w:rsidR="00A86869" w:rsidRPr="00223A71" w:rsidRDefault="00A86869" w:rsidP="00536074">
            <w:pPr>
              <w:spacing w:before="60" w:after="60"/>
              <w:jc w:val="center"/>
              <w:rPr>
                <w:rFonts w:asciiTheme="minorHAnsi" w:hAnsiTheme="minorHAnsi" w:cstheme="minorHAnsi"/>
                <w:color w:val="auto"/>
                <w:szCs w:val="22"/>
              </w:rPr>
            </w:pPr>
            <w:r w:rsidRPr="00223A71">
              <w:rPr>
                <w:rFonts w:asciiTheme="minorHAnsi" w:hAnsiTheme="minorHAnsi" w:cstheme="minorHAnsi"/>
                <w:color w:val="auto"/>
                <w:szCs w:val="22"/>
              </w:rPr>
              <w:t>Rev. 1</w:t>
            </w:r>
          </w:p>
        </w:tc>
        <w:tc>
          <w:tcPr>
            <w:tcW w:w="8288" w:type="dxa"/>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66B0FD" w14:textId="77777777" w:rsidR="00A86869" w:rsidRPr="00223A71" w:rsidRDefault="00A86869" w:rsidP="00536074">
            <w:pPr>
              <w:spacing w:before="60" w:after="60"/>
              <w:rPr>
                <w:rFonts w:asciiTheme="minorHAnsi" w:hAnsiTheme="minorHAnsi" w:cstheme="minorHAnsi"/>
                <w:b/>
                <w:i/>
                <w:szCs w:val="22"/>
              </w:rPr>
            </w:pPr>
            <w:r w:rsidRPr="00223A71">
              <w:rPr>
                <w:rFonts w:asciiTheme="minorHAnsi" w:hAnsiTheme="minorHAnsi" w:cstheme="minorHAnsi"/>
                <w:b/>
                <w:i/>
                <w:szCs w:val="22"/>
              </w:rPr>
              <w:t>Unit Control Logs</w:t>
            </w:r>
          </w:p>
          <w:p w14:paraId="55A0BC97" w14:textId="77777777" w:rsidR="00A86869" w:rsidRPr="00223A71" w:rsidRDefault="00A86869" w:rsidP="00536074">
            <w:pPr>
              <w:spacing w:before="60" w:after="60"/>
              <w:rPr>
                <w:rFonts w:asciiTheme="minorHAnsi" w:hAnsiTheme="minorHAnsi" w:cstheme="minorHAnsi"/>
              </w:rPr>
            </w:pPr>
            <w:r w:rsidRPr="00223A71">
              <w:rPr>
                <w:rFonts w:asciiTheme="minorHAnsi" w:eastAsia="Times New Roman" w:hAnsiTheme="minorHAnsi" w:cstheme="minorHAnsi"/>
                <w:szCs w:val="22"/>
              </w:rPr>
              <w:t>Records documenting activity in the treatment units during a shift including visitors, staffing, equipment in/out, and food services provided</w:t>
            </w:r>
            <w:r w:rsidR="00660015" w:rsidRPr="00223A71">
              <w:rPr>
                <w:rFonts w:asciiTheme="minorHAnsi" w:eastAsia="Times New Roman" w:hAnsiTheme="minorHAnsi" w:cstheme="minorHAnsi"/>
                <w:szCs w:val="22"/>
              </w:rPr>
              <w:t>.</w:t>
            </w:r>
            <w:r w:rsidR="00205F8A" w:rsidRPr="00223A71">
              <w:rPr>
                <w:rFonts w:asciiTheme="minorHAnsi" w:eastAsia="Times New Roman" w:hAnsiTheme="minorHAnsi" w:cstheme="minorHAnsi"/>
                <w:color w:val="auto"/>
                <w:szCs w:val="22"/>
              </w:rPr>
              <w:fldChar w:fldCharType="begin"/>
            </w:r>
            <w:r w:rsidR="009757B4" w:rsidRPr="00223A71">
              <w:rPr>
                <w:rFonts w:asciiTheme="minorHAnsi" w:eastAsia="Times New Roman" w:hAnsiTheme="minorHAnsi" w:cstheme="minorHAnsi"/>
                <w:color w:val="auto"/>
                <w:szCs w:val="22"/>
              </w:rPr>
              <w:instrText xml:space="preserve"> XE "unit control logs" \f “subject” </w:instrText>
            </w:r>
            <w:r w:rsidR="00205F8A" w:rsidRPr="00223A71">
              <w:rPr>
                <w:rFonts w:asciiTheme="minorHAnsi" w:eastAsia="Times New Roman" w:hAnsiTheme="minorHAnsi" w:cstheme="minorHAnsi"/>
                <w:color w:val="auto"/>
                <w:szCs w:val="22"/>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6FCF2A" w14:textId="77777777" w:rsidR="00A86869" w:rsidRPr="00223A71" w:rsidRDefault="00A86869" w:rsidP="00536074">
            <w:pPr>
              <w:pStyle w:val="TableText-AllOther"/>
              <w:jc w:val="left"/>
              <w:rPr>
                <w:rFonts w:asciiTheme="minorHAnsi" w:hAnsiTheme="minorHAnsi" w:cstheme="minorHAnsi"/>
                <w:bCs/>
                <w:szCs w:val="22"/>
              </w:rPr>
            </w:pPr>
            <w:r w:rsidRPr="00223A71">
              <w:rPr>
                <w:rFonts w:asciiTheme="minorHAnsi" w:hAnsiTheme="minorHAnsi" w:cstheme="minorHAnsi"/>
                <w:b/>
                <w:bCs/>
                <w:szCs w:val="22"/>
              </w:rPr>
              <w:t>Retain</w:t>
            </w:r>
            <w:r w:rsidRPr="00223A71">
              <w:rPr>
                <w:rFonts w:asciiTheme="minorHAnsi" w:hAnsiTheme="minorHAnsi" w:cstheme="minorHAnsi"/>
                <w:bCs/>
                <w:szCs w:val="22"/>
              </w:rPr>
              <w:t xml:space="preserve"> for 2 years after end of calendar year</w:t>
            </w:r>
          </w:p>
          <w:p w14:paraId="666B3DB8" w14:textId="77777777" w:rsidR="00A86869" w:rsidRPr="00223A71" w:rsidRDefault="00A86869" w:rsidP="00536074">
            <w:pPr>
              <w:pStyle w:val="TableText-AllOther"/>
              <w:jc w:val="left"/>
              <w:rPr>
                <w:rFonts w:asciiTheme="minorHAnsi" w:hAnsiTheme="minorHAnsi" w:cstheme="minorHAnsi"/>
                <w:bCs/>
                <w:i/>
                <w:szCs w:val="22"/>
              </w:rPr>
            </w:pPr>
            <w:r w:rsidRPr="00223A71">
              <w:rPr>
                <w:rFonts w:asciiTheme="minorHAnsi" w:hAnsiTheme="minorHAnsi" w:cstheme="minorHAnsi"/>
                <w:bCs/>
                <w:i/>
                <w:szCs w:val="22"/>
              </w:rPr>
              <w:t xml:space="preserve">   then</w:t>
            </w:r>
          </w:p>
          <w:p w14:paraId="3B2BB647" w14:textId="77777777" w:rsidR="00A86869" w:rsidRPr="00223A71" w:rsidRDefault="00A86869" w:rsidP="00536074">
            <w:pPr>
              <w:pStyle w:val="TableText-AllOther"/>
              <w:jc w:val="left"/>
              <w:rPr>
                <w:rFonts w:asciiTheme="minorHAnsi" w:hAnsiTheme="minorHAnsi" w:cstheme="minorHAnsi"/>
                <w:sz w:val="20"/>
              </w:rPr>
            </w:pPr>
            <w:r w:rsidRPr="00223A71">
              <w:rPr>
                <w:rFonts w:asciiTheme="minorHAnsi" w:hAnsiTheme="minorHAnsi" w:cstheme="minorHAnsi"/>
                <w:b/>
                <w:bCs/>
                <w:szCs w:val="22"/>
              </w:rPr>
              <w:t>Destroy</w:t>
            </w:r>
            <w:r w:rsidR="005A4C5C" w:rsidRPr="00223A71">
              <w:rPr>
                <w:rFonts w:asciiTheme="minorHAnsi" w:hAnsiTheme="minorHAnsi" w:cstheme="minorHAnsi"/>
                <w:bCs/>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FC93FE" w14:textId="77777777" w:rsidR="00A86869" w:rsidRPr="00223A71" w:rsidRDefault="00A86869" w:rsidP="00CA490E">
            <w:pPr>
              <w:spacing w:before="60"/>
              <w:jc w:val="center"/>
              <w:rPr>
                <w:rFonts w:asciiTheme="minorHAnsi" w:hAnsiTheme="minorHAnsi" w:cstheme="minorHAnsi"/>
                <w:sz w:val="20"/>
                <w:szCs w:val="20"/>
              </w:rPr>
            </w:pPr>
            <w:r w:rsidRPr="00223A71">
              <w:rPr>
                <w:rFonts w:asciiTheme="minorHAnsi" w:hAnsiTheme="minorHAnsi" w:cstheme="minorHAnsi"/>
                <w:sz w:val="20"/>
                <w:szCs w:val="20"/>
              </w:rPr>
              <w:t>NON-ARCHIVAL</w:t>
            </w:r>
          </w:p>
          <w:p w14:paraId="72C634B6" w14:textId="77777777" w:rsidR="0045123D" w:rsidRPr="00223A71" w:rsidRDefault="00A86869" w:rsidP="00CA490E">
            <w:pPr>
              <w:jc w:val="center"/>
              <w:rPr>
                <w:rFonts w:asciiTheme="minorHAnsi" w:hAnsiTheme="minorHAnsi" w:cstheme="minorHAnsi"/>
                <w:b/>
                <w:szCs w:val="22"/>
              </w:rPr>
            </w:pPr>
            <w:r w:rsidRPr="00223A71">
              <w:rPr>
                <w:rFonts w:asciiTheme="minorHAnsi" w:hAnsiTheme="minorHAnsi" w:cstheme="minorHAnsi"/>
                <w:b/>
                <w:szCs w:val="22"/>
              </w:rPr>
              <w:t>ESSENTIAL</w:t>
            </w:r>
          </w:p>
          <w:p w14:paraId="38E12839" w14:textId="77777777" w:rsidR="00A86869" w:rsidRPr="00223A71" w:rsidRDefault="0045123D" w:rsidP="00CA490E">
            <w:pPr>
              <w:jc w:val="center"/>
              <w:rPr>
                <w:rFonts w:asciiTheme="minorHAnsi" w:hAnsiTheme="minorHAnsi" w:cstheme="minorHAnsi"/>
                <w:b/>
                <w:sz w:val="20"/>
                <w:szCs w:val="20"/>
              </w:rPr>
            </w:pPr>
            <w:r w:rsidRPr="00223A71">
              <w:rPr>
                <w:rFonts w:asciiTheme="minorHAnsi" w:hAnsiTheme="minorHAnsi" w:cstheme="minorHAnsi"/>
                <w:b/>
                <w:sz w:val="16"/>
                <w:szCs w:val="16"/>
              </w:rPr>
              <w:t>(for Disaster Recovery)</w:t>
            </w:r>
            <w:r w:rsidR="00205F8A" w:rsidRPr="00223A71">
              <w:rPr>
                <w:rFonts w:asciiTheme="minorHAnsi" w:hAnsiTheme="minorHAnsi" w:cstheme="minorHAnsi"/>
                <w:color w:val="auto"/>
              </w:rPr>
              <w:fldChar w:fldCharType="begin"/>
            </w:r>
            <w:r w:rsidR="004728A3" w:rsidRPr="00223A71">
              <w:rPr>
                <w:rFonts w:asciiTheme="minorHAnsi" w:hAnsiTheme="minorHAnsi" w:cstheme="minorHAnsi"/>
                <w:color w:val="auto"/>
              </w:rPr>
              <w:instrText xml:space="preserve"> XE "DSHS INSTITUTIONS:Special Commitment Center:Unit Control Logs” \f "essential" </w:instrText>
            </w:r>
            <w:r w:rsidR="00205F8A" w:rsidRPr="00223A71">
              <w:rPr>
                <w:rFonts w:asciiTheme="minorHAnsi" w:hAnsiTheme="minorHAnsi" w:cstheme="minorHAnsi"/>
                <w:color w:val="auto"/>
              </w:rPr>
              <w:fldChar w:fldCharType="end"/>
            </w:r>
          </w:p>
          <w:p w14:paraId="30D0E129" w14:textId="77777777" w:rsidR="00A86869" w:rsidRPr="00223A71" w:rsidRDefault="00A86869" w:rsidP="00CA490E">
            <w:pPr>
              <w:jc w:val="center"/>
              <w:rPr>
                <w:rFonts w:asciiTheme="minorHAnsi" w:hAnsiTheme="minorHAnsi" w:cstheme="minorHAnsi"/>
                <w:sz w:val="20"/>
                <w:szCs w:val="20"/>
              </w:rPr>
            </w:pPr>
            <w:r w:rsidRPr="00223A71">
              <w:rPr>
                <w:rFonts w:asciiTheme="minorHAnsi" w:hAnsiTheme="minorHAnsi" w:cstheme="minorHAnsi"/>
                <w:sz w:val="20"/>
                <w:szCs w:val="20"/>
              </w:rPr>
              <w:t>OFM</w:t>
            </w:r>
          </w:p>
        </w:tc>
      </w:tr>
    </w:tbl>
    <w:p w14:paraId="2726C36B" w14:textId="77777777" w:rsidR="00965D9A" w:rsidRPr="00F37416" w:rsidRDefault="00965D9A" w:rsidP="00F37416"/>
    <w:p w14:paraId="15239B84" w14:textId="77777777" w:rsidR="00F37416" w:rsidRDefault="00F3741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74AB8" w:rsidRPr="004C34AF" w14:paraId="10D5CA71" w14:textId="77777777" w:rsidTr="00DB7AA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211E0E9" w14:textId="77777777" w:rsidR="00D74AB8" w:rsidRPr="00403B03" w:rsidRDefault="00D74AB8" w:rsidP="00DB7AAC">
            <w:pPr>
              <w:pStyle w:val="Activties"/>
              <w:tabs>
                <w:tab w:val="clear" w:pos="720"/>
              </w:tabs>
              <w:spacing w:after="0"/>
              <w:ind w:left="864" w:hanging="864"/>
              <w:rPr>
                <w:rFonts w:asciiTheme="minorHAnsi" w:hAnsiTheme="minorHAnsi" w:cstheme="minorHAnsi"/>
                <w:color w:val="auto"/>
              </w:rPr>
            </w:pPr>
            <w:bookmarkStart w:id="20" w:name="_Toc181881093"/>
            <w:r w:rsidRPr="00403B03">
              <w:rPr>
                <w:rFonts w:asciiTheme="minorHAnsi" w:hAnsiTheme="minorHAnsi" w:cstheme="minorHAnsi"/>
                <w:color w:val="auto"/>
              </w:rPr>
              <w:lastRenderedPageBreak/>
              <w:t>RAINIER SCHOOL – Office 814</w:t>
            </w:r>
            <w:bookmarkEnd w:id="20"/>
          </w:p>
          <w:p w14:paraId="52EE08D6" w14:textId="77777777" w:rsidR="00D74AB8" w:rsidRPr="00403B03" w:rsidRDefault="00D74AB8" w:rsidP="00D74AB8">
            <w:pPr>
              <w:pStyle w:val="ActivityText"/>
              <w:ind w:left="871"/>
              <w:rPr>
                <w:rFonts w:asciiTheme="minorHAnsi" w:hAnsiTheme="minorHAnsi" w:cstheme="minorHAnsi"/>
              </w:rPr>
            </w:pPr>
            <w:r w:rsidRPr="00403B03">
              <w:rPr>
                <w:rFonts w:asciiTheme="minorHAnsi" w:hAnsiTheme="minorHAnsi" w:cstheme="minorHAnsi"/>
              </w:rPr>
              <w:t>This section covers records relating specifically to Rainier School.</w:t>
            </w:r>
          </w:p>
        </w:tc>
      </w:tr>
      <w:tr w:rsidR="00D74AB8" w:rsidRPr="004C34AF" w14:paraId="106F7F3C" w14:textId="77777777" w:rsidTr="00DB7AA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C41C93" w14:textId="77777777" w:rsidR="00D74AB8" w:rsidRPr="00403B03" w:rsidRDefault="00D74AB8" w:rsidP="00D74AB8">
            <w:pPr>
              <w:jc w:val="center"/>
              <w:rPr>
                <w:rFonts w:asciiTheme="minorHAnsi" w:eastAsia="Calibri" w:hAnsiTheme="minorHAnsi" w:cstheme="minorHAnsi"/>
                <w:b/>
                <w:sz w:val="18"/>
                <w:szCs w:val="18"/>
              </w:rPr>
            </w:pPr>
            <w:r w:rsidRPr="00403B03">
              <w:rPr>
                <w:rFonts w:asciiTheme="minorHAnsi" w:eastAsia="Calibri" w:hAnsiTheme="minorHAnsi" w:cstheme="minorHAns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893734" w14:textId="77777777" w:rsidR="00D74AB8" w:rsidRPr="00403B03" w:rsidRDefault="00D74AB8" w:rsidP="00D74AB8">
            <w:pPr>
              <w:jc w:val="center"/>
              <w:rPr>
                <w:rFonts w:asciiTheme="minorHAnsi" w:eastAsia="Calibri" w:hAnsiTheme="minorHAnsi" w:cstheme="minorHAnsi"/>
                <w:b/>
                <w:sz w:val="18"/>
                <w:szCs w:val="18"/>
              </w:rPr>
            </w:pPr>
            <w:r w:rsidRPr="00403B03">
              <w:rPr>
                <w:rFonts w:asciiTheme="minorHAnsi" w:eastAsia="Calibri" w:hAnsiTheme="minorHAnsi" w:cstheme="minorHAns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178CDA" w14:textId="77777777" w:rsidR="00D74AB8" w:rsidRPr="00403B03" w:rsidRDefault="00D74AB8" w:rsidP="00D74AB8">
            <w:pPr>
              <w:jc w:val="center"/>
              <w:rPr>
                <w:rFonts w:asciiTheme="minorHAnsi" w:eastAsia="Calibri" w:hAnsiTheme="minorHAnsi" w:cstheme="minorHAnsi"/>
                <w:b/>
                <w:sz w:val="18"/>
                <w:szCs w:val="18"/>
              </w:rPr>
            </w:pPr>
            <w:r w:rsidRPr="00403B03">
              <w:rPr>
                <w:rFonts w:asciiTheme="minorHAnsi" w:eastAsia="Calibri" w:hAnsiTheme="minorHAnsi" w:cstheme="minorHAnsi"/>
                <w:b/>
                <w:sz w:val="18"/>
                <w:szCs w:val="18"/>
              </w:rPr>
              <w:t>RETENTION AND</w:t>
            </w:r>
          </w:p>
          <w:p w14:paraId="73833B31" w14:textId="77777777" w:rsidR="00D74AB8" w:rsidRPr="00403B03" w:rsidRDefault="00D74AB8" w:rsidP="00D74AB8">
            <w:pPr>
              <w:jc w:val="center"/>
              <w:rPr>
                <w:rFonts w:asciiTheme="minorHAnsi" w:eastAsia="Calibri" w:hAnsiTheme="minorHAnsi" w:cstheme="minorHAnsi"/>
                <w:b/>
                <w:sz w:val="18"/>
                <w:szCs w:val="18"/>
              </w:rPr>
            </w:pPr>
            <w:r w:rsidRPr="00403B03">
              <w:rPr>
                <w:rFonts w:asciiTheme="minorHAnsi" w:eastAsia="Calibri" w:hAnsiTheme="minorHAnsi" w:cstheme="minorHAns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82C941" w14:textId="77777777" w:rsidR="00D74AB8" w:rsidRPr="00403B03" w:rsidRDefault="00D74AB8" w:rsidP="00D74AB8">
            <w:pPr>
              <w:jc w:val="center"/>
              <w:rPr>
                <w:rFonts w:asciiTheme="minorHAnsi" w:eastAsia="Calibri" w:hAnsiTheme="minorHAnsi" w:cstheme="minorHAnsi"/>
                <w:b/>
                <w:sz w:val="18"/>
                <w:szCs w:val="18"/>
              </w:rPr>
            </w:pPr>
            <w:r w:rsidRPr="00403B03">
              <w:rPr>
                <w:rFonts w:asciiTheme="minorHAnsi" w:eastAsia="Calibri" w:hAnsiTheme="minorHAnsi" w:cstheme="minorHAnsi"/>
                <w:b/>
                <w:sz w:val="18"/>
                <w:szCs w:val="18"/>
              </w:rPr>
              <w:t>DESIGNATION</w:t>
            </w:r>
          </w:p>
        </w:tc>
      </w:tr>
      <w:tr w:rsidR="00D74AB8" w:rsidRPr="004C34AF" w14:paraId="06E01989"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70D240" w14:textId="77777777" w:rsidR="00F37416" w:rsidRPr="00403B03" w:rsidRDefault="00D74AB8" w:rsidP="00536074">
            <w:pPr>
              <w:spacing w:before="60" w:after="60"/>
              <w:jc w:val="center"/>
              <w:rPr>
                <w:rFonts w:asciiTheme="minorHAnsi" w:hAnsiTheme="minorHAnsi" w:cstheme="minorHAnsi"/>
                <w:szCs w:val="22"/>
              </w:rPr>
            </w:pPr>
            <w:r w:rsidRPr="00403B03">
              <w:rPr>
                <w:rFonts w:asciiTheme="minorHAnsi" w:hAnsiTheme="minorHAnsi" w:cstheme="minorHAnsi"/>
                <w:szCs w:val="22"/>
              </w:rPr>
              <w:t>83-03-31416</w:t>
            </w:r>
            <w:r w:rsidR="00205F8A" w:rsidRPr="00403B03">
              <w:rPr>
                <w:rFonts w:asciiTheme="minorHAnsi" w:hAnsiTheme="minorHAnsi" w:cstheme="minorHAnsi"/>
                <w:szCs w:val="22"/>
              </w:rPr>
              <w:fldChar w:fldCharType="begin"/>
            </w:r>
            <w:r w:rsidR="0002352C" w:rsidRPr="00403B03">
              <w:rPr>
                <w:rFonts w:asciiTheme="minorHAnsi" w:hAnsiTheme="minorHAnsi" w:cstheme="minorHAnsi"/>
              </w:rPr>
              <w:instrText xml:space="preserve"> XE "</w:instrText>
            </w:r>
            <w:r w:rsidR="0002352C" w:rsidRPr="00403B03">
              <w:rPr>
                <w:rFonts w:asciiTheme="minorHAnsi" w:hAnsiTheme="minorHAnsi" w:cstheme="minorHAnsi"/>
                <w:szCs w:val="22"/>
              </w:rPr>
              <w:instrText>83-03-31416</w:instrText>
            </w:r>
            <w:r w:rsidR="0002352C" w:rsidRPr="00403B03">
              <w:rPr>
                <w:rFonts w:asciiTheme="minorHAnsi" w:hAnsiTheme="minorHAnsi" w:cstheme="minorHAnsi"/>
              </w:rPr>
              <w:instrText xml:space="preserve">" </w:instrText>
            </w:r>
            <w:r w:rsidR="001344BD" w:rsidRPr="00403B03">
              <w:rPr>
                <w:rFonts w:asciiTheme="minorHAnsi" w:hAnsiTheme="minorHAnsi" w:cstheme="minorHAnsi"/>
                <w:szCs w:val="22"/>
              </w:rPr>
              <w:instrText>\f “dan”</w:instrText>
            </w:r>
            <w:r w:rsidR="00205F8A" w:rsidRPr="00403B03">
              <w:rPr>
                <w:rFonts w:asciiTheme="minorHAnsi" w:hAnsiTheme="minorHAnsi" w:cstheme="minorHAnsi"/>
                <w:szCs w:val="22"/>
              </w:rPr>
              <w:fldChar w:fldCharType="end"/>
            </w:r>
          </w:p>
          <w:p w14:paraId="233EB698" w14:textId="77777777" w:rsidR="00D74AB8" w:rsidRPr="00403B03" w:rsidRDefault="00D74AB8" w:rsidP="00536074">
            <w:pPr>
              <w:spacing w:before="60" w:after="60"/>
              <w:jc w:val="center"/>
              <w:rPr>
                <w:rFonts w:asciiTheme="minorHAnsi" w:hAnsiTheme="minorHAnsi" w:cstheme="minorHAnsi"/>
                <w:szCs w:val="22"/>
              </w:rPr>
            </w:pPr>
            <w:r w:rsidRPr="00403B03">
              <w:rPr>
                <w:rFonts w:asciiTheme="minorHAnsi" w:hAnsiTheme="minorHAnsi" w:cstheme="minorHAnsi"/>
                <w:szCs w:val="22"/>
              </w:rPr>
              <w:t xml:space="preserve">Rev. </w:t>
            </w:r>
            <w:r w:rsidR="00D831B3" w:rsidRPr="00403B03">
              <w:rPr>
                <w:rFonts w:asciiTheme="minorHAnsi" w:hAnsiTheme="minorHAnsi" w:cs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EFBACA" w14:textId="77777777" w:rsidR="00630DD3" w:rsidRPr="00403B03" w:rsidRDefault="00630DD3" w:rsidP="00536074">
            <w:pPr>
              <w:spacing w:before="60" w:after="60"/>
              <w:rPr>
                <w:rFonts w:asciiTheme="minorHAnsi" w:hAnsiTheme="minorHAnsi" w:cstheme="minorHAnsi"/>
                <w:b/>
                <w:i/>
                <w:szCs w:val="22"/>
              </w:rPr>
            </w:pPr>
            <w:r w:rsidRPr="00403B03">
              <w:rPr>
                <w:rFonts w:asciiTheme="minorHAnsi" w:hAnsiTheme="minorHAnsi" w:cstheme="minorHAnsi"/>
                <w:b/>
                <w:i/>
                <w:szCs w:val="22"/>
              </w:rPr>
              <w:t>Death Register</w:t>
            </w:r>
          </w:p>
          <w:p w14:paraId="02DD9B7F" w14:textId="77777777" w:rsidR="00091425" w:rsidRPr="00403B03" w:rsidRDefault="00630DD3" w:rsidP="00536074">
            <w:pPr>
              <w:spacing w:before="60" w:after="60"/>
              <w:rPr>
                <w:rFonts w:asciiTheme="minorHAnsi" w:eastAsia="Times New Roman" w:hAnsiTheme="minorHAnsi" w:cstheme="minorHAnsi"/>
                <w:szCs w:val="22"/>
              </w:rPr>
            </w:pPr>
            <w:r w:rsidRPr="00403B03">
              <w:rPr>
                <w:rFonts w:asciiTheme="minorHAnsi" w:eastAsia="Times New Roman" w:hAnsiTheme="minorHAnsi" w:cstheme="minorHAnsi"/>
                <w:szCs w:val="22"/>
              </w:rPr>
              <w:t>Maintains a chronologic list of resident deaths.</w:t>
            </w:r>
          </w:p>
          <w:p w14:paraId="0AA30EE3" w14:textId="77777777" w:rsidR="00D74AB8" w:rsidRPr="00403B03" w:rsidRDefault="00120EFF" w:rsidP="00536074">
            <w:pPr>
              <w:spacing w:before="60" w:after="60"/>
              <w:rPr>
                <w:rFonts w:asciiTheme="minorHAnsi" w:hAnsiTheme="minorHAnsi" w:cstheme="minorHAnsi"/>
              </w:rPr>
            </w:pPr>
            <w:r w:rsidRPr="00403B03">
              <w:rPr>
                <w:rFonts w:asciiTheme="minorHAnsi" w:hAnsiTheme="minorHAnsi" w:cstheme="minorHAnsi"/>
                <w:i/>
                <w:sz w:val="21"/>
                <w:szCs w:val="21"/>
              </w:rPr>
              <w:t xml:space="preserve">Note: </w:t>
            </w:r>
            <w:r w:rsidR="00091425" w:rsidRPr="00403B03">
              <w:rPr>
                <w:rFonts w:asciiTheme="minorHAnsi" w:hAnsiTheme="minorHAnsi" w:cstheme="minorHAnsi"/>
                <w:i/>
                <w:sz w:val="21"/>
                <w:szCs w:val="21"/>
              </w:rPr>
              <w:t>Series contains confidential information.</w:t>
            </w:r>
            <w:r w:rsidR="00205F8A" w:rsidRPr="00403B03">
              <w:rPr>
                <w:rFonts w:asciiTheme="minorHAnsi" w:eastAsia="Times New Roman" w:hAnsiTheme="minorHAnsi" w:cstheme="minorHAnsi"/>
                <w:color w:val="auto"/>
                <w:szCs w:val="22"/>
              </w:rPr>
              <w:fldChar w:fldCharType="begin"/>
            </w:r>
            <w:r w:rsidR="009757B4" w:rsidRPr="00403B03">
              <w:rPr>
                <w:rFonts w:asciiTheme="minorHAnsi" w:eastAsia="Times New Roman" w:hAnsiTheme="minorHAnsi" w:cstheme="minorHAnsi"/>
                <w:color w:val="auto"/>
                <w:szCs w:val="22"/>
              </w:rPr>
              <w:instrText xml:space="preserve"> XE "death register, rainier school" \f “subject” </w:instrText>
            </w:r>
            <w:r w:rsidR="00205F8A" w:rsidRPr="00403B03">
              <w:rPr>
                <w:rFonts w:asciiTheme="minorHAnsi" w:eastAsia="Times New Roman"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7ED357" w14:textId="77777777" w:rsidR="00D74AB8" w:rsidRPr="00403B03" w:rsidRDefault="00D74AB8" w:rsidP="00536074">
            <w:pPr>
              <w:pStyle w:val="TableText-AllOther"/>
              <w:jc w:val="left"/>
              <w:rPr>
                <w:rFonts w:asciiTheme="minorHAnsi" w:hAnsiTheme="minorHAnsi" w:cstheme="minorHAnsi"/>
                <w:bCs/>
                <w:szCs w:val="22"/>
              </w:rPr>
            </w:pPr>
            <w:r w:rsidRPr="00403B03">
              <w:rPr>
                <w:rFonts w:asciiTheme="minorHAnsi" w:hAnsiTheme="minorHAnsi" w:cstheme="minorHAnsi"/>
                <w:b/>
                <w:bCs/>
                <w:szCs w:val="22"/>
              </w:rPr>
              <w:t>Retain</w:t>
            </w:r>
            <w:r w:rsidRPr="00403B03">
              <w:rPr>
                <w:rFonts w:asciiTheme="minorHAnsi" w:hAnsiTheme="minorHAnsi" w:cstheme="minorHAnsi"/>
                <w:bCs/>
                <w:szCs w:val="22"/>
              </w:rPr>
              <w:t xml:space="preserve"> for </w:t>
            </w:r>
            <w:r w:rsidR="00630DD3" w:rsidRPr="00403B03">
              <w:rPr>
                <w:rFonts w:asciiTheme="minorHAnsi" w:hAnsiTheme="minorHAnsi" w:cstheme="minorHAnsi"/>
                <w:bCs/>
                <w:szCs w:val="22"/>
              </w:rPr>
              <w:t>50</w:t>
            </w:r>
            <w:r w:rsidRPr="00403B03">
              <w:rPr>
                <w:rFonts w:asciiTheme="minorHAnsi" w:hAnsiTheme="minorHAnsi" w:cstheme="minorHAnsi"/>
                <w:bCs/>
                <w:szCs w:val="22"/>
              </w:rPr>
              <w:t xml:space="preserve"> years after end of calendar year</w:t>
            </w:r>
          </w:p>
          <w:p w14:paraId="187E75E8" w14:textId="77777777" w:rsidR="00D74AB8" w:rsidRPr="00403B03" w:rsidRDefault="00D74AB8" w:rsidP="00536074">
            <w:pPr>
              <w:pStyle w:val="TableText-AllOther"/>
              <w:jc w:val="left"/>
              <w:rPr>
                <w:rFonts w:asciiTheme="minorHAnsi" w:hAnsiTheme="minorHAnsi" w:cstheme="minorHAnsi"/>
                <w:bCs/>
                <w:i/>
                <w:szCs w:val="22"/>
              </w:rPr>
            </w:pPr>
            <w:r w:rsidRPr="00403B03">
              <w:rPr>
                <w:rFonts w:asciiTheme="minorHAnsi" w:hAnsiTheme="minorHAnsi" w:cstheme="minorHAnsi"/>
                <w:bCs/>
                <w:i/>
                <w:szCs w:val="22"/>
              </w:rPr>
              <w:t xml:space="preserve">   then</w:t>
            </w:r>
          </w:p>
          <w:p w14:paraId="467E108C" w14:textId="77777777" w:rsidR="00D74AB8" w:rsidRPr="00403B03" w:rsidRDefault="00D74AB8" w:rsidP="00536074">
            <w:pPr>
              <w:pStyle w:val="TableText-AllOther"/>
              <w:jc w:val="left"/>
              <w:rPr>
                <w:rFonts w:asciiTheme="minorHAnsi" w:hAnsiTheme="minorHAnsi" w:cstheme="minorHAnsi"/>
                <w:sz w:val="20"/>
              </w:rPr>
            </w:pPr>
            <w:r w:rsidRPr="00403B03">
              <w:rPr>
                <w:rFonts w:asciiTheme="minorHAnsi" w:hAnsiTheme="minorHAnsi" w:cstheme="minorHAnsi"/>
                <w:b/>
                <w:bCs/>
                <w:szCs w:val="22"/>
              </w:rPr>
              <w:t>Destroy</w:t>
            </w:r>
            <w:r w:rsidR="00630DD3" w:rsidRPr="00403B03">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4DA316" w14:textId="77777777" w:rsidR="00D74AB8" w:rsidRPr="00403B03" w:rsidRDefault="00D74AB8" w:rsidP="00D74AB8">
            <w:pPr>
              <w:spacing w:before="60"/>
              <w:jc w:val="center"/>
              <w:rPr>
                <w:rFonts w:asciiTheme="minorHAnsi" w:hAnsiTheme="minorHAnsi" w:cstheme="minorHAnsi"/>
                <w:sz w:val="20"/>
                <w:szCs w:val="20"/>
              </w:rPr>
            </w:pPr>
            <w:r w:rsidRPr="00403B03">
              <w:rPr>
                <w:rFonts w:asciiTheme="minorHAnsi" w:hAnsiTheme="minorHAnsi" w:cstheme="minorHAnsi"/>
                <w:sz w:val="20"/>
                <w:szCs w:val="20"/>
              </w:rPr>
              <w:t>NON-ARCHIVAL</w:t>
            </w:r>
          </w:p>
          <w:p w14:paraId="56766B71" w14:textId="77777777" w:rsidR="00D74AB8" w:rsidRPr="00403B03" w:rsidRDefault="00D74AB8" w:rsidP="00D74AB8">
            <w:pPr>
              <w:jc w:val="center"/>
              <w:rPr>
                <w:rFonts w:asciiTheme="minorHAnsi" w:hAnsiTheme="minorHAnsi" w:cstheme="minorHAnsi"/>
                <w:sz w:val="20"/>
                <w:szCs w:val="20"/>
              </w:rPr>
            </w:pPr>
            <w:r w:rsidRPr="00403B03">
              <w:rPr>
                <w:rFonts w:asciiTheme="minorHAnsi" w:hAnsiTheme="minorHAnsi" w:cstheme="minorHAnsi"/>
                <w:sz w:val="20"/>
                <w:szCs w:val="20"/>
              </w:rPr>
              <w:t>NON-ESSENTIAL</w:t>
            </w:r>
          </w:p>
          <w:p w14:paraId="1804AFFC" w14:textId="77777777" w:rsidR="00D74AB8" w:rsidRPr="00403B03" w:rsidRDefault="00630DD3" w:rsidP="00D74AB8">
            <w:pPr>
              <w:jc w:val="center"/>
              <w:rPr>
                <w:rFonts w:asciiTheme="minorHAnsi" w:hAnsiTheme="minorHAnsi" w:cstheme="minorHAnsi"/>
                <w:sz w:val="20"/>
                <w:szCs w:val="20"/>
              </w:rPr>
            </w:pPr>
            <w:r w:rsidRPr="00403B03">
              <w:rPr>
                <w:rFonts w:asciiTheme="minorHAnsi" w:hAnsiTheme="minorHAnsi" w:cstheme="minorHAnsi"/>
                <w:sz w:val="20"/>
                <w:szCs w:val="20"/>
              </w:rPr>
              <w:t>OFM</w:t>
            </w:r>
          </w:p>
        </w:tc>
      </w:tr>
      <w:tr w:rsidR="00D74AB8" w:rsidRPr="004C34AF" w14:paraId="114ED8E5"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405F14" w14:textId="77777777" w:rsidR="00F37416" w:rsidRPr="00403B03" w:rsidRDefault="00630DD3" w:rsidP="00536074">
            <w:pPr>
              <w:spacing w:before="60" w:after="60"/>
              <w:jc w:val="center"/>
              <w:rPr>
                <w:rFonts w:asciiTheme="minorHAnsi" w:hAnsiTheme="minorHAnsi" w:cstheme="minorHAnsi"/>
                <w:szCs w:val="22"/>
              </w:rPr>
            </w:pPr>
            <w:r w:rsidRPr="00403B03">
              <w:rPr>
                <w:rFonts w:asciiTheme="minorHAnsi" w:hAnsiTheme="minorHAnsi" w:cstheme="minorHAnsi"/>
                <w:szCs w:val="22"/>
              </w:rPr>
              <w:t>83-03-31430</w:t>
            </w:r>
            <w:r w:rsidR="00205F8A" w:rsidRPr="00403B03">
              <w:rPr>
                <w:rFonts w:asciiTheme="minorHAnsi" w:hAnsiTheme="minorHAnsi" w:cstheme="minorHAnsi"/>
                <w:szCs w:val="22"/>
              </w:rPr>
              <w:fldChar w:fldCharType="begin"/>
            </w:r>
            <w:r w:rsidR="0002352C" w:rsidRPr="00403B03">
              <w:rPr>
                <w:rFonts w:asciiTheme="minorHAnsi" w:hAnsiTheme="minorHAnsi" w:cstheme="minorHAnsi"/>
              </w:rPr>
              <w:instrText xml:space="preserve"> XE "</w:instrText>
            </w:r>
            <w:r w:rsidR="0002352C" w:rsidRPr="00403B03">
              <w:rPr>
                <w:rFonts w:asciiTheme="minorHAnsi" w:hAnsiTheme="minorHAnsi" w:cstheme="minorHAnsi"/>
                <w:szCs w:val="22"/>
              </w:rPr>
              <w:instrText>83-03-31430</w:instrText>
            </w:r>
            <w:r w:rsidR="0002352C" w:rsidRPr="00403B03">
              <w:rPr>
                <w:rFonts w:asciiTheme="minorHAnsi" w:hAnsiTheme="minorHAnsi" w:cstheme="minorHAnsi"/>
              </w:rPr>
              <w:instrText xml:space="preserve">" </w:instrText>
            </w:r>
            <w:r w:rsidR="001344BD" w:rsidRPr="00403B03">
              <w:rPr>
                <w:rFonts w:asciiTheme="minorHAnsi" w:hAnsiTheme="minorHAnsi" w:cstheme="minorHAnsi"/>
                <w:szCs w:val="22"/>
              </w:rPr>
              <w:instrText>\f “dan”</w:instrText>
            </w:r>
            <w:r w:rsidR="00205F8A" w:rsidRPr="00403B03">
              <w:rPr>
                <w:rFonts w:asciiTheme="minorHAnsi" w:hAnsiTheme="minorHAnsi" w:cstheme="minorHAnsi"/>
                <w:szCs w:val="22"/>
              </w:rPr>
              <w:fldChar w:fldCharType="end"/>
            </w:r>
          </w:p>
          <w:p w14:paraId="668C78F3" w14:textId="77777777" w:rsidR="00D74AB8" w:rsidRPr="00403B03" w:rsidRDefault="00630DD3" w:rsidP="00536074">
            <w:pPr>
              <w:spacing w:before="60" w:after="60"/>
              <w:jc w:val="center"/>
              <w:rPr>
                <w:rFonts w:asciiTheme="minorHAnsi" w:hAnsiTheme="minorHAnsi" w:cstheme="minorHAnsi"/>
                <w:szCs w:val="22"/>
              </w:rPr>
            </w:pPr>
            <w:r w:rsidRPr="00403B03">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08F7B1" w14:textId="77777777" w:rsidR="00630DD3" w:rsidRPr="00403B03" w:rsidRDefault="00630DD3" w:rsidP="00536074">
            <w:pPr>
              <w:spacing w:before="60" w:after="60"/>
              <w:rPr>
                <w:rFonts w:asciiTheme="minorHAnsi" w:hAnsiTheme="minorHAnsi" w:cstheme="minorHAnsi"/>
                <w:b/>
                <w:i/>
                <w:szCs w:val="22"/>
              </w:rPr>
            </w:pPr>
            <w:r w:rsidRPr="00403B03">
              <w:rPr>
                <w:rFonts w:asciiTheme="minorHAnsi" w:hAnsiTheme="minorHAnsi" w:cstheme="minorHAnsi"/>
                <w:b/>
                <w:i/>
                <w:szCs w:val="22"/>
              </w:rPr>
              <w:t>Hall Daily Books</w:t>
            </w:r>
          </w:p>
          <w:p w14:paraId="11130CFB" w14:textId="7EA25B22" w:rsidR="00D74AB8" w:rsidRPr="00403B03" w:rsidRDefault="00630DD3" w:rsidP="00536074">
            <w:pPr>
              <w:spacing w:before="60" w:after="60"/>
              <w:rPr>
                <w:rFonts w:asciiTheme="minorHAnsi" w:hAnsiTheme="minorHAnsi" w:cstheme="minorHAnsi"/>
              </w:rPr>
            </w:pPr>
            <w:r w:rsidRPr="00403B03">
              <w:rPr>
                <w:rFonts w:asciiTheme="minorHAnsi" w:eastAsia="Times New Roman" w:hAnsiTheme="minorHAnsi" w:cstheme="minorHAnsi"/>
                <w:szCs w:val="22"/>
              </w:rPr>
              <w:t>Records activities on resident halls. Used for inter-shift communication. Includes Census Book, Visitor Log, Maintenance Log, Inter-Shift Communication Book, Living Unit Staff Book, Program Cancellation Log, Fire Drill Log, and Initial Roster.</w:t>
            </w:r>
            <w:r w:rsidR="00205F8A" w:rsidRPr="00403B03">
              <w:rPr>
                <w:rFonts w:asciiTheme="minorHAnsi" w:eastAsia="Times New Roman" w:hAnsiTheme="minorHAnsi" w:cstheme="minorHAnsi"/>
                <w:color w:val="auto"/>
                <w:szCs w:val="22"/>
              </w:rPr>
              <w:fldChar w:fldCharType="begin"/>
            </w:r>
            <w:r w:rsidR="009757B4" w:rsidRPr="00403B03">
              <w:rPr>
                <w:rFonts w:asciiTheme="minorHAnsi" w:eastAsia="Times New Roman" w:hAnsiTheme="minorHAnsi" w:cstheme="minorHAnsi"/>
                <w:color w:val="auto"/>
                <w:szCs w:val="22"/>
              </w:rPr>
              <w:instrText xml:space="preserve"> XE "hall daily books" \f “subject” </w:instrText>
            </w:r>
            <w:r w:rsidR="00205F8A" w:rsidRPr="00403B03">
              <w:rPr>
                <w:rFonts w:asciiTheme="minorHAnsi" w:eastAsia="Times New Roman"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E5BE32" w14:textId="77777777" w:rsidR="00D74AB8" w:rsidRPr="00403B03" w:rsidRDefault="00D74AB8" w:rsidP="00536074">
            <w:pPr>
              <w:pStyle w:val="TableText-AllOther"/>
              <w:jc w:val="left"/>
              <w:rPr>
                <w:rFonts w:asciiTheme="minorHAnsi" w:hAnsiTheme="minorHAnsi" w:cstheme="minorHAnsi"/>
                <w:bCs/>
                <w:szCs w:val="22"/>
              </w:rPr>
            </w:pPr>
            <w:r w:rsidRPr="00403B03">
              <w:rPr>
                <w:rFonts w:asciiTheme="minorHAnsi" w:hAnsiTheme="minorHAnsi" w:cstheme="minorHAnsi"/>
                <w:b/>
                <w:bCs/>
                <w:szCs w:val="22"/>
              </w:rPr>
              <w:t>Retain</w:t>
            </w:r>
            <w:r w:rsidRPr="00403B03">
              <w:rPr>
                <w:rFonts w:asciiTheme="minorHAnsi" w:hAnsiTheme="minorHAnsi" w:cstheme="minorHAnsi"/>
                <w:bCs/>
                <w:szCs w:val="22"/>
              </w:rPr>
              <w:t xml:space="preserve"> for </w:t>
            </w:r>
            <w:r w:rsidR="00630DD3" w:rsidRPr="00403B03">
              <w:rPr>
                <w:rFonts w:asciiTheme="minorHAnsi" w:hAnsiTheme="minorHAnsi" w:cstheme="minorHAnsi"/>
                <w:bCs/>
                <w:szCs w:val="22"/>
              </w:rPr>
              <w:t>2</w:t>
            </w:r>
            <w:r w:rsidRPr="00403B03">
              <w:rPr>
                <w:rFonts w:asciiTheme="minorHAnsi" w:hAnsiTheme="minorHAnsi" w:cstheme="minorHAnsi"/>
                <w:bCs/>
                <w:szCs w:val="22"/>
              </w:rPr>
              <w:t xml:space="preserve"> years after end of calendar year</w:t>
            </w:r>
          </w:p>
          <w:p w14:paraId="62BE42CD" w14:textId="77777777" w:rsidR="00D74AB8" w:rsidRPr="00403B03" w:rsidRDefault="00D74AB8" w:rsidP="00536074">
            <w:pPr>
              <w:pStyle w:val="TableText-AllOther"/>
              <w:jc w:val="left"/>
              <w:rPr>
                <w:rFonts w:asciiTheme="minorHAnsi" w:hAnsiTheme="minorHAnsi" w:cstheme="minorHAnsi"/>
                <w:bCs/>
                <w:i/>
                <w:szCs w:val="22"/>
              </w:rPr>
            </w:pPr>
            <w:r w:rsidRPr="00403B03">
              <w:rPr>
                <w:rFonts w:asciiTheme="minorHAnsi" w:hAnsiTheme="minorHAnsi" w:cstheme="minorHAnsi"/>
                <w:bCs/>
                <w:i/>
                <w:szCs w:val="22"/>
              </w:rPr>
              <w:t xml:space="preserve">   then</w:t>
            </w:r>
          </w:p>
          <w:p w14:paraId="3815ACFB" w14:textId="77777777" w:rsidR="00D74AB8" w:rsidRPr="00403B03" w:rsidRDefault="00D74AB8" w:rsidP="00536074">
            <w:pPr>
              <w:pStyle w:val="TableText-AllOther"/>
              <w:jc w:val="left"/>
              <w:rPr>
                <w:rFonts w:asciiTheme="minorHAnsi" w:hAnsiTheme="minorHAnsi" w:cstheme="minorHAnsi"/>
                <w:sz w:val="20"/>
              </w:rPr>
            </w:pPr>
            <w:r w:rsidRPr="00403B03">
              <w:rPr>
                <w:rFonts w:asciiTheme="minorHAnsi" w:hAnsiTheme="minorHAnsi" w:cstheme="minorHAnsi"/>
                <w:b/>
                <w:bCs/>
                <w:szCs w:val="22"/>
              </w:rPr>
              <w:t>Destroy</w:t>
            </w:r>
            <w:r w:rsidR="00630DD3" w:rsidRPr="00403B03">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99F259" w14:textId="77777777" w:rsidR="00D74AB8" w:rsidRPr="00403B03" w:rsidRDefault="00D74AB8" w:rsidP="00D74AB8">
            <w:pPr>
              <w:spacing w:before="60"/>
              <w:jc w:val="center"/>
              <w:rPr>
                <w:rFonts w:asciiTheme="minorHAnsi" w:hAnsiTheme="minorHAnsi" w:cstheme="minorHAnsi"/>
                <w:sz w:val="20"/>
                <w:szCs w:val="20"/>
              </w:rPr>
            </w:pPr>
            <w:r w:rsidRPr="00403B03">
              <w:rPr>
                <w:rFonts w:asciiTheme="minorHAnsi" w:hAnsiTheme="minorHAnsi" w:cstheme="minorHAnsi"/>
                <w:sz w:val="20"/>
                <w:szCs w:val="20"/>
              </w:rPr>
              <w:t>NON-ARCHIVAL</w:t>
            </w:r>
          </w:p>
          <w:p w14:paraId="56F32004" w14:textId="77777777" w:rsidR="00D74AB8" w:rsidRPr="00403B03" w:rsidRDefault="00D74AB8" w:rsidP="00D74AB8">
            <w:pPr>
              <w:jc w:val="center"/>
              <w:rPr>
                <w:rFonts w:asciiTheme="minorHAnsi" w:hAnsiTheme="minorHAnsi" w:cstheme="minorHAnsi"/>
                <w:sz w:val="20"/>
                <w:szCs w:val="20"/>
              </w:rPr>
            </w:pPr>
            <w:r w:rsidRPr="00403B03">
              <w:rPr>
                <w:rFonts w:asciiTheme="minorHAnsi" w:hAnsiTheme="minorHAnsi" w:cstheme="minorHAnsi"/>
                <w:sz w:val="20"/>
                <w:szCs w:val="20"/>
              </w:rPr>
              <w:t>NON-ESSENTIAL</w:t>
            </w:r>
          </w:p>
          <w:p w14:paraId="48201192" w14:textId="77777777" w:rsidR="00D74AB8" w:rsidRPr="00403B03" w:rsidRDefault="00D74AB8" w:rsidP="00D74AB8">
            <w:pPr>
              <w:jc w:val="center"/>
              <w:rPr>
                <w:rFonts w:asciiTheme="minorHAnsi" w:hAnsiTheme="minorHAnsi" w:cstheme="minorHAnsi"/>
                <w:sz w:val="20"/>
                <w:szCs w:val="20"/>
              </w:rPr>
            </w:pPr>
            <w:r w:rsidRPr="00403B03">
              <w:rPr>
                <w:rFonts w:asciiTheme="minorHAnsi" w:hAnsiTheme="minorHAnsi" w:cstheme="minorHAnsi"/>
                <w:sz w:val="20"/>
                <w:szCs w:val="20"/>
              </w:rPr>
              <w:t>OFM</w:t>
            </w:r>
          </w:p>
        </w:tc>
      </w:tr>
      <w:tr w:rsidR="00630DD3" w:rsidRPr="004C34AF" w14:paraId="4C9CE520"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E38E47" w14:textId="77777777" w:rsidR="00F37416" w:rsidRPr="00403B03" w:rsidRDefault="00630DD3" w:rsidP="00536074">
            <w:pPr>
              <w:spacing w:before="60" w:after="60"/>
              <w:jc w:val="center"/>
              <w:rPr>
                <w:rFonts w:asciiTheme="minorHAnsi" w:hAnsiTheme="minorHAnsi" w:cstheme="minorHAnsi"/>
                <w:szCs w:val="22"/>
              </w:rPr>
            </w:pPr>
            <w:r w:rsidRPr="00403B03">
              <w:rPr>
                <w:rFonts w:asciiTheme="minorHAnsi" w:hAnsiTheme="minorHAnsi" w:cstheme="minorHAnsi"/>
                <w:szCs w:val="22"/>
              </w:rPr>
              <w:t>83-03-31435</w:t>
            </w:r>
            <w:r w:rsidR="00205F8A" w:rsidRPr="00403B03">
              <w:rPr>
                <w:rFonts w:asciiTheme="minorHAnsi" w:hAnsiTheme="minorHAnsi" w:cstheme="minorHAnsi"/>
                <w:szCs w:val="22"/>
              </w:rPr>
              <w:fldChar w:fldCharType="begin"/>
            </w:r>
            <w:r w:rsidR="0002352C" w:rsidRPr="00403B03">
              <w:rPr>
                <w:rFonts w:asciiTheme="minorHAnsi" w:hAnsiTheme="minorHAnsi" w:cstheme="minorHAnsi"/>
              </w:rPr>
              <w:instrText xml:space="preserve"> XE "</w:instrText>
            </w:r>
            <w:r w:rsidR="0002352C" w:rsidRPr="00403B03">
              <w:rPr>
                <w:rFonts w:asciiTheme="minorHAnsi" w:hAnsiTheme="minorHAnsi" w:cstheme="minorHAnsi"/>
                <w:szCs w:val="22"/>
              </w:rPr>
              <w:instrText>83-03-31435</w:instrText>
            </w:r>
            <w:r w:rsidR="0002352C" w:rsidRPr="00403B03">
              <w:rPr>
                <w:rFonts w:asciiTheme="minorHAnsi" w:hAnsiTheme="minorHAnsi" w:cstheme="minorHAnsi"/>
              </w:rPr>
              <w:instrText xml:space="preserve">" </w:instrText>
            </w:r>
            <w:r w:rsidR="001344BD" w:rsidRPr="00403B03">
              <w:rPr>
                <w:rFonts w:asciiTheme="minorHAnsi" w:hAnsiTheme="minorHAnsi" w:cstheme="minorHAnsi"/>
                <w:szCs w:val="22"/>
              </w:rPr>
              <w:instrText>\f “dan”</w:instrText>
            </w:r>
            <w:r w:rsidR="00205F8A" w:rsidRPr="00403B03">
              <w:rPr>
                <w:rFonts w:asciiTheme="minorHAnsi" w:hAnsiTheme="minorHAnsi" w:cstheme="minorHAnsi"/>
                <w:szCs w:val="22"/>
              </w:rPr>
              <w:fldChar w:fldCharType="end"/>
            </w:r>
          </w:p>
          <w:p w14:paraId="6CD5FF66" w14:textId="77777777" w:rsidR="00630DD3" w:rsidRPr="00403B03" w:rsidRDefault="00630DD3" w:rsidP="00536074">
            <w:pPr>
              <w:spacing w:before="60" w:after="60"/>
              <w:jc w:val="center"/>
              <w:rPr>
                <w:rFonts w:asciiTheme="minorHAnsi" w:hAnsiTheme="minorHAnsi" w:cstheme="minorHAnsi"/>
                <w:szCs w:val="22"/>
              </w:rPr>
            </w:pPr>
            <w:r w:rsidRPr="00403B03">
              <w:rPr>
                <w:rFonts w:asciiTheme="minorHAnsi" w:hAnsiTheme="minorHAnsi" w:cstheme="minorHAnsi"/>
                <w:szCs w:val="22"/>
              </w:rPr>
              <w:t xml:space="preserve">Rev. </w:t>
            </w:r>
            <w:r w:rsidR="00D831B3" w:rsidRPr="00403B03">
              <w:rPr>
                <w:rFonts w:asciiTheme="minorHAnsi" w:hAnsiTheme="minorHAnsi" w:cs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B3E270" w14:textId="77777777" w:rsidR="00630DD3" w:rsidRPr="00403B03" w:rsidRDefault="00630DD3" w:rsidP="00536074">
            <w:pPr>
              <w:spacing w:before="60" w:after="60"/>
              <w:rPr>
                <w:rFonts w:asciiTheme="minorHAnsi" w:hAnsiTheme="minorHAnsi" w:cstheme="minorHAnsi"/>
                <w:b/>
                <w:i/>
                <w:szCs w:val="22"/>
              </w:rPr>
            </w:pPr>
            <w:r w:rsidRPr="00403B03">
              <w:rPr>
                <w:rFonts w:asciiTheme="minorHAnsi" w:hAnsiTheme="minorHAnsi" w:cstheme="minorHAnsi"/>
                <w:b/>
                <w:i/>
                <w:szCs w:val="22"/>
              </w:rPr>
              <w:t>Population Change Record</w:t>
            </w:r>
          </w:p>
          <w:p w14:paraId="5802E297" w14:textId="358F2635" w:rsidR="00091425" w:rsidRPr="00403B03" w:rsidRDefault="00630DD3" w:rsidP="00536074">
            <w:pPr>
              <w:spacing w:before="60" w:after="60"/>
              <w:rPr>
                <w:rFonts w:asciiTheme="minorHAnsi" w:eastAsia="Times New Roman" w:hAnsiTheme="minorHAnsi" w:cstheme="minorHAnsi"/>
                <w:szCs w:val="22"/>
              </w:rPr>
            </w:pPr>
            <w:r w:rsidRPr="00403B03">
              <w:rPr>
                <w:rFonts w:asciiTheme="minorHAnsi" w:eastAsia="Times New Roman" w:hAnsiTheme="minorHAnsi" w:cstheme="minorHAnsi"/>
                <w:szCs w:val="22"/>
              </w:rPr>
              <w:t>A weekly record documenting population changes.</w:t>
            </w:r>
            <w:r w:rsidR="00F148F7" w:rsidRPr="00403B03">
              <w:rPr>
                <w:rFonts w:asciiTheme="minorHAnsi" w:eastAsia="Times New Roman" w:hAnsiTheme="minorHAnsi" w:cstheme="minorHAnsi"/>
                <w:color w:val="auto"/>
                <w:szCs w:val="22"/>
              </w:rPr>
              <w:fldChar w:fldCharType="begin"/>
            </w:r>
            <w:r w:rsidR="00F148F7" w:rsidRPr="00403B03">
              <w:rPr>
                <w:rFonts w:asciiTheme="minorHAnsi" w:eastAsia="Times New Roman" w:hAnsiTheme="minorHAnsi" w:cstheme="minorHAnsi"/>
                <w:color w:val="auto"/>
                <w:szCs w:val="22"/>
              </w:rPr>
              <w:instrText xml:space="preserve"> XE "population change" \f “subject” </w:instrText>
            </w:r>
            <w:r w:rsidR="00F148F7" w:rsidRPr="00403B03">
              <w:rPr>
                <w:rFonts w:asciiTheme="minorHAnsi" w:eastAsia="Times New Roman" w:hAnsiTheme="minorHAnsi" w:cstheme="minorHAnsi"/>
                <w:color w:val="auto"/>
                <w:szCs w:val="22"/>
              </w:rPr>
              <w:fldChar w:fldCharType="end"/>
            </w:r>
          </w:p>
          <w:p w14:paraId="01BB9705" w14:textId="77777777" w:rsidR="00630DD3" w:rsidRPr="00403B03" w:rsidRDefault="00120EFF" w:rsidP="00536074">
            <w:pPr>
              <w:spacing w:before="60" w:after="60"/>
              <w:rPr>
                <w:rFonts w:asciiTheme="minorHAnsi" w:hAnsiTheme="minorHAnsi" w:cstheme="minorHAnsi"/>
              </w:rPr>
            </w:pPr>
            <w:r w:rsidRPr="00403B03">
              <w:rPr>
                <w:rFonts w:asciiTheme="minorHAnsi" w:hAnsiTheme="minorHAnsi" w:cstheme="minorHAnsi"/>
                <w:i/>
                <w:sz w:val="21"/>
                <w:szCs w:val="21"/>
              </w:rPr>
              <w:t xml:space="preserve">Note: </w:t>
            </w:r>
            <w:r w:rsidR="00091425" w:rsidRPr="00403B03">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9D5E54" w14:textId="77777777" w:rsidR="00630DD3" w:rsidRPr="00403B03" w:rsidRDefault="00630DD3" w:rsidP="00536074">
            <w:pPr>
              <w:pStyle w:val="TableText-AllOther"/>
              <w:jc w:val="left"/>
              <w:rPr>
                <w:rFonts w:asciiTheme="minorHAnsi" w:hAnsiTheme="minorHAnsi" w:cstheme="minorHAnsi"/>
                <w:bCs/>
                <w:szCs w:val="22"/>
              </w:rPr>
            </w:pPr>
            <w:r w:rsidRPr="00403B03">
              <w:rPr>
                <w:rFonts w:asciiTheme="minorHAnsi" w:hAnsiTheme="minorHAnsi" w:cstheme="minorHAnsi"/>
                <w:b/>
                <w:bCs/>
                <w:szCs w:val="22"/>
              </w:rPr>
              <w:t>Retain</w:t>
            </w:r>
            <w:r w:rsidRPr="00403B03">
              <w:rPr>
                <w:rFonts w:asciiTheme="minorHAnsi" w:hAnsiTheme="minorHAnsi" w:cstheme="minorHAnsi"/>
                <w:bCs/>
                <w:szCs w:val="22"/>
              </w:rPr>
              <w:t xml:space="preserve"> for 1 year after end of calendar year</w:t>
            </w:r>
          </w:p>
          <w:p w14:paraId="7438893E" w14:textId="77777777" w:rsidR="00630DD3" w:rsidRPr="00403B03" w:rsidRDefault="00630DD3" w:rsidP="00536074">
            <w:pPr>
              <w:pStyle w:val="TableText-AllOther"/>
              <w:jc w:val="left"/>
              <w:rPr>
                <w:rFonts w:asciiTheme="minorHAnsi" w:hAnsiTheme="minorHAnsi" w:cstheme="minorHAnsi"/>
                <w:bCs/>
                <w:i/>
                <w:szCs w:val="22"/>
              </w:rPr>
            </w:pPr>
            <w:r w:rsidRPr="00403B03">
              <w:rPr>
                <w:rFonts w:asciiTheme="minorHAnsi" w:hAnsiTheme="minorHAnsi" w:cstheme="minorHAnsi"/>
                <w:bCs/>
                <w:i/>
                <w:szCs w:val="22"/>
              </w:rPr>
              <w:t xml:space="preserve">   then</w:t>
            </w:r>
          </w:p>
          <w:p w14:paraId="37F6005E" w14:textId="77777777" w:rsidR="00630DD3" w:rsidRPr="00403B03" w:rsidRDefault="00630DD3" w:rsidP="00536074">
            <w:pPr>
              <w:pStyle w:val="TableText-AllOther"/>
              <w:jc w:val="left"/>
              <w:rPr>
                <w:rFonts w:asciiTheme="minorHAnsi" w:hAnsiTheme="minorHAnsi" w:cstheme="minorHAnsi"/>
                <w:sz w:val="20"/>
              </w:rPr>
            </w:pPr>
            <w:r w:rsidRPr="00403B03">
              <w:rPr>
                <w:rFonts w:asciiTheme="minorHAnsi" w:hAnsiTheme="minorHAnsi" w:cstheme="minorHAnsi"/>
                <w:b/>
                <w:bCs/>
                <w:szCs w:val="22"/>
              </w:rPr>
              <w:t>Destroy</w:t>
            </w:r>
            <w:r w:rsidRPr="00403B03">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78DEE7" w14:textId="77777777" w:rsidR="00630DD3" w:rsidRPr="00403B03" w:rsidRDefault="00630DD3" w:rsidP="0071377F">
            <w:pPr>
              <w:spacing w:before="60"/>
              <w:jc w:val="center"/>
              <w:rPr>
                <w:rFonts w:asciiTheme="minorHAnsi" w:hAnsiTheme="minorHAnsi" w:cstheme="minorHAnsi"/>
                <w:sz w:val="20"/>
                <w:szCs w:val="20"/>
              </w:rPr>
            </w:pPr>
            <w:r w:rsidRPr="00403B03">
              <w:rPr>
                <w:rFonts w:asciiTheme="minorHAnsi" w:hAnsiTheme="minorHAnsi" w:cstheme="minorHAnsi"/>
                <w:sz w:val="20"/>
                <w:szCs w:val="20"/>
              </w:rPr>
              <w:t>NON-ARCHIVAL</w:t>
            </w:r>
          </w:p>
          <w:p w14:paraId="7F0C2C11" w14:textId="77777777" w:rsidR="00630DD3" w:rsidRPr="00403B03" w:rsidRDefault="00630DD3" w:rsidP="0071377F">
            <w:pPr>
              <w:jc w:val="center"/>
              <w:rPr>
                <w:rFonts w:asciiTheme="minorHAnsi" w:hAnsiTheme="minorHAnsi" w:cstheme="minorHAnsi"/>
                <w:sz w:val="20"/>
                <w:szCs w:val="20"/>
              </w:rPr>
            </w:pPr>
            <w:r w:rsidRPr="00403B03">
              <w:rPr>
                <w:rFonts w:asciiTheme="minorHAnsi" w:hAnsiTheme="minorHAnsi" w:cstheme="minorHAnsi"/>
                <w:sz w:val="20"/>
                <w:szCs w:val="20"/>
              </w:rPr>
              <w:t>NON-ESSENTIAL</w:t>
            </w:r>
          </w:p>
          <w:p w14:paraId="1103749A" w14:textId="77777777" w:rsidR="00630DD3" w:rsidRPr="00403B03" w:rsidRDefault="0079043F" w:rsidP="0071377F">
            <w:pPr>
              <w:jc w:val="center"/>
              <w:rPr>
                <w:rFonts w:asciiTheme="minorHAnsi" w:hAnsiTheme="minorHAnsi" w:cstheme="minorHAnsi"/>
                <w:sz w:val="20"/>
                <w:szCs w:val="20"/>
              </w:rPr>
            </w:pPr>
            <w:r w:rsidRPr="00403B03">
              <w:rPr>
                <w:rFonts w:asciiTheme="minorHAnsi" w:hAnsiTheme="minorHAnsi" w:cstheme="minorHAnsi"/>
                <w:sz w:val="20"/>
                <w:szCs w:val="20"/>
              </w:rPr>
              <w:t>OFM</w:t>
            </w:r>
          </w:p>
        </w:tc>
      </w:tr>
      <w:tr w:rsidR="00630DD3" w:rsidRPr="004C34AF" w14:paraId="24670F56"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0EEAC5" w14:textId="77777777" w:rsidR="00F37416" w:rsidRPr="00403B03" w:rsidRDefault="00630DD3" w:rsidP="00536074">
            <w:pPr>
              <w:spacing w:before="60" w:after="60"/>
              <w:jc w:val="center"/>
              <w:rPr>
                <w:rFonts w:asciiTheme="minorHAnsi" w:hAnsiTheme="minorHAnsi" w:cstheme="minorHAnsi"/>
                <w:szCs w:val="22"/>
              </w:rPr>
            </w:pPr>
            <w:r w:rsidRPr="00403B03">
              <w:rPr>
                <w:rFonts w:asciiTheme="minorHAnsi" w:hAnsiTheme="minorHAnsi" w:cstheme="minorHAnsi"/>
                <w:szCs w:val="22"/>
              </w:rPr>
              <w:t>83-03-31420</w:t>
            </w:r>
            <w:r w:rsidR="00205F8A" w:rsidRPr="00403B03">
              <w:rPr>
                <w:rFonts w:asciiTheme="minorHAnsi" w:hAnsiTheme="minorHAnsi" w:cstheme="minorHAnsi"/>
                <w:szCs w:val="22"/>
              </w:rPr>
              <w:fldChar w:fldCharType="begin"/>
            </w:r>
            <w:r w:rsidR="0002352C" w:rsidRPr="00403B03">
              <w:rPr>
                <w:rFonts w:asciiTheme="minorHAnsi" w:hAnsiTheme="minorHAnsi" w:cstheme="minorHAnsi"/>
              </w:rPr>
              <w:instrText xml:space="preserve"> XE "</w:instrText>
            </w:r>
            <w:r w:rsidR="0002352C" w:rsidRPr="00403B03">
              <w:rPr>
                <w:rFonts w:asciiTheme="minorHAnsi" w:hAnsiTheme="minorHAnsi" w:cstheme="minorHAnsi"/>
                <w:szCs w:val="22"/>
              </w:rPr>
              <w:instrText>83-03-31420</w:instrText>
            </w:r>
            <w:r w:rsidR="0002352C" w:rsidRPr="00403B03">
              <w:rPr>
                <w:rFonts w:asciiTheme="minorHAnsi" w:hAnsiTheme="minorHAnsi" w:cstheme="minorHAnsi"/>
              </w:rPr>
              <w:instrText xml:space="preserve">" </w:instrText>
            </w:r>
            <w:r w:rsidR="001344BD" w:rsidRPr="00403B03">
              <w:rPr>
                <w:rFonts w:asciiTheme="minorHAnsi" w:hAnsiTheme="minorHAnsi" w:cstheme="minorHAnsi"/>
                <w:szCs w:val="22"/>
              </w:rPr>
              <w:instrText>\f “dan”</w:instrText>
            </w:r>
            <w:r w:rsidR="00205F8A" w:rsidRPr="00403B03">
              <w:rPr>
                <w:rFonts w:asciiTheme="minorHAnsi" w:hAnsiTheme="minorHAnsi" w:cstheme="minorHAnsi"/>
                <w:szCs w:val="22"/>
              </w:rPr>
              <w:fldChar w:fldCharType="end"/>
            </w:r>
          </w:p>
          <w:p w14:paraId="695161DA" w14:textId="77777777" w:rsidR="00630DD3" w:rsidRPr="00403B03" w:rsidRDefault="00630DD3" w:rsidP="00536074">
            <w:pPr>
              <w:spacing w:before="60" w:after="60"/>
              <w:jc w:val="center"/>
              <w:rPr>
                <w:rFonts w:asciiTheme="minorHAnsi" w:hAnsiTheme="minorHAnsi" w:cstheme="minorHAnsi"/>
                <w:szCs w:val="22"/>
              </w:rPr>
            </w:pPr>
            <w:r w:rsidRPr="00403B03">
              <w:rPr>
                <w:rFonts w:asciiTheme="minorHAnsi" w:hAnsiTheme="minorHAnsi" w:cstheme="minorHAnsi"/>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23E3AD" w14:textId="77777777" w:rsidR="00630DD3" w:rsidRPr="00403B03" w:rsidRDefault="00630DD3" w:rsidP="00536074">
            <w:pPr>
              <w:spacing w:before="60" w:after="60"/>
              <w:rPr>
                <w:rFonts w:asciiTheme="minorHAnsi" w:hAnsiTheme="minorHAnsi" w:cstheme="minorHAnsi"/>
                <w:b/>
                <w:i/>
                <w:szCs w:val="22"/>
              </w:rPr>
            </w:pPr>
            <w:r w:rsidRPr="00403B03">
              <w:rPr>
                <w:rFonts w:asciiTheme="minorHAnsi" w:hAnsiTheme="minorHAnsi" w:cstheme="minorHAnsi"/>
                <w:b/>
                <w:i/>
                <w:szCs w:val="22"/>
              </w:rPr>
              <w:t>Surname Reference Card</w:t>
            </w:r>
          </w:p>
          <w:p w14:paraId="65E24ADF" w14:textId="77777777" w:rsidR="00630DD3" w:rsidRPr="00403B03" w:rsidRDefault="00630DD3" w:rsidP="00536074">
            <w:pPr>
              <w:spacing w:before="60" w:after="60"/>
              <w:rPr>
                <w:rFonts w:asciiTheme="minorHAnsi" w:hAnsiTheme="minorHAnsi" w:cstheme="minorHAnsi"/>
              </w:rPr>
            </w:pPr>
            <w:r w:rsidRPr="00403B03">
              <w:rPr>
                <w:rFonts w:asciiTheme="minorHAnsi" w:eastAsia="Times New Roman" w:hAnsiTheme="minorHAnsi" w:cstheme="minorHAnsi"/>
                <w:szCs w:val="22"/>
              </w:rPr>
              <w:t>Provides a cross reference between residents and relatives or correspondents.</w:t>
            </w:r>
            <w:r w:rsidR="00205F8A" w:rsidRPr="00403B03">
              <w:rPr>
                <w:rFonts w:asciiTheme="minorHAnsi" w:eastAsia="Times New Roman" w:hAnsiTheme="minorHAnsi" w:cstheme="minorHAnsi"/>
                <w:color w:val="auto"/>
                <w:szCs w:val="22"/>
              </w:rPr>
              <w:fldChar w:fldCharType="begin"/>
            </w:r>
            <w:r w:rsidR="009757B4" w:rsidRPr="00403B03">
              <w:rPr>
                <w:rFonts w:asciiTheme="minorHAnsi" w:eastAsia="Times New Roman" w:hAnsiTheme="minorHAnsi" w:cstheme="minorHAnsi"/>
                <w:color w:val="auto"/>
                <w:szCs w:val="22"/>
              </w:rPr>
              <w:instrText xml:space="preserve"> XE "surname reference card" \f “subject” </w:instrText>
            </w:r>
            <w:r w:rsidR="00205F8A" w:rsidRPr="00403B03">
              <w:rPr>
                <w:rFonts w:asciiTheme="minorHAnsi" w:eastAsia="Times New Roman"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5F43ED" w14:textId="77777777" w:rsidR="00630DD3" w:rsidRPr="00403B03" w:rsidRDefault="00630DD3" w:rsidP="00536074">
            <w:pPr>
              <w:pStyle w:val="TableText-AllOther"/>
              <w:jc w:val="left"/>
              <w:rPr>
                <w:rFonts w:asciiTheme="minorHAnsi" w:hAnsiTheme="minorHAnsi" w:cstheme="minorHAnsi"/>
                <w:bCs/>
                <w:szCs w:val="22"/>
              </w:rPr>
            </w:pPr>
            <w:r w:rsidRPr="00403B03">
              <w:rPr>
                <w:rFonts w:asciiTheme="minorHAnsi" w:hAnsiTheme="minorHAnsi" w:cstheme="minorHAnsi"/>
                <w:b/>
                <w:bCs/>
                <w:szCs w:val="22"/>
              </w:rPr>
              <w:t>Retain</w:t>
            </w:r>
            <w:r w:rsidRPr="00403B03">
              <w:rPr>
                <w:rFonts w:asciiTheme="minorHAnsi" w:hAnsiTheme="minorHAnsi" w:cstheme="minorHAnsi"/>
                <w:bCs/>
                <w:szCs w:val="22"/>
              </w:rPr>
              <w:t xml:space="preserve"> for 50 years after </w:t>
            </w:r>
            <w:r w:rsidR="00AE5A97" w:rsidRPr="00403B03">
              <w:rPr>
                <w:rFonts w:asciiTheme="minorHAnsi" w:hAnsiTheme="minorHAnsi" w:cstheme="minorHAnsi"/>
                <w:bCs/>
                <w:szCs w:val="22"/>
              </w:rPr>
              <w:t>death/discharge/transfer of resident</w:t>
            </w:r>
          </w:p>
          <w:p w14:paraId="22BD98B1" w14:textId="77777777" w:rsidR="00630DD3" w:rsidRPr="00403B03" w:rsidRDefault="00630DD3" w:rsidP="00536074">
            <w:pPr>
              <w:pStyle w:val="TableText-AllOther"/>
              <w:jc w:val="left"/>
              <w:rPr>
                <w:rFonts w:asciiTheme="minorHAnsi" w:hAnsiTheme="minorHAnsi" w:cstheme="minorHAnsi"/>
                <w:bCs/>
                <w:i/>
                <w:szCs w:val="22"/>
              </w:rPr>
            </w:pPr>
            <w:r w:rsidRPr="00403B03">
              <w:rPr>
                <w:rFonts w:asciiTheme="minorHAnsi" w:hAnsiTheme="minorHAnsi" w:cstheme="minorHAnsi"/>
                <w:bCs/>
                <w:i/>
                <w:szCs w:val="22"/>
              </w:rPr>
              <w:t xml:space="preserve">   then</w:t>
            </w:r>
          </w:p>
          <w:p w14:paraId="5E977D9D" w14:textId="77777777" w:rsidR="00630DD3" w:rsidRPr="00403B03" w:rsidRDefault="00630DD3" w:rsidP="00536074">
            <w:pPr>
              <w:pStyle w:val="TableText-AllOther"/>
              <w:jc w:val="left"/>
              <w:rPr>
                <w:rFonts w:asciiTheme="minorHAnsi" w:hAnsiTheme="minorHAnsi" w:cstheme="minorHAnsi"/>
                <w:sz w:val="20"/>
              </w:rPr>
            </w:pPr>
            <w:r w:rsidRPr="00403B03">
              <w:rPr>
                <w:rFonts w:asciiTheme="minorHAnsi" w:hAnsiTheme="minorHAnsi" w:cstheme="minorHAnsi"/>
                <w:b/>
                <w:bCs/>
                <w:szCs w:val="22"/>
              </w:rPr>
              <w:t>Destroy</w:t>
            </w:r>
            <w:r w:rsidRPr="00403B03">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BADC87" w14:textId="77777777" w:rsidR="00630DD3" w:rsidRPr="00403B03" w:rsidRDefault="00630DD3" w:rsidP="0071377F">
            <w:pPr>
              <w:spacing w:before="60"/>
              <w:jc w:val="center"/>
              <w:rPr>
                <w:rFonts w:asciiTheme="minorHAnsi" w:hAnsiTheme="minorHAnsi" w:cstheme="minorHAnsi"/>
                <w:sz w:val="20"/>
                <w:szCs w:val="20"/>
              </w:rPr>
            </w:pPr>
            <w:r w:rsidRPr="00403B03">
              <w:rPr>
                <w:rFonts w:asciiTheme="minorHAnsi" w:hAnsiTheme="minorHAnsi" w:cstheme="minorHAnsi"/>
                <w:sz w:val="20"/>
                <w:szCs w:val="20"/>
              </w:rPr>
              <w:t>NON-ARCHIVAL</w:t>
            </w:r>
          </w:p>
          <w:p w14:paraId="3FAB27D8" w14:textId="77777777" w:rsidR="00630DD3" w:rsidRPr="00403B03" w:rsidRDefault="00630DD3" w:rsidP="0071377F">
            <w:pPr>
              <w:jc w:val="center"/>
              <w:rPr>
                <w:rFonts w:asciiTheme="minorHAnsi" w:hAnsiTheme="minorHAnsi" w:cstheme="minorHAnsi"/>
                <w:sz w:val="20"/>
                <w:szCs w:val="20"/>
              </w:rPr>
            </w:pPr>
            <w:r w:rsidRPr="00403B03">
              <w:rPr>
                <w:rFonts w:asciiTheme="minorHAnsi" w:hAnsiTheme="minorHAnsi" w:cstheme="minorHAnsi"/>
                <w:sz w:val="20"/>
                <w:szCs w:val="20"/>
              </w:rPr>
              <w:t>NON-ESSENTIAL</w:t>
            </w:r>
          </w:p>
          <w:p w14:paraId="24246C9A" w14:textId="77777777" w:rsidR="00630DD3" w:rsidRPr="00403B03" w:rsidRDefault="00630DD3" w:rsidP="0071377F">
            <w:pPr>
              <w:jc w:val="center"/>
              <w:rPr>
                <w:rFonts w:asciiTheme="minorHAnsi" w:hAnsiTheme="minorHAnsi" w:cstheme="minorHAnsi"/>
                <w:sz w:val="20"/>
                <w:szCs w:val="20"/>
              </w:rPr>
            </w:pPr>
            <w:r w:rsidRPr="00403B03">
              <w:rPr>
                <w:rFonts w:asciiTheme="minorHAnsi" w:hAnsiTheme="minorHAnsi" w:cstheme="minorHAnsi"/>
                <w:sz w:val="20"/>
                <w:szCs w:val="20"/>
              </w:rPr>
              <w:t>OFM</w:t>
            </w:r>
          </w:p>
        </w:tc>
      </w:tr>
      <w:tr w:rsidR="00630DD3" w:rsidRPr="004C34AF" w14:paraId="50C9651C"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C42358" w14:textId="77777777" w:rsidR="00F6428B" w:rsidRPr="00403B03" w:rsidRDefault="00630DD3" w:rsidP="00536074">
            <w:pPr>
              <w:spacing w:before="60" w:after="60"/>
              <w:jc w:val="center"/>
              <w:rPr>
                <w:rFonts w:asciiTheme="minorHAnsi" w:hAnsiTheme="minorHAnsi" w:cstheme="minorHAnsi"/>
                <w:szCs w:val="22"/>
              </w:rPr>
            </w:pPr>
            <w:r w:rsidRPr="00403B03">
              <w:rPr>
                <w:rFonts w:asciiTheme="minorHAnsi" w:hAnsiTheme="minorHAnsi" w:cstheme="minorHAnsi"/>
                <w:szCs w:val="22"/>
              </w:rPr>
              <w:lastRenderedPageBreak/>
              <w:t>83-03-31431</w:t>
            </w:r>
            <w:r w:rsidR="00205F8A" w:rsidRPr="00403B03">
              <w:rPr>
                <w:rFonts w:asciiTheme="minorHAnsi" w:hAnsiTheme="minorHAnsi" w:cstheme="minorHAnsi"/>
                <w:szCs w:val="22"/>
              </w:rPr>
              <w:fldChar w:fldCharType="begin"/>
            </w:r>
            <w:r w:rsidR="0002352C" w:rsidRPr="00403B03">
              <w:rPr>
                <w:rFonts w:asciiTheme="minorHAnsi" w:hAnsiTheme="minorHAnsi" w:cstheme="minorHAnsi"/>
              </w:rPr>
              <w:instrText xml:space="preserve"> XE "</w:instrText>
            </w:r>
            <w:r w:rsidR="0002352C" w:rsidRPr="00403B03">
              <w:rPr>
                <w:rFonts w:asciiTheme="minorHAnsi" w:hAnsiTheme="minorHAnsi" w:cstheme="minorHAnsi"/>
                <w:szCs w:val="22"/>
              </w:rPr>
              <w:instrText>83-03-31431</w:instrText>
            </w:r>
            <w:r w:rsidR="0002352C" w:rsidRPr="00403B03">
              <w:rPr>
                <w:rFonts w:asciiTheme="minorHAnsi" w:hAnsiTheme="minorHAnsi" w:cstheme="minorHAnsi"/>
              </w:rPr>
              <w:instrText xml:space="preserve">" </w:instrText>
            </w:r>
            <w:r w:rsidR="001344BD" w:rsidRPr="00403B03">
              <w:rPr>
                <w:rFonts w:asciiTheme="minorHAnsi" w:hAnsiTheme="minorHAnsi" w:cstheme="minorHAnsi"/>
                <w:szCs w:val="22"/>
              </w:rPr>
              <w:instrText>\f “dan”</w:instrText>
            </w:r>
            <w:r w:rsidR="00205F8A" w:rsidRPr="00403B03">
              <w:rPr>
                <w:rFonts w:asciiTheme="minorHAnsi" w:hAnsiTheme="minorHAnsi" w:cstheme="minorHAnsi"/>
                <w:szCs w:val="22"/>
              </w:rPr>
              <w:fldChar w:fldCharType="end"/>
            </w:r>
          </w:p>
          <w:p w14:paraId="1F8CBD4A" w14:textId="77777777" w:rsidR="00630DD3" w:rsidRPr="00403B03" w:rsidRDefault="00630DD3" w:rsidP="00536074">
            <w:pPr>
              <w:spacing w:before="60" w:after="60"/>
              <w:jc w:val="center"/>
              <w:rPr>
                <w:rFonts w:asciiTheme="minorHAnsi" w:hAnsiTheme="minorHAnsi" w:cstheme="minorHAnsi"/>
                <w:szCs w:val="22"/>
              </w:rPr>
            </w:pPr>
            <w:r w:rsidRPr="00403B03">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467CF2" w14:textId="77777777" w:rsidR="00630DD3" w:rsidRPr="00403B03" w:rsidRDefault="00630DD3" w:rsidP="00536074">
            <w:pPr>
              <w:spacing w:before="60" w:after="60"/>
              <w:rPr>
                <w:rFonts w:asciiTheme="minorHAnsi" w:hAnsiTheme="minorHAnsi" w:cstheme="minorHAnsi"/>
                <w:b/>
                <w:i/>
                <w:szCs w:val="22"/>
              </w:rPr>
            </w:pPr>
            <w:r w:rsidRPr="00403B03">
              <w:rPr>
                <w:rFonts w:asciiTheme="minorHAnsi" w:hAnsiTheme="minorHAnsi" w:cstheme="minorHAnsi"/>
                <w:b/>
                <w:i/>
                <w:szCs w:val="22"/>
              </w:rPr>
              <w:t>Twice Daily Count Record</w:t>
            </w:r>
          </w:p>
          <w:p w14:paraId="2C34518B" w14:textId="77777777" w:rsidR="00630DD3" w:rsidRPr="00403B03" w:rsidRDefault="00630DD3" w:rsidP="00536074">
            <w:pPr>
              <w:spacing w:before="60" w:after="60"/>
              <w:rPr>
                <w:rFonts w:asciiTheme="minorHAnsi" w:hAnsiTheme="minorHAnsi" w:cstheme="minorHAnsi"/>
              </w:rPr>
            </w:pPr>
            <w:r w:rsidRPr="00403B03">
              <w:rPr>
                <w:rFonts w:asciiTheme="minorHAnsi" w:eastAsia="Times New Roman" w:hAnsiTheme="minorHAnsi" w:cstheme="minorHAnsi"/>
                <w:szCs w:val="22"/>
              </w:rPr>
              <w:t>Documents resident counts.</w:t>
            </w:r>
            <w:r w:rsidR="00205F8A" w:rsidRPr="00403B03">
              <w:rPr>
                <w:rFonts w:asciiTheme="minorHAnsi" w:eastAsia="Times New Roman" w:hAnsiTheme="minorHAnsi" w:cstheme="minorHAnsi"/>
                <w:color w:val="auto"/>
                <w:szCs w:val="22"/>
              </w:rPr>
              <w:fldChar w:fldCharType="begin"/>
            </w:r>
            <w:r w:rsidR="009757B4" w:rsidRPr="00403B03">
              <w:rPr>
                <w:rFonts w:asciiTheme="minorHAnsi" w:eastAsia="Times New Roman" w:hAnsiTheme="minorHAnsi" w:cstheme="minorHAnsi"/>
                <w:color w:val="auto"/>
                <w:szCs w:val="22"/>
              </w:rPr>
              <w:instrText xml:space="preserve"> XE "twice daily count record" \f “subject” </w:instrText>
            </w:r>
            <w:r w:rsidR="00205F8A" w:rsidRPr="00403B03">
              <w:rPr>
                <w:rFonts w:asciiTheme="minorHAnsi" w:eastAsia="Times New Roman"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28FE43" w14:textId="77777777" w:rsidR="00630DD3" w:rsidRPr="00403B03" w:rsidRDefault="00630DD3" w:rsidP="00536074">
            <w:pPr>
              <w:pStyle w:val="TableText-AllOther"/>
              <w:jc w:val="left"/>
              <w:rPr>
                <w:rFonts w:asciiTheme="minorHAnsi" w:hAnsiTheme="minorHAnsi" w:cstheme="minorHAnsi"/>
                <w:bCs/>
                <w:szCs w:val="22"/>
              </w:rPr>
            </w:pPr>
            <w:r w:rsidRPr="00403B03">
              <w:rPr>
                <w:rFonts w:asciiTheme="minorHAnsi" w:hAnsiTheme="minorHAnsi" w:cstheme="minorHAnsi"/>
                <w:b/>
                <w:bCs/>
                <w:szCs w:val="22"/>
              </w:rPr>
              <w:t>Retain</w:t>
            </w:r>
            <w:r w:rsidRPr="00403B03">
              <w:rPr>
                <w:rFonts w:asciiTheme="minorHAnsi" w:hAnsiTheme="minorHAnsi" w:cstheme="minorHAnsi"/>
                <w:bCs/>
                <w:szCs w:val="22"/>
              </w:rPr>
              <w:t xml:space="preserve"> for </w:t>
            </w:r>
            <w:r w:rsidR="0079043F" w:rsidRPr="00403B03">
              <w:rPr>
                <w:rFonts w:asciiTheme="minorHAnsi" w:hAnsiTheme="minorHAnsi" w:cstheme="minorHAnsi"/>
                <w:bCs/>
                <w:szCs w:val="22"/>
              </w:rPr>
              <w:t>6</w:t>
            </w:r>
            <w:r w:rsidRPr="00403B03">
              <w:rPr>
                <w:rFonts w:asciiTheme="minorHAnsi" w:hAnsiTheme="minorHAnsi" w:cstheme="minorHAnsi"/>
                <w:bCs/>
                <w:szCs w:val="22"/>
              </w:rPr>
              <w:t xml:space="preserve"> months after end of month</w:t>
            </w:r>
          </w:p>
          <w:p w14:paraId="35AF3618" w14:textId="77777777" w:rsidR="00630DD3" w:rsidRPr="00403B03" w:rsidRDefault="00630DD3" w:rsidP="00536074">
            <w:pPr>
              <w:pStyle w:val="TableText-AllOther"/>
              <w:jc w:val="left"/>
              <w:rPr>
                <w:rFonts w:asciiTheme="minorHAnsi" w:hAnsiTheme="minorHAnsi" w:cstheme="minorHAnsi"/>
                <w:bCs/>
                <w:i/>
                <w:szCs w:val="22"/>
              </w:rPr>
            </w:pPr>
            <w:r w:rsidRPr="00403B03">
              <w:rPr>
                <w:rFonts w:asciiTheme="minorHAnsi" w:hAnsiTheme="minorHAnsi" w:cstheme="minorHAnsi"/>
                <w:bCs/>
                <w:i/>
                <w:szCs w:val="22"/>
              </w:rPr>
              <w:t xml:space="preserve">   then</w:t>
            </w:r>
          </w:p>
          <w:p w14:paraId="1DBB03F9" w14:textId="77777777" w:rsidR="00630DD3" w:rsidRPr="00403B03" w:rsidRDefault="00630DD3" w:rsidP="00536074">
            <w:pPr>
              <w:pStyle w:val="TableText-AllOther"/>
              <w:jc w:val="left"/>
              <w:rPr>
                <w:rFonts w:asciiTheme="minorHAnsi" w:hAnsiTheme="minorHAnsi" w:cstheme="minorHAnsi"/>
                <w:sz w:val="20"/>
              </w:rPr>
            </w:pPr>
            <w:r w:rsidRPr="00403B03">
              <w:rPr>
                <w:rFonts w:asciiTheme="minorHAnsi" w:hAnsiTheme="minorHAnsi" w:cstheme="minorHAnsi"/>
                <w:b/>
                <w:bCs/>
                <w:szCs w:val="22"/>
              </w:rPr>
              <w:t>Destroy</w:t>
            </w:r>
            <w:r w:rsidRPr="00403B03">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A942559" w14:textId="77777777" w:rsidR="00630DD3" w:rsidRPr="00403B03" w:rsidRDefault="00630DD3" w:rsidP="0071377F">
            <w:pPr>
              <w:spacing w:before="60"/>
              <w:jc w:val="center"/>
              <w:rPr>
                <w:rFonts w:asciiTheme="minorHAnsi" w:hAnsiTheme="minorHAnsi" w:cstheme="minorHAnsi"/>
                <w:sz w:val="20"/>
                <w:szCs w:val="20"/>
              </w:rPr>
            </w:pPr>
            <w:r w:rsidRPr="00403B03">
              <w:rPr>
                <w:rFonts w:asciiTheme="minorHAnsi" w:hAnsiTheme="minorHAnsi" w:cstheme="minorHAnsi"/>
                <w:sz w:val="20"/>
                <w:szCs w:val="20"/>
              </w:rPr>
              <w:t>NON-ARCHIVAL</w:t>
            </w:r>
          </w:p>
          <w:p w14:paraId="1069A286" w14:textId="77777777" w:rsidR="0045123D" w:rsidRPr="00403B03" w:rsidRDefault="00630DD3" w:rsidP="0071377F">
            <w:pPr>
              <w:jc w:val="center"/>
              <w:rPr>
                <w:rFonts w:asciiTheme="minorHAnsi" w:hAnsiTheme="minorHAnsi" w:cstheme="minorHAnsi"/>
                <w:b/>
                <w:szCs w:val="22"/>
              </w:rPr>
            </w:pPr>
            <w:r w:rsidRPr="00403B03">
              <w:rPr>
                <w:rFonts w:asciiTheme="minorHAnsi" w:hAnsiTheme="minorHAnsi" w:cstheme="minorHAnsi"/>
                <w:b/>
                <w:szCs w:val="22"/>
              </w:rPr>
              <w:t>ESSENTIAL</w:t>
            </w:r>
          </w:p>
          <w:p w14:paraId="3F8CA454" w14:textId="77777777" w:rsidR="00630DD3" w:rsidRPr="00403B03" w:rsidRDefault="0045123D" w:rsidP="0071377F">
            <w:pPr>
              <w:jc w:val="center"/>
              <w:rPr>
                <w:rFonts w:asciiTheme="minorHAnsi" w:hAnsiTheme="minorHAnsi" w:cstheme="minorHAnsi"/>
                <w:b/>
                <w:sz w:val="20"/>
                <w:szCs w:val="20"/>
              </w:rPr>
            </w:pPr>
            <w:r w:rsidRPr="00403B03">
              <w:rPr>
                <w:rFonts w:asciiTheme="minorHAnsi" w:hAnsiTheme="minorHAnsi" w:cstheme="minorHAnsi"/>
                <w:b/>
                <w:sz w:val="16"/>
                <w:szCs w:val="16"/>
              </w:rPr>
              <w:t>(for Disaster Recovery)</w:t>
            </w:r>
            <w:r w:rsidR="00205F8A" w:rsidRPr="00403B03">
              <w:rPr>
                <w:rFonts w:asciiTheme="minorHAnsi" w:hAnsiTheme="minorHAnsi" w:cstheme="minorHAnsi"/>
                <w:color w:val="auto"/>
              </w:rPr>
              <w:fldChar w:fldCharType="begin"/>
            </w:r>
            <w:r w:rsidR="004728A3" w:rsidRPr="00403B03">
              <w:rPr>
                <w:rFonts w:asciiTheme="minorHAnsi" w:hAnsiTheme="minorHAnsi" w:cstheme="minorHAnsi"/>
                <w:color w:val="auto"/>
              </w:rPr>
              <w:instrText xml:space="preserve"> XE "DSHS INSTITUTIONS:Rainier School:Twice Daily Count Record” \f "essential" </w:instrText>
            </w:r>
            <w:r w:rsidR="00205F8A" w:rsidRPr="00403B03">
              <w:rPr>
                <w:rFonts w:asciiTheme="minorHAnsi" w:hAnsiTheme="minorHAnsi" w:cstheme="minorHAnsi"/>
                <w:color w:val="auto"/>
              </w:rPr>
              <w:fldChar w:fldCharType="end"/>
            </w:r>
          </w:p>
          <w:p w14:paraId="11890675" w14:textId="77777777" w:rsidR="00630DD3" w:rsidRPr="00403B03" w:rsidRDefault="00630DD3" w:rsidP="0071377F">
            <w:pPr>
              <w:jc w:val="center"/>
              <w:rPr>
                <w:rFonts w:asciiTheme="minorHAnsi" w:hAnsiTheme="minorHAnsi" w:cstheme="minorHAnsi"/>
                <w:sz w:val="20"/>
                <w:szCs w:val="20"/>
              </w:rPr>
            </w:pPr>
            <w:r w:rsidRPr="00403B03">
              <w:rPr>
                <w:rFonts w:asciiTheme="minorHAnsi" w:hAnsiTheme="minorHAnsi" w:cstheme="minorHAnsi"/>
                <w:sz w:val="20"/>
                <w:szCs w:val="20"/>
              </w:rPr>
              <w:t>OFM</w:t>
            </w:r>
          </w:p>
        </w:tc>
      </w:tr>
      <w:tr w:rsidR="00630DD3" w:rsidRPr="004C34AF" w14:paraId="61D0AB63"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38BC43" w14:textId="77777777" w:rsidR="00F6428B" w:rsidRPr="00403B03" w:rsidRDefault="00630DD3" w:rsidP="00536074">
            <w:pPr>
              <w:spacing w:before="60" w:after="60"/>
              <w:jc w:val="center"/>
              <w:rPr>
                <w:rFonts w:asciiTheme="minorHAnsi" w:hAnsiTheme="minorHAnsi" w:cstheme="minorHAnsi"/>
                <w:szCs w:val="22"/>
              </w:rPr>
            </w:pPr>
            <w:r w:rsidRPr="00403B03">
              <w:rPr>
                <w:rFonts w:asciiTheme="minorHAnsi" w:hAnsiTheme="minorHAnsi" w:cstheme="minorHAnsi"/>
                <w:szCs w:val="22"/>
              </w:rPr>
              <w:t>84-11-34781</w:t>
            </w:r>
            <w:r w:rsidR="00205F8A" w:rsidRPr="00403B03">
              <w:rPr>
                <w:rFonts w:asciiTheme="minorHAnsi" w:hAnsiTheme="minorHAnsi" w:cstheme="minorHAnsi"/>
                <w:szCs w:val="22"/>
              </w:rPr>
              <w:fldChar w:fldCharType="begin"/>
            </w:r>
            <w:r w:rsidR="0002352C" w:rsidRPr="00403B03">
              <w:rPr>
                <w:rFonts w:asciiTheme="minorHAnsi" w:hAnsiTheme="minorHAnsi" w:cstheme="minorHAnsi"/>
              </w:rPr>
              <w:instrText xml:space="preserve"> XE "</w:instrText>
            </w:r>
            <w:r w:rsidR="0002352C" w:rsidRPr="00403B03">
              <w:rPr>
                <w:rFonts w:asciiTheme="minorHAnsi" w:hAnsiTheme="minorHAnsi" w:cstheme="minorHAnsi"/>
                <w:szCs w:val="22"/>
              </w:rPr>
              <w:instrText>84-11-34781</w:instrText>
            </w:r>
            <w:r w:rsidR="0002352C" w:rsidRPr="00403B03">
              <w:rPr>
                <w:rFonts w:asciiTheme="minorHAnsi" w:hAnsiTheme="minorHAnsi" w:cstheme="minorHAnsi"/>
              </w:rPr>
              <w:instrText xml:space="preserve">" </w:instrText>
            </w:r>
            <w:r w:rsidR="001344BD" w:rsidRPr="00403B03">
              <w:rPr>
                <w:rFonts w:asciiTheme="minorHAnsi" w:hAnsiTheme="minorHAnsi" w:cstheme="minorHAnsi"/>
                <w:szCs w:val="22"/>
              </w:rPr>
              <w:instrText>\f “dan”</w:instrText>
            </w:r>
            <w:r w:rsidR="00205F8A" w:rsidRPr="00403B03">
              <w:rPr>
                <w:rFonts w:asciiTheme="minorHAnsi" w:hAnsiTheme="minorHAnsi" w:cstheme="minorHAnsi"/>
                <w:szCs w:val="22"/>
              </w:rPr>
              <w:fldChar w:fldCharType="end"/>
            </w:r>
          </w:p>
          <w:p w14:paraId="709B2F0D" w14:textId="77777777" w:rsidR="00630DD3" w:rsidRPr="00403B03" w:rsidRDefault="00F6428B" w:rsidP="00536074">
            <w:pPr>
              <w:spacing w:before="60" w:after="60"/>
              <w:jc w:val="center"/>
              <w:rPr>
                <w:rFonts w:asciiTheme="minorHAnsi" w:hAnsiTheme="minorHAnsi" w:cstheme="minorHAnsi"/>
                <w:szCs w:val="22"/>
              </w:rPr>
            </w:pPr>
            <w:r w:rsidRPr="00403B03">
              <w:rPr>
                <w:rFonts w:asciiTheme="minorHAnsi" w:hAnsiTheme="minorHAnsi" w:cstheme="minorHAnsi"/>
                <w:szCs w:val="22"/>
              </w:rPr>
              <w:t>Rev</w:t>
            </w:r>
            <w:r w:rsidR="00630DD3" w:rsidRPr="00403B03">
              <w:rPr>
                <w:rFonts w:asciiTheme="minorHAnsi" w:hAnsiTheme="minorHAnsi" w:cstheme="minorHAnsi"/>
                <w:szCs w:val="22"/>
              </w:rPr>
              <w:t xml:space="preserve">. </w:t>
            </w:r>
            <w:r w:rsidR="00D831B3" w:rsidRPr="00403B03">
              <w:rPr>
                <w:rFonts w:asciiTheme="minorHAnsi" w:hAnsiTheme="minorHAnsi" w:cs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690853" w14:textId="77777777" w:rsidR="00630DD3" w:rsidRPr="00403B03" w:rsidRDefault="004728A3" w:rsidP="00536074">
            <w:pPr>
              <w:spacing w:before="60" w:after="60"/>
              <w:rPr>
                <w:rFonts w:asciiTheme="minorHAnsi" w:hAnsiTheme="minorHAnsi" w:cstheme="minorHAnsi"/>
                <w:b/>
                <w:i/>
                <w:szCs w:val="22"/>
              </w:rPr>
            </w:pPr>
            <w:r w:rsidRPr="00403B03">
              <w:rPr>
                <w:rFonts w:asciiTheme="minorHAnsi" w:hAnsiTheme="minorHAnsi" w:cstheme="minorHAnsi"/>
                <w:b/>
                <w:i/>
                <w:szCs w:val="22"/>
              </w:rPr>
              <w:t xml:space="preserve">X-Ray Films </w:t>
            </w:r>
            <w:r w:rsidR="009F5136" w:rsidRPr="00403B03">
              <w:rPr>
                <w:rFonts w:asciiTheme="minorHAnsi" w:hAnsiTheme="minorHAnsi" w:cstheme="minorHAnsi"/>
                <w:b/>
                <w:i/>
                <w:szCs w:val="22"/>
              </w:rPr>
              <w:t xml:space="preserve">– </w:t>
            </w:r>
            <w:r w:rsidRPr="00403B03">
              <w:rPr>
                <w:rFonts w:asciiTheme="minorHAnsi" w:hAnsiTheme="minorHAnsi" w:cstheme="minorHAnsi"/>
                <w:b/>
                <w:i/>
                <w:szCs w:val="22"/>
              </w:rPr>
              <w:t>Developmentally Disabled (D</w:t>
            </w:r>
            <w:r w:rsidR="00630DD3" w:rsidRPr="00403B03">
              <w:rPr>
                <w:rFonts w:asciiTheme="minorHAnsi" w:hAnsiTheme="minorHAnsi" w:cstheme="minorHAnsi"/>
                <w:b/>
                <w:i/>
                <w:szCs w:val="22"/>
              </w:rPr>
              <w:t>D</w:t>
            </w:r>
            <w:r w:rsidRPr="00403B03">
              <w:rPr>
                <w:rFonts w:asciiTheme="minorHAnsi" w:hAnsiTheme="minorHAnsi" w:cstheme="minorHAnsi"/>
                <w:b/>
                <w:i/>
                <w:szCs w:val="22"/>
              </w:rPr>
              <w:t>)</w:t>
            </w:r>
            <w:r w:rsidR="00630DD3" w:rsidRPr="00403B03">
              <w:rPr>
                <w:rFonts w:asciiTheme="minorHAnsi" w:hAnsiTheme="minorHAnsi" w:cstheme="minorHAnsi"/>
                <w:b/>
                <w:i/>
                <w:szCs w:val="22"/>
              </w:rPr>
              <w:t xml:space="preserve"> Institution Employees</w:t>
            </w:r>
          </w:p>
          <w:p w14:paraId="347122B5" w14:textId="4612DC3C" w:rsidR="00091425" w:rsidRPr="00403B03" w:rsidRDefault="00630DD3" w:rsidP="00536074">
            <w:pPr>
              <w:spacing w:before="60" w:after="60"/>
              <w:rPr>
                <w:rFonts w:asciiTheme="minorHAnsi" w:eastAsia="Times New Roman" w:hAnsiTheme="minorHAnsi" w:cstheme="minorHAnsi"/>
                <w:szCs w:val="22"/>
              </w:rPr>
            </w:pPr>
            <w:r w:rsidRPr="00403B03">
              <w:rPr>
                <w:rFonts w:asciiTheme="minorHAnsi" w:eastAsia="Times New Roman" w:hAnsiTheme="minorHAnsi" w:cstheme="minorHAnsi"/>
                <w:szCs w:val="22"/>
              </w:rPr>
              <w:t>Records physical condition of employees/staff at an institution for the developmentally disabled. Reports are filed in the employee's personnel file.</w:t>
            </w:r>
            <w:r w:rsidR="00F148F7" w:rsidRPr="00403B03">
              <w:rPr>
                <w:rFonts w:asciiTheme="minorHAnsi" w:eastAsia="Times New Roman" w:hAnsiTheme="minorHAnsi" w:cstheme="minorHAnsi"/>
                <w:color w:val="auto"/>
                <w:szCs w:val="22"/>
              </w:rPr>
              <w:fldChar w:fldCharType="begin"/>
            </w:r>
            <w:r w:rsidR="00F148F7" w:rsidRPr="00403B03">
              <w:rPr>
                <w:rFonts w:asciiTheme="minorHAnsi" w:eastAsia="Times New Roman" w:hAnsiTheme="minorHAnsi" w:cstheme="minorHAnsi"/>
                <w:color w:val="auto"/>
                <w:szCs w:val="22"/>
              </w:rPr>
              <w:instrText xml:space="preserve"> XE "</w:instrText>
            </w:r>
            <w:r w:rsidR="00310600" w:rsidRPr="00403B03">
              <w:rPr>
                <w:rFonts w:asciiTheme="minorHAnsi" w:eastAsia="Times New Roman" w:hAnsiTheme="minorHAnsi" w:cstheme="minorHAnsi"/>
                <w:color w:val="auto"/>
                <w:szCs w:val="22"/>
              </w:rPr>
              <w:instrText>x-rays:</w:instrText>
            </w:r>
            <w:r w:rsidR="00F148F7" w:rsidRPr="00403B03">
              <w:rPr>
                <w:rFonts w:asciiTheme="minorHAnsi" w:eastAsia="Times New Roman" w:hAnsiTheme="minorHAnsi" w:cstheme="minorHAnsi"/>
                <w:color w:val="auto"/>
                <w:szCs w:val="22"/>
              </w:rPr>
              <w:instrText xml:space="preserve">employee/staff" \f “subject” </w:instrText>
            </w:r>
            <w:r w:rsidR="00F148F7" w:rsidRPr="00403B03">
              <w:rPr>
                <w:rFonts w:asciiTheme="minorHAnsi" w:eastAsia="Times New Roman" w:hAnsiTheme="minorHAnsi" w:cstheme="minorHAnsi"/>
                <w:color w:val="auto"/>
                <w:szCs w:val="22"/>
              </w:rPr>
              <w:fldChar w:fldCharType="end"/>
            </w:r>
          </w:p>
          <w:p w14:paraId="734D4953" w14:textId="77777777" w:rsidR="00630DD3" w:rsidRPr="00403B03" w:rsidRDefault="00120EFF" w:rsidP="00536074">
            <w:pPr>
              <w:spacing w:before="60" w:after="60"/>
              <w:rPr>
                <w:rFonts w:asciiTheme="minorHAnsi" w:hAnsiTheme="minorHAnsi" w:cstheme="minorHAnsi"/>
              </w:rPr>
            </w:pPr>
            <w:r w:rsidRPr="00403B03">
              <w:rPr>
                <w:rFonts w:asciiTheme="minorHAnsi" w:hAnsiTheme="minorHAnsi" w:cstheme="minorHAnsi"/>
                <w:i/>
                <w:sz w:val="21"/>
                <w:szCs w:val="21"/>
              </w:rPr>
              <w:t xml:space="preserve">Note: </w:t>
            </w:r>
            <w:r w:rsidR="00091425" w:rsidRPr="00403B03">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02F19B" w14:textId="77777777" w:rsidR="00630DD3" w:rsidRPr="00403B03" w:rsidRDefault="00630DD3" w:rsidP="00536074">
            <w:pPr>
              <w:pStyle w:val="TableText-AllOther"/>
              <w:jc w:val="left"/>
              <w:rPr>
                <w:rFonts w:asciiTheme="minorHAnsi" w:hAnsiTheme="minorHAnsi" w:cstheme="minorHAnsi"/>
                <w:bCs/>
                <w:szCs w:val="22"/>
              </w:rPr>
            </w:pPr>
            <w:r w:rsidRPr="00403B03">
              <w:rPr>
                <w:rFonts w:asciiTheme="minorHAnsi" w:hAnsiTheme="minorHAnsi" w:cstheme="minorHAnsi"/>
                <w:b/>
                <w:bCs/>
                <w:szCs w:val="22"/>
              </w:rPr>
              <w:t>Retain</w:t>
            </w:r>
            <w:r w:rsidRPr="00403B03">
              <w:rPr>
                <w:rFonts w:asciiTheme="minorHAnsi" w:hAnsiTheme="minorHAnsi" w:cstheme="minorHAnsi"/>
                <w:bCs/>
                <w:szCs w:val="22"/>
              </w:rPr>
              <w:t xml:space="preserve"> for 5</w:t>
            </w:r>
            <w:r w:rsidR="002132D9" w:rsidRPr="00403B03">
              <w:rPr>
                <w:rFonts w:asciiTheme="minorHAnsi" w:hAnsiTheme="minorHAnsi" w:cstheme="minorHAnsi"/>
                <w:bCs/>
                <w:szCs w:val="22"/>
              </w:rPr>
              <w:t xml:space="preserve"> </w:t>
            </w:r>
            <w:r w:rsidRPr="00403B03">
              <w:rPr>
                <w:rFonts w:asciiTheme="minorHAnsi" w:hAnsiTheme="minorHAnsi" w:cstheme="minorHAnsi"/>
                <w:bCs/>
                <w:szCs w:val="22"/>
              </w:rPr>
              <w:t>years after termination of employment</w:t>
            </w:r>
          </w:p>
          <w:p w14:paraId="46FBBC46" w14:textId="77777777" w:rsidR="00630DD3" w:rsidRPr="00403B03" w:rsidRDefault="00630DD3" w:rsidP="00536074">
            <w:pPr>
              <w:pStyle w:val="TableText-AllOther"/>
              <w:jc w:val="left"/>
              <w:rPr>
                <w:rFonts w:asciiTheme="minorHAnsi" w:hAnsiTheme="minorHAnsi" w:cstheme="minorHAnsi"/>
                <w:bCs/>
                <w:i/>
                <w:szCs w:val="22"/>
              </w:rPr>
            </w:pPr>
            <w:r w:rsidRPr="00403B03">
              <w:rPr>
                <w:rFonts w:asciiTheme="minorHAnsi" w:hAnsiTheme="minorHAnsi" w:cstheme="minorHAnsi"/>
                <w:bCs/>
                <w:i/>
                <w:szCs w:val="22"/>
              </w:rPr>
              <w:t xml:space="preserve">   then</w:t>
            </w:r>
          </w:p>
          <w:p w14:paraId="427291BC" w14:textId="77777777" w:rsidR="00630DD3" w:rsidRPr="00403B03" w:rsidRDefault="00630DD3" w:rsidP="00536074">
            <w:pPr>
              <w:pStyle w:val="TableText-AllOther"/>
              <w:jc w:val="left"/>
              <w:rPr>
                <w:rFonts w:asciiTheme="minorHAnsi" w:hAnsiTheme="minorHAnsi" w:cstheme="minorHAnsi"/>
                <w:sz w:val="20"/>
              </w:rPr>
            </w:pPr>
            <w:r w:rsidRPr="00403B03">
              <w:rPr>
                <w:rFonts w:asciiTheme="minorHAnsi" w:hAnsiTheme="minorHAnsi" w:cstheme="minorHAnsi"/>
                <w:b/>
                <w:bCs/>
                <w:szCs w:val="22"/>
              </w:rPr>
              <w:t>Destroy</w:t>
            </w:r>
            <w:r w:rsidRPr="00403B03">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4DBE00" w14:textId="77777777" w:rsidR="00630DD3" w:rsidRPr="00403B03" w:rsidRDefault="00630DD3" w:rsidP="0071377F">
            <w:pPr>
              <w:spacing w:before="60"/>
              <w:jc w:val="center"/>
              <w:rPr>
                <w:rFonts w:asciiTheme="minorHAnsi" w:hAnsiTheme="minorHAnsi" w:cstheme="minorHAnsi"/>
                <w:sz w:val="20"/>
                <w:szCs w:val="20"/>
              </w:rPr>
            </w:pPr>
            <w:r w:rsidRPr="00403B03">
              <w:rPr>
                <w:rFonts w:asciiTheme="minorHAnsi" w:hAnsiTheme="minorHAnsi" w:cstheme="minorHAnsi"/>
                <w:sz w:val="20"/>
                <w:szCs w:val="20"/>
              </w:rPr>
              <w:t>NON-ARCHIVAL</w:t>
            </w:r>
          </w:p>
          <w:p w14:paraId="017EE4A3" w14:textId="77777777" w:rsidR="0045123D" w:rsidRPr="00403B03" w:rsidRDefault="00630DD3" w:rsidP="0071377F">
            <w:pPr>
              <w:jc w:val="center"/>
              <w:rPr>
                <w:rFonts w:asciiTheme="minorHAnsi" w:hAnsiTheme="minorHAnsi" w:cstheme="minorHAnsi"/>
                <w:b/>
                <w:szCs w:val="22"/>
              </w:rPr>
            </w:pPr>
            <w:r w:rsidRPr="00403B03">
              <w:rPr>
                <w:rFonts w:asciiTheme="minorHAnsi" w:hAnsiTheme="minorHAnsi" w:cstheme="minorHAnsi"/>
                <w:b/>
                <w:szCs w:val="22"/>
              </w:rPr>
              <w:t>ESSENTIAL</w:t>
            </w:r>
          </w:p>
          <w:p w14:paraId="7C16047F" w14:textId="77777777" w:rsidR="00630DD3" w:rsidRPr="00403B03" w:rsidRDefault="0045123D" w:rsidP="0071377F">
            <w:pPr>
              <w:jc w:val="center"/>
              <w:rPr>
                <w:rFonts w:asciiTheme="minorHAnsi" w:hAnsiTheme="minorHAnsi" w:cstheme="minorHAnsi"/>
                <w:b/>
                <w:sz w:val="20"/>
                <w:szCs w:val="20"/>
              </w:rPr>
            </w:pPr>
            <w:r w:rsidRPr="00403B03">
              <w:rPr>
                <w:rFonts w:asciiTheme="minorHAnsi" w:hAnsiTheme="minorHAnsi" w:cstheme="minorHAnsi"/>
                <w:b/>
                <w:sz w:val="16"/>
                <w:szCs w:val="16"/>
              </w:rPr>
              <w:t>(for Disaster Recovery)</w:t>
            </w:r>
            <w:r w:rsidR="00205F8A" w:rsidRPr="00403B03">
              <w:rPr>
                <w:rFonts w:asciiTheme="minorHAnsi" w:hAnsiTheme="minorHAnsi" w:cstheme="minorHAnsi"/>
                <w:color w:val="auto"/>
              </w:rPr>
              <w:fldChar w:fldCharType="begin"/>
            </w:r>
            <w:r w:rsidR="004728A3" w:rsidRPr="00403B03">
              <w:rPr>
                <w:rFonts w:asciiTheme="minorHAnsi" w:hAnsiTheme="minorHAnsi" w:cstheme="minorHAnsi"/>
                <w:color w:val="auto"/>
              </w:rPr>
              <w:instrText xml:space="preserve"> XE "DSHS INSTITUTI</w:instrText>
            </w:r>
            <w:r w:rsidR="00D2586B" w:rsidRPr="00403B03">
              <w:rPr>
                <w:rFonts w:asciiTheme="minorHAnsi" w:hAnsiTheme="minorHAnsi" w:cstheme="minorHAnsi"/>
                <w:color w:val="auto"/>
              </w:rPr>
              <w:instrText xml:space="preserve">ONS:Rainier School:X-Ray Films – </w:instrText>
            </w:r>
            <w:r w:rsidR="004728A3" w:rsidRPr="00403B03">
              <w:rPr>
                <w:rFonts w:asciiTheme="minorHAnsi" w:hAnsiTheme="minorHAnsi" w:cstheme="minorHAnsi"/>
                <w:color w:val="auto"/>
              </w:rPr>
              <w:instrText xml:space="preserve">Developmentally Disabled (DD) Institution Employees” \f "essential" </w:instrText>
            </w:r>
            <w:r w:rsidR="00205F8A" w:rsidRPr="00403B03">
              <w:rPr>
                <w:rFonts w:asciiTheme="minorHAnsi" w:hAnsiTheme="minorHAnsi" w:cstheme="minorHAnsi"/>
                <w:color w:val="auto"/>
              </w:rPr>
              <w:fldChar w:fldCharType="end"/>
            </w:r>
          </w:p>
          <w:p w14:paraId="73B780AF" w14:textId="77777777" w:rsidR="00630DD3" w:rsidRPr="00403B03" w:rsidRDefault="00630DD3" w:rsidP="0071377F">
            <w:pPr>
              <w:jc w:val="center"/>
              <w:rPr>
                <w:rFonts w:asciiTheme="minorHAnsi" w:hAnsiTheme="minorHAnsi" w:cstheme="minorHAnsi"/>
                <w:sz w:val="20"/>
                <w:szCs w:val="20"/>
              </w:rPr>
            </w:pPr>
            <w:r w:rsidRPr="00403B03">
              <w:rPr>
                <w:rFonts w:asciiTheme="minorHAnsi" w:hAnsiTheme="minorHAnsi" w:cstheme="minorHAnsi"/>
                <w:sz w:val="20"/>
                <w:szCs w:val="20"/>
              </w:rPr>
              <w:t>OFM</w:t>
            </w:r>
          </w:p>
        </w:tc>
      </w:tr>
    </w:tbl>
    <w:p w14:paraId="1D4BF1DF" w14:textId="77777777" w:rsidR="00965D9A" w:rsidRPr="00F6428B" w:rsidRDefault="00965D9A" w:rsidP="00F6428B"/>
    <w:p w14:paraId="058AC9FD" w14:textId="77777777" w:rsidR="00F6428B" w:rsidRDefault="00F6428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71377F" w:rsidRPr="004C34AF" w14:paraId="3A36BF91" w14:textId="77777777" w:rsidTr="00DB7AA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8739772" w14:textId="77777777" w:rsidR="0071377F" w:rsidRPr="00727F4F" w:rsidRDefault="0071377F" w:rsidP="00DB7AAC">
            <w:pPr>
              <w:pStyle w:val="Activties"/>
              <w:tabs>
                <w:tab w:val="clear" w:pos="720"/>
              </w:tabs>
              <w:spacing w:after="0"/>
              <w:ind w:left="864" w:hanging="864"/>
              <w:rPr>
                <w:rFonts w:asciiTheme="minorHAnsi" w:hAnsiTheme="minorHAnsi" w:cstheme="minorHAnsi"/>
                <w:color w:val="auto"/>
              </w:rPr>
            </w:pPr>
            <w:bookmarkStart w:id="21" w:name="_Toc181881094"/>
            <w:r w:rsidRPr="00727F4F">
              <w:rPr>
                <w:rFonts w:asciiTheme="minorHAnsi" w:hAnsiTheme="minorHAnsi" w:cstheme="minorHAnsi"/>
                <w:color w:val="auto"/>
              </w:rPr>
              <w:lastRenderedPageBreak/>
              <w:t>STATE OPERATED LIVING ALTERNATIVE (SOLA) – Office 819</w:t>
            </w:r>
            <w:bookmarkEnd w:id="21"/>
          </w:p>
          <w:p w14:paraId="4585D485" w14:textId="77777777" w:rsidR="0071377F" w:rsidRPr="00727F4F" w:rsidRDefault="0071377F" w:rsidP="005815FA">
            <w:pPr>
              <w:pStyle w:val="ActivityText"/>
              <w:ind w:left="871"/>
              <w:rPr>
                <w:rFonts w:asciiTheme="minorHAnsi" w:hAnsiTheme="minorHAnsi" w:cstheme="minorHAnsi"/>
              </w:rPr>
            </w:pPr>
            <w:r w:rsidRPr="00727F4F">
              <w:rPr>
                <w:rFonts w:asciiTheme="minorHAnsi" w:hAnsiTheme="minorHAnsi" w:cstheme="minorHAnsi"/>
              </w:rPr>
              <w:t xml:space="preserve">This section covers records relating specifically to </w:t>
            </w:r>
            <w:r w:rsidR="005815FA" w:rsidRPr="00727F4F">
              <w:rPr>
                <w:rFonts w:asciiTheme="minorHAnsi" w:hAnsiTheme="minorHAnsi" w:cstheme="minorHAnsi"/>
              </w:rPr>
              <w:t>State Operated Living Alternative (SOLA) facilities.</w:t>
            </w:r>
          </w:p>
        </w:tc>
      </w:tr>
      <w:tr w:rsidR="0071377F" w:rsidRPr="004C34AF" w14:paraId="0C375E35" w14:textId="77777777" w:rsidTr="00DB7AA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6001EE" w14:textId="77777777" w:rsidR="0071377F" w:rsidRPr="00727F4F" w:rsidRDefault="0071377F" w:rsidP="0071377F">
            <w:pPr>
              <w:jc w:val="center"/>
              <w:rPr>
                <w:rFonts w:asciiTheme="minorHAnsi" w:eastAsia="Calibri" w:hAnsiTheme="minorHAnsi" w:cstheme="minorHAnsi"/>
                <w:b/>
                <w:sz w:val="20"/>
                <w:szCs w:val="20"/>
              </w:rPr>
            </w:pPr>
            <w:r w:rsidRPr="00727F4F">
              <w:rPr>
                <w:rFonts w:asciiTheme="minorHAnsi" w:eastAsia="Calibri" w:hAnsiTheme="minorHAnsi" w:cstheme="minorHAns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36E2A6" w14:textId="77777777" w:rsidR="0071377F" w:rsidRPr="00727F4F" w:rsidRDefault="0071377F" w:rsidP="0071377F">
            <w:pPr>
              <w:jc w:val="center"/>
              <w:rPr>
                <w:rFonts w:asciiTheme="minorHAnsi" w:eastAsia="Calibri" w:hAnsiTheme="minorHAnsi" w:cstheme="minorHAnsi"/>
                <w:b/>
                <w:sz w:val="18"/>
                <w:szCs w:val="18"/>
              </w:rPr>
            </w:pPr>
            <w:r w:rsidRPr="00727F4F">
              <w:rPr>
                <w:rFonts w:asciiTheme="minorHAnsi" w:eastAsia="Calibri" w:hAnsiTheme="minorHAnsi" w:cstheme="minorHAns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A1D651" w14:textId="77777777" w:rsidR="0071377F" w:rsidRPr="00727F4F" w:rsidRDefault="0071377F" w:rsidP="0071377F">
            <w:pPr>
              <w:jc w:val="center"/>
              <w:rPr>
                <w:rFonts w:asciiTheme="minorHAnsi" w:eastAsia="Calibri" w:hAnsiTheme="minorHAnsi" w:cstheme="minorHAnsi"/>
                <w:b/>
                <w:sz w:val="18"/>
                <w:szCs w:val="18"/>
              </w:rPr>
            </w:pPr>
            <w:r w:rsidRPr="00727F4F">
              <w:rPr>
                <w:rFonts w:asciiTheme="minorHAnsi" w:eastAsia="Calibri" w:hAnsiTheme="minorHAnsi" w:cstheme="minorHAnsi"/>
                <w:b/>
                <w:sz w:val="18"/>
                <w:szCs w:val="18"/>
              </w:rPr>
              <w:t>RETENTION AND</w:t>
            </w:r>
          </w:p>
          <w:p w14:paraId="32A7BD5D" w14:textId="77777777" w:rsidR="0071377F" w:rsidRPr="00727F4F" w:rsidRDefault="0071377F" w:rsidP="0071377F">
            <w:pPr>
              <w:jc w:val="center"/>
              <w:rPr>
                <w:rFonts w:asciiTheme="minorHAnsi" w:eastAsia="Calibri" w:hAnsiTheme="minorHAnsi" w:cstheme="minorHAnsi"/>
                <w:b/>
                <w:sz w:val="18"/>
                <w:szCs w:val="18"/>
              </w:rPr>
            </w:pPr>
            <w:r w:rsidRPr="00727F4F">
              <w:rPr>
                <w:rFonts w:asciiTheme="minorHAnsi" w:eastAsia="Calibri" w:hAnsiTheme="minorHAnsi" w:cstheme="minorHAns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186DC0" w14:textId="77777777" w:rsidR="0071377F" w:rsidRPr="00727F4F" w:rsidRDefault="0071377F" w:rsidP="0071377F">
            <w:pPr>
              <w:jc w:val="center"/>
              <w:rPr>
                <w:rFonts w:asciiTheme="minorHAnsi" w:eastAsia="Calibri" w:hAnsiTheme="minorHAnsi" w:cstheme="minorHAnsi"/>
                <w:b/>
                <w:sz w:val="18"/>
                <w:szCs w:val="18"/>
              </w:rPr>
            </w:pPr>
            <w:r w:rsidRPr="00727F4F">
              <w:rPr>
                <w:rFonts w:asciiTheme="minorHAnsi" w:eastAsia="Calibri" w:hAnsiTheme="minorHAnsi" w:cstheme="minorHAnsi"/>
                <w:b/>
                <w:sz w:val="18"/>
                <w:szCs w:val="18"/>
              </w:rPr>
              <w:t>DESIGNATION</w:t>
            </w:r>
          </w:p>
        </w:tc>
      </w:tr>
      <w:tr w:rsidR="0071377F" w:rsidRPr="004C34AF" w14:paraId="199AA09A"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25C99B" w14:textId="77777777" w:rsidR="009D34A1" w:rsidRPr="00727F4F" w:rsidRDefault="005815FA" w:rsidP="00CC77A2">
            <w:pPr>
              <w:spacing w:before="60" w:after="60"/>
              <w:jc w:val="center"/>
              <w:rPr>
                <w:rFonts w:asciiTheme="minorHAnsi" w:hAnsiTheme="minorHAnsi" w:cstheme="minorHAnsi"/>
                <w:szCs w:val="22"/>
              </w:rPr>
            </w:pPr>
            <w:r w:rsidRPr="00727F4F">
              <w:rPr>
                <w:rFonts w:asciiTheme="minorHAnsi" w:hAnsiTheme="minorHAnsi" w:cstheme="minorHAnsi"/>
                <w:szCs w:val="22"/>
              </w:rPr>
              <w:t>06-01-61100</w:t>
            </w:r>
            <w:r w:rsidR="00205F8A" w:rsidRPr="00727F4F">
              <w:rPr>
                <w:rFonts w:asciiTheme="minorHAnsi" w:hAnsiTheme="minorHAnsi" w:cstheme="minorHAnsi"/>
                <w:szCs w:val="22"/>
              </w:rPr>
              <w:fldChar w:fldCharType="begin"/>
            </w:r>
            <w:r w:rsidR="0002352C" w:rsidRPr="00727F4F">
              <w:rPr>
                <w:rFonts w:asciiTheme="minorHAnsi" w:hAnsiTheme="minorHAnsi" w:cstheme="minorHAnsi"/>
              </w:rPr>
              <w:instrText xml:space="preserve"> XE "</w:instrText>
            </w:r>
            <w:r w:rsidR="0002352C" w:rsidRPr="00727F4F">
              <w:rPr>
                <w:rFonts w:asciiTheme="minorHAnsi" w:hAnsiTheme="minorHAnsi" w:cstheme="minorHAnsi"/>
                <w:szCs w:val="22"/>
              </w:rPr>
              <w:instrText>06-01-61100</w:instrText>
            </w:r>
            <w:r w:rsidR="0002352C" w:rsidRPr="00727F4F">
              <w:rPr>
                <w:rFonts w:asciiTheme="minorHAnsi" w:hAnsiTheme="minorHAnsi" w:cstheme="minorHAnsi"/>
              </w:rPr>
              <w:instrText xml:space="preserve">" </w:instrText>
            </w:r>
            <w:r w:rsidR="001344BD" w:rsidRPr="00727F4F">
              <w:rPr>
                <w:rFonts w:asciiTheme="minorHAnsi" w:hAnsiTheme="minorHAnsi" w:cstheme="minorHAnsi"/>
                <w:szCs w:val="22"/>
              </w:rPr>
              <w:instrText>\f “dan”</w:instrText>
            </w:r>
            <w:r w:rsidR="00205F8A" w:rsidRPr="00727F4F">
              <w:rPr>
                <w:rFonts w:asciiTheme="minorHAnsi" w:hAnsiTheme="minorHAnsi" w:cstheme="minorHAnsi"/>
                <w:szCs w:val="22"/>
              </w:rPr>
              <w:fldChar w:fldCharType="end"/>
            </w:r>
          </w:p>
          <w:p w14:paraId="1BB41B8C" w14:textId="77777777" w:rsidR="0071377F" w:rsidRPr="00727F4F" w:rsidRDefault="00F6428B" w:rsidP="00CC77A2">
            <w:pPr>
              <w:spacing w:before="60" w:after="60"/>
              <w:jc w:val="center"/>
              <w:rPr>
                <w:rFonts w:asciiTheme="minorHAnsi" w:hAnsiTheme="minorHAnsi" w:cstheme="minorHAnsi"/>
                <w:szCs w:val="22"/>
              </w:rPr>
            </w:pPr>
            <w:r w:rsidRPr="00727F4F">
              <w:rPr>
                <w:rFonts w:asciiTheme="minorHAnsi" w:hAnsiTheme="minorHAnsi" w:cstheme="minorHAnsi"/>
                <w:szCs w:val="22"/>
              </w:rPr>
              <w:t>Rev</w:t>
            </w:r>
            <w:r w:rsidR="00A91098" w:rsidRPr="00727F4F">
              <w:rPr>
                <w:rFonts w:asciiTheme="minorHAnsi" w:hAnsiTheme="minorHAnsi" w:cstheme="minorHAnsi"/>
                <w:szCs w:val="22"/>
              </w:rPr>
              <w:t xml:space="preserve">. </w:t>
            </w:r>
            <w:r w:rsidR="00D831B3" w:rsidRPr="00727F4F">
              <w:rPr>
                <w:rFonts w:asciiTheme="minorHAnsi" w:hAnsiTheme="minorHAnsi" w:cs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919456" w14:textId="77777777" w:rsidR="005815FA" w:rsidRPr="00727F4F" w:rsidRDefault="005815FA" w:rsidP="00CC77A2">
            <w:pPr>
              <w:spacing w:before="60" w:after="60"/>
              <w:rPr>
                <w:rFonts w:asciiTheme="minorHAnsi" w:hAnsiTheme="minorHAnsi" w:cstheme="minorHAnsi"/>
                <w:b/>
                <w:i/>
                <w:szCs w:val="22"/>
              </w:rPr>
            </w:pPr>
            <w:r w:rsidRPr="00727F4F">
              <w:rPr>
                <w:rFonts w:asciiTheme="minorHAnsi" w:hAnsiTheme="minorHAnsi" w:cstheme="minorHAnsi"/>
                <w:b/>
                <w:i/>
                <w:szCs w:val="22"/>
              </w:rPr>
              <w:t>Medical Management Files</w:t>
            </w:r>
          </w:p>
          <w:p w14:paraId="56F49636" w14:textId="69A69CFF" w:rsidR="00F6428B" w:rsidRPr="00727F4F" w:rsidRDefault="005815FA" w:rsidP="00CC77A2">
            <w:pPr>
              <w:spacing w:before="60" w:after="60"/>
              <w:rPr>
                <w:rFonts w:asciiTheme="minorHAnsi" w:eastAsia="Times New Roman" w:hAnsiTheme="minorHAnsi" w:cstheme="minorHAnsi"/>
                <w:szCs w:val="22"/>
              </w:rPr>
            </w:pPr>
            <w:r w:rsidRPr="00727F4F">
              <w:rPr>
                <w:rFonts w:asciiTheme="minorHAnsi" w:eastAsia="Times New Roman" w:hAnsiTheme="minorHAnsi" w:cstheme="minorHAnsi"/>
                <w:szCs w:val="22"/>
              </w:rPr>
              <w:t>Provides a record of medical management of D</w:t>
            </w:r>
            <w:r w:rsidR="009757B4" w:rsidRPr="00727F4F">
              <w:rPr>
                <w:rFonts w:asciiTheme="minorHAnsi" w:eastAsia="Times New Roman" w:hAnsiTheme="minorHAnsi" w:cstheme="minorHAnsi"/>
                <w:szCs w:val="22"/>
              </w:rPr>
              <w:t>ivision of Developmentally Disabled (D</w:t>
            </w:r>
            <w:r w:rsidRPr="00727F4F">
              <w:rPr>
                <w:rFonts w:asciiTheme="minorHAnsi" w:eastAsia="Times New Roman" w:hAnsiTheme="minorHAnsi" w:cstheme="minorHAnsi"/>
                <w:szCs w:val="22"/>
              </w:rPr>
              <w:t>DD</w:t>
            </w:r>
            <w:r w:rsidR="009757B4" w:rsidRPr="00727F4F">
              <w:rPr>
                <w:rFonts w:asciiTheme="minorHAnsi" w:eastAsia="Times New Roman" w:hAnsiTheme="minorHAnsi" w:cstheme="minorHAnsi"/>
                <w:szCs w:val="22"/>
              </w:rPr>
              <w:t>)</w:t>
            </w:r>
            <w:r w:rsidRPr="00727F4F">
              <w:rPr>
                <w:rFonts w:asciiTheme="minorHAnsi" w:eastAsia="Times New Roman" w:hAnsiTheme="minorHAnsi" w:cstheme="minorHAnsi"/>
                <w:szCs w:val="22"/>
              </w:rPr>
              <w:t xml:space="preserve"> clients living independently in State Operated Living Alternative (SOLA) homes</w:t>
            </w:r>
            <w:r w:rsidR="009757B4" w:rsidRPr="00727F4F">
              <w:rPr>
                <w:rFonts w:asciiTheme="minorHAnsi" w:eastAsia="Times New Roman" w:hAnsiTheme="minorHAnsi" w:cstheme="minorHAnsi"/>
                <w:szCs w:val="22"/>
              </w:rPr>
              <w:t>. These records are used for communication among the staff and shifts of a SOLA home to insure coverage and consistency.</w:t>
            </w:r>
            <w:r w:rsidR="00205F8A" w:rsidRPr="00727F4F">
              <w:rPr>
                <w:rFonts w:asciiTheme="minorHAnsi" w:eastAsia="Times New Roman" w:hAnsiTheme="minorHAnsi" w:cstheme="minorHAnsi"/>
                <w:color w:val="auto"/>
                <w:szCs w:val="22"/>
              </w:rPr>
              <w:fldChar w:fldCharType="begin"/>
            </w:r>
            <w:r w:rsidR="00F6428B" w:rsidRPr="00727F4F">
              <w:rPr>
                <w:rFonts w:asciiTheme="minorHAnsi" w:eastAsia="Times New Roman" w:hAnsiTheme="minorHAnsi" w:cstheme="minorHAnsi"/>
                <w:color w:val="auto"/>
                <w:szCs w:val="22"/>
              </w:rPr>
              <w:instrText xml:space="preserve"> XE "medical management program" \f “subject” </w:instrText>
            </w:r>
            <w:r w:rsidR="00205F8A" w:rsidRPr="00727F4F">
              <w:rPr>
                <w:rFonts w:asciiTheme="minorHAnsi" w:eastAsia="Times New Roman" w:hAnsiTheme="minorHAnsi" w:cstheme="minorHAnsi"/>
                <w:color w:val="auto"/>
                <w:szCs w:val="22"/>
              </w:rPr>
              <w:fldChar w:fldCharType="end"/>
            </w:r>
          </w:p>
          <w:p w14:paraId="00336FD6" w14:textId="77777777" w:rsidR="009757B4" w:rsidRPr="00727F4F" w:rsidRDefault="009757B4" w:rsidP="00CC77A2">
            <w:pPr>
              <w:spacing w:before="60" w:after="60"/>
              <w:rPr>
                <w:rFonts w:asciiTheme="minorHAnsi" w:eastAsia="Times New Roman" w:hAnsiTheme="minorHAnsi" w:cstheme="minorHAnsi"/>
                <w:szCs w:val="22"/>
              </w:rPr>
            </w:pPr>
            <w:r w:rsidRPr="00727F4F">
              <w:rPr>
                <w:rFonts w:asciiTheme="minorHAnsi" w:eastAsia="Times New Roman" w:hAnsiTheme="minorHAnsi" w:cstheme="minorHAnsi"/>
                <w:szCs w:val="22"/>
              </w:rPr>
              <w:t>Includes, but is not limited to:</w:t>
            </w:r>
          </w:p>
          <w:p w14:paraId="50560C87" w14:textId="77777777" w:rsidR="009757B4" w:rsidRPr="00727F4F" w:rsidRDefault="005815FA" w:rsidP="00CC77A2">
            <w:pPr>
              <w:pStyle w:val="ListParagraph"/>
              <w:numPr>
                <w:ilvl w:val="0"/>
                <w:numId w:val="40"/>
              </w:numPr>
              <w:spacing w:before="60" w:after="60"/>
              <w:rPr>
                <w:rFonts w:asciiTheme="minorHAnsi" w:eastAsia="Times New Roman" w:hAnsiTheme="minorHAnsi" w:cstheme="minorHAnsi"/>
                <w:szCs w:val="22"/>
              </w:rPr>
            </w:pPr>
            <w:r w:rsidRPr="00727F4F">
              <w:rPr>
                <w:rFonts w:asciiTheme="minorHAnsi" w:eastAsia="Times New Roman" w:hAnsiTheme="minorHAnsi" w:cstheme="minorHAnsi"/>
                <w:szCs w:val="22"/>
              </w:rPr>
              <w:t>Medication Administration Records (MAR</w:t>
            </w:r>
            <w:proofErr w:type="gramStart"/>
            <w:r w:rsidRPr="00727F4F">
              <w:rPr>
                <w:rFonts w:asciiTheme="minorHAnsi" w:eastAsia="Times New Roman" w:hAnsiTheme="minorHAnsi" w:cstheme="minorHAnsi"/>
                <w:szCs w:val="22"/>
              </w:rPr>
              <w:t>)</w:t>
            </w:r>
            <w:r w:rsidR="009757B4" w:rsidRPr="00727F4F">
              <w:rPr>
                <w:rFonts w:asciiTheme="minorHAnsi" w:eastAsia="Times New Roman" w:hAnsiTheme="minorHAnsi" w:cstheme="minorHAnsi"/>
                <w:szCs w:val="22"/>
              </w:rPr>
              <w:t>;</w:t>
            </w:r>
            <w:proofErr w:type="gramEnd"/>
          </w:p>
          <w:p w14:paraId="102B8232" w14:textId="77777777" w:rsidR="009757B4" w:rsidRPr="00727F4F" w:rsidRDefault="00197DF3" w:rsidP="00CC77A2">
            <w:pPr>
              <w:pStyle w:val="ListParagraph"/>
              <w:numPr>
                <w:ilvl w:val="0"/>
                <w:numId w:val="40"/>
              </w:numPr>
              <w:spacing w:before="60" w:after="60"/>
              <w:rPr>
                <w:rFonts w:asciiTheme="minorHAnsi" w:eastAsia="Times New Roman" w:hAnsiTheme="minorHAnsi" w:cstheme="minorHAnsi"/>
                <w:szCs w:val="22"/>
              </w:rPr>
            </w:pPr>
            <w:r w:rsidRPr="00727F4F">
              <w:rPr>
                <w:rFonts w:asciiTheme="minorHAnsi" w:eastAsia="Times New Roman" w:hAnsiTheme="minorHAnsi" w:cstheme="minorHAnsi"/>
                <w:szCs w:val="22"/>
              </w:rPr>
              <w:t>T</w:t>
            </w:r>
            <w:r w:rsidR="005815FA" w:rsidRPr="00727F4F">
              <w:rPr>
                <w:rFonts w:asciiTheme="minorHAnsi" w:eastAsia="Times New Roman" w:hAnsiTheme="minorHAnsi" w:cstheme="minorHAnsi"/>
                <w:szCs w:val="22"/>
              </w:rPr>
              <w:t>racking flow sheet (e.g., behavior, sleep, eating</w:t>
            </w:r>
            <w:proofErr w:type="gramStart"/>
            <w:r w:rsidR="005815FA" w:rsidRPr="00727F4F">
              <w:rPr>
                <w:rFonts w:asciiTheme="minorHAnsi" w:eastAsia="Times New Roman" w:hAnsiTheme="minorHAnsi" w:cstheme="minorHAnsi"/>
                <w:szCs w:val="22"/>
              </w:rPr>
              <w:t>)</w:t>
            </w:r>
            <w:r w:rsidR="009757B4" w:rsidRPr="00727F4F">
              <w:rPr>
                <w:rFonts w:asciiTheme="minorHAnsi" w:eastAsia="Times New Roman" w:hAnsiTheme="minorHAnsi" w:cstheme="minorHAnsi"/>
                <w:szCs w:val="22"/>
              </w:rPr>
              <w:t>;</w:t>
            </w:r>
            <w:proofErr w:type="gramEnd"/>
          </w:p>
          <w:p w14:paraId="702E7048" w14:textId="77777777" w:rsidR="0071377F" w:rsidRPr="00727F4F" w:rsidRDefault="005815FA" w:rsidP="00CC77A2">
            <w:pPr>
              <w:pStyle w:val="ListParagraph"/>
              <w:numPr>
                <w:ilvl w:val="0"/>
                <w:numId w:val="40"/>
              </w:numPr>
              <w:spacing w:before="60" w:after="60"/>
              <w:rPr>
                <w:rFonts w:asciiTheme="minorHAnsi" w:hAnsiTheme="minorHAnsi" w:cstheme="minorHAnsi"/>
              </w:rPr>
            </w:pPr>
            <w:r w:rsidRPr="00727F4F">
              <w:rPr>
                <w:rFonts w:asciiTheme="minorHAnsi" w:eastAsia="Times New Roman" w:hAnsiTheme="minorHAnsi" w:cstheme="minorHAnsi"/>
                <w:szCs w:val="22"/>
              </w:rPr>
              <w:t>90-day reviews, and nurse delegation notes</w:t>
            </w:r>
            <w:r w:rsidR="009757B4" w:rsidRPr="00727F4F">
              <w:rPr>
                <w:rFonts w:asciiTheme="minorHAnsi" w:eastAsia="Times New Roman" w:hAnsiTheme="minorHAnsi" w:cstheme="minorHAnsi"/>
                <w:szCs w:val="22"/>
              </w:rPr>
              <w:t>.</w:t>
            </w:r>
          </w:p>
          <w:p w14:paraId="40967C3B" w14:textId="77777777" w:rsidR="00091425" w:rsidRPr="00727F4F" w:rsidRDefault="00E77304" w:rsidP="00CC77A2">
            <w:pPr>
              <w:spacing w:before="60" w:after="60"/>
              <w:rPr>
                <w:rFonts w:asciiTheme="minorHAnsi" w:hAnsiTheme="minorHAnsi" w:cstheme="minorHAnsi"/>
              </w:rPr>
            </w:pPr>
            <w:r w:rsidRPr="00727F4F">
              <w:rPr>
                <w:rFonts w:asciiTheme="minorHAnsi" w:hAnsiTheme="minorHAnsi" w:cstheme="minorHAnsi"/>
                <w:i/>
                <w:sz w:val="21"/>
                <w:szCs w:val="21"/>
              </w:rPr>
              <w:t xml:space="preserve">Note: </w:t>
            </w:r>
            <w:r w:rsidR="00091425" w:rsidRPr="00727F4F">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28C9DC" w14:textId="77777777" w:rsidR="0071377F" w:rsidRPr="00727F4F" w:rsidRDefault="0071377F" w:rsidP="00CC77A2">
            <w:pPr>
              <w:pStyle w:val="TableText-AllOther"/>
              <w:jc w:val="left"/>
              <w:rPr>
                <w:rFonts w:asciiTheme="minorHAnsi" w:hAnsiTheme="minorHAnsi" w:cstheme="minorHAnsi"/>
                <w:bCs/>
                <w:szCs w:val="22"/>
              </w:rPr>
            </w:pPr>
            <w:r w:rsidRPr="00727F4F">
              <w:rPr>
                <w:rFonts w:asciiTheme="minorHAnsi" w:hAnsiTheme="minorHAnsi" w:cstheme="minorHAnsi"/>
                <w:b/>
                <w:bCs/>
                <w:szCs w:val="22"/>
              </w:rPr>
              <w:t>Retain</w:t>
            </w:r>
            <w:r w:rsidRPr="00727F4F">
              <w:rPr>
                <w:rFonts w:asciiTheme="minorHAnsi" w:hAnsiTheme="minorHAnsi" w:cstheme="minorHAnsi"/>
                <w:bCs/>
                <w:szCs w:val="22"/>
              </w:rPr>
              <w:t xml:space="preserve"> for 6 years after end of calendar year</w:t>
            </w:r>
          </w:p>
          <w:p w14:paraId="7FD4E25F" w14:textId="77777777" w:rsidR="0071377F" w:rsidRPr="00727F4F" w:rsidRDefault="0071377F" w:rsidP="00CC77A2">
            <w:pPr>
              <w:pStyle w:val="TableText-AllOther"/>
              <w:jc w:val="left"/>
              <w:rPr>
                <w:rFonts w:asciiTheme="minorHAnsi" w:hAnsiTheme="minorHAnsi" w:cstheme="minorHAnsi"/>
                <w:bCs/>
                <w:i/>
                <w:szCs w:val="22"/>
              </w:rPr>
            </w:pPr>
            <w:r w:rsidRPr="00727F4F">
              <w:rPr>
                <w:rFonts w:asciiTheme="minorHAnsi" w:hAnsiTheme="minorHAnsi" w:cstheme="minorHAnsi"/>
                <w:bCs/>
                <w:i/>
                <w:szCs w:val="22"/>
              </w:rPr>
              <w:t xml:space="preserve">   then</w:t>
            </w:r>
          </w:p>
          <w:p w14:paraId="24FD5478" w14:textId="77777777" w:rsidR="0071377F" w:rsidRPr="00727F4F" w:rsidRDefault="0071377F" w:rsidP="00CC77A2">
            <w:pPr>
              <w:pStyle w:val="TableText-AllOther"/>
              <w:jc w:val="left"/>
              <w:rPr>
                <w:rFonts w:asciiTheme="minorHAnsi" w:hAnsiTheme="minorHAnsi" w:cstheme="minorHAnsi"/>
                <w:sz w:val="20"/>
              </w:rPr>
            </w:pPr>
            <w:r w:rsidRPr="00727F4F">
              <w:rPr>
                <w:rFonts w:asciiTheme="minorHAnsi" w:hAnsiTheme="minorHAnsi" w:cstheme="minorHAnsi"/>
                <w:b/>
                <w:bCs/>
                <w:szCs w:val="22"/>
              </w:rPr>
              <w:t>Destroy</w:t>
            </w:r>
            <w:r w:rsidR="005A4C5C" w:rsidRPr="00727F4F">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9E401C" w14:textId="77777777" w:rsidR="0071377F" w:rsidRPr="00727F4F" w:rsidRDefault="0071377F" w:rsidP="0071377F">
            <w:pPr>
              <w:spacing w:before="60"/>
              <w:jc w:val="center"/>
              <w:rPr>
                <w:rFonts w:asciiTheme="minorHAnsi" w:hAnsiTheme="minorHAnsi" w:cstheme="minorHAnsi"/>
                <w:sz w:val="20"/>
                <w:szCs w:val="20"/>
              </w:rPr>
            </w:pPr>
            <w:r w:rsidRPr="00727F4F">
              <w:rPr>
                <w:rFonts w:asciiTheme="minorHAnsi" w:hAnsiTheme="minorHAnsi" w:cstheme="minorHAnsi"/>
                <w:sz w:val="20"/>
                <w:szCs w:val="20"/>
              </w:rPr>
              <w:t>NON-ARCHIVAL</w:t>
            </w:r>
          </w:p>
          <w:p w14:paraId="430E34B5" w14:textId="77777777" w:rsidR="0045123D" w:rsidRPr="00727F4F" w:rsidRDefault="0071377F" w:rsidP="0071377F">
            <w:pPr>
              <w:jc w:val="center"/>
              <w:rPr>
                <w:rFonts w:asciiTheme="minorHAnsi" w:hAnsiTheme="minorHAnsi" w:cstheme="minorHAnsi"/>
                <w:b/>
                <w:szCs w:val="22"/>
              </w:rPr>
            </w:pPr>
            <w:r w:rsidRPr="00727F4F">
              <w:rPr>
                <w:rFonts w:asciiTheme="minorHAnsi" w:hAnsiTheme="minorHAnsi" w:cstheme="minorHAnsi"/>
                <w:b/>
                <w:szCs w:val="22"/>
              </w:rPr>
              <w:t>ESSENTIAL</w:t>
            </w:r>
          </w:p>
          <w:p w14:paraId="1308E8FC" w14:textId="77777777" w:rsidR="0071377F" w:rsidRPr="00727F4F" w:rsidRDefault="0045123D" w:rsidP="0071377F">
            <w:pPr>
              <w:jc w:val="center"/>
              <w:rPr>
                <w:rFonts w:asciiTheme="minorHAnsi" w:hAnsiTheme="minorHAnsi" w:cstheme="minorHAnsi"/>
                <w:b/>
                <w:sz w:val="20"/>
                <w:szCs w:val="20"/>
              </w:rPr>
            </w:pPr>
            <w:r w:rsidRPr="00727F4F">
              <w:rPr>
                <w:rFonts w:asciiTheme="minorHAnsi" w:hAnsiTheme="minorHAnsi" w:cstheme="minorHAnsi"/>
                <w:b/>
                <w:sz w:val="16"/>
                <w:szCs w:val="16"/>
              </w:rPr>
              <w:t>(for Disaster Recovery)</w:t>
            </w:r>
            <w:r w:rsidR="00205F8A" w:rsidRPr="00727F4F">
              <w:rPr>
                <w:rFonts w:asciiTheme="minorHAnsi" w:hAnsiTheme="minorHAnsi" w:cstheme="minorHAnsi"/>
                <w:color w:val="auto"/>
              </w:rPr>
              <w:fldChar w:fldCharType="begin"/>
            </w:r>
            <w:r w:rsidR="004728A3" w:rsidRPr="00727F4F">
              <w:rPr>
                <w:rFonts w:asciiTheme="minorHAnsi" w:hAnsiTheme="minorHAnsi" w:cstheme="minorHAnsi"/>
                <w:color w:val="auto"/>
              </w:rPr>
              <w:instrText xml:space="preserve"> XE "DSHS INSTITUTIONS:State Operated Living Alternative (SOLA):Medical Management Files” \f "essential" </w:instrText>
            </w:r>
            <w:r w:rsidR="00205F8A" w:rsidRPr="00727F4F">
              <w:rPr>
                <w:rFonts w:asciiTheme="minorHAnsi" w:hAnsiTheme="minorHAnsi" w:cstheme="minorHAnsi"/>
                <w:color w:val="auto"/>
              </w:rPr>
              <w:fldChar w:fldCharType="end"/>
            </w:r>
          </w:p>
          <w:p w14:paraId="57DECE3B" w14:textId="77777777" w:rsidR="0071377F" w:rsidRPr="00727F4F" w:rsidRDefault="0071377F" w:rsidP="0071377F">
            <w:pPr>
              <w:jc w:val="center"/>
              <w:rPr>
                <w:rFonts w:asciiTheme="minorHAnsi" w:hAnsiTheme="minorHAnsi" w:cstheme="minorHAnsi"/>
                <w:sz w:val="20"/>
                <w:szCs w:val="20"/>
              </w:rPr>
            </w:pPr>
            <w:r w:rsidRPr="00727F4F">
              <w:rPr>
                <w:rFonts w:asciiTheme="minorHAnsi" w:hAnsiTheme="minorHAnsi" w:cstheme="minorHAnsi"/>
                <w:sz w:val="20"/>
                <w:szCs w:val="20"/>
              </w:rPr>
              <w:t>OPR</w:t>
            </w:r>
          </w:p>
        </w:tc>
      </w:tr>
      <w:tr w:rsidR="005815FA" w:rsidRPr="004C34AF" w14:paraId="2B135478"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0FEE63" w14:textId="77777777" w:rsidR="009D34A1" w:rsidRPr="00727F4F" w:rsidRDefault="00AE4E61" w:rsidP="00CC77A2">
            <w:pPr>
              <w:spacing w:before="60" w:after="60"/>
              <w:jc w:val="center"/>
              <w:rPr>
                <w:rFonts w:asciiTheme="minorHAnsi" w:hAnsiTheme="minorHAnsi" w:cstheme="minorHAnsi"/>
                <w:szCs w:val="22"/>
              </w:rPr>
            </w:pPr>
            <w:r w:rsidRPr="00727F4F">
              <w:rPr>
                <w:rFonts w:asciiTheme="minorHAnsi" w:hAnsiTheme="minorHAnsi" w:cstheme="minorHAnsi"/>
                <w:szCs w:val="22"/>
              </w:rPr>
              <w:t>06-01-61099</w:t>
            </w:r>
            <w:r w:rsidR="00205F8A" w:rsidRPr="00727F4F">
              <w:rPr>
                <w:rFonts w:asciiTheme="minorHAnsi" w:hAnsiTheme="minorHAnsi" w:cstheme="minorHAnsi"/>
                <w:szCs w:val="22"/>
              </w:rPr>
              <w:fldChar w:fldCharType="begin"/>
            </w:r>
            <w:r w:rsidR="0002352C" w:rsidRPr="00727F4F">
              <w:rPr>
                <w:rFonts w:asciiTheme="minorHAnsi" w:hAnsiTheme="minorHAnsi" w:cstheme="minorHAnsi"/>
              </w:rPr>
              <w:instrText xml:space="preserve"> XE "</w:instrText>
            </w:r>
            <w:r w:rsidR="0002352C" w:rsidRPr="00727F4F">
              <w:rPr>
                <w:rFonts w:asciiTheme="minorHAnsi" w:hAnsiTheme="minorHAnsi" w:cstheme="minorHAnsi"/>
                <w:szCs w:val="22"/>
              </w:rPr>
              <w:instrText>06-01-61099</w:instrText>
            </w:r>
            <w:r w:rsidR="0002352C" w:rsidRPr="00727F4F">
              <w:rPr>
                <w:rFonts w:asciiTheme="minorHAnsi" w:hAnsiTheme="minorHAnsi" w:cstheme="minorHAnsi"/>
              </w:rPr>
              <w:instrText xml:space="preserve">" </w:instrText>
            </w:r>
            <w:r w:rsidR="001344BD" w:rsidRPr="00727F4F">
              <w:rPr>
                <w:rFonts w:asciiTheme="minorHAnsi" w:hAnsiTheme="minorHAnsi" w:cstheme="minorHAnsi"/>
                <w:szCs w:val="22"/>
              </w:rPr>
              <w:instrText>\f “dan”</w:instrText>
            </w:r>
            <w:r w:rsidR="00205F8A" w:rsidRPr="00727F4F">
              <w:rPr>
                <w:rFonts w:asciiTheme="minorHAnsi" w:hAnsiTheme="minorHAnsi" w:cstheme="minorHAnsi"/>
                <w:szCs w:val="22"/>
              </w:rPr>
              <w:fldChar w:fldCharType="end"/>
            </w:r>
          </w:p>
          <w:p w14:paraId="6A393FE0" w14:textId="77777777" w:rsidR="005815FA" w:rsidRPr="00727F4F" w:rsidRDefault="00F6428B" w:rsidP="00CC77A2">
            <w:pPr>
              <w:spacing w:before="60" w:after="60"/>
              <w:jc w:val="center"/>
              <w:rPr>
                <w:rFonts w:asciiTheme="minorHAnsi" w:hAnsiTheme="minorHAnsi" w:cstheme="minorHAnsi"/>
                <w:szCs w:val="22"/>
              </w:rPr>
            </w:pPr>
            <w:r w:rsidRPr="00727F4F">
              <w:rPr>
                <w:rFonts w:asciiTheme="minorHAnsi" w:hAnsiTheme="minorHAnsi" w:cstheme="minorHAnsi"/>
                <w:szCs w:val="22"/>
              </w:rPr>
              <w:t>Rev</w:t>
            </w:r>
            <w:r w:rsidR="00A91098" w:rsidRPr="00727F4F">
              <w:rPr>
                <w:rFonts w:asciiTheme="minorHAnsi" w:hAnsiTheme="minorHAnsi" w:cstheme="minorHAnsi"/>
                <w:szCs w:val="22"/>
              </w:rPr>
              <w:t xml:space="preserve">. </w:t>
            </w:r>
            <w:r w:rsidR="00AD53D2" w:rsidRPr="00727F4F">
              <w:rPr>
                <w:rFonts w:asciiTheme="minorHAnsi" w:hAnsiTheme="minorHAnsi" w:cs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547481" w14:textId="77777777" w:rsidR="00AE4E61" w:rsidRPr="00727F4F" w:rsidRDefault="00AE4E61" w:rsidP="00CC77A2">
            <w:pPr>
              <w:spacing w:before="60" w:after="60"/>
              <w:rPr>
                <w:rFonts w:asciiTheme="minorHAnsi" w:hAnsiTheme="minorHAnsi" w:cstheme="minorHAnsi"/>
                <w:b/>
                <w:i/>
                <w:szCs w:val="22"/>
              </w:rPr>
            </w:pPr>
            <w:r w:rsidRPr="00727F4F">
              <w:rPr>
                <w:rFonts w:asciiTheme="minorHAnsi" w:hAnsiTheme="minorHAnsi" w:cstheme="minorHAnsi"/>
                <w:b/>
                <w:i/>
                <w:szCs w:val="22"/>
              </w:rPr>
              <w:t>State Operated Living Alternative (SOLA) Client Personal Files</w:t>
            </w:r>
          </w:p>
          <w:p w14:paraId="10064392" w14:textId="37E1CA43" w:rsidR="00091425" w:rsidRPr="00727F4F" w:rsidRDefault="00AE4E61" w:rsidP="00CC77A2">
            <w:pPr>
              <w:spacing w:before="60" w:after="60"/>
              <w:rPr>
                <w:rFonts w:asciiTheme="minorHAnsi" w:eastAsia="Times New Roman" w:hAnsiTheme="minorHAnsi" w:cstheme="minorHAnsi"/>
                <w:szCs w:val="22"/>
              </w:rPr>
            </w:pPr>
            <w:r w:rsidRPr="00727F4F">
              <w:rPr>
                <w:rFonts w:asciiTheme="minorHAnsi" w:eastAsia="Times New Roman" w:hAnsiTheme="minorHAnsi" w:cstheme="minorHAnsi"/>
                <w:szCs w:val="22"/>
              </w:rPr>
              <w:t xml:space="preserve">Contains copies of award letters, employment reports and files, individual client service plans, and Plan of Care agreements. Kept for home audits. </w:t>
            </w:r>
            <w:r w:rsidR="00AD53D2" w:rsidRPr="00727F4F">
              <w:rPr>
                <w:rFonts w:asciiTheme="minorHAnsi" w:eastAsia="Times New Roman" w:hAnsiTheme="minorHAnsi" w:cstheme="minorHAnsi"/>
                <w:szCs w:val="22"/>
              </w:rPr>
              <w:t xml:space="preserve">Original documents are kept under </w:t>
            </w:r>
            <w:r w:rsidR="00AD53D2" w:rsidRPr="00727F4F">
              <w:rPr>
                <w:rFonts w:asciiTheme="minorHAnsi" w:hAnsiTheme="minorHAnsi" w:cstheme="minorHAnsi"/>
                <w:bCs/>
                <w:iCs/>
                <w:szCs w:val="22"/>
              </w:rPr>
              <w:t>07-08-61584,</w:t>
            </w:r>
            <w:r w:rsidR="00AD53D2" w:rsidRPr="00727F4F">
              <w:rPr>
                <w:rFonts w:asciiTheme="minorHAnsi" w:eastAsia="Times New Roman" w:hAnsiTheme="minorHAnsi" w:cstheme="minorHAnsi"/>
                <w:szCs w:val="22"/>
              </w:rPr>
              <w:t xml:space="preserve"> Developmental Disabilities Client Case Files (Discharge or Death), for 50 years after client discharge or death.</w:t>
            </w:r>
            <w:r w:rsidR="00F148F7" w:rsidRPr="00727F4F">
              <w:rPr>
                <w:rFonts w:asciiTheme="minorHAnsi" w:eastAsia="Times New Roman" w:hAnsiTheme="minorHAnsi" w:cstheme="minorHAnsi"/>
                <w:color w:val="auto"/>
                <w:szCs w:val="22"/>
              </w:rPr>
              <w:fldChar w:fldCharType="begin"/>
            </w:r>
            <w:r w:rsidR="00F148F7" w:rsidRPr="00727F4F">
              <w:rPr>
                <w:rFonts w:asciiTheme="minorHAnsi" w:eastAsia="Times New Roman" w:hAnsiTheme="minorHAnsi" w:cstheme="minorHAnsi"/>
                <w:color w:val="auto"/>
                <w:szCs w:val="22"/>
              </w:rPr>
              <w:instrText xml:space="preserve"> XE "state operated l</w:instrText>
            </w:r>
            <w:r w:rsidR="00F173DC" w:rsidRPr="00727F4F">
              <w:rPr>
                <w:rFonts w:asciiTheme="minorHAnsi" w:eastAsia="Times New Roman" w:hAnsiTheme="minorHAnsi" w:cstheme="minorHAnsi"/>
                <w:color w:val="auto"/>
                <w:szCs w:val="22"/>
              </w:rPr>
              <w:instrText xml:space="preserve">iving alternative (SOLA):client </w:instrText>
            </w:r>
            <w:r w:rsidR="00F148F7" w:rsidRPr="00727F4F">
              <w:rPr>
                <w:rFonts w:asciiTheme="minorHAnsi" w:eastAsia="Times New Roman" w:hAnsiTheme="minorHAnsi" w:cstheme="minorHAnsi"/>
                <w:color w:val="auto"/>
                <w:szCs w:val="22"/>
              </w:rPr>
              <w:instrText xml:space="preserve">personal files" \f “subject” </w:instrText>
            </w:r>
            <w:r w:rsidR="00F148F7" w:rsidRPr="00727F4F">
              <w:rPr>
                <w:rFonts w:asciiTheme="minorHAnsi" w:eastAsia="Times New Roman" w:hAnsiTheme="minorHAnsi" w:cstheme="minorHAnsi"/>
                <w:color w:val="auto"/>
                <w:szCs w:val="22"/>
              </w:rPr>
              <w:fldChar w:fldCharType="end"/>
            </w:r>
          </w:p>
          <w:p w14:paraId="5B5AEF2F" w14:textId="77777777" w:rsidR="005815FA" w:rsidRPr="00727F4F" w:rsidRDefault="00E77304" w:rsidP="00CC77A2">
            <w:pPr>
              <w:spacing w:before="60" w:after="60"/>
              <w:rPr>
                <w:rFonts w:asciiTheme="minorHAnsi" w:hAnsiTheme="minorHAnsi" w:cstheme="minorHAnsi"/>
              </w:rPr>
            </w:pPr>
            <w:r w:rsidRPr="00727F4F">
              <w:rPr>
                <w:rFonts w:asciiTheme="minorHAnsi" w:hAnsiTheme="minorHAnsi" w:cstheme="minorHAnsi"/>
                <w:i/>
                <w:sz w:val="21"/>
                <w:szCs w:val="21"/>
              </w:rPr>
              <w:t xml:space="preserve">Note: </w:t>
            </w:r>
            <w:r w:rsidR="00091425" w:rsidRPr="00727F4F">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96D24A" w14:textId="77777777" w:rsidR="005815FA" w:rsidRPr="00727F4F" w:rsidRDefault="005815FA" w:rsidP="00CC77A2">
            <w:pPr>
              <w:pStyle w:val="TableText-AllOther"/>
              <w:jc w:val="left"/>
              <w:rPr>
                <w:rFonts w:asciiTheme="minorHAnsi" w:hAnsiTheme="minorHAnsi" w:cstheme="minorHAnsi"/>
                <w:bCs/>
                <w:szCs w:val="22"/>
              </w:rPr>
            </w:pPr>
            <w:r w:rsidRPr="00727F4F">
              <w:rPr>
                <w:rFonts w:asciiTheme="minorHAnsi" w:hAnsiTheme="minorHAnsi" w:cstheme="minorHAnsi"/>
                <w:b/>
                <w:bCs/>
                <w:szCs w:val="22"/>
              </w:rPr>
              <w:t>Retain</w:t>
            </w:r>
            <w:r w:rsidRPr="00727F4F">
              <w:rPr>
                <w:rFonts w:asciiTheme="minorHAnsi" w:hAnsiTheme="minorHAnsi" w:cstheme="minorHAnsi"/>
                <w:bCs/>
                <w:szCs w:val="22"/>
              </w:rPr>
              <w:t xml:space="preserve"> for 6 years after end of calendar year</w:t>
            </w:r>
          </w:p>
          <w:p w14:paraId="170E3029" w14:textId="77777777" w:rsidR="005815FA" w:rsidRPr="00727F4F" w:rsidRDefault="005815FA" w:rsidP="00CC77A2">
            <w:pPr>
              <w:pStyle w:val="TableText-AllOther"/>
              <w:jc w:val="left"/>
              <w:rPr>
                <w:rFonts w:asciiTheme="minorHAnsi" w:hAnsiTheme="minorHAnsi" w:cstheme="minorHAnsi"/>
                <w:bCs/>
                <w:i/>
                <w:szCs w:val="22"/>
              </w:rPr>
            </w:pPr>
            <w:r w:rsidRPr="00727F4F">
              <w:rPr>
                <w:rFonts w:asciiTheme="minorHAnsi" w:hAnsiTheme="minorHAnsi" w:cstheme="minorHAnsi"/>
                <w:bCs/>
                <w:i/>
                <w:szCs w:val="22"/>
              </w:rPr>
              <w:t xml:space="preserve">   then</w:t>
            </w:r>
          </w:p>
          <w:p w14:paraId="165A4F1E" w14:textId="77777777" w:rsidR="005815FA" w:rsidRPr="00727F4F" w:rsidRDefault="005815FA" w:rsidP="00CC77A2">
            <w:pPr>
              <w:pStyle w:val="TableText-AllOther"/>
              <w:jc w:val="left"/>
              <w:rPr>
                <w:rFonts w:asciiTheme="minorHAnsi" w:hAnsiTheme="minorHAnsi" w:cstheme="minorHAnsi"/>
                <w:sz w:val="20"/>
              </w:rPr>
            </w:pPr>
            <w:r w:rsidRPr="00727F4F">
              <w:rPr>
                <w:rFonts w:asciiTheme="minorHAnsi" w:hAnsiTheme="minorHAnsi" w:cstheme="minorHAnsi"/>
                <w:b/>
                <w:bCs/>
                <w:szCs w:val="22"/>
              </w:rPr>
              <w:t>Destroy</w:t>
            </w:r>
            <w:r w:rsidR="005A4C5C" w:rsidRPr="00727F4F">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99EA8C" w14:textId="77777777" w:rsidR="005815FA" w:rsidRPr="00727F4F" w:rsidRDefault="005815FA" w:rsidP="005815FA">
            <w:pPr>
              <w:spacing w:before="60"/>
              <w:jc w:val="center"/>
              <w:rPr>
                <w:rFonts w:asciiTheme="minorHAnsi" w:hAnsiTheme="minorHAnsi" w:cstheme="minorHAnsi"/>
                <w:sz w:val="20"/>
                <w:szCs w:val="20"/>
              </w:rPr>
            </w:pPr>
            <w:r w:rsidRPr="00727F4F">
              <w:rPr>
                <w:rFonts w:asciiTheme="minorHAnsi" w:hAnsiTheme="minorHAnsi" w:cstheme="minorHAnsi"/>
                <w:sz w:val="20"/>
                <w:szCs w:val="20"/>
              </w:rPr>
              <w:t>NON-ARCHIVAL</w:t>
            </w:r>
          </w:p>
          <w:p w14:paraId="28C7BCA0" w14:textId="77777777" w:rsidR="005815FA" w:rsidRPr="00727F4F" w:rsidRDefault="005815FA" w:rsidP="005815FA">
            <w:pPr>
              <w:jc w:val="center"/>
              <w:rPr>
                <w:rFonts w:asciiTheme="minorHAnsi" w:hAnsiTheme="minorHAnsi" w:cstheme="minorHAnsi"/>
                <w:sz w:val="20"/>
                <w:szCs w:val="20"/>
              </w:rPr>
            </w:pPr>
            <w:r w:rsidRPr="00727F4F">
              <w:rPr>
                <w:rFonts w:asciiTheme="minorHAnsi" w:hAnsiTheme="minorHAnsi" w:cstheme="minorHAnsi"/>
                <w:sz w:val="20"/>
                <w:szCs w:val="20"/>
              </w:rPr>
              <w:t>NON-ESSENTIAL</w:t>
            </w:r>
          </w:p>
          <w:p w14:paraId="119C0FB5" w14:textId="77777777" w:rsidR="005815FA" w:rsidRPr="00727F4F" w:rsidRDefault="00AE4E61" w:rsidP="005815FA">
            <w:pPr>
              <w:jc w:val="center"/>
              <w:rPr>
                <w:rFonts w:asciiTheme="minorHAnsi" w:hAnsiTheme="minorHAnsi" w:cstheme="minorHAnsi"/>
                <w:sz w:val="20"/>
                <w:szCs w:val="20"/>
              </w:rPr>
            </w:pPr>
            <w:r w:rsidRPr="00727F4F">
              <w:rPr>
                <w:rFonts w:asciiTheme="minorHAnsi" w:hAnsiTheme="minorHAnsi" w:cstheme="minorHAnsi"/>
                <w:sz w:val="20"/>
                <w:szCs w:val="20"/>
              </w:rPr>
              <w:t>OFM</w:t>
            </w:r>
          </w:p>
        </w:tc>
      </w:tr>
      <w:tr w:rsidR="005815FA" w:rsidRPr="004C34AF" w14:paraId="1497447F"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9C3E89" w14:textId="77777777" w:rsidR="009D34A1" w:rsidRPr="00727F4F" w:rsidRDefault="00AE4E61" w:rsidP="00CC77A2">
            <w:pPr>
              <w:spacing w:before="60" w:after="60"/>
              <w:jc w:val="center"/>
              <w:rPr>
                <w:rFonts w:asciiTheme="minorHAnsi" w:hAnsiTheme="minorHAnsi" w:cstheme="minorHAnsi"/>
                <w:szCs w:val="22"/>
              </w:rPr>
            </w:pPr>
            <w:r w:rsidRPr="00727F4F">
              <w:rPr>
                <w:rFonts w:asciiTheme="minorHAnsi" w:hAnsiTheme="minorHAnsi" w:cstheme="minorHAnsi"/>
                <w:szCs w:val="22"/>
              </w:rPr>
              <w:t>06-01-61097</w:t>
            </w:r>
            <w:r w:rsidR="00205F8A" w:rsidRPr="00727F4F">
              <w:rPr>
                <w:rFonts w:asciiTheme="minorHAnsi" w:hAnsiTheme="minorHAnsi" w:cstheme="minorHAnsi"/>
                <w:szCs w:val="22"/>
              </w:rPr>
              <w:fldChar w:fldCharType="begin"/>
            </w:r>
            <w:r w:rsidR="0002352C" w:rsidRPr="00727F4F">
              <w:rPr>
                <w:rFonts w:asciiTheme="minorHAnsi" w:hAnsiTheme="minorHAnsi" w:cstheme="minorHAnsi"/>
              </w:rPr>
              <w:instrText xml:space="preserve"> XE "</w:instrText>
            </w:r>
            <w:r w:rsidR="0002352C" w:rsidRPr="00727F4F">
              <w:rPr>
                <w:rFonts w:asciiTheme="minorHAnsi" w:hAnsiTheme="minorHAnsi" w:cstheme="minorHAnsi"/>
                <w:szCs w:val="22"/>
              </w:rPr>
              <w:instrText>06-01-61097</w:instrText>
            </w:r>
            <w:r w:rsidR="0002352C" w:rsidRPr="00727F4F">
              <w:rPr>
                <w:rFonts w:asciiTheme="minorHAnsi" w:hAnsiTheme="minorHAnsi" w:cstheme="minorHAnsi"/>
              </w:rPr>
              <w:instrText xml:space="preserve">" </w:instrText>
            </w:r>
            <w:r w:rsidR="001344BD" w:rsidRPr="00727F4F">
              <w:rPr>
                <w:rFonts w:asciiTheme="minorHAnsi" w:hAnsiTheme="minorHAnsi" w:cstheme="minorHAnsi"/>
                <w:szCs w:val="22"/>
              </w:rPr>
              <w:instrText>\f “dan”</w:instrText>
            </w:r>
            <w:r w:rsidR="00205F8A" w:rsidRPr="00727F4F">
              <w:rPr>
                <w:rFonts w:asciiTheme="minorHAnsi" w:hAnsiTheme="minorHAnsi" w:cstheme="minorHAnsi"/>
                <w:szCs w:val="22"/>
              </w:rPr>
              <w:fldChar w:fldCharType="end"/>
            </w:r>
          </w:p>
          <w:p w14:paraId="4817D76D" w14:textId="77777777" w:rsidR="005815FA" w:rsidRPr="00727F4F" w:rsidRDefault="00F6428B" w:rsidP="00CC77A2">
            <w:pPr>
              <w:spacing w:before="60" w:after="60"/>
              <w:jc w:val="center"/>
              <w:rPr>
                <w:rFonts w:asciiTheme="minorHAnsi" w:hAnsiTheme="minorHAnsi" w:cstheme="minorHAnsi"/>
                <w:szCs w:val="22"/>
              </w:rPr>
            </w:pPr>
            <w:r w:rsidRPr="00727F4F">
              <w:rPr>
                <w:rFonts w:asciiTheme="minorHAnsi" w:hAnsiTheme="minorHAnsi" w:cstheme="minorHAnsi"/>
                <w:szCs w:val="22"/>
              </w:rPr>
              <w:t>Rev</w:t>
            </w:r>
            <w:r w:rsidR="00A91098" w:rsidRPr="00727F4F">
              <w:rPr>
                <w:rFonts w:asciiTheme="minorHAnsi" w:hAnsiTheme="minorHAnsi" w:cstheme="minorHAnsi"/>
                <w:szCs w:val="22"/>
              </w:rPr>
              <w:t xml:space="preserve">. </w:t>
            </w:r>
            <w:r w:rsidR="00D831B3" w:rsidRPr="00727F4F">
              <w:rPr>
                <w:rFonts w:asciiTheme="minorHAnsi" w:hAnsiTheme="minorHAnsi" w:cs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B03947" w14:textId="77777777" w:rsidR="00AE4E61" w:rsidRPr="00727F4F" w:rsidRDefault="00AE4E61" w:rsidP="00CC77A2">
            <w:pPr>
              <w:spacing w:before="60" w:after="60"/>
              <w:rPr>
                <w:rFonts w:asciiTheme="minorHAnsi" w:hAnsiTheme="minorHAnsi" w:cstheme="minorHAnsi"/>
                <w:b/>
                <w:i/>
                <w:szCs w:val="22"/>
              </w:rPr>
            </w:pPr>
            <w:r w:rsidRPr="00727F4F">
              <w:rPr>
                <w:rFonts w:asciiTheme="minorHAnsi" w:hAnsiTheme="minorHAnsi" w:cstheme="minorHAnsi"/>
                <w:b/>
                <w:i/>
                <w:szCs w:val="22"/>
              </w:rPr>
              <w:t>State Operated Living Alternative (SOLA) Client Personal Financial Records</w:t>
            </w:r>
          </w:p>
          <w:p w14:paraId="649239F9" w14:textId="740692C4" w:rsidR="00091425" w:rsidRPr="00727F4F" w:rsidRDefault="00AE4E61" w:rsidP="00CC77A2">
            <w:pPr>
              <w:spacing w:before="60" w:after="60"/>
              <w:rPr>
                <w:rFonts w:asciiTheme="minorHAnsi" w:eastAsia="Times New Roman" w:hAnsiTheme="minorHAnsi" w:cstheme="minorHAnsi"/>
                <w:szCs w:val="22"/>
              </w:rPr>
            </w:pPr>
            <w:r w:rsidRPr="00727F4F">
              <w:rPr>
                <w:rFonts w:asciiTheme="minorHAnsi" w:eastAsia="Times New Roman" w:hAnsiTheme="minorHAnsi" w:cstheme="minorHAnsi"/>
                <w:szCs w:val="22"/>
              </w:rPr>
              <w:t>Contains financial records of SOLA program clients to include individual client financial plans, bank statements, check registers, cash fund ledgers, lease agreements, household ledgers, pay stubs, tax returns, medical payments, audit forms, inventory records, utility bills, etc</w:t>
            </w:r>
            <w:r w:rsidR="00F6428B" w:rsidRPr="00727F4F">
              <w:rPr>
                <w:rFonts w:asciiTheme="minorHAnsi" w:eastAsia="Times New Roman" w:hAnsiTheme="minorHAnsi" w:cstheme="minorHAnsi"/>
                <w:szCs w:val="22"/>
              </w:rPr>
              <w:t>.</w:t>
            </w:r>
            <w:r w:rsidR="00F148F7" w:rsidRPr="00727F4F">
              <w:rPr>
                <w:rFonts w:asciiTheme="minorHAnsi" w:eastAsia="Times New Roman" w:hAnsiTheme="minorHAnsi" w:cstheme="minorHAnsi"/>
                <w:color w:val="auto"/>
                <w:szCs w:val="22"/>
              </w:rPr>
              <w:fldChar w:fldCharType="begin"/>
            </w:r>
            <w:r w:rsidR="00F148F7" w:rsidRPr="00727F4F">
              <w:rPr>
                <w:rFonts w:asciiTheme="minorHAnsi" w:eastAsia="Times New Roman" w:hAnsiTheme="minorHAnsi" w:cstheme="minorHAnsi"/>
                <w:color w:val="auto"/>
                <w:szCs w:val="22"/>
              </w:rPr>
              <w:instrText xml:space="preserve"> XE "state operated l</w:instrText>
            </w:r>
            <w:r w:rsidR="00F173DC" w:rsidRPr="00727F4F">
              <w:rPr>
                <w:rFonts w:asciiTheme="minorHAnsi" w:eastAsia="Times New Roman" w:hAnsiTheme="minorHAnsi" w:cstheme="minorHAnsi"/>
                <w:color w:val="auto"/>
                <w:szCs w:val="22"/>
              </w:rPr>
              <w:instrText xml:space="preserve">iving alternative (SOLA):client </w:instrText>
            </w:r>
            <w:r w:rsidR="00F148F7" w:rsidRPr="00727F4F">
              <w:rPr>
                <w:rFonts w:asciiTheme="minorHAnsi" w:eastAsia="Times New Roman" w:hAnsiTheme="minorHAnsi" w:cstheme="minorHAnsi"/>
                <w:color w:val="auto"/>
                <w:szCs w:val="22"/>
              </w:rPr>
              <w:instrText xml:space="preserve">personal financial records" \f “subject” </w:instrText>
            </w:r>
            <w:r w:rsidR="00F148F7" w:rsidRPr="00727F4F">
              <w:rPr>
                <w:rFonts w:asciiTheme="minorHAnsi" w:eastAsia="Times New Roman" w:hAnsiTheme="minorHAnsi" w:cstheme="minorHAnsi"/>
                <w:color w:val="auto"/>
                <w:szCs w:val="22"/>
              </w:rPr>
              <w:fldChar w:fldCharType="end"/>
            </w:r>
          </w:p>
          <w:p w14:paraId="58C6F5D9" w14:textId="77777777" w:rsidR="005815FA" w:rsidRPr="00727F4F" w:rsidRDefault="00E77304" w:rsidP="00CC77A2">
            <w:pPr>
              <w:spacing w:before="60" w:after="60"/>
              <w:rPr>
                <w:rFonts w:asciiTheme="minorHAnsi" w:hAnsiTheme="minorHAnsi" w:cstheme="minorHAnsi"/>
              </w:rPr>
            </w:pPr>
            <w:r w:rsidRPr="00727F4F">
              <w:rPr>
                <w:rFonts w:asciiTheme="minorHAnsi" w:hAnsiTheme="minorHAnsi" w:cstheme="minorHAnsi"/>
                <w:i/>
                <w:sz w:val="21"/>
                <w:szCs w:val="21"/>
              </w:rPr>
              <w:t xml:space="preserve">Note: </w:t>
            </w:r>
            <w:r w:rsidR="00091425" w:rsidRPr="00727F4F">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D2715A" w14:textId="77777777" w:rsidR="005815FA" w:rsidRPr="00727F4F" w:rsidRDefault="005815FA" w:rsidP="00CC77A2">
            <w:pPr>
              <w:pStyle w:val="TableText-AllOther"/>
              <w:jc w:val="left"/>
              <w:rPr>
                <w:rFonts w:asciiTheme="minorHAnsi" w:hAnsiTheme="minorHAnsi" w:cstheme="minorHAnsi"/>
                <w:bCs/>
                <w:szCs w:val="22"/>
              </w:rPr>
            </w:pPr>
            <w:r w:rsidRPr="00727F4F">
              <w:rPr>
                <w:rFonts w:asciiTheme="minorHAnsi" w:hAnsiTheme="minorHAnsi" w:cstheme="minorHAnsi"/>
                <w:b/>
                <w:bCs/>
                <w:szCs w:val="22"/>
              </w:rPr>
              <w:t>Retain</w:t>
            </w:r>
            <w:r w:rsidRPr="00727F4F">
              <w:rPr>
                <w:rFonts w:asciiTheme="minorHAnsi" w:hAnsiTheme="minorHAnsi" w:cstheme="minorHAnsi"/>
                <w:bCs/>
                <w:szCs w:val="22"/>
              </w:rPr>
              <w:t xml:space="preserve"> for </w:t>
            </w:r>
            <w:r w:rsidR="00AE4E61" w:rsidRPr="00727F4F">
              <w:rPr>
                <w:rFonts w:asciiTheme="minorHAnsi" w:hAnsiTheme="minorHAnsi" w:cstheme="minorHAnsi"/>
                <w:bCs/>
                <w:szCs w:val="22"/>
              </w:rPr>
              <w:t>7</w:t>
            </w:r>
            <w:r w:rsidRPr="00727F4F">
              <w:rPr>
                <w:rFonts w:asciiTheme="minorHAnsi" w:hAnsiTheme="minorHAnsi" w:cstheme="minorHAnsi"/>
                <w:bCs/>
                <w:szCs w:val="22"/>
              </w:rPr>
              <w:t xml:space="preserve"> years after end of calendar year</w:t>
            </w:r>
          </w:p>
          <w:p w14:paraId="1B537CA3" w14:textId="77777777" w:rsidR="005815FA" w:rsidRPr="00727F4F" w:rsidRDefault="005815FA" w:rsidP="00CC77A2">
            <w:pPr>
              <w:pStyle w:val="TableText-AllOther"/>
              <w:jc w:val="left"/>
              <w:rPr>
                <w:rFonts w:asciiTheme="minorHAnsi" w:hAnsiTheme="minorHAnsi" w:cstheme="minorHAnsi"/>
                <w:bCs/>
                <w:i/>
                <w:szCs w:val="22"/>
              </w:rPr>
            </w:pPr>
            <w:r w:rsidRPr="00727F4F">
              <w:rPr>
                <w:rFonts w:asciiTheme="minorHAnsi" w:hAnsiTheme="minorHAnsi" w:cstheme="minorHAnsi"/>
                <w:bCs/>
                <w:i/>
                <w:szCs w:val="22"/>
              </w:rPr>
              <w:t xml:space="preserve">   then</w:t>
            </w:r>
          </w:p>
          <w:p w14:paraId="6CE1451D" w14:textId="77777777" w:rsidR="005815FA" w:rsidRPr="00727F4F" w:rsidRDefault="005815FA" w:rsidP="00CC77A2">
            <w:pPr>
              <w:pStyle w:val="TableText-AllOther"/>
              <w:jc w:val="left"/>
              <w:rPr>
                <w:rFonts w:asciiTheme="minorHAnsi" w:hAnsiTheme="minorHAnsi" w:cstheme="minorHAnsi"/>
                <w:sz w:val="20"/>
              </w:rPr>
            </w:pPr>
            <w:r w:rsidRPr="00727F4F">
              <w:rPr>
                <w:rFonts w:asciiTheme="minorHAnsi" w:hAnsiTheme="minorHAnsi" w:cstheme="minorHAnsi"/>
                <w:b/>
                <w:bCs/>
                <w:szCs w:val="22"/>
              </w:rPr>
              <w:t>Destroy</w:t>
            </w:r>
            <w:r w:rsidR="005A4C5C" w:rsidRPr="00727F4F">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2569D1" w14:textId="77777777" w:rsidR="005815FA" w:rsidRPr="00727F4F" w:rsidRDefault="005815FA" w:rsidP="005815FA">
            <w:pPr>
              <w:spacing w:before="60"/>
              <w:jc w:val="center"/>
              <w:rPr>
                <w:rFonts w:asciiTheme="minorHAnsi" w:hAnsiTheme="minorHAnsi" w:cstheme="minorHAnsi"/>
                <w:sz w:val="20"/>
                <w:szCs w:val="20"/>
              </w:rPr>
            </w:pPr>
            <w:r w:rsidRPr="00727F4F">
              <w:rPr>
                <w:rFonts w:asciiTheme="minorHAnsi" w:hAnsiTheme="minorHAnsi" w:cstheme="minorHAnsi"/>
                <w:sz w:val="20"/>
                <w:szCs w:val="20"/>
              </w:rPr>
              <w:t>NON-ARCHIVAL</w:t>
            </w:r>
          </w:p>
          <w:p w14:paraId="4B592934" w14:textId="77777777" w:rsidR="005815FA" w:rsidRPr="00727F4F" w:rsidRDefault="005815FA" w:rsidP="005815FA">
            <w:pPr>
              <w:jc w:val="center"/>
              <w:rPr>
                <w:rFonts w:asciiTheme="minorHAnsi" w:hAnsiTheme="minorHAnsi" w:cstheme="minorHAnsi"/>
                <w:sz w:val="20"/>
                <w:szCs w:val="20"/>
              </w:rPr>
            </w:pPr>
            <w:r w:rsidRPr="00727F4F">
              <w:rPr>
                <w:rFonts w:asciiTheme="minorHAnsi" w:hAnsiTheme="minorHAnsi" w:cstheme="minorHAnsi"/>
                <w:sz w:val="20"/>
                <w:szCs w:val="20"/>
              </w:rPr>
              <w:t>NON-ESSENTIAL</w:t>
            </w:r>
          </w:p>
          <w:p w14:paraId="368E8529" w14:textId="77777777" w:rsidR="005815FA" w:rsidRPr="00727F4F" w:rsidRDefault="00AE4E61" w:rsidP="005815FA">
            <w:pPr>
              <w:jc w:val="center"/>
              <w:rPr>
                <w:rFonts w:asciiTheme="minorHAnsi" w:hAnsiTheme="minorHAnsi" w:cstheme="minorHAnsi"/>
                <w:sz w:val="20"/>
                <w:szCs w:val="20"/>
              </w:rPr>
            </w:pPr>
            <w:r w:rsidRPr="00727F4F">
              <w:rPr>
                <w:rFonts w:asciiTheme="minorHAnsi" w:hAnsiTheme="minorHAnsi" w:cstheme="minorHAnsi"/>
                <w:sz w:val="20"/>
                <w:szCs w:val="20"/>
              </w:rPr>
              <w:t>OPR</w:t>
            </w:r>
          </w:p>
        </w:tc>
      </w:tr>
      <w:tr w:rsidR="005815FA" w:rsidRPr="004C34AF" w14:paraId="52D8426A"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2B845F" w14:textId="77777777" w:rsidR="009D34A1" w:rsidRPr="00727F4F" w:rsidRDefault="00AE4E61" w:rsidP="00CC77A2">
            <w:pPr>
              <w:spacing w:before="60" w:after="60"/>
              <w:jc w:val="center"/>
              <w:rPr>
                <w:rFonts w:asciiTheme="minorHAnsi" w:hAnsiTheme="minorHAnsi" w:cstheme="minorHAnsi"/>
                <w:szCs w:val="22"/>
              </w:rPr>
            </w:pPr>
            <w:r w:rsidRPr="00727F4F">
              <w:rPr>
                <w:rFonts w:asciiTheme="minorHAnsi" w:hAnsiTheme="minorHAnsi" w:cstheme="minorHAnsi"/>
                <w:szCs w:val="22"/>
              </w:rPr>
              <w:lastRenderedPageBreak/>
              <w:t>06-01-61098</w:t>
            </w:r>
            <w:r w:rsidR="00205F8A" w:rsidRPr="00727F4F">
              <w:rPr>
                <w:rFonts w:asciiTheme="minorHAnsi" w:hAnsiTheme="minorHAnsi" w:cstheme="minorHAnsi"/>
                <w:szCs w:val="22"/>
              </w:rPr>
              <w:fldChar w:fldCharType="begin"/>
            </w:r>
            <w:r w:rsidR="0002352C" w:rsidRPr="00727F4F">
              <w:rPr>
                <w:rFonts w:asciiTheme="minorHAnsi" w:hAnsiTheme="minorHAnsi" w:cstheme="minorHAnsi"/>
              </w:rPr>
              <w:instrText xml:space="preserve"> XE "</w:instrText>
            </w:r>
            <w:r w:rsidR="0002352C" w:rsidRPr="00727F4F">
              <w:rPr>
                <w:rFonts w:asciiTheme="minorHAnsi" w:hAnsiTheme="minorHAnsi" w:cstheme="minorHAnsi"/>
                <w:szCs w:val="22"/>
              </w:rPr>
              <w:instrText>06-01-61098</w:instrText>
            </w:r>
            <w:r w:rsidR="0002352C" w:rsidRPr="00727F4F">
              <w:rPr>
                <w:rFonts w:asciiTheme="minorHAnsi" w:hAnsiTheme="minorHAnsi" w:cstheme="minorHAnsi"/>
              </w:rPr>
              <w:instrText xml:space="preserve">" </w:instrText>
            </w:r>
            <w:r w:rsidR="001344BD" w:rsidRPr="00727F4F">
              <w:rPr>
                <w:rFonts w:asciiTheme="minorHAnsi" w:hAnsiTheme="minorHAnsi" w:cstheme="minorHAnsi"/>
                <w:szCs w:val="22"/>
              </w:rPr>
              <w:instrText>\f “dan”</w:instrText>
            </w:r>
            <w:r w:rsidR="00205F8A" w:rsidRPr="00727F4F">
              <w:rPr>
                <w:rFonts w:asciiTheme="minorHAnsi" w:hAnsiTheme="minorHAnsi" w:cstheme="minorHAnsi"/>
                <w:szCs w:val="22"/>
              </w:rPr>
              <w:fldChar w:fldCharType="end"/>
            </w:r>
          </w:p>
          <w:p w14:paraId="4281E7E2" w14:textId="77777777" w:rsidR="005815FA" w:rsidRPr="00727F4F" w:rsidRDefault="00F6428B" w:rsidP="00CC77A2">
            <w:pPr>
              <w:spacing w:before="60" w:after="60"/>
              <w:jc w:val="center"/>
              <w:rPr>
                <w:rFonts w:asciiTheme="minorHAnsi" w:hAnsiTheme="minorHAnsi" w:cstheme="minorHAnsi"/>
                <w:szCs w:val="22"/>
              </w:rPr>
            </w:pPr>
            <w:r w:rsidRPr="00727F4F">
              <w:rPr>
                <w:rFonts w:asciiTheme="minorHAnsi" w:hAnsiTheme="minorHAnsi" w:cstheme="minorHAnsi"/>
                <w:szCs w:val="22"/>
              </w:rPr>
              <w:t>Rev</w:t>
            </w:r>
            <w:r w:rsidR="00A91098" w:rsidRPr="00727F4F">
              <w:rPr>
                <w:rFonts w:asciiTheme="minorHAnsi" w:hAnsiTheme="minorHAnsi" w:cstheme="minorHAnsi"/>
                <w:szCs w:val="22"/>
              </w:rPr>
              <w:t xml:space="preserve">. </w:t>
            </w:r>
            <w:r w:rsidR="00D831B3" w:rsidRPr="00727F4F">
              <w:rPr>
                <w:rFonts w:asciiTheme="minorHAnsi" w:hAnsiTheme="minorHAnsi" w:cs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A9ABDC" w14:textId="77777777" w:rsidR="00AE4E61" w:rsidRPr="00727F4F" w:rsidRDefault="00AE4E61" w:rsidP="00CC77A2">
            <w:pPr>
              <w:spacing w:before="60" w:after="60"/>
              <w:rPr>
                <w:rFonts w:asciiTheme="minorHAnsi" w:hAnsiTheme="minorHAnsi" w:cstheme="minorHAnsi"/>
                <w:b/>
                <w:i/>
                <w:szCs w:val="22"/>
              </w:rPr>
            </w:pPr>
            <w:r w:rsidRPr="00727F4F">
              <w:rPr>
                <w:rFonts w:asciiTheme="minorHAnsi" w:hAnsiTheme="minorHAnsi" w:cstheme="minorHAnsi"/>
                <w:b/>
                <w:i/>
                <w:szCs w:val="22"/>
              </w:rPr>
              <w:t>State Operated Living Alternative (SOLA) Inventory of Pharmaceuticals</w:t>
            </w:r>
          </w:p>
          <w:p w14:paraId="6432D9D5" w14:textId="3B3956C0" w:rsidR="00D831B3" w:rsidRPr="00727F4F" w:rsidRDefault="00AE4E61" w:rsidP="00CC77A2">
            <w:pPr>
              <w:spacing w:before="60" w:after="60"/>
              <w:rPr>
                <w:rFonts w:asciiTheme="minorHAnsi" w:eastAsia="Times New Roman" w:hAnsiTheme="minorHAnsi" w:cstheme="minorHAnsi"/>
                <w:szCs w:val="22"/>
              </w:rPr>
            </w:pPr>
            <w:r w:rsidRPr="00727F4F">
              <w:rPr>
                <w:rFonts w:asciiTheme="minorHAnsi" w:eastAsia="Times New Roman" w:hAnsiTheme="minorHAnsi" w:cstheme="minorHAnsi"/>
                <w:szCs w:val="22"/>
              </w:rPr>
              <w:t>Daily inventories of pharmaceuticals located at SOLA homes.</w:t>
            </w:r>
            <w:r w:rsidR="00F148F7" w:rsidRPr="00727F4F">
              <w:rPr>
                <w:rFonts w:asciiTheme="minorHAnsi" w:eastAsia="Times New Roman" w:hAnsiTheme="minorHAnsi" w:cstheme="minorHAnsi"/>
                <w:color w:val="auto"/>
                <w:szCs w:val="22"/>
              </w:rPr>
              <w:fldChar w:fldCharType="begin"/>
            </w:r>
            <w:r w:rsidR="00F148F7" w:rsidRPr="00727F4F">
              <w:rPr>
                <w:rFonts w:asciiTheme="minorHAnsi" w:eastAsia="Times New Roman" w:hAnsiTheme="minorHAnsi" w:cstheme="minorHAnsi"/>
                <w:color w:val="auto"/>
                <w:szCs w:val="22"/>
              </w:rPr>
              <w:instrText xml:space="preserve"> XE "state oper</w:instrText>
            </w:r>
            <w:r w:rsidR="00F173DC" w:rsidRPr="00727F4F">
              <w:rPr>
                <w:rFonts w:asciiTheme="minorHAnsi" w:eastAsia="Times New Roman" w:hAnsiTheme="minorHAnsi" w:cstheme="minorHAnsi"/>
                <w:color w:val="auto"/>
                <w:szCs w:val="22"/>
              </w:rPr>
              <w:instrText>ated living alternative (SOLA):</w:instrText>
            </w:r>
            <w:r w:rsidR="00F148F7" w:rsidRPr="00727F4F">
              <w:rPr>
                <w:rFonts w:asciiTheme="minorHAnsi" w:eastAsia="Times New Roman" w:hAnsiTheme="minorHAnsi" w:cstheme="minorHAnsi"/>
                <w:color w:val="auto"/>
                <w:szCs w:val="22"/>
              </w:rPr>
              <w:instrText xml:space="preserve">pharmaceuticals inventory" \f “subject” </w:instrText>
            </w:r>
            <w:r w:rsidR="00F148F7" w:rsidRPr="00727F4F">
              <w:rPr>
                <w:rFonts w:asciiTheme="minorHAnsi" w:eastAsia="Times New Roman" w:hAnsiTheme="minorHAnsi" w:cstheme="minorHAnsi"/>
                <w:color w:val="auto"/>
                <w:szCs w:val="22"/>
              </w:rPr>
              <w:fldChar w:fldCharType="end"/>
            </w:r>
          </w:p>
          <w:p w14:paraId="0DDBA217" w14:textId="77777777" w:rsidR="005815FA" w:rsidRPr="00727F4F" w:rsidRDefault="00E77304" w:rsidP="00CC77A2">
            <w:pPr>
              <w:spacing w:before="60" w:after="60"/>
              <w:rPr>
                <w:rFonts w:asciiTheme="minorHAnsi" w:eastAsia="Times New Roman" w:hAnsiTheme="minorHAnsi" w:cstheme="minorHAnsi"/>
                <w:szCs w:val="22"/>
              </w:rPr>
            </w:pPr>
            <w:r w:rsidRPr="00727F4F">
              <w:rPr>
                <w:rFonts w:asciiTheme="minorHAnsi" w:hAnsiTheme="minorHAnsi" w:cstheme="minorHAnsi"/>
                <w:i/>
                <w:sz w:val="21"/>
                <w:szCs w:val="21"/>
              </w:rPr>
              <w:t xml:space="preserve">Note: </w:t>
            </w:r>
            <w:r w:rsidR="00D831B3" w:rsidRPr="00727F4F">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E5FA70" w14:textId="77777777" w:rsidR="005815FA" w:rsidRPr="00727F4F" w:rsidRDefault="005815FA" w:rsidP="00CC77A2">
            <w:pPr>
              <w:pStyle w:val="TableText-AllOther"/>
              <w:jc w:val="left"/>
              <w:rPr>
                <w:rFonts w:asciiTheme="minorHAnsi" w:hAnsiTheme="minorHAnsi" w:cstheme="minorHAnsi"/>
                <w:bCs/>
                <w:szCs w:val="22"/>
              </w:rPr>
            </w:pPr>
            <w:r w:rsidRPr="00727F4F">
              <w:rPr>
                <w:rFonts w:asciiTheme="minorHAnsi" w:hAnsiTheme="minorHAnsi" w:cstheme="minorHAnsi"/>
                <w:b/>
                <w:bCs/>
                <w:szCs w:val="22"/>
              </w:rPr>
              <w:t>Retain</w:t>
            </w:r>
            <w:r w:rsidRPr="00727F4F">
              <w:rPr>
                <w:rFonts w:asciiTheme="minorHAnsi" w:hAnsiTheme="minorHAnsi" w:cstheme="minorHAnsi"/>
                <w:bCs/>
                <w:szCs w:val="22"/>
              </w:rPr>
              <w:t xml:space="preserve"> for 6 years after end of calendar year</w:t>
            </w:r>
          </w:p>
          <w:p w14:paraId="3AC5695D" w14:textId="77777777" w:rsidR="005815FA" w:rsidRPr="00727F4F" w:rsidRDefault="005815FA" w:rsidP="00CC77A2">
            <w:pPr>
              <w:pStyle w:val="TableText-AllOther"/>
              <w:jc w:val="left"/>
              <w:rPr>
                <w:rFonts w:asciiTheme="minorHAnsi" w:hAnsiTheme="minorHAnsi" w:cstheme="minorHAnsi"/>
                <w:bCs/>
                <w:i/>
                <w:szCs w:val="22"/>
              </w:rPr>
            </w:pPr>
            <w:r w:rsidRPr="00727F4F">
              <w:rPr>
                <w:rFonts w:asciiTheme="minorHAnsi" w:hAnsiTheme="minorHAnsi" w:cstheme="minorHAnsi"/>
                <w:bCs/>
                <w:i/>
                <w:szCs w:val="22"/>
              </w:rPr>
              <w:t xml:space="preserve">   then</w:t>
            </w:r>
          </w:p>
          <w:p w14:paraId="4267E3FC" w14:textId="77777777" w:rsidR="005815FA" w:rsidRPr="00727F4F" w:rsidRDefault="005815FA" w:rsidP="00CC77A2">
            <w:pPr>
              <w:pStyle w:val="TableText-AllOther"/>
              <w:jc w:val="left"/>
              <w:rPr>
                <w:rFonts w:asciiTheme="minorHAnsi" w:hAnsiTheme="minorHAnsi" w:cstheme="minorHAnsi"/>
                <w:sz w:val="20"/>
              </w:rPr>
            </w:pPr>
            <w:r w:rsidRPr="00727F4F">
              <w:rPr>
                <w:rFonts w:asciiTheme="minorHAnsi" w:hAnsiTheme="minorHAnsi" w:cstheme="minorHAnsi"/>
                <w:b/>
                <w:bCs/>
                <w:szCs w:val="22"/>
              </w:rPr>
              <w:t>Destroy</w:t>
            </w:r>
            <w:r w:rsidR="005A4C5C" w:rsidRPr="00727F4F">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6A2142A" w14:textId="77777777" w:rsidR="005815FA" w:rsidRPr="00727F4F" w:rsidRDefault="005815FA" w:rsidP="005815FA">
            <w:pPr>
              <w:spacing w:before="60"/>
              <w:jc w:val="center"/>
              <w:rPr>
                <w:rFonts w:asciiTheme="minorHAnsi" w:hAnsiTheme="minorHAnsi" w:cstheme="minorHAnsi"/>
                <w:sz w:val="20"/>
                <w:szCs w:val="20"/>
              </w:rPr>
            </w:pPr>
            <w:r w:rsidRPr="00727F4F">
              <w:rPr>
                <w:rFonts w:asciiTheme="minorHAnsi" w:hAnsiTheme="minorHAnsi" w:cstheme="minorHAnsi"/>
                <w:sz w:val="20"/>
                <w:szCs w:val="20"/>
              </w:rPr>
              <w:t>NON-ARCHIVAL</w:t>
            </w:r>
          </w:p>
          <w:p w14:paraId="32EC4C07" w14:textId="77777777" w:rsidR="0045123D" w:rsidRPr="00727F4F" w:rsidRDefault="005815FA" w:rsidP="005815FA">
            <w:pPr>
              <w:jc w:val="center"/>
              <w:rPr>
                <w:rFonts w:asciiTheme="minorHAnsi" w:hAnsiTheme="minorHAnsi" w:cstheme="minorHAnsi"/>
                <w:b/>
                <w:szCs w:val="22"/>
              </w:rPr>
            </w:pPr>
            <w:r w:rsidRPr="00727F4F">
              <w:rPr>
                <w:rFonts w:asciiTheme="minorHAnsi" w:hAnsiTheme="minorHAnsi" w:cstheme="minorHAnsi"/>
                <w:b/>
                <w:szCs w:val="22"/>
              </w:rPr>
              <w:t>ESSENTIAL</w:t>
            </w:r>
          </w:p>
          <w:p w14:paraId="2E2D67EF" w14:textId="77777777" w:rsidR="005815FA" w:rsidRPr="00727F4F" w:rsidRDefault="0045123D" w:rsidP="005815FA">
            <w:pPr>
              <w:jc w:val="center"/>
              <w:rPr>
                <w:rFonts w:asciiTheme="minorHAnsi" w:hAnsiTheme="minorHAnsi" w:cstheme="minorHAnsi"/>
                <w:b/>
                <w:sz w:val="20"/>
                <w:szCs w:val="20"/>
              </w:rPr>
            </w:pPr>
            <w:r w:rsidRPr="00727F4F">
              <w:rPr>
                <w:rFonts w:asciiTheme="minorHAnsi" w:hAnsiTheme="minorHAnsi" w:cstheme="minorHAnsi"/>
                <w:b/>
                <w:sz w:val="16"/>
                <w:szCs w:val="16"/>
              </w:rPr>
              <w:t>(for Disaster Recovery)</w:t>
            </w:r>
            <w:r w:rsidR="00205F8A" w:rsidRPr="00727F4F">
              <w:rPr>
                <w:rFonts w:asciiTheme="minorHAnsi" w:hAnsiTheme="minorHAnsi" w:cstheme="minorHAnsi"/>
                <w:color w:val="auto"/>
              </w:rPr>
              <w:fldChar w:fldCharType="begin"/>
            </w:r>
            <w:r w:rsidR="00BC5B45" w:rsidRPr="00727F4F">
              <w:rPr>
                <w:rFonts w:asciiTheme="minorHAnsi" w:hAnsiTheme="minorHAnsi" w:cstheme="minorHAnsi"/>
                <w:color w:val="auto"/>
              </w:rPr>
              <w:instrText xml:space="preserve"> XE "DSHS INSTITUTIONS:State Operated Living Alternative (SOLA):State Operated Living Alternative (SOLA) Inventory of Pharmaceuticals” \f "essential" </w:instrText>
            </w:r>
            <w:r w:rsidR="00205F8A" w:rsidRPr="00727F4F">
              <w:rPr>
                <w:rFonts w:asciiTheme="minorHAnsi" w:hAnsiTheme="minorHAnsi" w:cstheme="minorHAnsi"/>
                <w:color w:val="auto"/>
              </w:rPr>
              <w:fldChar w:fldCharType="end"/>
            </w:r>
          </w:p>
          <w:p w14:paraId="1EF908EE" w14:textId="77777777" w:rsidR="005815FA" w:rsidRPr="00727F4F" w:rsidRDefault="005815FA" w:rsidP="005815FA">
            <w:pPr>
              <w:jc w:val="center"/>
              <w:rPr>
                <w:rFonts w:asciiTheme="minorHAnsi" w:hAnsiTheme="minorHAnsi" w:cstheme="minorHAnsi"/>
                <w:sz w:val="20"/>
                <w:szCs w:val="20"/>
              </w:rPr>
            </w:pPr>
            <w:r w:rsidRPr="00727F4F">
              <w:rPr>
                <w:rFonts w:asciiTheme="minorHAnsi" w:hAnsiTheme="minorHAnsi" w:cstheme="minorHAnsi"/>
                <w:sz w:val="20"/>
                <w:szCs w:val="20"/>
              </w:rPr>
              <w:t>OPR</w:t>
            </w:r>
          </w:p>
        </w:tc>
      </w:tr>
      <w:tr w:rsidR="00AE4E61" w:rsidRPr="004C34AF" w14:paraId="515BB958"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78BFF0" w14:textId="77777777" w:rsidR="009D34A1" w:rsidRPr="00727F4F" w:rsidRDefault="00AE4E61" w:rsidP="00CC77A2">
            <w:pPr>
              <w:spacing w:before="60" w:after="60"/>
              <w:jc w:val="center"/>
              <w:rPr>
                <w:rFonts w:asciiTheme="minorHAnsi" w:hAnsiTheme="minorHAnsi" w:cstheme="minorHAnsi"/>
                <w:szCs w:val="22"/>
              </w:rPr>
            </w:pPr>
            <w:r w:rsidRPr="00727F4F">
              <w:rPr>
                <w:rFonts w:asciiTheme="minorHAnsi" w:hAnsiTheme="minorHAnsi" w:cstheme="minorHAnsi"/>
                <w:szCs w:val="22"/>
              </w:rPr>
              <w:t>80-08-25415</w:t>
            </w:r>
            <w:r w:rsidR="00205F8A" w:rsidRPr="00727F4F">
              <w:rPr>
                <w:rFonts w:asciiTheme="minorHAnsi" w:hAnsiTheme="minorHAnsi" w:cstheme="minorHAnsi"/>
                <w:szCs w:val="22"/>
              </w:rPr>
              <w:fldChar w:fldCharType="begin"/>
            </w:r>
            <w:r w:rsidR="0002352C" w:rsidRPr="00727F4F">
              <w:rPr>
                <w:rFonts w:asciiTheme="minorHAnsi" w:hAnsiTheme="minorHAnsi" w:cstheme="minorHAnsi"/>
              </w:rPr>
              <w:instrText xml:space="preserve"> XE "</w:instrText>
            </w:r>
            <w:r w:rsidR="0002352C" w:rsidRPr="00727F4F">
              <w:rPr>
                <w:rFonts w:asciiTheme="minorHAnsi" w:hAnsiTheme="minorHAnsi" w:cstheme="minorHAnsi"/>
                <w:szCs w:val="22"/>
              </w:rPr>
              <w:instrText>80-08-25415</w:instrText>
            </w:r>
            <w:r w:rsidR="0002352C" w:rsidRPr="00727F4F">
              <w:rPr>
                <w:rFonts w:asciiTheme="minorHAnsi" w:hAnsiTheme="minorHAnsi" w:cstheme="minorHAnsi"/>
              </w:rPr>
              <w:instrText xml:space="preserve">" </w:instrText>
            </w:r>
            <w:r w:rsidR="001344BD" w:rsidRPr="00727F4F">
              <w:rPr>
                <w:rFonts w:asciiTheme="minorHAnsi" w:hAnsiTheme="minorHAnsi" w:cstheme="minorHAnsi"/>
                <w:szCs w:val="22"/>
              </w:rPr>
              <w:instrText>\f “dan”</w:instrText>
            </w:r>
            <w:r w:rsidR="00205F8A" w:rsidRPr="00727F4F">
              <w:rPr>
                <w:rFonts w:asciiTheme="minorHAnsi" w:hAnsiTheme="minorHAnsi" w:cstheme="minorHAnsi"/>
                <w:szCs w:val="22"/>
              </w:rPr>
              <w:fldChar w:fldCharType="end"/>
            </w:r>
          </w:p>
          <w:p w14:paraId="2C683574" w14:textId="77777777" w:rsidR="00AE4E61" w:rsidRPr="00727F4F" w:rsidRDefault="00F6428B" w:rsidP="00CC77A2">
            <w:pPr>
              <w:spacing w:before="60" w:after="60"/>
              <w:jc w:val="center"/>
              <w:rPr>
                <w:rFonts w:asciiTheme="minorHAnsi" w:hAnsiTheme="minorHAnsi" w:cstheme="minorHAnsi"/>
                <w:szCs w:val="22"/>
              </w:rPr>
            </w:pPr>
            <w:r w:rsidRPr="00727F4F">
              <w:rPr>
                <w:rFonts w:asciiTheme="minorHAnsi" w:hAnsiTheme="minorHAnsi" w:cstheme="minorHAnsi"/>
                <w:szCs w:val="22"/>
              </w:rPr>
              <w:t>Rev</w:t>
            </w:r>
            <w:r w:rsidR="00A91098" w:rsidRPr="00727F4F">
              <w:rPr>
                <w:rFonts w:asciiTheme="minorHAnsi" w:hAnsiTheme="minorHAnsi" w:cstheme="minorHAnsi"/>
                <w:szCs w:val="22"/>
              </w:rPr>
              <w:t xml:space="preserve">. </w:t>
            </w:r>
            <w:r w:rsidR="00D831B3" w:rsidRPr="00727F4F">
              <w:rPr>
                <w:rFonts w:asciiTheme="minorHAnsi" w:hAnsiTheme="minorHAnsi" w:cs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D75FC2" w14:textId="77777777" w:rsidR="00AE4E61" w:rsidRPr="00727F4F" w:rsidRDefault="00AE4E61" w:rsidP="00CC77A2">
            <w:pPr>
              <w:spacing w:before="60" w:after="60"/>
              <w:rPr>
                <w:rFonts w:asciiTheme="minorHAnsi" w:hAnsiTheme="minorHAnsi" w:cstheme="minorHAnsi"/>
                <w:b/>
                <w:i/>
                <w:szCs w:val="22"/>
              </w:rPr>
            </w:pPr>
            <w:r w:rsidRPr="00727F4F">
              <w:rPr>
                <w:rFonts w:asciiTheme="minorHAnsi" w:hAnsiTheme="minorHAnsi" w:cstheme="minorHAnsi"/>
                <w:b/>
                <w:i/>
                <w:szCs w:val="22"/>
              </w:rPr>
              <w:t>Supported Living Files</w:t>
            </w:r>
          </w:p>
          <w:p w14:paraId="45816D4B" w14:textId="64E2C672" w:rsidR="00091425" w:rsidRPr="00727F4F" w:rsidRDefault="00AE4E61" w:rsidP="00CC77A2">
            <w:pPr>
              <w:spacing w:before="60" w:after="60"/>
              <w:rPr>
                <w:rFonts w:asciiTheme="minorHAnsi" w:eastAsia="Times New Roman" w:hAnsiTheme="minorHAnsi" w:cstheme="minorHAnsi"/>
                <w:color w:val="auto"/>
                <w:szCs w:val="22"/>
              </w:rPr>
            </w:pPr>
            <w:r w:rsidRPr="00727F4F">
              <w:rPr>
                <w:rFonts w:asciiTheme="minorHAnsi" w:eastAsia="Times New Roman" w:hAnsiTheme="minorHAnsi" w:cstheme="minorHAnsi"/>
                <w:szCs w:val="22"/>
              </w:rPr>
              <w:t>Provides a record of training and supervision of Division of Developmentally Disabled (DDD) clients living independently in State Ope</w:t>
            </w:r>
            <w:r w:rsidR="00F173DC" w:rsidRPr="00727F4F">
              <w:rPr>
                <w:rFonts w:asciiTheme="minorHAnsi" w:eastAsia="Times New Roman" w:hAnsiTheme="minorHAnsi" w:cstheme="minorHAnsi"/>
                <w:szCs w:val="22"/>
              </w:rPr>
              <w:t xml:space="preserve">rated Living Alternative (SOLA), </w:t>
            </w:r>
            <w:r w:rsidRPr="00727F4F">
              <w:rPr>
                <w:rFonts w:asciiTheme="minorHAnsi" w:eastAsia="Times New Roman" w:hAnsiTheme="minorHAnsi" w:cstheme="minorHAnsi"/>
                <w:szCs w:val="22"/>
              </w:rPr>
              <w:t>homes to include detailed documentation of daily activities of SOLA residents such as daily log sheets and staffing pager log sheets. These records are used for communication among the staff and shifts of a SOLA home to insure coverage and consistency.</w:t>
            </w:r>
            <w:r w:rsidR="00F148F7" w:rsidRPr="00727F4F">
              <w:rPr>
                <w:rFonts w:asciiTheme="minorHAnsi" w:eastAsia="Times New Roman" w:hAnsiTheme="minorHAnsi" w:cstheme="minorHAnsi"/>
                <w:color w:val="auto"/>
                <w:szCs w:val="22"/>
              </w:rPr>
              <w:fldChar w:fldCharType="begin"/>
            </w:r>
            <w:r w:rsidR="00F148F7" w:rsidRPr="00727F4F">
              <w:rPr>
                <w:rFonts w:asciiTheme="minorHAnsi" w:eastAsia="Times New Roman" w:hAnsiTheme="minorHAnsi" w:cstheme="minorHAnsi"/>
                <w:color w:val="auto"/>
                <w:szCs w:val="22"/>
              </w:rPr>
              <w:instrText xml:space="preserve"> XE "state oper</w:instrText>
            </w:r>
            <w:r w:rsidR="00F173DC" w:rsidRPr="00727F4F">
              <w:rPr>
                <w:rFonts w:asciiTheme="minorHAnsi" w:eastAsia="Times New Roman" w:hAnsiTheme="minorHAnsi" w:cstheme="minorHAnsi"/>
                <w:color w:val="auto"/>
                <w:szCs w:val="22"/>
              </w:rPr>
              <w:instrText>ated living alternative (SOLA):</w:instrText>
            </w:r>
            <w:r w:rsidR="00F148F7" w:rsidRPr="00727F4F">
              <w:rPr>
                <w:rFonts w:asciiTheme="minorHAnsi" w:eastAsia="Times New Roman" w:hAnsiTheme="minorHAnsi" w:cstheme="minorHAnsi"/>
                <w:color w:val="auto"/>
                <w:szCs w:val="22"/>
              </w:rPr>
              <w:instrText xml:space="preserve">supported living files" \f “subject” </w:instrText>
            </w:r>
            <w:r w:rsidR="00F148F7" w:rsidRPr="00727F4F">
              <w:rPr>
                <w:rFonts w:asciiTheme="minorHAnsi" w:eastAsia="Times New Roman" w:hAnsiTheme="minorHAnsi" w:cstheme="minorHAnsi"/>
                <w:color w:val="auto"/>
                <w:szCs w:val="22"/>
              </w:rPr>
              <w:fldChar w:fldCharType="end"/>
            </w:r>
            <w:r w:rsidR="00F148F7" w:rsidRPr="00727F4F">
              <w:rPr>
                <w:rFonts w:asciiTheme="minorHAnsi" w:eastAsia="Times New Roman" w:hAnsiTheme="minorHAnsi" w:cstheme="minorHAnsi"/>
                <w:color w:val="auto"/>
                <w:szCs w:val="22"/>
              </w:rPr>
              <w:fldChar w:fldCharType="begin"/>
            </w:r>
            <w:r w:rsidR="00F148F7" w:rsidRPr="00727F4F">
              <w:rPr>
                <w:rFonts w:asciiTheme="minorHAnsi" w:eastAsia="Times New Roman" w:hAnsiTheme="minorHAnsi" w:cstheme="minorHAnsi"/>
                <w:color w:val="auto"/>
                <w:szCs w:val="22"/>
              </w:rPr>
              <w:instrText xml:space="preserve"> XE "supported living files’\f “subject” </w:instrText>
            </w:r>
            <w:r w:rsidR="00F148F7" w:rsidRPr="00727F4F">
              <w:rPr>
                <w:rFonts w:asciiTheme="minorHAnsi" w:eastAsia="Times New Roman" w:hAnsiTheme="minorHAnsi" w:cstheme="minorHAnsi"/>
                <w:color w:val="auto"/>
                <w:szCs w:val="22"/>
              </w:rPr>
              <w:fldChar w:fldCharType="end"/>
            </w:r>
          </w:p>
          <w:p w14:paraId="114AAB98" w14:textId="77777777" w:rsidR="00AE4E61" w:rsidRPr="00727F4F" w:rsidRDefault="00E77304" w:rsidP="00CC77A2">
            <w:pPr>
              <w:spacing w:before="60" w:after="60"/>
              <w:rPr>
                <w:rFonts w:asciiTheme="minorHAnsi" w:hAnsiTheme="minorHAnsi" w:cstheme="minorHAnsi"/>
              </w:rPr>
            </w:pPr>
            <w:r w:rsidRPr="00727F4F">
              <w:rPr>
                <w:rFonts w:asciiTheme="minorHAnsi" w:hAnsiTheme="minorHAnsi" w:cstheme="minorHAnsi"/>
                <w:i/>
                <w:sz w:val="21"/>
                <w:szCs w:val="21"/>
              </w:rPr>
              <w:t xml:space="preserve">Note: </w:t>
            </w:r>
            <w:r w:rsidR="00091425" w:rsidRPr="00727F4F">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A5956C" w14:textId="77777777" w:rsidR="00AE4E61" w:rsidRPr="00727F4F" w:rsidRDefault="00AE4E61" w:rsidP="00CC77A2">
            <w:pPr>
              <w:pStyle w:val="TableText-AllOther"/>
              <w:jc w:val="left"/>
              <w:rPr>
                <w:rFonts w:asciiTheme="minorHAnsi" w:hAnsiTheme="minorHAnsi" w:cstheme="minorHAnsi"/>
                <w:bCs/>
                <w:szCs w:val="22"/>
              </w:rPr>
            </w:pPr>
            <w:r w:rsidRPr="00727F4F">
              <w:rPr>
                <w:rFonts w:asciiTheme="minorHAnsi" w:hAnsiTheme="minorHAnsi" w:cstheme="minorHAnsi"/>
                <w:b/>
                <w:bCs/>
                <w:szCs w:val="22"/>
              </w:rPr>
              <w:t>Retain</w:t>
            </w:r>
            <w:r w:rsidRPr="00727F4F">
              <w:rPr>
                <w:rFonts w:asciiTheme="minorHAnsi" w:hAnsiTheme="minorHAnsi" w:cstheme="minorHAnsi"/>
                <w:bCs/>
                <w:szCs w:val="22"/>
              </w:rPr>
              <w:t xml:space="preserve"> for </w:t>
            </w:r>
            <w:r w:rsidR="006A73FE" w:rsidRPr="00727F4F">
              <w:rPr>
                <w:rFonts w:asciiTheme="minorHAnsi" w:hAnsiTheme="minorHAnsi" w:cstheme="minorHAnsi"/>
                <w:bCs/>
                <w:szCs w:val="22"/>
              </w:rPr>
              <w:t>7</w:t>
            </w:r>
            <w:r w:rsidRPr="00727F4F">
              <w:rPr>
                <w:rFonts w:asciiTheme="minorHAnsi" w:hAnsiTheme="minorHAnsi" w:cstheme="minorHAnsi"/>
                <w:bCs/>
                <w:szCs w:val="22"/>
              </w:rPr>
              <w:t xml:space="preserve"> years after end of </w:t>
            </w:r>
            <w:r w:rsidR="006A73FE" w:rsidRPr="00727F4F">
              <w:rPr>
                <w:rFonts w:asciiTheme="minorHAnsi" w:hAnsiTheme="minorHAnsi" w:cstheme="minorHAnsi"/>
                <w:bCs/>
                <w:szCs w:val="22"/>
              </w:rPr>
              <w:t>fiscal</w:t>
            </w:r>
            <w:r w:rsidRPr="00727F4F">
              <w:rPr>
                <w:rFonts w:asciiTheme="minorHAnsi" w:hAnsiTheme="minorHAnsi" w:cstheme="minorHAnsi"/>
                <w:bCs/>
                <w:szCs w:val="22"/>
              </w:rPr>
              <w:t xml:space="preserve"> year</w:t>
            </w:r>
          </w:p>
          <w:p w14:paraId="03623AB6" w14:textId="77777777" w:rsidR="00AE4E61" w:rsidRPr="00727F4F" w:rsidRDefault="00AE4E61" w:rsidP="00CC77A2">
            <w:pPr>
              <w:pStyle w:val="TableText-AllOther"/>
              <w:jc w:val="left"/>
              <w:rPr>
                <w:rFonts w:asciiTheme="minorHAnsi" w:hAnsiTheme="minorHAnsi" w:cstheme="minorHAnsi"/>
                <w:bCs/>
                <w:i/>
                <w:szCs w:val="22"/>
              </w:rPr>
            </w:pPr>
            <w:r w:rsidRPr="00727F4F">
              <w:rPr>
                <w:rFonts w:asciiTheme="minorHAnsi" w:hAnsiTheme="minorHAnsi" w:cstheme="minorHAnsi"/>
                <w:bCs/>
                <w:i/>
                <w:szCs w:val="22"/>
              </w:rPr>
              <w:t xml:space="preserve">   then</w:t>
            </w:r>
          </w:p>
          <w:p w14:paraId="6A730FF0" w14:textId="77777777" w:rsidR="00AE4E61" w:rsidRPr="00727F4F" w:rsidRDefault="00AE4E61" w:rsidP="00CC77A2">
            <w:pPr>
              <w:pStyle w:val="TableText-AllOther"/>
              <w:jc w:val="left"/>
              <w:rPr>
                <w:rFonts w:asciiTheme="minorHAnsi" w:hAnsiTheme="minorHAnsi" w:cstheme="minorHAnsi"/>
                <w:sz w:val="20"/>
              </w:rPr>
            </w:pPr>
            <w:r w:rsidRPr="00727F4F">
              <w:rPr>
                <w:rFonts w:asciiTheme="minorHAnsi" w:hAnsiTheme="minorHAnsi" w:cstheme="minorHAnsi"/>
                <w:b/>
                <w:bCs/>
                <w:szCs w:val="22"/>
              </w:rPr>
              <w:t>Destroy</w:t>
            </w:r>
            <w:r w:rsidR="005A4C5C" w:rsidRPr="00727F4F">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375063" w14:textId="77777777" w:rsidR="00AE4E61" w:rsidRPr="00727F4F" w:rsidRDefault="00AE4E61" w:rsidP="00AE4E61">
            <w:pPr>
              <w:spacing w:before="60"/>
              <w:jc w:val="center"/>
              <w:rPr>
                <w:rFonts w:asciiTheme="minorHAnsi" w:hAnsiTheme="minorHAnsi" w:cstheme="minorHAnsi"/>
                <w:sz w:val="20"/>
                <w:szCs w:val="20"/>
              </w:rPr>
            </w:pPr>
            <w:r w:rsidRPr="00727F4F">
              <w:rPr>
                <w:rFonts w:asciiTheme="minorHAnsi" w:hAnsiTheme="minorHAnsi" w:cstheme="minorHAnsi"/>
                <w:sz w:val="20"/>
                <w:szCs w:val="20"/>
              </w:rPr>
              <w:t>NON-ARCHIVAL</w:t>
            </w:r>
          </w:p>
          <w:p w14:paraId="7413DCE0" w14:textId="77777777" w:rsidR="00AE4E61" w:rsidRPr="00727F4F" w:rsidRDefault="006A73FE" w:rsidP="00AE4E61">
            <w:pPr>
              <w:jc w:val="center"/>
              <w:rPr>
                <w:rFonts w:asciiTheme="minorHAnsi" w:hAnsiTheme="minorHAnsi" w:cstheme="minorHAnsi"/>
                <w:sz w:val="20"/>
                <w:szCs w:val="20"/>
              </w:rPr>
            </w:pPr>
            <w:r w:rsidRPr="00727F4F">
              <w:rPr>
                <w:rFonts w:asciiTheme="minorHAnsi" w:hAnsiTheme="minorHAnsi" w:cstheme="minorHAnsi"/>
                <w:sz w:val="20"/>
                <w:szCs w:val="20"/>
              </w:rPr>
              <w:t>NON-</w:t>
            </w:r>
            <w:r w:rsidR="00AE4E61" w:rsidRPr="00727F4F">
              <w:rPr>
                <w:rFonts w:asciiTheme="minorHAnsi" w:hAnsiTheme="minorHAnsi" w:cstheme="minorHAnsi"/>
                <w:sz w:val="20"/>
                <w:szCs w:val="20"/>
              </w:rPr>
              <w:t>ESSENTIAL</w:t>
            </w:r>
          </w:p>
          <w:p w14:paraId="390D6155" w14:textId="77777777" w:rsidR="00AE4E61" w:rsidRPr="00727F4F" w:rsidRDefault="00AE4E61" w:rsidP="00AE4E61">
            <w:pPr>
              <w:jc w:val="center"/>
              <w:rPr>
                <w:rFonts w:asciiTheme="minorHAnsi" w:hAnsiTheme="minorHAnsi" w:cstheme="minorHAnsi"/>
                <w:sz w:val="20"/>
                <w:szCs w:val="20"/>
              </w:rPr>
            </w:pPr>
            <w:r w:rsidRPr="00727F4F">
              <w:rPr>
                <w:rFonts w:asciiTheme="minorHAnsi" w:hAnsiTheme="minorHAnsi" w:cstheme="minorHAnsi"/>
                <w:sz w:val="20"/>
                <w:szCs w:val="20"/>
              </w:rPr>
              <w:t>OPR</w:t>
            </w:r>
          </w:p>
        </w:tc>
      </w:tr>
    </w:tbl>
    <w:p w14:paraId="46E2390A" w14:textId="77777777" w:rsidR="0039051F" w:rsidRDefault="0039051F" w:rsidP="00BB2100">
      <w:pPr>
        <w:pStyle w:val="Functions"/>
        <w:numPr>
          <w:ilvl w:val="0"/>
          <w:numId w:val="0"/>
        </w:numPr>
        <w:ind w:left="792"/>
        <w:sectPr w:rsidR="0039051F" w:rsidSect="00220E22">
          <w:footerReference w:type="default" r:id="rId13"/>
          <w:pgSz w:w="15840" w:h="12240" w:orient="landscape" w:code="1"/>
          <w:pgMar w:top="1080" w:right="720" w:bottom="1080" w:left="720" w:header="1080" w:footer="720" w:gutter="0"/>
          <w:cols w:space="720"/>
          <w:docGrid w:linePitch="360"/>
        </w:sectPr>
      </w:pPr>
    </w:p>
    <w:p w14:paraId="6FB306D4" w14:textId="77777777" w:rsidR="00F73D46" w:rsidRDefault="00F73D46" w:rsidP="00BB2100">
      <w:pPr>
        <w:pStyle w:val="Functions"/>
      </w:pPr>
      <w:bookmarkStart w:id="22" w:name="_Toc181881095"/>
      <w:r>
        <w:lastRenderedPageBreak/>
        <w:t xml:space="preserve">ECONOMIC SERVICES </w:t>
      </w:r>
      <w:r w:rsidR="00DB7AAC">
        <w:t>ADMINISTRATION</w:t>
      </w:r>
      <w:bookmarkEnd w:id="22"/>
    </w:p>
    <w:p w14:paraId="4219D6D2" w14:textId="77777777" w:rsidR="00F73D46" w:rsidRDefault="00F73D46" w:rsidP="00F73D46">
      <w:pPr>
        <w:overflowPunct w:val="0"/>
        <w:autoSpaceDE w:val="0"/>
        <w:autoSpaceDN w:val="0"/>
        <w:adjustRightInd w:val="0"/>
        <w:spacing w:after="120"/>
        <w:textAlignment w:val="baseline"/>
      </w:pPr>
      <w:r w:rsidRPr="00C04DC1">
        <w:t xml:space="preserve">This section covers records relating </w:t>
      </w:r>
      <w:r w:rsidRPr="0082671C">
        <w:t>to</w:t>
      </w:r>
      <w:r>
        <w:t xml:space="preserve"> </w:t>
      </w:r>
      <w:r w:rsidRPr="005F29FD">
        <w:t>offices within the Economic Services Administration.  This includes all Community Services Offices, Office 600 Community Services Division, and Office 781 ESA Operations Support Division.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E428D2" w:rsidRPr="004C34AF" w14:paraId="1BDFFEFF" w14:textId="77777777" w:rsidTr="00DB7AA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74530E07" w14:textId="77777777" w:rsidR="00E428D2" w:rsidRPr="00B05B26" w:rsidRDefault="00E428D2" w:rsidP="00DB7AAC">
            <w:pPr>
              <w:pStyle w:val="Activties"/>
              <w:tabs>
                <w:tab w:val="clear" w:pos="720"/>
              </w:tabs>
              <w:spacing w:after="0"/>
              <w:ind w:left="864" w:hanging="864"/>
              <w:rPr>
                <w:rFonts w:asciiTheme="minorHAnsi" w:hAnsiTheme="minorHAnsi" w:cstheme="minorHAnsi"/>
                <w:color w:val="auto"/>
              </w:rPr>
            </w:pPr>
            <w:bookmarkStart w:id="23" w:name="_Toc181881096"/>
            <w:r w:rsidRPr="00B05B26">
              <w:rPr>
                <w:rFonts w:asciiTheme="minorHAnsi" w:hAnsiTheme="minorHAnsi" w:cstheme="minorHAnsi"/>
                <w:color w:val="auto"/>
              </w:rPr>
              <w:t>GENERAL</w:t>
            </w:r>
            <w:bookmarkEnd w:id="23"/>
          </w:p>
          <w:p w14:paraId="314E1748" w14:textId="77777777" w:rsidR="00E428D2" w:rsidRPr="00B05B26" w:rsidRDefault="00E428D2" w:rsidP="00E428D2">
            <w:pPr>
              <w:pStyle w:val="ActivityText"/>
              <w:ind w:left="871"/>
              <w:rPr>
                <w:rFonts w:asciiTheme="minorHAnsi" w:eastAsia="Calibri" w:hAnsiTheme="minorHAnsi" w:cstheme="minorHAnsi"/>
                <w:b/>
                <w:sz w:val="20"/>
                <w:szCs w:val="20"/>
              </w:rPr>
            </w:pPr>
            <w:r w:rsidRPr="00B05B26">
              <w:rPr>
                <w:rFonts w:asciiTheme="minorHAnsi" w:hAnsiTheme="minorHAnsi" w:cstheme="minorHAnsi"/>
              </w:rPr>
              <w:t>This section covers records relating to Economic Services Administration.</w:t>
            </w:r>
          </w:p>
        </w:tc>
      </w:tr>
      <w:tr w:rsidR="00F73D46" w:rsidRPr="004C34AF" w14:paraId="15A97AD1" w14:textId="77777777" w:rsidTr="00DB7AA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464E4E" w14:textId="77777777" w:rsidR="00F73D46" w:rsidRPr="00B05B26" w:rsidRDefault="00F73D46" w:rsidP="00854152">
            <w:pPr>
              <w:jc w:val="center"/>
              <w:rPr>
                <w:rFonts w:asciiTheme="minorHAnsi" w:eastAsia="Calibri" w:hAnsiTheme="minorHAnsi" w:cstheme="minorHAnsi"/>
                <w:b/>
                <w:sz w:val="20"/>
                <w:szCs w:val="20"/>
              </w:rPr>
            </w:pPr>
            <w:r w:rsidRPr="00B05B26">
              <w:rPr>
                <w:rFonts w:asciiTheme="minorHAnsi" w:eastAsia="Calibri" w:hAnsiTheme="minorHAnsi" w:cstheme="minorHAns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370616" w14:textId="77777777" w:rsidR="00F73D46" w:rsidRPr="00B05B26" w:rsidRDefault="00F73D46" w:rsidP="00854152">
            <w:pPr>
              <w:jc w:val="center"/>
              <w:rPr>
                <w:rFonts w:asciiTheme="minorHAnsi" w:eastAsia="Calibri" w:hAnsiTheme="minorHAnsi" w:cstheme="minorHAnsi"/>
                <w:b/>
                <w:sz w:val="18"/>
                <w:szCs w:val="18"/>
              </w:rPr>
            </w:pPr>
            <w:r w:rsidRPr="00B05B26">
              <w:rPr>
                <w:rFonts w:asciiTheme="minorHAnsi" w:eastAsia="Calibri" w:hAnsiTheme="minorHAnsi" w:cstheme="minorHAns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F16EA9" w14:textId="77777777" w:rsidR="00F73D46" w:rsidRPr="00B05B26" w:rsidRDefault="00F73D46" w:rsidP="00854152">
            <w:pPr>
              <w:jc w:val="center"/>
              <w:rPr>
                <w:rFonts w:asciiTheme="minorHAnsi" w:eastAsia="Calibri" w:hAnsiTheme="minorHAnsi" w:cstheme="minorHAnsi"/>
                <w:b/>
                <w:sz w:val="18"/>
                <w:szCs w:val="18"/>
              </w:rPr>
            </w:pPr>
            <w:r w:rsidRPr="00B05B26">
              <w:rPr>
                <w:rFonts w:asciiTheme="minorHAnsi" w:eastAsia="Calibri" w:hAnsiTheme="minorHAnsi" w:cstheme="minorHAnsi"/>
                <w:b/>
                <w:sz w:val="18"/>
                <w:szCs w:val="18"/>
              </w:rPr>
              <w:t>RETENTION AND</w:t>
            </w:r>
          </w:p>
          <w:p w14:paraId="492EF5C0" w14:textId="77777777" w:rsidR="00F73D46" w:rsidRPr="00B05B26" w:rsidRDefault="00F73D46" w:rsidP="00854152">
            <w:pPr>
              <w:jc w:val="center"/>
              <w:rPr>
                <w:rFonts w:asciiTheme="minorHAnsi" w:eastAsia="Calibri" w:hAnsiTheme="minorHAnsi" w:cstheme="minorHAnsi"/>
                <w:b/>
                <w:sz w:val="18"/>
                <w:szCs w:val="18"/>
              </w:rPr>
            </w:pPr>
            <w:r w:rsidRPr="00B05B26">
              <w:rPr>
                <w:rFonts w:asciiTheme="minorHAnsi" w:eastAsia="Calibri" w:hAnsiTheme="minorHAnsi" w:cstheme="minorHAns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96B4F9" w14:textId="77777777" w:rsidR="00F73D46" w:rsidRPr="00B05B26" w:rsidRDefault="00F73D46" w:rsidP="00854152">
            <w:pPr>
              <w:jc w:val="center"/>
              <w:rPr>
                <w:rFonts w:asciiTheme="minorHAnsi" w:eastAsia="Calibri" w:hAnsiTheme="minorHAnsi" w:cstheme="minorHAnsi"/>
                <w:b/>
                <w:sz w:val="18"/>
                <w:szCs w:val="18"/>
              </w:rPr>
            </w:pPr>
            <w:r w:rsidRPr="00B05B26">
              <w:rPr>
                <w:rFonts w:asciiTheme="minorHAnsi" w:eastAsia="Calibri" w:hAnsiTheme="minorHAnsi" w:cstheme="minorHAnsi"/>
                <w:b/>
                <w:sz w:val="18"/>
                <w:szCs w:val="18"/>
              </w:rPr>
              <w:t>DESIGNATION</w:t>
            </w:r>
          </w:p>
        </w:tc>
      </w:tr>
      <w:tr w:rsidR="00F73D46" w:rsidRPr="004C34AF" w14:paraId="0F89F1F6"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D96CE8" w14:textId="77777777" w:rsidR="00811749" w:rsidRPr="00B05B26" w:rsidRDefault="00F73D46" w:rsidP="00785042">
            <w:pPr>
              <w:spacing w:before="60" w:after="60"/>
              <w:jc w:val="center"/>
              <w:rPr>
                <w:rFonts w:asciiTheme="minorHAnsi" w:hAnsiTheme="minorHAnsi" w:cstheme="minorHAnsi"/>
                <w:szCs w:val="22"/>
              </w:rPr>
            </w:pPr>
            <w:r w:rsidRPr="00B05B26">
              <w:rPr>
                <w:rFonts w:asciiTheme="minorHAnsi" w:hAnsiTheme="minorHAnsi" w:cstheme="minorHAnsi"/>
                <w:szCs w:val="22"/>
              </w:rPr>
              <w:t>86-02-36057</w:t>
            </w:r>
            <w:r w:rsidR="00205F8A" w:rsidRPr="00B05B26">
              <w:rPr>
                <w:rFonts w:asciiTheme="minorHAnsi" w:hAnsiTheme="minorHAnsi" w:cstheme="minorHAnsi"/>
                <w:szCs w:val="22"/>
              </w:rPr>
              <w:fldChar w:fldCharType="begin"/>
            </w:r>
            <w:r w:rsidR="00022486" w:rsidRPr="00B05B26">
              <w:rPr>
                <w:rFonts w:asciiTheme="minorHAnsi" w:hAnsiTheme="minorHAnsi" w:cstheme="minorHAnsi"/>
              </w:rPr>
              <w:instrText xml:space="preserve"> XE "</w:instrText>
            </w:r>
            <w:r w:rsidR="00022486" w:rsidRPr="00B05B26">
              <w:rPr>
                <w:rFonts w:asciiTheme="minorHAnsi" w:hAnsiTheme="minorHAnsi" w:cstheme="minorHAnsi"/>
                <w:szCs w:val="22"/>
              </w:rPr>
              <w:instrText>86-02-36057</w:instrText>
            </w:r>
            <w:r w:rsidR="00022486" w:rsidRPr="00B05B26">
              <w:rPr>
                <w:rFonts w:asciiTheme="minorHAnsi" w:hAnsiTheme="minorHAnsi" w:cstheme="minorHAnsi"/>
              </w:rPr>
              <w:instrText xml:space="preserve">" </w:instrText>
            </w:r>
            <w:r w:rsidR="00022486" w:rsidRPr="00B05B26">
              <w:rPr>
                <w:rFonts w:asciiTheme="minorHAnsi" w:hAnsiTheme="minorHAnsi" w:cstheme="minorHAnsi"/>
                <w:szCs w:val="22"/>
              </w:rPr>
              <w:instrText>\f “dan”</w:instrText>
            </w:r>
            <w:r w:rsidR="00205F8A" w:rsidRPr="00B05B26">
              <w:rPr>
                <w:rFonts w:asciiTheme="minorHAnsi" w:hAnsiTheme="minorHAnsi" w:cstheme="minorHAnsi"/>
                <w:szCs w:val="22"/>
              </w:rPr>
              <w:fldChar w:fldCharType="end"/>
            </w:r>
          </w:p>
          <w:p w14:paraId="2D33D6FA" w14:textId="77777777" w:rsidR="00F73D46" w:rsidRPr="00B05B26" w:rsidRDefault="00811749" w:rsidP="00785042">
            <w:pPr>
              <w:spacing w:before="60" w:after="60"/>
              <w:jc w:val="center"/>
              <w:rPr>
                <w:rFonts w:asciiTheme="minorHAnsi" w:hAnsiTheme="minorHAnsi" w:cstheme="minorHAnsi"/>
                <w:szCs w:val="22"/>
              </w:rPr>
            </w:pPr>
            <w:r w:rsidRPr="00B05B26">
              <w:rPr>
                <w:rFonts w:asciiTheme="minorHAnsi" w:hAnsiTheme="minorHAnsi" w:cstheme="minorHAnsi"/>
                <w:szCs w:val="22"/>
              </w:rPr>
              <w:t>Rev</w:t>
            </w:r>
            <w:r w:rsidR="00F73D46" w:rsidRPr="00B05B26">
              <w:rPr>
                <w:rFonts w:asciiTheme="minorHAnsi" w:hAnsiTheme="minorHAnsi" w:cstheme="minorHAnsi"/>
                <w:szCs w:val="22"/>
              </w:rPr>
              <w:t xml:space="preserve">. </w:t>
            </w:r>
            <w:r w:rsidR="00D831B3" w:rsidRPr="00B05B26">
              <w:rPr>
                <w:rFonts w:asciiTheme="minorHAnsi" w:hAnsiTheme="minorHAnsi" w:cstheme="minorHAnsi"/>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CAEE5E" w14:textId="77777777" w:rsidR="00F73D46" w:rsidRPr="00B05B26" w:rsidRDefault="00F73D46" w:rsidP="00785042">
            <w:pPr>
              <w:spacing w:before="60" w:after="60"/>
              <w:rPr>
                <w:rFonts w:asciiTheme="minorHAnsi" w:hAnsiTheme="minorHAnsi" w:cstheme="minorHAnsi"/>
                <w:b/>
                <w:i/>
                <w:szCs w:val="22"/>
              </w:rPr>
            </w:pPr>
            <w:r w:rsidRPr="00B05B26">
              <w:rPr>
                <w:rFonts w:asciiTheme="minorHAnsi" w:hAnsiTheme="minorHAnsi" w:cstheme="minorHAnsi"/>
                <w:b/>
                <w:i/>
                <w:szCs w:val="22"/>
              </w:rPr>
              <w:t xml:space="preserve">Case Record </w:t>
            </w:r>
            <w:r w:rsidR="00811749" w:rsidRPr="00B05B26">
              <w:rPr>
                <w:rFonts w:asciiTheme="minorHAnsi" w:hAnsiTheme="minorHAnsi" w:cstheme="minorHAnsi"/>
                <w:b/>
                <w:i/>
                <w:szCs w:val="22"/>
              </w:rPr>
              <w:t>–</w:t>
            </w:r>
            <w:r w:rsidRPr="00B05B26">
              <w:rPr>
                <w:rFonts w:asciiTheme="minorHAnsi" w:hAnsiTheme="minorHAnsi" w:cstheme="minorHAnsi"/>
                <w:b/>
                <w:i/>
                <w:szCs w:val="22"/>
              </w:rPr>
              <w:t xml:space="preserve"> Financial, Extra Volume</w:t>
            </w:r>
          </w:p>
          <w:p w14:paraId="5C2752CE" w14:textId="47E5B0A6" w:rsidR="00F73D46" w:rsidRPr="00B05B26" w:rsidRDefault="006F300C" w:rsidP="00785042">
            <w:pPr>
              <w:spacing w:before="60" w:after="60"/>
              <w:rPr>
                <w:rFonts w:asciiTheme="minorHAnsi" w:eastAsia="Times New Roman" w:hAnsiTheme="minorHAnsi" w:cstheme="minorHAnsi"/>
                <w:color w:val="auto"/>
                <w:szCs w:val="22"/>
              </w:rPr>
            </w:pPr>
            <w:r w:rsidRPr="00B05B26">
              <w:rPr>
                <w:rFonts w:asciiTheme="minorHAnsi" w:eastAsia="Times New Roman" w:hAnsiTheme="minorHAnsi" w:cstheme="minorHAnsi"/>
                <w:szCs w:val="22"/>
              </w:rPr>
              <w:t>D</w:t>
            </w:r>
            <w:r w:rsidR="00F73D46" w:rsidRPr="00B05B26">
              <w:rPr>
                <w:rFonts w:asciiTheme="minorHAnsi" w:eastAsia="Times New Roman" w:hAnsiTheme="minorHAnsi" w:cstheme="minorHAnsi"/>
                <w:szCs w:val="22"/>
              </w:rPr>
              <w:t>ocumentation of eligibility and payments to recipients for financial, m</w:t>
            </w:r>
            <w:r w:rsidR="00E77304" w:rsidRPr="00B05B26">
              <w:rPr>
                <w:rFonts w:asciiTheme="minorHAnsi" w:eastAsia="Times New Roman" w:hAnsiTheme="minorHAnsi" w:cstheme="minorHAnsi"/>
                <w:szCs w:val="22"/>
              </w:rPr>
              <w:t>edical, or food stamp benefits</w:t>
            </w:r>
            <w:r w:rsidRPr="00B05B26">
              <w:rPr>
                <w:rFonts w:asciiTheme="minorHAnsi" w:eastAsia="Times New Roman" w:hAnsiTheme="minorHAnsi" w:cstheme="minorHAnsi"/>
                <w:szCs w:val="22"/>
              </w:rPr>
              <w:t>.</w:t>
            </w:r>
            <w:r w:rsidR="00205F8A" w:rsidRPr="00B05B26">
              <w:rPr>
                <w:rFonts w:asciiTheme="minorHAnsi" w:eastAsia="Times New Roman" w:hAnsiTheme="minorHAnsi" w:cstheme="minorHAnsi"/>
                <w:color w:val="auto"/>
                <w:szCs w:val="22"/>
              </w:rPr>
              <w:fldChar w:fldCharType="begin"/>
            </w:r>
            <w:r w:rsidR="00CB1421" w:rsidRPr="00B05B26">
              <w:rPr>
                <w:rFonts w:asciiTheme="minorHAnsi" w:eastAsia="Times New Roman" w:hAnsiTheme="minorHAnsi" w:cstheme="minorHAnsi"/>
                <w:color w:val="auto"/>
                <w:szCs w:val="22"/>
              </w:rPr>
              <w:instrText xml:space="preserve"> XE "case record:financial:</w:instrText>
            </w:r>
            <w:r w:rsidRPr="00B05B26">
              <w:rPr>
                <w:rFonts w:asciiTheme="minorHAnsi" w:eastAsia="Times New Roman" w:hAnsiTheme="minorHAnsi" w:cstheme="minorHAnsi"/>
                <w:color w:val="auto"/>
                <w:szCs w:val="22"/>
              </w:rPr>
              <w:instrText xml:space="preserve">extra volume”\f “subject” </w:instrText>
            </w:r>
            <w:r w:rsidR="00205F8A" w:rsidRPr="00B05B26">
              <w:rPr>
                <w:rFonts w:asciiTheme="minorHAnsi" w:eastAsia="Times New Roman" w:hAnsiTheme="minorHAnsi" w:cstheme="minorHAnsi"/>
                <w:color w:val="auto"/>
                <w:szCs w:val="22"/>
              </w:rPr>
              <w:fldChar w:fldCharType="end"/>
            </w:r>
          </w:p>
          <w:p w14:paraId="6BA08DB0" w14:textId="77777777" w:rsidR="006F300C" w:rsidRPr="00B05B26" w:rsidRDefault="006F300C" w:rsidP="00785042">
            <w:pPr>
              <w:spacing w:before="60" w:after="60"/>
              <w:rPr>
                <w:rFonts w:asciiTheme="minorHAnsi" w:eastAsia="Times New Roman" w:hAnsiTheme="minorHAnsi" w:cstheme="minorHAnsi"/>
                <w:i/>
                <w:sz w:val="21"/>
                <w:szCs w:val="21"/>
              </w:rPr>
            </w:pPr>
            <w:r w:rsidRPr="00B05B26">
              <w:rPr>
                <w:rFonts w:asciiTheme="minorHAnsi" w:eastAsia="Times New Roman" w:hAnsiTheme="minorHAnsi" w:cstheme="minorHAnsi"/>
                <w:i/>
                <w:color w:val="auto"/>
                <w:sz w:val="21"/>
                <w:szCs w:val="21"/>
              </w:rPr>
              <w:t xml:space="preserve">Note: </w:t>
            </w:r>
            <w:r w:rsidRPr="00B05B26">
              <w:rPr>
                <w:rFonts w:asciiTheme="minorHAnsi" w:eastAsia="Times New Roman" w:hAnsiTheme="minorHAnsi" w:cstheme="minorHAnsi"/>
                <w:i/>
                <w:sz w:val="21"/>
                <w:szCs w:val="21"/>
              </w:rPr>
              <w:t>Source documents will be destroyed only after the imaged information is verified for accuracy.</w:t>
            </w:r>
          </w:p>
          <w:p w14:paraId="09688583" w14:textId="77777777" w:rsidR="00091425" w:rsidRPr="00B05B26" w:rsidRDefault="00E77304" w:rsidP="00785042">
            <w:pPr>
              <w:spacing w:before="60" w:after="60"/>
              <w:rPr>
                <w:rFonts w:asciiTheme="minorHAnsi" w:hAnsiTheme="minorHAnsi" w:cstheme="minorHAnsi"/>
                <w:i/>
                <w:sz w:val="21"/>
                <w:szCs w:val="21"/>
              </w:rPr>
            </w:pPr>
            <w:r w:rsidRPr="00B05B26">
              <w:rPr>
                <w:rFonts w:asciiTheme="minorHAnsi" w:hAnsiTheme="minorHAnsi" w:cstheme="minorHAnsi"/>
                <w:i/>
                <w:sz w:val="21"/>
                <w:szCs w:val="21"/>
              </w:rPr>
              <w:t xml:space="preserve">Note: </w:t>
            </w:r>
            <w:r w:rsidR="00091425" w:rsidRPr="00B05B26">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D6ADB6" w14:textId="77777777" w:rsidR="00F73D46" w:rsidRPr="00B05B26" w:rsidRDefault="00F73D46" w:rsidP="00785042">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b/>
                <w:bCs/>
                <w:szCs w:val="22"/>
              </w:rPr>
              <w:t>Retain</w:t>
            </w:r>
            <w:r w:rsidRPr="00B05B26">
              <w:rPr>
                <w:rFonts w:asciiTheme="minorHAnsi" w:eastAsia="Times New Roman" w:hAnsiTheme="minorHAnsi" w:cstheme="minorHAnsi"/>
                <w:bCs/>
                <w:szCs w:val="22"/>
              </w:rPr>
              <w:t xml:space="preserve"> </w:t>
            </w:r>
            <w:r w:rsidRPr="00B05B26">
              <w:rPr>
                <w:rFonts w:asciiTheme="minorHAnsi" w:eastAsia="Times New Roman" w:hAnsiTheme="minorHAnsi" w:cstheme="minorHAnsi"/>
                <w:szCs w:val="22"/>
              </w:rPr>
              <w:t>for 3 years after creation of new volume</w:t>
            </w:r>
          </w:p>
          <w:p w14:paraId="0BD2DEA9" w14:textId="77777777" w:rsidR="00F73D46" w:rsidRPr="00B05B26" w:rsidRDefault="00F73D46" w:rsidP="00785042">
            <w:pPr>
              <w:spacing w:before="60" w:after="60"/>
              <w:rPr>
                <w:rFonts w:asciiTheme="minorHAnsi" w:eastAsia="Times New Roman" w:hAnsiTheme="minorHAnsi" w:cstheme="minorHAnsi"/>
                <w:i/>
                <w:iCs/>
                <w:szCs w:val="22"/>
              </w:rPr>
            </w:pPr>
            <w:r w:rsidRPr="00B05B26">
              <w:rPr>
                <w:rFonts w:asciiTheme="minorHAnsi" w:eastAsia="Times New Roman" w:hAnsiTheme="minorHAnsi" w:cstheme="minorHAnsi"/>
                <w:i/>
                <w:iCs/>
                <w:szCs w:val="22"/>
              </w:rPr>
              <w:t xml:space="preserve">   then</w:t>
            </w:r>
          </w:p>
          <w:p w14:paraId="33B4AE12" w14:textId="77777777" w:rsidR="00F73D46" w:rsidRPr="00B05B26" w:rsidRDefault="00F73D46" w:rsidP="00785042">
            <w:pPr>
              <w:pStyle w:val="TableText-AllOther"/>
              <w:jc w:val="left"/>
              <w:rPr>
                <w:rFonts w:asciiTheme="minorHAnsi" w:hAnsiTheme="minorHAnsi" w:cstheme="minorHAnsi"/>
                <w:sz w:val="20"/>
              </w:rPr>
            </w:pPr>
            <w:r w:rsidRPr="00B05B26">
              <w:rPr>
                <w:rFonts w:asciiTheme="minorHAnsi" w:hAnsiTheme="minorHAnsi" w:cstheme="minorHAnsi"/>
                <w:b/>
                <w:bCs/>
                <w:szCs w:val="22"/>
              </w:rPr>
              <w:t>Destroy</w:t>
            </w:r>
            <w:r w:rsidRPr="00B05B26">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586B69E" w14:textId="77777777" w:rsidR="00F73D46" w:rsidRPr="00B05B26" w:rsidRDefault="00F73D46" w:rsidP="00854152">
            <w:pPr>
              <w:spacing w:before="60"/>
              <w:jc w:val="center"/>
              <w:rPr>
                <w:rFonts w:asciiTheme="minorHAnsi" w:hAnsiTheme="minorHAnsi" w:cstheme="minorHAnsi"/>
                <w:sz w:val="20"/>
                <w:szCs w:val="20"/>
              </w:rPr>
            </w:pPr>
            <w:r w:rsidRPr="00B05B26">
              <w:rPr>
                <w:rFonts w:asciiTheme="minorHAnsi" w:hAnsiTheme="minorHAnsi" w:cstheme="minorHAnsi"/>
                <w:sz w:val="20"/>
                <w:szCs w:val="20"/>
              </w:rPr>
              <w:t>NON-ARCHIVAL</w:t>
            </w:r>
          </w:p>
          <w:p w14:paraId="0C188938" w14:textId="77777777" w:rsidR="0045123D" w:rsidRPr="00B05B26" w:rsidRDefault="00F73D46" w:rsidP="00854152">
            <w:pPr>
              <w:jc w:val="center"/>
              <w:rPr>
                <w:rFonts w:asciiTheme="minorHAnsi" w:hAnsiTheme="minorHAnsi" w:cstheme="minorHAnsi"/>
                <w:b/>
                <w:szCs w:val="22"/>
              </w:rPr>
            </w:pPr>
            <w:r w:rsidRPr="00B05B26">
              <w:rPr>
                <w:rFonts w:asciiTheme="minorHAnsi" w:hAnsiTheme="minorHAnsi" w:cstheme="minorHAnsi"/>
                <w:b/>
                <w:szCs w:val="22"/>
              </w:rPr>
              <w:t>ESSENTIAL</w:t>
            </w:r>
          </w:p>
          <w:p w14:paraId="2454D734" w14:textId="77777777" w:rsidR="00F73D46" w:rsidRPr="00B05B26" w:rsidRDefault="0045123D" w:rsidP="00854152">
            <w:pPr>
              <w:jc w:val="center"/>
              <w:rPr>
                <w:rFonts w:asciiTheme="minorHAnsi" w:hAnsiTheme="minorHAnsi" w:cstheme="minorHAnsi"/>
                <w:b/>
                <w:sz w:val="20"/>
                <w:szCs w:val="20"/>
              </w:rPr>
            </w:pPr>
            <w:r w:rsidRPr="00B05B26">
              <w:rPr>
                <w:rFonts w:asciiTheme="minorHAnsi" w:hAnsiTheme="minorHAnsi" w:cstheme="minorHAnsi"/>
                <w:b/>
                <w:sz w:val="16"/>
                <w:szCs w:val="16"/>
              </w:rPr>
              <w:t>(for Disaster Recovery)</w:t>
            </w:r>
            <w:r w:rsidR="00205F8A" w:rsidRPr="00B05B26">
              <w:rPr>
                <w:rFonts w:asciiTheme="minorHAnsi" w:hAnsiTheme="minorHAnsi" w:cstheme="minorHAnsi"/>
                <w:color w:val="auto"/>
              </w:rPr>
              <w:fldChar w:fldCharType="begin"/>
            </w:r>
            <w:r w:rsidR="00BC5B45" w:rsidRPr="00B05B26">
              <w:rPr>
                <w:rFonts w:asciiTheme="minorHAnsi" w:hAnsiTheme="minorHAnsi" w:cstheme="minorHAnsi"/>
                <w:color w:val="auto"/>
              </w:rPr>
              <w:instrText xml:space="preserve"> XE "ECONOMIC SERVICES ADMINISTRATION:</w:instrText>
            </w:r>
            <w:r w:rsidR="00E428D2" w:rsidRPr="00B05B26">
              <w:rPr>
                <w:rFonts w:asciiTheme="minorHAnsi" w:hAnsiTheme="minorHAnsi" w:cstheme="minorHAnsi"/>
                <w:color w:val="auto"/>
              </w:rPr>
              <w:instrText>General:</w:instrText>
            </w:r>
            <w:r w:rsidR="00BC5B45" w:rsidRPr="00B05B26">
              <w:rPr>
                <w:rFonts w:asciiTheme="minorHAnsi" w:hAnsiTheme="minorHAnsi" w:cstheme="minorHAnsi"/>
                <w:color w:val="auto"/>
              </w:rPr>
              <w:instrText xml:space="preserve">Case Record – Financial, Extra Volume” \f "essential" </w:instrText>
            </w:r>
            <w:r w:rsidR="00205F8A" w:rsidRPr="00B05B26">
              <w:rPr>
                <w:rFonts w:asciiTheme="minorHAnsi" w:hAnsiTheme="minorHAnsi" w:cstheme="minorHAnsi"/>
                <w:color w:val="auto"/>
              </w:rPr>
              <w:fldChar w:fldCharType="end"/>
            </w:r>
          </w:p>
          <w:p w14:paraId="65D09FA9" w14:textId="77777777" w:rsidR="00F73D46" w:rsidRPr="00B05B26" w:rsidRDefault="00F73D46" w:rsidP="00854152">
            <w:pPr>
              <w:jc w:val="center"/>
              <w:rPr>
                <w:rFonts w:asciiTheme="minorHAnsi" w:hAnsiTheme="minorHAnsi" w:cstheme="minorHAnsi"/>
                <w:sz w:val="20"/>
                <w:szCs w:val="20"/>
              </w:rPr>
            </w:pPr>
            <w:r w:rsidRPr="00B05B26">
              <w:rPr>
                <w:rFonts w:asciiTheme="minorHAnsi" w:hAnsiTheme="minorHAnsi" w:cstheme="minorHAnsi"/>
                <w:sz w:val="20"/>
                <w:szCs w:val="20"/>
              </w:rPr>
              <w:t>OPR</w:t>
            </w:r>
          </w:p>
        </w:tc>
      </w:tr>
      <w:tr w:rsidR="00F73D46" w:rsidRPr="00C1698A" w14:paraId="121DD003"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141C7F" w14:textId="77777777" w:rsidR="00811749" w:rsidRPr="00B05B26" w:rsidRDefault="00F73D46" w:rsidP="00785042">
            <w:pPr>
              <w:spacing w:before="60" w:after="60"/>
              <w:jc w:val="center"/>
              <w:rPr>
                <w:rFonts w:asciiTheme="minorHAnsi" w:hAnsiTheme="minorHAnsi" w:cstheme="minorHAnsi"/>
                <w:szCs w:val="22"/>
              </w:rPr>
            </w:pPr>
            <w:r w:rsidRPr="00B05B26">
              <w:rPr>
                <w:rFonts w:asciiTheme="minorHAnsi" w:hAnsiTheme="minorHAnsi" w:cstheme="minorHAnsi"/>
                <w:szCs w:val="22"/>
              </w:rPr>
              <w:t>74-05-05110</w:t>
            </w:r>
            <w:r w:rsidR="00205F8A" w:rsidRPr="00B05B26">
              <w:rPr>
                <w:rFonts w:asciiTheme="minorHAnsi" w:hAnsiTheme="minorHAnsi" w:cstheme="minorHAnsi"/>
                <w:szCs w:val="22"/>
              </w:rPr>
              <w:fldChar w:fldCharType="begin"/>
            </w:r>
            <w:r w:rsidR="00022486" w:rsidRPr="00B05B26">
              <w:rPr>
                <w:rFonts w:asciiTheme="minorHAnsi" w:hAnsiTheme="minorHAnsi" w:cstheme="minorHAnsi"/>
              </w:rPr>
              <w:instrText xml:space="preserve"> XE "</w:instrText>
            </w:r>
            <w:r w:rsidR="00022486" w:rsidRPr="00B05B26">
              <w:rPr>
                <w:rFonts w:asciiTheme="minorHAnsi" w:hAnsiTheme="minorHAnsi" w:cstheme="minorHAnsi"/>
                <w:szCs w:val="22"/>
              </w:rPr>
              <w:instrText>74-05-05110</w:instrText>
            </w:r>
            <w:r w:rsidR="00022486" w:rsidRPr="00B05B26">
              <w:rPr>
                <w:rFonts w:asciiTheme="minorHAnsi" w:hAnsiTheme="minorHAnsi" w:cstheme="minorHAnsi"/>
              </w:rPr>
              <w:instrText xml:space="preserve">" </w:instrText>
            </w:r>
            <w:r w:rsidR="00022486" w:rsidRPr="00B05B26">
              <w:rPr>
                <w:rFonts w:asciiTheme="minorHAnsi" w:hAnsiTheme="minorHAnsi" w:cstheme="minorHAnsi"/>
                <w:szCs w:val="22"/>
              </w:rPr>
              <w:instrText>\f “dan”</w:instrText>
            </w:r>
            <w:r w:rsidR="00205F8A" w:rsidRPr="00B05B26">
              <w:rPr>
                <w:rFonts w:asciiTheme="minorHAnsi" w:hAnsiTheme="minorHAnsi" w:cstheme="minorHAnsi"/>
                <w:szCs w:val="22"/>
              </w:rPr>
              <w:fldChar w:fldCharType="end"/>
            </w:r>
          </w:p>
          <w:p w14:paraId="3095FB78" w14:textId="77777777" w:rsidR="00F73D46" w:rsidRPr="00B05B26" w:rsidRDefault="00811749" w:rsidP="00785042">
            <w:pPr>
              <w:spacing w:before="60" w:after="60"/>
              <w:jc w:val="center"/>
              <w:rPr>
                <w:rFonts w:asciiTheme="minorHAnsi" w:hAnsiTheme="minorHAnsi" w:cstheme="minorHAnsi"/>
                <w:szCs w:val="22"/>
              </w:rPr>
            </w:pPr>
            <w:r w:rsidRPr="00B05B26">
              <w:rPr>
                <w:rFonts w:asciiTheme="minorHAnsi" w:hAnsiTheme="minorHAnsi" w:cstheme="minorHAnsi"/>
                <w:szCs w:val="22"/>
              </w:rPr>
              <w:t>Rev</w:t>
            </w:r>
            <w:r w:rsidR="00F73D46" w:rsidRPr="00B05B26">
              <w:rPr>
                <w:rFonts w:asciiTheme="minorHAnsi" w:hAnsiTheme="minorHAnsi" w:cstheme="minorHAnsi"/>
                <w:szCs w:val="22"/>
              </w:rPr>
              <w:t xml:space="preserve">. </w:t>
            </w:r>
            <w:r w:rsidR="00D831B3" w:rsidRPr="00B05B26">
              <w:rPr>
                <w:rFonts w:asciiTheme="minorHAnsi" w:hAnsiTheme="minorHAnsi" w:cstheme="minorHAnsi"/>
                <w:szCs w:val="22"/>
              </w:rPr>
              <w:t>6</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DD0171" w14:textId="77777777" w:rsidR="00F73D46" w:rsidRPr="00B05B26" w:rsidRDefault="00F73D46" w:rsidP="00785042">
            <w:pPr>
              <w:spacing w:before="60" w:after="60"/>
              <w:rPr>
                <w:rFonts w:asciiTheme="minorHAnsi" w:hAnsiTheme="minorHAnsi" w:cstheme="minorHAnsi"/>
                <w:b/>
                <w:i/>
                <w:szCs w:val="22"/>
              </w:rPr>
            </w:pPr>
            <w:r w:rsidRPr="00B05B26">
              <w:rPr>
                <w:rFonts w:asciiTheme="minorHAnsi" w:hAnsiTheme="minorHAnsi" w:cstheme="minorHAnsi"/>
                <w:b/>
                <w:i/>
                <w:szCs w:val="22"/>
              </w:rPr>
              <w:t xml:space="preserve">Case Record </w:t>
            </w:r>
            <w:r w:rsidR="00811749" w:rsidRPr="00B05B26">
              <w:rPr>
                <w:rFonts w:asciiTheme="minorHAnsi" w:hAnsiTheme="minorHAnsi" w:cstheme="minorHAnsi"/>
                <w:b/>
                <w:i/>
                <w:szCs w:val="22"/>
              </w:rPr>
              <w:t>–</w:t>
            </w:r>
            <w:r w:rsidRPr="00B05B26">
              <w:rPr>
                <w:rFonts w:asciiTheme="minorHAnsi" w:hAnsiTheme="minorHAnsi" w:cstheme="minorHAnsi"/>
                <w:b/>
                <w:i/>
                <w:szCs w:val="22"/>
              </w:rPr>
              <w:t xml:space="preserve"> Financial, Final Volume</w:t>
            </w:r>
          </w:p>
          <w:p w14:paraId="2D8CED2C" w14:textId="5495D44E" w:rsidR="00F73D46" w:rsidRPr="00B05B26" w:rsidRDefault="003B5349" w:rsidP="00785042">
            <w:pPr>
              <w:spacing w:before="60" w:after="60"/>
              <w:rPr>
                <w:rFonts w:asciiTheme="minorHAnsi" w:eastAsia="Times New Roman" w:hAnsiTheme="minorHAnsi" w:cstheme="minorHAnsi"/>
                <w:color w:val="auto"/>
                <w:szCs w:val="22"/>
              </w:rPr>
            </w:pPr>
            <w:r w:rsidRPr="00B05B26">
              <w:rPr>
                <w:rFonts w:asciiTheme="minorHAnsi" w:eastAsia="Times New Roman" w:hAnsiTheme="minorHAnsi" w:cstheme="minorHAnsi"/>
                <w:szCs w:val="22"/>
              </w:rPr>
              <w:t>D</w:t>
            </w:r>
            <w:r w:rsidR="00F73D46" w:rsidRPr="00B05B26">
              <w:rPr>
                <w:rFonts w:asciiTheme="minorHAnsi" w:eastAsia="Times New Roman" w:hAnsiTheme="minorHAnsi" w:cstheme="minorHAnsi"/>
                <w:szCs w:val="22"/>
              </w:rPr>
              <w:t>ocumentation of eligibility and payments to recipients for financial, medical, or food stamp benefits. Also covers cases transferred to OFR for estate recovery action.</w:t>
            </w:r>
            <w:r w:rsidR="00205F8A" w:rsidRPr="00B05B26">
              <w:rPr>
                <w:rFonts w:asciiTheme="minorHAnsi" w:eastAsia="Times New Roman" w:hAnsiTheme="minorHAnsi" w:cstheme="minorHAnsi"/>
                <w:color w:val="auto"/>
                <w:szCs w:val="22"/>
              </w:rPr>
              <w:fldChar w:fldCharType="begin"/>
            </w:r>
            <w:r w:rsidR="00CB1421" w:rsidRPr="00B05B26">
              <w:rPr>
                <w:rFonts w:asciiTheme="minorHAnsi" w:eastAsia="Times New Roman" w:hAnsiTheme="minorHAnsi" w:cstheme="minorHAnsi"/>
                <w:color w:val="auto"/>
                <w:szCs w:val="22"/>
              </w:rPr>
              <w:instrText xml:space="preserve"> XE "case record:financial:</w:instrText>
            </w:r>
            <w:r w:rsidR="006F300C" w:rsidRPr="00B05B26">
              <w:rPr>
                <w:rFonts w:asciiTheme="minorHAnsi" w:eastAsia="Times New Roman" w:hAnsiTheme="minorHAnsi" w:cstheme="minorHAnsi"/>
                <w:color w:val="auto"/>
                <w:szCs w:val="22"/>
              </w:rPr>
              <w:instrText xml:space="preserve">extra volume”\f “subject” </w:instrText>
            </w:r>
            <w:r w:rsidR="00205F8A" w:rsidRPr="00B05B26">
              <w:rPr>
                <w:rFonts w:asciiTheme="minorHAnsi" w:eastAsia="Times New Roman" w:hAnsiTheme="minorHAnsi" w:cstheme="minorHAnsi"/>
                <w:color w:val="auto"/>
                <w:szCs w:val="22"/>
              </w:rPr>
              <w:fldChar w:fldCharType="end"/>
            </w:r>
          </w:p>
          <w:p w14:paraId="12736F67" w14:textId="77777777" w:rsidR="006F300C" w:rsidRPr="00B05B26" w:rsidRDefault="006F300C" w:rsidP="00785042">
            <w:pPr>
              <w:spacing w:before="60" w:after="60"/>
              <w:rPr>
                <w:rFonts w:asciiTheme="minorHAnsi" w:eastAsia="Times New Roman" w:hAnsiTheme="minorHAnsi" w:cstheme="minorHAnsi"/>
                <w:i/>
                <w:sz w:val="21"/>
                <w:szCs w:val="21"/>
              </w:rPr>
            </w:pPr>
            <w:r w:rsidRPr="00B05B26">
              <w:rPr>
                <w:rFonts w:asciiTheme="minorHAnsi" w:eastAsia="Times New Roman" w:hAnsiTheme="minorHAnsi" w:cstheme="minorHAnsi"/>
                <w:i/>
                <w:color w:val="auto"/>
                <w:sz w:val="21"/>
                <w:szCs w:val="21"/>
              </w:rPr>
              <w:t xml:space="preserve">Note: </w:t>
            </w:r>
            <w:r w:rsidRPr="00B05B26">
              <w:rPr>
                <w:rFonts w:asciiTheme="minorHAnsi" w:eastAsia="Times New Roman" w:hAnsiTheme="minorHAnsi" w:cstheme="minorHAnsi"/>
                <w:i/>
                <w:sz w:val="21"/>
                <w:szCs w:val="21"/>
              </w:rPr>
              <w:t>Source documents will be destroyed only after the imaged information is verified for accuracy.</w:t>
            </w:r>
          </w:p>
          <w:p w14:paraId="718581A8" w14:textId="77777777" w:rsidR="00091425" w:rsidRPr="00B05B26" w:rsidRDefault="00E77304" w:rsidP="00785042">
            <w:pPr>
              <w:spacing w:before="60" w:after="60"/>
              <w:rPr>
                <w:rFonts w:asciiTheme="minorHAnsi" w:hAnsiTheme="minorHAnsi" w:cstheme="minorHAnsi"/>
                <w:i/>
                <w:sz w:val="21"/>
                <w:szCs w:val="21"/>
              </w:rPr>
            </w:pPr>
            <w:r w:rsidRPr="00B05B26">
              <w:rPr>
                <w:rFonts w:asciiTheme="minorHAnsi" w:hAnsiTheme="minorHAnsi" w:cstheme="minorHAnsi"/>
                <w:i/>
                <w:sz w:val="21"/>
                <w:szCs w:val="21"/>
              </w:rPr>
              <w:t xml:space="preserve">Note: </w:t>
            </w:r>
            <w:r w:rsidR="00091425" w:rsidRPr="00B05B26">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CBEF90" w14:textId="77777777" w:rsidR="00F73D46" w:rsidRPr="00B05B26" w:rsidRDefault="00F73D46" w:rsidP="00785042">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b/>
                <w:bCs/>
                <w:szCs w:val="22"/>
              </w:rPr>
              <w:t>Retain</w:t>
            </w:r>
            <w:r w:rsidRPr="00B05B26">
              <w:rPr>
                <w:rFonts w:asciiTheme="minorHAnsi" w:eastAsia="Times New Roman" w:hAnsiTheme="minorHAnsi" w:cstheme="minorHAnsi"/>
                <w:bCs/>
                <w:szCs w:val="22"/>
              </w:rPr>
              <w:t xml:space="preserve"> </w:t>
            </w:r>
            <w:r w:rsidRPr="00B05B26">
              <w:rPr>
                <w:rFonts w:asciiTheme="minorHAnsi" w:eastAsia="Times New Roman" w:hAnsiTheme="minorHAnsi" w:cstheme="minorHAnsi"/>
                <w:szCs w:val="22"/>
              </w:rPr>
              <w:t xml:space="preserve">for 3 years after </w:t>
            </w:r>
            <w:r w:rsidR="00AA3D1D" w:rsidRPr="00B05B26">
              <w:rPr>
                <w:rFonts w:asciiTheme="minorHAnsi" w:eastAsia="Times New Roman" w:hAnsiTheme="minorHAnsi" w:cstheme="minorHAnsi"/>
                <w:szCs w:val="22"/>
              </w:rPr>
              <w:t xml:space="preserve">financial services </w:t>
            </w:r>
            <w:r w:rsidR="0090054B" w:rsidRPr="00B05B26">
              <w:rPr>
                <w:rFonts w:asciiTheme="minorHAnsi" w:eastAsia="Times New Roman" w:hAnsiTheme="minorHAnsi" w:cstheme="minorHAnsi"/>
                <w:szCs w:val="22"/>
              </w:rPr>
              <w:t xml:space="preserve">case </w:t>
            </w:r>
            <w:r w:rsidR="00AA3D1D" w:rsidRPr="00B05B26">
              <w:rPr>
                <w:rFonts w:asciiTheme="minorHAnsi" w:eastAsia="Times New Roman" w:hAnsiTheme="minorHAnsi" w:cstheme="minorHAnsi"/>
                <w:szCs w:val="22"/>
              </w:rPr>
              <w:t>closed</w:t>
            </w:r>
          </w:p>
          <w:p w14:paraId="0FB21F96" w14:textId="77777777" w:rsidR="00F73D46" w:rsidRPr="00B05B26" w:rsidRDefault="00F73D46" w:rsidP="00785042">
            <w:pPr>
              <w:spacing w:before="60" w:after="60"/>
              <w:rPr>
                <w:rFonts w:asciiTheme="minorHAnsi" w:eastAsia="Times New Roman" w:hAnsiTheme="minorHAnsi" w:cstheme="minorHAnsi"/>
                <w:i/>
                <w:iCs/>
                <w:szCs w:val="22"/>
              </w:rPr>
            </w:pPr>
            <w:r w:rsidRPr="00B05B26">
              <w:rPr>
                <w:rFonts w:asciiTheme="minorHAnsi" w:eastAsia="Times New Roman" w:hAnsiTheme="minorHAnsi" w:cstheme="minorHAnsi"/>
                <w:i/>
                <w:iCs/>
                <w:szCs w:val="22"/>
              </w:rPr>
              <w:t xml:space="preserve">   then</w:t>
            </w:r>
          </w:p>
          <w:p w14:paraId="3F7280C7" w14:textId="77777777" w:rsidR="00F73D46" w:rsidRPr="00B05B26" w:rsidRDefault="00F73D46" w:rsidP="00785042">
            <w:pPr>
              <w:pStyle w:val="TableText-AllOther"/>
              <w:jc w:val="left"/>
              <w:rPr>
                <w:rFonts w:asciiTheme="minorHAnsi" w:hAnsiTheme="minorHAnsi" w:cstheme="minorHAnsi"/>
                <w:sz w:val="20"/>
              </w:rPr>
            </w:pPr>
            <w:r w:rsidRPr="00B05B26">
              <w:rPr>
                <w:rFonts w:asciiTheme="minorHAnsi" w:hAnsiTheme="minorHAnsi" w:cstheme="minorHAnsi"/>
                <w:b/>
                <w:bCs/>
                <w:szCs w:val="22"/>
              </w:rPr>
              <w:t>Destroy</w:t>
            </w:r>
            <w:r w:rsidRPr="00B05B26">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6C3307B" w14:textId="77777777" w:rsidR="00F73D46" w:rsidRPr="00B05B26" w:rsidRDefault="00F73D46" w:rsidP="00854152">
            <w:pPr>
              <w:spacing w:before="60"/>
              <w:jc w:val="center"/>
              <w:rPr>
                <w:rFonts w:asciiTheme="minorHAnsi" w:hAnsiTheme="minorHAnsi" w:cstheme="minorHAnsi"/>
                <w:sz w:val="20"/>
                <w:szCs w:val="20"/>
              </w:rPr>
            </w:pPr>
            <w:r w:rsidRPr="00B05B26">
              <w:rPr>
                <w:rFonts w:asciiTheme="minorHAnsi" w:hAnsiTheme="minorHAnsi" w:cstheme="minorHAnsi"/>
                <w:sz w:val="20"/>
                <w:szCs w:val="20"/>
              </w:rPr>
              <w:t>NON-ARCHIVAL</w:t>
            </w:r>
          </w:p>
          <w:p w14:paraId="29279E86" w14:textId="77777777" w:rsidR="0045123D" w:rsidRPr="00B05B26" w:rsidRDefault="00F73D46" w:rsidP="00854152">
            <w:pPr>
              <w:jc w:val="center"/>
              <w:rPr>
                <w:rFonts w:asciiTheme="minorHAnsi" w:hAnsiTheme="minorHAnsi" w:cstheme="minorHAnsi"/>
                <w:b/>
                <w:szCs w:val="22"/>
              </w:rPr>
            </w:pPr>
            <w:r w:rsidRPr="00B05B26">
              <w:rPr>
                <w:rFonts w:asciiTheme="minorHAnsi" w:hAnsiTheme="minorHAnsi" w:cstheme="minorHAnsi"/>
                <w:b/>
                <w:szCs w:val="22"/>
              </w:rPr>
              <w:t>ESSENTIAL</w:t>
            </w:r>
          </w:p>
          <w:p w14:paraId="6FF94B3A" w14:textId="77777777" w:rsidR="00F73D46" w:rsidRPr="00B05B26" w:rsidRDefault="0045123D" w:rsidP="00854152">
            <w:pPr>
              <w:jc w:val="center"/>
              <w:rPr>
                <w:rFonts w:asciiTheme="minorHAnsi" w:hAnsiTheme="minorHAnsi" w:cstheme="minorHAnsi"/>
                <w:b/>
                <w:sz w:val="20"/>
                <w:szCs w:val="20"/>
              </w:rPr>
            </w:pPr>
            <w:r w:rsidRPr="00B05B26">
              <w:rPr>
                <w:rFonts w:asciiTheme="minorHAnsi" w:hAnsiTheme="minorHAnsi" w:cstheme="minorHAnsi"/>
                <w:b/>
                <w:sz w:val="16"/>
                <w:szCs w:val="16"/>
              </w:rPr>
              <w:t>(for Disaster Recovery)</w:t>
            </w:r>
            <w:r w:rsidR="00205F8A" w:rsidRPr="00B05B26">
              <w:rPr>
                <w:rFonts w:asciiTheme="minorHAnsi" w:hAnsiTheme="minorHAnsi" w:cstheme="minorHAnsi"/>
                <w:color w:val="auto"/>
              </w:rPr>
              <w:fldChar w:fldCharType="begin"/>
            </w:r>
            <w:r w:rsidR="00BC5B45" w:rsidRPr="00B05B26">
              <w:rPr>
                <w:rFonts w:asciiTheme="minorHAnsi" w:hAnsiTheme="minorHAnsi" w:cstheme="minorHAnsi"/>
                <w:color w:val="auto"/>
              </w:rPr>
              <w:instrText xml:space="preserve"> XE "ECONOMIC SERVICES ADMINISTRATION:</w:instrText>
            </w:r>
            <w:r w:rsidR="00E428D2" w:rsidRPr="00B05B26">
              <w:rPr>
                <w:rFonts w:asciiTheme="minorHAnsi" w:hAnsiTheme="minorHAnsi" w:cstheme="minorHAnsi"/>
                <w:color w:val="auto"/>
              </w:rPr>
              <w:instrText>General:</w:instrText>
            </w:r>
            <w:r w:rsidR="00BC5B45" w:rsidRPr="00B05B26">
              <w:rPr>
                <w:rFonts w:asciiTheme="minorHAnsi" w:hAnsiTheme="minorHAnsi" w:cstheme="minorHAnsi"/>
                <w:color w:val="auto"/>
              </w:rPr>
              <w:instrText xml:space="preserve">Case Record – Financial, Final Volume” \f "essential" </w:instrText>
            </w:r>
            <w:r w:rsidR="00205F8A" w:rsidRPr="00B05B26">
              <w:rPr>
                <w:rFonts w:asciiTheme="minorHAnsi" w:hAnsiTheme="minorHAnsi" w:cstheme="minorHAnsi"/>
                <w:color w:val="auto"/>
              </w:rPr>
              <w:fldChar w:fldCharType="end"/>
            </w:r>
          </w:p>
          <w:p w14:paraId="49C7D406" w14:textId="77777777" w:rsidR="00F73D46" w:rsidRPr="00B05B26" w:rsidRDefault="00F73D46" w:rsidP="00854152">
            <w:pPr>
              <w:jc w:val="center"/>
              <w:rPr>
                <w:rFonts w:asciiTheme="minorHAnsi" w:hAnsiTheme="minorHAnsi" w:cstheme="minorHAnsi"/>
                <w:sz w:val="20"/>
                <w:szCs w:val="20"/>
              </w:rPr>
            </w:pPr>
            <w:r w:rsidRPr="00B05B26">
              <w:rPr>
                <w:rFonts w:asciiTheme="minorHAnsi" w:hAnsiTheme="minorHAnsi" w:cstheme="minorHAnsi"/>
                <w:sz w:val="20"/>
                <w:szCs w:val="20"/>
              </w:rPr>
              <w:t>OPR</w:t>
            </w:r>
          </w:p>
        </w:tc>
      </w:tr>
      <w:tr w:rsidR="00F73D46" w:rsidRPr="004C34AF" w14:paraId="79350D15"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C1B0CC" w14:textId="77777777" w:rsidR="00811749" w:rsidRPr="00B05B26" w:rsidRDefault="00F73D46" w:rsidP="00785042">
            <w:pPr>
              <w:spacing w:before="60" w:after="60"/>
              <w:jc w:val="center"/>
              <w:rPr>
                <w:rFonts w:asciiTheme="minorHAnsi" w:hAnsiTheme="minorHAnsi" w:cstheme="minorHAnsi"/>
                <w:szCs w:val="22"/>
              </w:rPr>
            </w:pPr>
            <w:r w:rsidRPr="00B05B26">
              <w:rPr>
                <w:rFonts w:asciiTheme="minorHAnsi" w:hAnsiTheme="minorHAnsi" w:cstheme="minorHAnsi"/>
                <w:szCs w:val="22"/>
              </w:rPr>
              <w:t>86-02-36058</w:t>
            </w:r>
            <w:r w:rsidR="00205F8A" w:rsidRPr="00B05B26">
              <w:rPr>
                <w:rFonts w:asciiTheme="minorHAnsi" w:hAnsiTheme="minorHAnsi" w:cstheme="minorHAnsi"/>
                <w:szCs w:val="22"/>
              </w:rPr>
              <w:fldChar w:fldCharType="begin"/>
            </w:r>
            <w:r w:rsidR="00022486" w:rsidRPr="00B05B26">
              <w:rPr>
                <w:rFonts w:asciiTheme="minorHAnsi" w:hAnsiTheme="minorHAnsi" w:cstheme="minorHAnsi"/>
              </w:rPr>
              <w:instrText xml:space="preserve"> XE "</w:instrText>
            </w:r>
            <w:r w:rsidR="00022486" w:rsidRPr="00B05B26">
              <w:rPr>
                <w:rFonts w:asciiTheme="minorHAnsi" w:hAnsiTheme="minorHAnsi" w:cstheme="minorHAnsi"/>
                <w:szCs w:val="22"/>
              </w:rPr>
              <w:instrText>86-02-36058</w:instrText>
            </w:r>
            <w:r w:rsidR="00022486" w:rsidRPr="00B05B26">
              <w:rPr>
                <w:rFonts w:asciiTheme="minorHAnsi" w:hAnsiTheme="minorHAnsi" w:cstheme="minorHAnsi"/>
              </w:rPr>
              <w:instrText xml:space="preserve">" </w:instrText>
            </w:r>
            <w:r w:rsidR="00022486" w:rsidRPr="00B05B26">
              <w:rPr>
                <w:rFonts w:asciiTheme="minorHAnsi" w:hAnsiTheme="minorHAnsi" w:cstheme="minorHAnsi"/>
                <w:szCs w:val="22"/>
              </w:rPr>
              <w:instrText>\f “dan”</w:instrText>
            </w:r>
            <w:r w:rsidR="00205F8A" w:rsidRPr="00B05B26">
              <w:rPr>
                <w:rFonts w:asciiTheme="minorHAnsi" w:hAnsiTheme="minorHAnsi" w:cstheme="minorHAnsi"/>
                <w:szCs w:val="22"/>
              </w:rPr>
              <w:fldChar w:fldCharType="end"/>
            </w:r>
          </w:p>
          <w:p w14:paraId="4DA8544E" w14:textId="77777777" w:rsidR="00F73D46" w:rsidRPr="00B05B26" w:rsidRDefault="00811749" w:rsidP="00785042">
            <w:pPr>
              <w:spacing w:before="60" w:after="60"/>
              <w:jc w:val="center"/>
              <w:rPr>
                <w:rFonts w:asciiTheme="minorHAnsi" w:hAnsiTheme="minorHAnsi" w:cstheme="minorHAnsi"/>
                <w:szCs w:val="22"/>
              </w:rPr>
            </w:pPr>
            <w:r w:rsidRPr="00B05B26">
              <w:rPr>
                <w:rFonts w:asciiTheme="minorHAnsi" w:hAnsiTheme="minorHAnsi" w:cstheme="minorHAnsi"/>
                <w:szCs w:val="22"/>
              </w:rPr>
              <w:t>Rev</w:t>
            </w:r>
            <w:r w:rsidR="00F73D46" w:rsidRPr="00B05B26">
              <w:rPr>
                <w:rFonts w:asciiTheme="minorHAnsi" w:hAnsiTheme="minorHAnsi" w:cstheme="minorHAnsi"/>
                <w:szCs w:val="22"/>
              </w:rPr>
              <w:t xml:space="preserve">. </w:t>
            </w:r>
            <w:r w:rsidR="00190D17" w:rsidRPr="00B05B26">
              <w:rPr>
                <w:rFonts w:asciiTheme="minorHAnsi" w:hAnsiTheme="minorHAnsi" w:cstheme="minorHAnsi"/>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B71824" w14:textId="77777777" w:rsidR="00F73D46" w:rsidRPr="00B05B26" w:rsidRDefault="00811749" w:rsidP="00785042">
            <w:pPr>
              <w:spacing w:before="60" w:after="60"/>
              <w:rPr>
                <w:rFonts w:asciiTheme="minorHAnsi" w:hAnsiTheme="minorHAnsi" w:cstheme="minorHAnsi"/>
                <w:b/>
                <w:i/>
                <w:szCs w:val="22"/>
              </w:rPr>
            </w:pPr>
            <w:r w:rsidRPr="00B05B26">
              <w:rPr>
                <w:rFonts w:asciiTheme="minorHAnsi" w:hAnsiTheme="minorHAnsi" w:cstheme="minorHAnsi"/>
                <w:b/>
                <w:i/>
                <w:szCs w:val="22"/>
              </w:rPr>
              <w:t>Case Record –</w:t>
            </w:r>
            <w:r w:rsidR="00F73D46" w:rsidRPr="00B05B26">
              <w:rPr>
                <w:rFonts w:asciiTheme="minorHAnsi" w:hAnsiTheme="minorHAnsi" w:cstheme="minorHAnsi"/>
                <w:b/>
                <w:i/>
                <w:szCs w:val="22"/>
              </w:rPr>
              <w:t xml:space="preserve"> Social Services, Extra Volume</w:t>
            </w:r>
          </w:p>
          <w:p w14:paraId="0425F4D3" w14:textId="12FE8902" w:rsidR="006F300C" w:rsidRPr="00B05B26" w:rsidRDefault="003B5349" w:rsidP="00785042">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D</w:t>
            </w:r>
            <w:r w:rsidR="00F73D46" w:rsidRPr="00B05B26">
              <w:rPr>
                <w:rFonts w:asciiTheme="minorHAnsi" w:eastAsia="Times New Roman" w:hAnsiTheme="minorHAnsi" w:cstheme="minorHAnsi"/>
                <w:szCs w:val="22"/>
              </w:rPr>
              <w:t>ocumentation of eligibility and authorization for social services provided as outlined in the Social Services Manual.</w:t>
            </w:r>
            <w:r w:rsidR="00205F8A" w:rsidRPr="00B05B26">
              <w:rPr>
                <w:rFonts w:asciiTheme="minorHAnsi" w:eastAsia="Times New Roman" w:hAnsiTheme="minorHAnsi" w:cstheme="minorHAnsi"/>
                <w:color w:val="auto"/>
                <w:szCs w:val="22"/>
              </w:rPr>
              <w:fldChar w:fldCharType="begin"/>
            </w:r>
            <w:r w:rsidR="00CB1421" w:rsidRPr="00B05B26">
              <w:rPr>
                <w:rFonts w:asciiTheme="minorHAnsi" w:eastAsia="Times New Roman" w:hAnsiTheme="minorHAnsi" w:cstheme="minorHAnsi"/>
                <w:color w:val="auto"/>
                <w:szCs w:val="22"/>
              </w:rPr>
              <w:instrText xml:space="preserve"> XE "case record:social services:</w:instrText>
            </w:r>
            <w:r w:rsidR="006F300C" w:rsidRPr="00B05B26">
              <w:rPr>
                <w:rFonts w:asciiTheme="minorHAnsi" w:eastAsia="Times New Roman" w:hAnsiTheme="minorHAnsi" w:cstheme="minorHAnsi"/>
                <w:color w:val="auto"/>
                <w:szCs w:val="22"/>
              </w:rPr>
              <w:instrText xml:space="preserve">extra volume”\f “subject” </w:instrText>
            </w:r>
            <w:r w:rsidR="00205F8A" w:rsidRPr="00B05B26">
              <w:rPr>
                <w:rFonts w:asciiTheme="minorHAnsi" w:eastAsia="Times New Roman" w:hAnsiTheme="minorHAnsi" w:cstheme="minorHAnsi"/>
                <w:color w:val="auto"/>
                <w:szCs w:val="22"/>
              </w:rPr>
              <w:fldChar w:fldCharType="end"/>
            </w:r>
          </w:p>
          <w:p w14:paraId="3F2DEAAA" w14:textId="77777777" w:rsidR="006F300C" w:rsidRPr="00B05B26" w:rsidRDefault="006F300C" w:rsidP="00785042">
            <w:pPr>
              <w:spacing w:before="60" w:after="60"/>
              <w:rPr>
                <w:rFonts w:asciiTheme="minorHAnsi" w:eastAsia="Times New Roman" w:hAnsiTheme="minorHAnsi" w:cstheme="minorHAnsi"/>
                <w:i/>
                <w:sz w:val="21"/>
                <w:szCs w:val="21"/>
              </w:rPr>
            </w:pPr>
            <w:r w:rsidRPr="00B05B26">
              <w:rPr>
                <w:rFonts w:asciiTheme="minorHAnsi" w:eastAsia="Times New Roman" w:hAnsiTheme="minorHAnsi" w:cstheme="minorHAnsi"/>
                <w:i/>
                <w:color w:val="auto"/>
                <w:sz w:val="21"/>
                <w:szCs w:val="21"/>
              </w:rPr>
              <w:t xml:space="preserve">Note: </w:t>
            </w:r>
            <w:r w:rsidRPr="00B05B26">
              <w:rPr>
                <w:rFonts w:asciiTheme="minorHAnsi" w:eastAsia="Times New Roman" w:hAnsiTheme="minorHAnsi" w:cstheme="minorHAnsi"/>
                <w:i/>
                <w:sz w:val="21"/>
                <w:szCs w:val="21"/>
              </w:rPr>
              <w:t>Source documents will be destroyed only after the imaged information is verified for accuracy.</w:t>
            </w:r>
          </w:p>
          <w:p w14:paraId="5F905572" w14:textId="77777777" w:rsidR="00091425" w:rsidRPr="00B05B26" w:rsidRDefault="00E77304" w:rsidP="00785042">
            <w:pPr>
              <w:spacing w:before="60" w:after="60"/>
              <w:rPr>
                <w:rFonts w:asciiTheme="minorHAnsi" w:hAnsiTheme="minorHAnsi" w:cstheme="minorHAnsi"/>
                <w:i/>
                <w:sz w:val="21"/>
                <w:szCs w:val="21"/>
              </w:rPr>
            </w:pPr>
            <w:r w:rsidRPr="00B05B26">
              <w:rPr>
                <w:rFonts w:asciiTheme="minorHAnsi" w:hAnsiTheme="minorHAnsi" w:cstheme="minorHAnsi"/>
                <w:i/>
                <w:sz w:val="21"/>
                <w:szCs w:val="21"/>
              </w:rPr>
              <w:t xml:space="preserve">Note: </w:t>
            </w:r>
            <w:r w:rsidR="00091425" w:rsidRPr="00B05B26">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F2AE083" w14:textId="77777777" w:rsidR="00F73D46" w:rsidRPr="00B05B26" w:rsidRDefault="00F73D46" w:rsidP="00785042">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b/>
                <w:bCs/>
                <w:szCs w:val="22"/>
              </w:rPr>
              <w:t>Retain</w:t>
            </w:r>
            <w:r w:rsidRPr="00B05B26">
              <w:rPr>
                <w:rFonts w:asciiTheme="minorHAnsi" w:eastAsia="Times New Roman" w:hAnsiTheme="minorHAnsi" w:cstheme="minorHAnsi"/>
                <w:bCs/>
                <w:szCs w:val="22"/>
              </w:rPr>
              <w:t xml:space="preserve"> </w:t>
            </w:r>
            <w:r w:rsidRPr="00B05B26">
              <w:rPr>
                <w:rFonts w:asciiTheme="minorHAnsi" w:eastAsia="Times New Roman" w:hAnsiTheme="minorHAnsi" w:cstheme="minorHAnsi"/>
                <w:szCs w:val="22"/>
              </w:rPr>
              <w:t>for 3 years after creation of new volume</w:t>
            </w:r>
          </w:p>
          <w:p w14:paraId="6AF3E338" w14:textId="77777777" w:rsidR="00F73D46" w:rsidRPr="00B05B26" w:rsidRDefault="00F73D46" w:rsidP="00785042">
            <w:pPr>
              <w:spacing w:before="60" w:after="60"/>
              <w:rPr>
                <w:rFonts w:asciiTheme="minorHAnsi" w:eastAsia="Times New Roman" w:hAnsiTheme="minorHAnsi" w:cstheme="minorHAnsi"/>
                <w:i/>
                <w:iCs/>
                <w:szCs w:val="22"/>
              </w:rPr>
            </w:pPr>
            <w:r w:rsidRPr="00B05B26">
              <w:rPr>
                <w:rFonts w:asciiTheme="minorHAnsi" w:eastAsia="Times New Roman" w:hAnsiTheme="minorHAnsi" w:cstheme="minorHAnsi"/>
                <w:i/>
                <w:iCs/>
                <w:szCs w:val="22"/>
              </w:rPr>
              <w:t xml:space="preserve">   then</w:t>
            </w:r>
          </w:p>
          <w:p w14:paraId="2960CF2F" w14:textId="77777777" w:rsidR="00F73D46" w:rsidRPr="00B05B26" w:rsidRDefault="00F73D46" w:rsidP="00785042">
            <w:pPr>
              <w:pStyle w:val="TableText-AllOther"/>
              <w:jc w:val="left"/>
              <w:rPr>
                <w:rFonts w:asciiTheme="minorHAnsi" w:hAnsiTheme="minorHAnsi" w:cstheme="minorHAnsi"/>
                <w:sz w:val="20"/>
              </w:rPr>
            </w:pPr>
            <w:r w:rsidRPr="00B05B26">
              <w:rPr>
                <w:rFonts w:asciiTheme="minorHAnsi" w:hAnsiTheme="minorHAnsi" w:cstheme="minorHAnsi"/>
                <w:b/>
                <w:bCs/>
                <w:szCs w:val="22"/>
              </w:rPr>
              <w:t>Destroy</w:t>
            </w:r>
            <w:r w:rsidRPr="00B05B26">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F91106" w14:textId="77777777" w:rsidR="00F73D46" w:rsidRPr="00B05B26" w:rsidRDefault="00F73D46" w:rsidP="00854152">
            <w:pPr>
              <w:spacing w:before="60"/>
              <w:jc w:val="center"/>
              <w:rPr>
                <w:rFonts w:asciiTheme="minorHAnsi" w:hAnsiTheme="minorHAnsi" w:cstheme="minorHAnsi"/>
                <w:sz w:val="20"/>
                <w:szCs w:val="20"/>
              </w:rPr>
            </w:pPr>
            <w:r w:rsidRPr="00B05B26">
              <w:rPr>
                <w:rFonts w:asciiTheme="minorHAnsi" w:hAnsiTheme="minorHAnsi" w:cstheme="minorHAnsi"/>
                <w:sz w:val="20"/>
                <w:szCs w:val="20"/>
              </w:rPr>
              <w:t>NON-ARCHIVAL</w:t>
            </w:r>
          </w:p>
          <w:p w14:paraId="4B0EC994" w14:textId="77777777" w:rsidR="0045123D" w:rsidRPr="00B05B26" w:rsidRDefault="00F73D46" w:rsidP="00854152">
            <w:pPr>
              <w:jc w:val="center"/>
              <w:rPr>
                <w:rFonts w:asciiTheme="minorHAnsi" w:hAnsiTheme="minorHAnsi" w:cstheme="minorHAnsi"/>
                <w:b/>
                <w:szCs w:val="22"/>
              </w:rPr>
            </w:pPr>
            <w:r w:rsidRPr="00B05B26">
              <w:rPr>
                <w:rFonts w:asciiTheme="minorHAnsi" w:hAnsiTheme="minorHAnsi" w:cstheme="minorHAnsi"/>
                <w:b/>
                <w:szCs w:val="22"/>
              </w:rPr>
              <w:t>ESSENTIAL</w:t>
            </w:r>
          </w:p>
          <w:p w14:paraId="115807AA" w14:textId="77777777" w:rsidR="00F73D46" w:rsidRPr="00B05B26" w:rsidRDefault="0045123D" w:rsidP="00854152">
            <w:pPr>
              <w:jc w:val="center"/>
              <w:rPr>
                <w:rFonts w:asciiTheme="minorHAnsi" w:hAnsiTheme="minorHAnsi" w:cstheme="minorHAnsi"/>
                <w:b/>
                <w:sz w:val="20"/>
                <w:szCs w:val="20"/>
              </w:rPr>
            </w:pPr>
            <w:r w:rsidRPr="00B05B26">
              <w:rPr>
                <w:rFonts w:asciiTheme="minorHAnsi" w:hAnsiTheme="minorHAnsi" w:cstheme="minorHAnsi"/>
                <w:b/>
                <w:sz w:val="16"/>
                <w:szCs w:val="16"/>
              </w:rPr>
              <w:t>(for Disaster Recovery)</w:t>
            </w:r>
            <w:r w:rsidR="00205F8A" w:rsidRPr="00B05B26">
              <w:rPr>
                <w:rFonts w:asciiTheme="minorHAnsi" w:hAnsiTheme="minorHAnsi" w:cstheme="minorHAnsi"/>
                <w:color w:val="auto"/>
              </w:rPr>
              <w:fldChar w:fldCharType="begin"/>
            </w:r>
            <w:r w:rsidR="00BC5B45" w:rsidRPr="00B05B26">
              <w:rPr>
                <w:rFonts w:asciiTheme="minorHAnsi" w:hAnsiTheme="minorHAnsi" w:cstheme="minorHAnsi"/>
                <w:color w:val="auto"/>
              </w:rPr>
              <w:instrText xml:space="preserve"> XE "ECONOMIC SERVICES ADMINISTRATION:</w:instrText>
            </w:r>
            <w:r w:rsidR="00E428D2" w:rsidRPr="00B05B26">
              <w:rPr>
                <w:rFonts w:asciiTheme="minorHAnsi" w:hAnsiTheme="minorHAnsi" w:cstheme="minorHAnsi"/>
                <w:color w:val="auto"/>
              </w:rPr>
              <w:instrText>General:</w:instrText>
            </w:r>
            <w:r w:rsidR="00BC5B45" w:rsidRPr="00B05B26">
              <w:rPr>
                <w:rFonts w:asciiTheme="minorHAnsi" w:hAnsiTheme="minorHAnsi" w:cstheme="minorHAnsi"/>
                <w:color w:val="auto"/>
              </w:rPr>
              <w:instrText xml:space="preserve">Case Record – Social Services, Extra Volume” \f "essential" </w:instrText>
            </w:r>
            <w:r w:rsidR="00205F8A" w:rsidRPr="00B05B26">
              <w:rPr>
                <w:rFonts w:asciiTheme="minorHAnsi" w:hAnsiTheme="minorHAnsi" w:cstheme="minorHAnsi"/>
                <w:color w:val="auto"/>
              </w:rPr>
              <w:fldChar w:fldCharType="end"/>
            </w:r>
          </w:p>
          <w:p w14:paraId="792AC784" w14:textId="77777777" w:rsidR="00F73D46" w:rsidRPr="00B05B26" w:rsidRDefault="00F73D46" w:rsidP="00854152">
            <w:pPr>
              <w:jc w:val="center"/>
              <w:rPr>
                <w:rFonts w:asciiTheme="minorHAnsi" w:hAnsiTheme="minorHAnsi" w:cstheme="minorHAnsi"/>
                <w:sz w:val="20"/>
                <w:szCs w:val="20"/>
              </w:rPr>
            </w:pPr>
            <w:r w:rsidRPr="00B05B26">
              <w:rPr>
                <w:rFonts w:asciiTheme="minorHAnsi" w:hAnsiTheme="minorHAnsi" w:cstheme="minorHAnsi"/>
                <w:sz w:val="20"/>
                <w:szCs w:val="20"/>
              </w:rPr>
              <w:t>OPR</w:t>
            </w:r>
          </w:p>
        </w:tc>
      </w:tr>
      <w:tr w:rsidR="00F73D46" w:rsidRPr="004C34AF" w14:paraId="73A676A1"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43E1D5" w14:textId="77777777" w:rsidR="00811749" w:rsidRPr="00B05B26" w:rsidRDefault="001D5ABE" w:rsidP="00D552FB">
            <w:pPr>
              <w:spacing w:before="60" w:after="60"/>
              <w:jc w:val="center"/>
              <w:rPr>
                <w:rFonts w:asciiTheme="minorHAnsi" w:hAnsiTheme="minorHAnsi" w:cstheme="minorHAnsi"/>
                <w:szCs w:val="22"/>
              </w:rPr>
            </w:pPr>
            <w:r w:rsidRPr="00B05B26">
              <w:rPr>
                <w:rFonts w:asciiTheme="minorHAnsi" w:hAnsiTheme="minorHAnsi" w:cstheme="minorHAnsi"/>
                <w:szCs w:val="22"/>
              </w:rPr>
              <w:lastRenderedPageBreak/>
              <w:t>7</w:t>
            </w:r>
            <w:r w:rsidR="00F73D46" w:rsidRPr="00B05B26">
              <w:rPr>
                <w:rFonts w:asciiTheme="minorHAnsi" w:hAnsiTheme="minorHAnsi" w:cstheme="minorHAnsi"/>
                <w:szCs w:val="22"/>
              </w:rPr>
              <w:t>4-05-05111</w:t>
            </w:r>
            <w:r w:rsidR="00205F8A" w:rsidRPr="00B05B26">
              <w:rPr>
                <w:rFonts w:asciiTheme="minorHAnsi" w:hAnsiTheme="minorHAnsi" w:cstheme="minorHAnsi"/>
                <w:szCs w:val="22"/>
              </w:rPr>
              <w:fldChar w:fldCharType="begin"/>
            </w:r>
            <w:r w:rsidR="00022486" w:rsidRPr="00B05B26">
              <w:rPr>
                <w:rFonts w:asciiTheme="minorHAnsi" w:hAnsiTheme="minorHAnsi" w:cstheme="minorHAnsi"/>
              </w:rPr>
              <w:instrText xml:space="preserve"> XE "</w:instrText>
            </w:r>
            <w:r w:rsidR="00022486" w:rsidRPr="00B05B26">
              <w:rPr>
                <w:rFonts w:asciiTheme="minorHAnsi" w:hAnsiTheme="minorHAnsi" w:cstheme="minorHAnsi"/>
                <w:szCs w:val="22"/>
              </w:rPr>
              <w:instrText>74-05-05111</w:instrText>
            </w:r>
            <w:r w:rsidR="00022486" w:rsidRPr="00B05B26">
              <w:rPr>
                <w:rFonts w:asciiTheme="minorHAnsi" w:hAnsiTheme="minorHAnsi" w:cstheme="minorHAnsi"/>
              </w:rPr>
              <w:instrText xml:space="preserve">" </w:instrText>
            </w:r>
            <w:r w:rsidR="00022486" w:rsidRPr="00B05B26">
              <w:rPr>
                <w:rFonts w:asciiTheme="minorHAnsi" w:hAnsiTheme="minorHAnsi" w:cstheme="minorHAnsi"/>
                <w:szCs w:val="22"/>
              </w:rPr>
              <w:instrText>\f “dan”</w:instrText>
            </w:r>
            <w:r w:rsidR="00205F8A" w:rsidRPr="00B05B26">
              <w:rPr>
                <w:rFonts w:asciiTheme="minorHAnsi" w:hAnsiTheme="minorHAnsi" w:cstheme="minorHAnsi"/>
                <w:szCs w:val="22"/>
              </w:rPr>
              <w:fldChar w:fldCharType="end"/>
            </w:r>
          </w:p>
          <w:p w14:paraId="5E3B5DF3" w14:textId="77777777" w:rsidR="00F73D46" w:rsidRPr="00B05B26" w:rsidRDefault="00811749" w:rsidP="00D552FB">
            <w:pPr>
              <w:spacing w:before="60" w:after="60"/>
              <w:jc w:val="center"/>
              <w:rPr>
                <w:rFonts w:asciiTheme="minorHAnsi" w:hAnsiTheme="minorHAnsi" w:cstheme="minorHAnsi"/>
                <w:szCs w:val="22"/>
              </w:rPr>
            </w:pPr>
            <w:r w:rsidRPr="00B05B26">
              <w:rPr>
                <w:rFonts w:asciiTheme="minorHAnsi" w:hAnsiTheme="minorHAnsi" w:cstheme="minorHAnsi"/>
                <w:szCs w:val="22"/>
              </w:rPr>
              <w:t>Rev</w:t>
            </w:r>
            <w:r w:rsidR="00F73D46" w:rsidRPr="00B05B26">
              <w:rPr>
                <w:rFonts w:asciiTheme="minorHAnsi" w:hAnsiTheme="minorHAnsi" w:cstheme="minorHAnsi"/>
                <w:szCs w:val="22"/>
              </w:rPr>
              <w:t xml:space="preserve">. </w:t>
            </w:r>
            <w:r w:rsidR="00190D17" w:rsidRPr="00B05B26">
              <w:rPr>
                <w:rFonts w:asciiTheme="minorHAnsi" w:hAnsiTheme="minorHAnsi" w:cstheme="minorHAnsi"/>
                <w:szCs w:val="22"/>
              </w:rPr>
              <w:t>8</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902E9D" w14:textId="77777777" w:rsidR="00F73D46" w:rsidRPr="00B05B26" w:rsidRDefault="00811749" w:rsidP="00D552FB">
            <w:pPr>
              <w:spacing w:before="60" w:after="60"/>
              <w:rPr>
                <w:rFonts w:asciiTheme="minorHAnsi" w:hAnsiTheme="minorHAnsi" w:cstheme="minorHAnsi"/>
                <w:b/>
                <w:i/>
                <w:szCs w:val="22"/>
              </w:rPr>
            </w:pPr>
            <w:r w:rsidRPr="00B05B26">
              <w:rPr>
                <w:rFonts w:asciiTheme="minorHAnsi" w:hAnsiTheme="minorHAnsi" w:cstheme="minorHAnsi"/>
                <w:b/>
                <w:i/>
                <w:szCs w:val="22"/>
              </w:rPr>
              <w:t xml:space="preserve">Case Record – </w:t>
            </w:r>
            <w:r w:rsidR="00F73D46" w:rsidRPr="00B05B26">
              <w:rPr>
                <w:rFonts w:asciiTheme="minorHAnsi" w:hAnsiTheme="minorHAnsi" w:cstheme="minorHAnsi"/>
                <w:b/>
                <w:i/>
                <w:szCs w:val="22"/>
              </w:rPr>
              <w:t>Social Services, Final Volume</w:t>
            </w:r>
          </w:p>
          <w:p w14:paraId="045906C5" w14:textId="584AE18B" w:rsidR="006F300C" w:rsidRPr="00B05B26" w:rsidRDefault="003B5349"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D</w:t>
            </w:r>
            <w:r w:rsidR="00F73D46" w:rsidRPr="00B05B26">
              <w:rPr>
                <w:rFonts w:asciiTheme="minorHAnsi" w:eastAsia="Times New Roman" w:hAnsiTheme="minorHAnsi" w:cstheme="minorHAnsi"/>
                <w:szCs w:val="22"/>
              </w:rPr>
              <w:t>ocumentation of eligibility and authorization for social services provided as outlined in the social services manual</w:t>
            </w:r>
            <w:r w:rsidR="00811749" w:rsidRPr="00B05B26">
              <w:rPr>
                <w:rFonts w:asciiTheme="minorHAnsi" w:eastAsia="Times New Roman" w:hAnsiTheme="minorHAnsi" w:cstheme="minorHAnsi"/>
                <w:szCs w:val="22"/>
              </w:rPr>
              <w:t xml:space="preserve">. </w:t>
            </w:r>
            <w:r w:rsidR="00F73D46" w:rsidRPr="00B05B26">
              <w:rPr>
                <w:rFonts w:asciiTheme="minorHAnsi" w:eastAsia="Times New Roman" w:hAnsiTheme="minorHAnsi" w:cstheme="minorHAnsi"/>
                <w:szCs w:val="22"/>
              </w:rPr>
              <w:t>Also covers cases transferred to OFR for estate recovery action.</w:t>
            </w:r>
            <w:r w:rsidR="00205F8A" w:rsidRPr="00B05B26">
              <w:rPr>
                <w:rFonts w:asciiTheme="minorHAnsi" w:eastAsia="Times New Roman" w:hAnsiTheme="minorHAnsi" w:cstheme="minorHAnsi"/>
                <w:color w:val="auto"/>
                <w:szCs w:val="22"/>
              </w:rPr>
              <w:fldChar w:fldCharType="begin"/>
            </w:r>
            <w:r w:rsidR="00CB1421" w:rsidRPr="00B05B26">
              <w:rPr>
                <w:rFonts w:asciiTheme="minorHAnsi" w:eastAsia="Times New Roman" w:hAnsiTheme="minorHAnsi" w:cstheme="minorHAnsi"/>
                <w:color w:val="auto"/>
                <w:szCs w:val="22"/>
              </w:rPr>
              <w:instrText xml:space="preserve"> XE "case record:social services:</w:instrText>
            </w:r>
            <w:r w:rsidR="006F300C" w:rsidRPr="00B05B26">
              <w:rPr>
                <w:rFonts w:asciiTheme="minorHAnsi" w:eastAsia="Times New Roman" w:hAnsiTheme="minorHAnsi" w:cstheme="minorHAnsi"/>
                <w:color w:val="auto"/>
                <w:szCs w:val="22"/>
              </w:rPr>
              <w:instrText xml:space="preserve">final volume”\f “subject” </w:instrText>
            </w:r>
            <w:r w:rsidR="00205F8A" w:rsidRPr="00B05B26">
              <w:rPr>
                <w:rFonts w:asciiTheme="minorHAnsi" w:eastAsia="Times New Roman" w:hAnsiTheme="minorHAnsi" w:cstheme="minorHAnsi"/>
                <w:color w:val="auto"/>
                <w:szCs w:val="22"/>
              </w:rPr>
              <w:fldChar w:fldCharType="end"/>
            </w:r>
          </w:p>
          <w:p w14:paraId="66655CDA" w14:textId="77777777" w:rsidR="00F73D46" w:rsidRPr="00B05B26" w:rsidRDefault="00811749" w:rsidP="00D552FB">
            <w:pPr>
              <w:spacing w:before="60" w:after="60"/>
              <w:rPr>
                <w:rFonts w:asciiTheme="minorHAnsi" w:eastAsia="Times New Roman" w:hAnsiTheme="minorHAnsi" w:cstheme="minorHAnsi"/>
                <w:i/>
                <w:sz w:val="21"/>
                <w:szCs w:val="21"/>
              </w:rPr>
            </w:pPr>
            <w:r w:rsidRPr="00B05B26">
              <w:rPr>
                <w:rFonts w:asciiTheme="minorHAnsi" w:eastAsia="Times New Roman" w:hAnsiTheme="minorHAnsi" w:cstheme="minorHAnsi"/>
                <w:i/>
                <w:sz w:val="21"/>
                <w:szCs w:val="21"/>
              </w:rPr>
              <w:t>Note:</w:t>
            </w:r>
            <w:r w:rsidR="00F73D46" w:rsidRPr="00B05B26">
              <w:rPr>
                <w:rFonts w:asciiTheme="minorHAnsi" w:eastAsia="Times New Roman" w:hAnsiTheme="minorHAnsi" w:cstheme="minorHAnsi"/>
                <w:i/>
                <w:sz w:val="21"/>
                <w:szCs w:val="21"/>
              </w:rPr>
              <w:t xml:space="preserve"> Source documents will be destroyed only after the imaged information is verified for accuracy.</w:t>
            </w:r>
          </w:p>
          <w:p w14:paraId="59A7F441" w14:textId="77777777" w:rsidR="00091425" w:rsidRPr="00B05B26" w:rsidRDefault="00E77304" w:rsidP="00D552FB">
            <w:pPr>
              <w:spacing w:before="60" w:after="60"/>
              <w:rPr>
                <w:rFonts w:asciiTheme="minorHAnsi" w:hAnsiTheme="minorHAnsi" w:cstheme="minorHAnsi"/>
                <w:i/>
                <w:sz w:val="21"/>
                <w:szCs w:val="21"/>
              </w:rPr>
            </w:pPr>
            <w:r w:rsidRPr="00B05B26">
              <w:rPr>
                <w:rFonts w:asciiTheme="minorHAnsi" w:hAnsiTheme="minorHAnsi" w:cstheme="minorHAnsi"/>
                <w:i/>
                <w:sz w:val="21"/>
                <w:szCs w:val="21"/>
              </w:rPr>
              <w:t xml:space="preserve">Note: </w:t>
            </w:r>
            <w:r w:rsidR="00091425" w:rsidRPr="00B05B26">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525262" w14:textId="77777777" w:rsidR="00F73D46"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b/>
                <w:bCs/>
                <w:szCs w:val="22"/>
              </w:rPr>
              <w:t>Retain</w:t>
            </w:r>
            <w:r w:rsidRPr="00B05B26">
              <w:rPr>
                <w:rFonts w:asciiTheme="minorHAnsi" w:eastAsia="Times New Roman" w:hAnsiTheme="minorHAnsi" w:cstheme="minorHAnsi"/>
                <w:bCs/>
                <w:szCs w:val="22"/>
              </w:rPr>
              <w:t xml:space="preserve"> </w:t>
            </w:r>
            <w:r w:rsidRPr="00B05B26">
              <w:rPr>
                <w:rFonts w:asciiTheme="minorHAnsi" w:eastAsia="Times New Roman" w:hAnsiTheme="minorHAnsi" w:cstheme="minorHAnsi"/>
                <w:szCs w:val="22"/>
              </w:rPr>
              <w:t xml:space="preserve">for 3 years after </w:t>
            </w:r>
            <w:r w:rsidR="00AA3D1D" w:rsidRPr="00B05B26">
              <w:rPr>
                <w:rFonts w:asciiTheme="minorHAnsi" w:eastAsia="Times New Roman" w:hAnsiTheme="minorHAnsi" w:cstheme="minorHAnsi"/>
                <w:szCs w:val="22"/>
              </w:rPr>
              <w:t>social services c</w:t>
            </w:r>
            <w:r w:rsidR="0090054B" w:rsidRPr="00B05B26">
              <w:rPr>
                <w:rFonts w:asciiTheme="minorHAnsi" w:eastAsia="Times New Roman" w:hAnsiTheme="minorHAnsi" w:cstheme="minorHAnsi"/>
                <w:szCs w:val="22"/>
              </w:rPr>
              <w:t>ase c</w:t>
            </w:r>
            <w:r w:rsidR="00AA3D1D" w:rsidRPr="00B05B26">
              <w:rPr>
                <w:rFonts w:asciiTheme="minorHAnsi" w:eastAsia="Times New Roman" w:hAnsiTheme="minorHAnsi" w:cstheme="minorHAnsi"/>
                <w:szCs w:val="22"/>
              </w:rPr>
              <w:t>losed</w:t>
            </w:r>
          </w:p>
          <w:p w14:paraId="402F3B3D" w14:textId="77777777" w:rsidR="00F73D46" w:rsidRPr="00B05B26" w:rsidRDefault="00F73D46" w:rsidP="00D552FB">
            <w:pPr>
              <w:spacing w:before="60" w:after="60"/>
              <w:rPr>
                <w:rFonts w:asciiTheme="minorHAnsi" w:eastAsia="Times New Roman" w:hAnsiTheme="minorHAnsi" w:cstheme="minorHAnsi"/>
                <w:i/>
                <w:iCs/>
                <w:szCs w:val="22"/>
              </w:rPr>
            </w:pPr>
            <w:r w:rsidRPr="00B05B26">
              <w:rPr>
                <w:rFonts w:asciiTheme="minorHAnsi" w:eastAsia="Times New Roman" w:hAnsiTheme="minorHAnsi" w:cstheme="minorHAnsi"/>
                <w:i/>
                <w:iCs/>
                <w:szCs w:val="22"/>
              </w:rPr>
              <w:t xml:space="preserve">   then</w:t>
            </w:r>
          </w:p>
          <w:p w14:paraId="6F00717E" w14:textId="77777777" w:rsidR="00F73D46" w:rsidRPr="00B05B26" w:rsidRDefault="00F73D46" w:rsidP="00D552FB">
            <w:pPr>
              <w:pStyle w:val="TableText-AllOther"/>
              <w:jc w:val="left"/>
              <w:rPr>
                <w:rFonts w:asciiTheme="minorHAnsi" w:hAnsiTheme="minorHAnsi" w:cstheme="minorHAnsi"/>
                <w:sz w:val="20"/>
              </w:rPr>
            </w:pPr>
            <w:r w:rsidRPr="00B05B26">
              <w:rPr>
                <w:rFonts w:asciiTheme="minorHAnsi" w:hAnsiTheme="minorHAnsi" w:cstheme="minorHAnsi"/>
                <w:b/>
                <w:bCs/>
                <w:szCs w:val="22"/>
              </w:rPr>
              <w:t>Destroy</w:t>
            </w:r>
            <w:r w:rsidRPr="00B05B26">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0EE2E9" w14:textId="77777777" w:rsidR="00F73D46" w:rsidRPr="00B05B26" w:rsidRDefault="00F73D46" w:rsidP="00854152">
            <w:pPr>
              <w:spacing w:before="60"/>
              <w:jc w:val="center"/>
              <w:rPr>
                <w:rFonts w:asciiTheme="minorHAnsi" w:hAnsiTheme="minorHAnsi" w:cstheme="minorHAnsi"/>
                <w:sz w:val="20"/>
                <w:szCs w:val="20"/>
              </w:rPr>
            </w:pPr>
            <w:r w:rsidRPr="00B05B26">
              <w:rPr>
                <w:rFonts w:asciiTheme="minorHAnsi" w:hAnsiTheme="minorHAnsi" w:cstheme="minorHAnsi"/>
                <w:sz w:val="20"/>
                <w:szCs w:val="20"/>
              </w:rPr>
              <w:t>NON-ARCHIVAL</w:t>
            </w:r>
          </w:p>
          <w:p w14:paraId="7923F376" w14:textId="77777777" w:rsidR="0045123D" w:rsidRPr="00B05B26" w:rsidRDefault="00F73D46" w:rsidP="00854152">
            <w:pPr>
              <w:jc w:val="center"/>
              <w:rPr>
                <w:rFonts w:asciiTheme="minorHAnsi" w:hAnsiTheme="minorHAnsi" w:cstheme="minorHAnsi"/>
                <w:b/>
                <w:szCs w:val="22"/>
              </w:rPr>
            </w:pPr>
            <w:r w:rsidRPr="00B05B26">
              <w:rPr>
                <w:rFonts w:asciiTheme="minorHAnsi" w:hAnsiTheme="minorHAnsi" w:cstheme="minorHAnsi"/>
                <w:b/>
                <w:szCs w:val="22"/>
              </w:rPr>
              <w:t>ESSENTIAL</w:t>
            </w:r>
          </w:p>
          <w:p w14:paraId="733FE894" w14:textId="77777777" w:rsidR="00F73D46" w:rsidRPr="00B05B26" w:rsidRDefault="0045123D" w:rsidP="00854152">
            <w:pPr>
              <w:jc w:val="center"/>
              <w:rPr>
                <w:rFonts w:asciiTheme="minorHAnsi" w:hAnsiTheme="minorHAnsi" w:cstheme="minorHAnsi"/>
                <w:b/>
                <w:sz w:val="20"/>
                <w:szCs w:val="20"/>
              </w:rPr>
            </w:pPr>
            <w:r w:rsidRPr="00B05B26">
              <w:rPr>
                <w:rFonts w:asciiTheme="minorHAnsi" w:hAnsiTheme="minorHAnsi" w:cstheme="minorHAnsi"/>
                <w:b/>
                <w:sz w:val="16"/>
                <w:szCs w:val="16"/>
              </w:rPr>
              <w:t>(for Disaster Recovery)</w:t>
            </w:r>
            <w:r w:rsidR="00205F8A" w:rsidRPr="00B05B26">
              <w:rPr>
                <w:rFonts w:asciiTheme="minorHAnsi" w:hAnsiTheme="minorHAnsi" w:cstheme="minorHAnsi"/>
                <w:color w:val="auto"/>
              </w:rPr>
              <w:fldChar w:fldCharType="begin"/>
            </w:r>
            <w:r w:rsidR="00BC5B45" w:rsidRPr="00B05B26">
              <w:rPr>
                <w:rFonts w:asciiTheme="minorHAnsi" w:hAnsiTheme="minorHAnsi" w:cstheme="minorHAnsi"/>
                <w:color w:val="auto"/>
              </w:rPr>
              <w:instrText xml:space="preserve"> XE "ECONOMIC SERVICES ADMINISTRATION:</w:instrText>
            </w:r>
            <w:r w:rsidR="00E428D2" w:rsidRPr="00B05B26">
              <w:rPr>
                <w:rFonts w:asciiTheme="minorHAnsi" w:hAnsiTheme="minorHAnsi" w:cstheme="minorHAnsi"/>
                <w:color w:val="auto"/>
              </w:rPr>
              <w:instrText>General:</w:instrText>
            </w:r>
            <w:r w:rsidR="00BC5B45" w:rsidRPr="00B05B26">
              <w:rPr>
                <w:rFonts w:asciiTheme="minorHAnsi" w:hAnsiTheme="minorHAnsi" w:cstheme="minorHAnsi"/>
                <w:color w:val="auto"/>
              </w:rPr>
              <w:instrText xml:space="preserve">Case Record – Social Services, Final Volume” \f "essential" </w:instrText>
            </w:r>
            <w:r w:rsidR="00205F8A" w:rsidRPr="00B05B26">
              <w:rPr>
                <w:rFonts w:asciiTheme="minorHAnsi" w:hAnsiTheme="minorHAnsi" w:cstheme="minorHAnsi"/>
                <w:color w:val="auto"/>
              </w:rPr>
              <w:fldChar w:fldCharType="end"/>
            </w:r>
          </w:p>
          <w:p w14:paraId="75CA7990" w14:textId="77777777" w:rsidR="00F73D46" w:rsidRPr="00B05B26" w:rsidRDefault="00F73D46" w:rsidP="00854152">
            <w:pPr>
              <w:jc w:val="center"/>
              <w:rPr>
                <w:rFonts w:asciiTheme="minorHAnsi" w:hAnsiTheme="minorHAnsi" w:cstheme="minorHAnsi"/>
                <w:sz w:val="20"/>
                <w:szCs w:val="20"/>
              </w:rPr>
            </w:pPr>
            <w:r w:rsidRPr="00B05B26">
              <w:rPr>
                <w:rFonts w:asciiTheme="minorHAnsi" w:hAnsiTheme="minorHAnsi" w:cstheme="minorHAnsi"/>
                <w:sz w:val="20"/>
                <w:szCs w:val="20"/>
              </w:rPr>
              <w:t>OPR</w:t>
            </w:r>
          </w:p>
        </w:tc>
      </w:tr>
      <w:tr w:rsidR="00F73D46" w:rsidRPr="004C34AF" w14:paraId="1CCC77F9"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21FF4A" w14:textId="77777777" w:rsidR="00EB5738" w:rsidRPr="00B05B26" w:rsidRDefault="00F73D46" w:rsidP="00D552FB">
            <w:pPr>
              <w:spacing w:before="60" w:after="60"/>
              <w:jc w:val="center"/>
              <w:rPr>
                <w:rFonts w:asciiTheme="minorHAnsi" w:hAnsiTheme="minorHAnsi" w:cstheme="minorHAnsi"/>
                <w:szCs w:val="22"/>
              </w:rPr>
            </w:pPr>
            <w:r w:rsidRPr="00B05B26">
              <w:rPr>
                <w:rFonts w:asciiTheme="minorHAnsi" w:hAnsiTheme="minorHAnsi" w:cstheme="minorHAnsi"/>
                <w:szCs w:val="22"/>
              </w:rPr>
              <w:t>10-09-62312</w:t>
            </w:r>
            <w:r w:rsidR="00205F8A" w:rsidRPr="00B05B26">
              <w:rPr>
                <w:rFonts w:asciiTheme="minorHAnsi" w:hAnsiTheme="minorHAnsi" w:cstheme="minorHAnsi"/>
                <w:szCs w:val="22"/>
              </w:rPr>
              <w:fldChar w:fldCharType="begin"/>
            </w:r>
            <w:r w:rsidR="00022486" w:rsidRPr="00B05B26">
              <w:rPr>
                <w:rFonts w:asciiTheme="minorHAnsi" w:hAnsiTheme="minorHAnsi" w:cstheme="minorHAnsi"/>
              </w:rPr>
              <w:instrText xml:space="preserve"> XE "</w:instrText>
            </w:r>
            <w:r w:rsidR="00022486" w:rsidRPr="00B05B26">
              <w:rPr>
                <w:rFonts w:asciiTheme="minorHAnsi" w:hAnsiTheme="minorHAnsi" w:cstheme="minorHAnsi"/>
                <w:szCs w:val="22"/>
              </w:rPr>
              <w:instrText>10-09-62312</w:instrText>
            </w:r>
            <w:r w:rsidR="00022486" w:rsidRPr="00B05B26">
              <w:rPr>
                <w:rFonts w:asciiTheme="minorHAnsi" w:hAnsiTheme="minorHAnsi" w:cstheme="minorHAnsi"/>
              </w:rPr>
              <w:instrText xml:space="preserve">" </w:instrText>
            </w:r>
            <w:r w:rsidR="00022486" w:rsidRPr="00B05B26">
              <w:rPr>
                <w:rFonts w:asciiTheme="minorHAnsi" w:hAnsiTheme="minorHAnsi" w:cstheme="minorHAnsi"/>
                <w:szCs w:val="22"/>
              </w:rPr>
              <w:instrText>\f “dan”</w:instrText>
            </w:r>
            <w:r w:rsidR="00205F8A" w:rsidRPr="00B05B26">
              <w:rPr>
                <w:rFonts w:asciiTheme="minorHAnsi" w:hAnsiTheme="minorHAnsi" w:cstheme="minorHAnsi"/>
                <w:szCs w:val="22"/>
              </w:rPr>
              <w:fldChar w:fldCharType="end"/>
            </w:r>
          </w:p>
          <w:p w14:paraId="374B9D04" w14:textId="77777777" w:rsidR="00F73D46" w:rsidRPr="00B05B26" w:rsidRDefault="00EB5738" w:rsidP="00D552FB">
            <w:pPr>
              <w:spacing w:before="60" w:after="60"/>
              <w:jc w:val="center"/>
              <w:rPr>
                <w:rFonts w:asciiTheme="minorHAnsi" w:hAnsiTheme="minorHAnsi" w:cstheme="minorHAnsi"/>
                <w:szCs w:val="22"/>
              </w:rPr>
            </w:pPr>
            <w:r w:rsidRPr="00B05B26">
              <w:rPr>
                <w:rFonts w:asciiTheme="minorHAnsi" w:hAnsiTheme="minorHAnsi" w:cstheme="minorHAnsi"/>
                <w:szCs w:val="22"/>
              </w:rPr>
              <w:t>Rev</w:t>
            </w:r>
            <w:r w:rsidR="00F73D46" w:rsidRPr="00B05B26">
              <w:rPr>
                <w:rFonts w:asciiTheme="minorHAnsi" w:hAnsiTheme="minorHAnsi" w:cstheme="minorHAnsi"/>
                <w:szCs w:val="22"/>
              </w:rPr>
              <w:t>.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D361D7" w14:textId="77777777" w:rsidR="00F73D46" w:rsidRPr="00B05B26" w:rsidRDefault="00F73D46" w:rsidP="00D552FB">
            <w:pPr>
              <w:spacing w:before="60" w:after="60"/>
              <w:rPr>
                <w:rFonts w:asciiTheme="minorHAnsi" w:hAnsiTheme="minorHAnsi" w:cstheme="minorHAnsi"/>
                <w:b/>
                <w:i/>
                <w:szCs w:val="22"/>
              </w:rPr>
            </w:pPr>
            <w:r w:rsidRPr="00B05B26">
              <w:rPr>
                <w:rFonts w:asciiTheme="minorHAnsi" w:hAnsiTheme="minorHAnsi" w:cstheme="minorHAnsi"/>
                <w:b/>
                <w:i/>
                <w:szCs w:val="22"/>
              </w:rPr>
              <w:t>Electronic Benefit Transfer (EBT) Records</w:t>
            </w:r>
          </w:p>
          <w:p w14:paraId="4A5D6892" w14:textId="4BBB8689" w:rsidR="00EB5738"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All records about the EBT card program</w:t>
            </w:r>
            <w:r w:rsidR="00EB5738" w:rsidRPr="00B05B26">
              <w:rPr>
                <w:rFonts w:asciiTheme="minorHAnsi" w:eastAsia="Times New Roman" w:hAnsiTheme="minorHAnsi" w:cstheme="minorHAnsi"/>
                <w:szCs w:val="22"/>
              </w:rPr>
              <w:t>.</w:t>
            </w:r>
            <w:r w:rsidR="00205F8A" w:rsidRPr="00B05B26">
              <w:rPr>
                <w:rFonts w:asciiTheme="minorHAnsi" w:eastAsia="Times New Roman" w:hAnsiTheme="minorHAnsi" w:cstheme="minorHAnsi"/>
                <w:color w:val="auto"/>
                <w:szCs w:val="22"/>
              </w:rPr>
              <w:fldChar w:fldCharType="begin"/>
            </w:r>
            <w:r w:rsidR="00EB5738" w:rsidRPr="00B05B26">
              <w:rPr>
                <w:rFonts w:asciiTheme="minorHAnsi" w:eastAsia="Times New Roman" w:hAnsiTheme="minorHAnsi" w:cstheme="minorHAnsi"/>
                <w:color w:val="auto"/>
                <w:szCs w:val="22"/>
              </w:rPr>
              <w:instrText xml:space="preserve"> XE "electronic benefit transfer”\f “subject” </w:instrText>
            </w:r>
            <w:r w:rsidR="00205F8A" w:rsidRPr="00B05B26">
              <w:rPr>
                <w:rFonts w:asciiTheme="minorHAnsi" w:eastAsia="Times New Roman" w:hAnsiTheme="minorHAnsi" w:cstheme="minorHAnsi"/>
                <w:color w:val="auto"/>
                <w:szCs w:val="22"/>
              </w:rPr>
              <w:fldChar w:fldCharType="end"/>
            </w:r>
          </w:p>
          <w:p w14:paraId="7C817F6E" w14:textId="77777777" w:rsidR="006F300C" w:rsidRPr="00B05B26" w:rsidRDefault="006F300C"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Includes, but is not limited to:</w:t>
            </w:r>
          </w:p>
          <w:p w14:paraId="0F02895D" w14:textId="77777777" w:rsidR="00F73D46" w:rsidRPr="00B05B26" w:rsidRDefault="00F73D46" w:rsidP="00D552FB">
            <w:pPr>
              <w:pStyle w:val="ListParagraph"/>
              <w:numPr>
                <w:ilvl w:val="0"/>
                <w:numId w:val="10"/>
              </w:numPr>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Supplemental Nutrition Assistance Program (SNAP) benefits transferred to</w:t>
            </w:r>
            <w:r w:rsidR="004B0642" w:rsidRPr="00B05B26">
              <w:rPr>
                <w:rFonts w:asciiTheme="minorHAnsi" w:eastAsia="Times New Roman" w:hAnsiTheme="minorHAnsi" w:cstheme="minorHAnsi"/>
                <w:szCs w:val="22"/>
              </w:rPr>
              <w:t>/</w:t>
            </w:r>
            <w:r w:rsidRPr="00B05B26">
              <w:rPr>
                <w:rFonts w:asciiTheme="minorHAnsi" w:eastAsia="Times New Roman" w:hAnsiTheme="minorHAnsi" w:cstheme="minorHAnsi"/>
                <w:szCs w:val="22"/>
              </w:rPr>
              <w:t xml:space="preserve">from the </w:t>
            </w:r>
            <w:proofErr w:type="gramStart"/>
            <w:r w:rsidRPr="00B05B26">
              <w:rPr>
                <w:rFonts w:asciiTheme="minorHAnsi" w:eastAsia="Times New Roman" w:hAnsiTheme="minorHAnsi" w:cstheme="minorHAnsi"/>
                <w:szCs w:val="22"/>
              </w:rPr>
              <w:t>facilities’</w:t>
            </w:r>
            <w:proofErr w:type="gramEnd"/>
            <w:r w:rsidRPr="00B05B26">
              <w:rPr>
                <w:rFonts w:asciiTheme="minorHAnsi" w:eastAsia="Times New Roman" w:hAnsiTheme="minorHAnsi" w:cstheme="minorHAnsi"/>
                <w:szCs w:val="22"/>
              </w:rPr>
              <w:t xml:space="preserve"> and client accounts</w:t>
            </w:r>
            <w:r w:rsidR="0027279B" w:rsidRPr="00B05B26">
              <w:rPr>
                <w:rFonts w:asciiTheme="minorHAnsi" w:eastAsia="Times New Roman" w:hAnsiTheme="minorHAnsi" w:cstheme="minorHAnsi"/>
                <w:szCs w:val="22"/>
              </w:rPr>
              <w:t>;</w:t>
            </w:r>
          </w:p>
          <w:p w14:paraId="6F5C6590" w14:textId="77777777" w:rsidR="00F73D46" w:rsidRPr="00B05B26" w:rsidRDefault="00F73D46" w:rsidP="00D552FB">
            <w:pPr>
              <w:pStyle w:val="ListParagraph"/>
              <w:numPr>
                <w:ilvl w:val="0"/>
                <w:numId w:val="10"/>
              </w:numPr>
              <w:tabs>
                <w:tab w:val="left" w:pos="168"/>
              </w:tabs>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Annual audit reports</w:t>
            </w:r>
            <w:r w:rsidR="004B0642" w:rsidRPr="00B05B26">
              <w:rPr>
                <w:rFonts w:asciiTheme="minorHAnsi" w:eastAsia="Times New Roman" w:hAnsiTheme="minorHAnsi" w:cstheme="minorHAnsi"/>
                <w:szCs w:val="22"/>
              </w:rPr>
              <w:t>/</w:t>
            </w:r>
            <w:r w:rsidRPr="00B05B26">
              <w:rPr>
                <w:rFonts w:asciiTheme="minorHAnsi" w:eastAsia="Times New Roman" w:hAnsiTheme="minorHAnsi" w:cstheme="minorHAnsi"/>
                <w:szCs w:val="22"/>
              </w:rPr>
              <w:t xml:space="preserve">information related to the functions of each facility to ensure guideline and federal rules and regulations </w:t>
            </w:r>
            <w:proofErr w:type="gramStart"/>
            <w:r w:rsidRPr="00B05B26">
              <w:rPr>
                <w:rFonts w:asciiTheme="minorHAnsi" w:eastAsia="Times New Roman" w:hAnsiTheme="minorHAnsi" w:cstheme="minorHAnsi"/>
                <w:szCs w:val="22"/>
              </w:rPr>
              <w:t>compliance</w:t>
            </w:r>
            <w:r w:rsidR="0027279B" w:rsidRPr="00B05B26">
              <w:rPr>
                <w:rFonts w:asciiTheme="minorHAnsi" w:eastAsia="Times New Roman" w:hAnsiTheme="minorHAnsi" w:cstheme="minorHAnsi"/>
                <w:szCs w:val="22"/>
              </w:rPr>
              <w:t>;</w:t>
            </w:r>
            <w:proofErr w:type="gramEnd"/>
          </w:p>
          <w:p w14:paraId="46B128AB" w14:textId="77777777" w:rsidR="00F73D46" w:rsidRPr="00B05B26" w:rsidRDefault="00F73D46" w:rsidP="00D552FB">
            <w:pPr>
              <w:pStyle w:val="ListParagraph"/>
              <w:numPr>
                <w:ilvl w:val="0"/>
                <w:numId w:val="10"/>
              </w:numPr>
              <w:tabs>
                <w:tab w:val="left" w:pos="168"/>
              </w:tabs>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 xml:space="preserve">Missing, replaced or recovered EBT </w:t>
            </w:r>
            <w:proofErr w:type="gramStart"/>
            <w:r w:rsidRPr="00B05B26">
              <w:rPr>
                <w:rFonts w:asciiTheme="minorHAnsi" w:eastAsia="Times New Roman" w:hAnsiTheme="minorHAnsi" w:cstheme="minorHAnsi"/>
                <w:szCs w:val="22"/>
              </w:rPr>
              <w:t>cards</w:t>
            </w:r>
            <w:r w:rsidR="0027279B" w:rsidRPr="00B05B26">
              <w:rPr>
                <w:rFonts w:asciiTheme="minorHAnsi" w:eastAsia="Times New Roman" w:hAnsiTheme="minorHAnsi" w:cstheme="minorHAnsi"/>
                <w:szCs w:val="22"/>
              </w:rPr>
              <w:t>;</w:t>
            </w:r>
            <w:proofErr w:type="gramEnd"/>
          </w:p>
          <w:p w14:paraId="1571FC91" w14:textId="77777777" w:rsidR="00F73D46" w:rsidRPr="00B05B26" w:rsidRDefault="00F73D46" w:rsidP="00D552FB">
            <w:pPr>
              <w:pStyle w:val="ListParagraph"/>
              <w:numPr>
                <w:ilvl w:val="0"/>
                <w:numId w:val="10"/>
              </w:numPr>
              <w:tabs>
                <w:tab w:val="left" w:pos="168"/>
              </w:tabs>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 xml:space="preserve">Signed reconciliations for EBT card </w:t>
            </w:r>
            <w:proofErr w:type="gramStart"/>
            <w:r w:rsidRPr="00B05B26">
              <w:rPr>
                <w:rFonts w:asciiTheme="minorHAnsi" w:eastAsia="Times New Roman" w:hAnsiTheme="minorHAnsi" w:cstheme="minorHAnsi"/>
                <w:szCs w:val="22"/>
              </w:rPr>
              <w:t>inventory</w:t>
            </w:r>
            <w:r w:rsidR="0027279B" w:rsidRPr="00B05B26">
              <w:rPr>
                <w:rFonts w:asciiTheme="minorHAnsi" w:eastAsia="Times New Roman" w:hAnsiTheme="minorHAnsi" w:cstheme="minorHAnsi"/>
                <w:szCs w:val="22"/>
              </w:rPr>
              <w:t>;</w:t>
            </w:r>
            <w:proofErr w:type="gramEnd"/>
          </w:p>
          <w:p w14:paraId="50F3155A" w14:textId="77777777" w:rsidR="00F73D46" w:rsidRPr="00B05B26" w:rsidRDefault="00F73D46" w:rsidP="00D552FB">
            <w:pPr>
              <w:pStyle w:val="ListParagraph"/>
              <w:numPr>
                <w:ilvl w:val="0"/>
                <w:numId w:val="10"/>
              </w:numPr>
              <w:tabs>
                <w:tab w:val="left" w:pos="168"/>
              </w:tabs>
              <w:spacing w:before="60" w:after="60"/>
              <w:rPr>
                <w:rFonts w:asciiTheme="minorHAnsi" w:hAnsiTheme="minorHAnsi" w:cstheme="minorHAnsi"/>
              </w:rPr>
            </w:pPr>
            <w:r w:rsidRPr="00B05B26">
              <w:rPr>
                <w:rFonts w:asciiTheme="minorHAnsi" w:eastAsia="Times New Roman" w:hAnsiTheme="minorHAnsi" w:cstheme="minorHAnsi"/>
                <w:szCs w:val="22"/>
              </w:rPr>
              <w:t>Any other card-related paper documents (shipping manifests, etc.).</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86ECE6" w14:textId="77777777" w:rsidR="00F73D46"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b/>
                <w:bCs/>
                <w:szCs w:val="22"/>
              </w:rPr>
              <w:t>Retain</w:t>
            </w:r>
            <w:r w:rsidRPr="00B05B26">
              <w:rPr>
                <w:rFonts w:asciiTheme="minorHAnsi" w:eastAsia="Times New Roman" w:hAnsiTheme="minorHAnsi" w:cstheme="minorHAnsi"/>
                <w:bCs/>
                <w:szCs w:val="22"/>
              </w:rPr>
              <w:t xml:space="preserve"> </w:t>
            </w:r>
            <w:r w:rsidRPr="00B05B26">
              <w:rPr>
                <w:rFonts w:asciiTheme="minorHAnsi" w:eastAsia="Times New Roman" w:hAnsiTheme="minorHAnsi" w:cstheme="minorHAnsi"/>
                <w:szCs w:val="22"/>
              </w:rPr>
              <w:t>for 6 years after end of month</w:t>
            </w:r>
          </w:p>
          <w:p w14:paraId="0B3AE6CF" w14:textId="77777777" w:rsidR="00F73D46" w:rsidRPr="00B05B26" w:rsidRDefault="00F73D46" w:rsidP="00D552FB">
            <w:pPr>
              <w:spacing w:before="60" w:after="60"/>
              <w:rPr>
                <w:rFonts w:asciiTheme="minorHAnsi" w:eastAsia="Times New Roman" w:hAnsiTheme="minorHAnsi" w:cstheme="minorHAnsi"/>
                <w:i/>
                <w:iCs/>
                <w:szCs w:val="22"/>
              </w:rPr>
            </w:pPr>
            <w:r w:rsidRPr="00B05B26">
              <w:rPr>
                <w:rFonts w:asciiTheme="minorHAnsi" w:eastAsia="Times New Roman" w:hAnsiTheme="minorHAnsi" w:cstheme="minorHAnsi"/>
                <w:i/>
                <w:iCs/>
                <w:szCs w:val="22"/>
              </w:rPr>
              <w:t xml:space="preserve">   then</w:t>
            </w:r>
          </w:p>
          <w:p w14:paraId="6DB54FF7" w14:textId="77777777" w:rsidR="00F73D46" w:rsidRPr="00B05B26" w:rsidRDefault="00F73D46" w:rsidP="00D552FB">
            <w:pPr>
              <w:pStyle w:val="TableText-AllOther"/>
              <w:jc w:val="left"/>
              <w:rPr>
                <w:rFonts w:asciiTheme="minorHAnsi" w:hAnsiTheme="minorHAnsi" w:cstheme="minorHAnsi"/>
                <w:sz w:val="20"/>
              </w:rPr>
            </w:pPr>
            <w:r w:rsidRPr="00B05B26">
              <w:rPr>
                <w:rFonts w:asciiTheme="minorHAnsi" w:hAnsiTheme="minorHAnsi" w:cstheme="minorHAnsi"/>
                <w:b/>
                <w:bCs/>
                <w:szCs w:val="22"/>
              </w:rPr>
              <w:t>Destroy</w:t>
            </w:r>
            <w:r w:rsidRPr="00B05B26">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C99C7B" w14:textId="77777777" w:rsidR="00F73D46" w:rsidRPr="00B05B26" w:rsidRDefault="00F73D46" w:rsidP="00854152">
            <w:pPr>
              <w:spacing w:before="60"/>
              <w:jc w:val="center"/>
              <w:rPr>
                <w:rFonts w:asciiTheme="minorHAnsi" w:hAnsiTheme="minorHAnsi" w:cstheme="minorHAnsi"/>
                <w:sz w:val="20"/>
                <w:szCs w:val="20"/>
              </w:rPr>
            </w:pPr>
            <w:r w:rsidRPr="00B05B26">
              <w:rPr>
                <w:rFonts w:asciiTheme="minorHAnsi" w:hAnsiTheme="minorHAnsi" w:cstheme="minorHAnsi"/>
                <w:sz w:val="20"/>
                <w:szCs w:val="20"/>
              </w:rPr>
              <w:t>NON-ARCHIVAL</w:t>
            </w:r>
          </w:p>
          <w:p w14:paraId="54850E4C" w14:textId="77777777" w:rsidR="0045123D" w:rsidRPr="00B05B26" w:rsidRDefault="00F73D46" w:rsidP="00854152">
            <w:pPr>
              <w:jc w:val="center"/>
              <w:rPr>
                <w:rFonts w:asciiTheme="minorHAnsi" w:hAnsiTheme="minorHAnsi" w:cstheme="minorHAnsi"/>
                <w:b/>
                <w:szCs w:val="22"/>
              </w:rPr>
            </w:pPr>
            <w:r w:rsidRPr="00B05B26">
              <w:rPr>
                <w:rFonts w:asciiTheme="minorHAnsi" w:hAnsiTheme="minorHAnsi" w:cstheme="minorHAnsi"/>
                <w:b/>
                <w:szCs w:val="22"/>
              </w:rPr>
              <w:t>ESSENTIAL</w:t>
            </w:r>
          </w:p>
          <w:p w14:paraId="0F825DDE" w14:textId="77777777" w:rsidR="00F73D46" w:rsidRPr="00B05B26" w:rsidRDefault="0045123D" w:rsidP="00854152">
            <w:pPr>
              <w:jc w:val="center"/>
              <w:rPr>
                <w:rFonts w:asciiTheme="minorHAnsi" w:hAnsiTheme="minorHAnsi" w:cstheme="minorHAnsi"/>
                <w:b/>
                <w:sz w:val="20"/>
                <w:szCs w:val="20"/>
              </w:rPr>
            </w:pPr>
            <w:r w:rsidRPr="00B05B26">
              <w:rPr>
                <w:rFonts w:asciiTheme="minorHAnsi" w:hAnsiTheme="minorHAnsi" w:cstheme="minorHAnsi"/>
                <w:b/>
                <w:sz w:val="16"/>
                <w:szCs w:val="16"/>
              </w:rPr>
              <w:t>(for Disaster Recovery)</w:t>
            </w:r>
            <w:r w:rsidR="00205F8A" w:rsidRPr="00B05B26">
              <w:rPr>
                <w:rFonts w:asciiTheme="minorHAnsi" w:hAnsiTheme="minorHAnsi" w:cstheme="minorHAnsi"/>
                <w:color w:val="auto"/>
              </w:rPr>
              <w:fldChar w:fldCharType="begin"/>
            </w:r>
            <w:r w:rsidR="00BC5B45" w:rsidRPr="00B05B26">
              <w:rPr>
                <w:rFonts w:asciiTheme="minorHAnsi" w:hAnsiTheme="minorHAnsi" w:cstheme="minorHAnsi"/>
                <w:color w:val="auto"/>
              </w:rPr>
              <w:instrText xml:space="preserve"> XE "ECONOMIC SERVICES ADMINISTRATION:</w:instrText>
            </w:r>
            <w:r w:rsidR="00E428D2" w:rsidRPr="00B05B26">
              <w:rPr>
                <w:rFonts w:asciiTheme="minorHAnsi" w:hAnsiTheme="minorHAnsi" w:cstheme="minorHAnsi"/>
                <w:color w:val="auto"/>
              </w:rPr>
              <w:instrText>General:</w:instrText>
            </w:r>
            <w:r w:rsidR="00BC5B45" w:rsidRPr="00B05B26">
              <w:rPr>
                <w:rFonts w:asciiTheme="minorHAnsi" w:hAnsiTheme="minorHAnsi" w:cstheme="minorHAnsi"/>
                <w:color w:val="auto"/>
              </w:rPr>
              <w:instrText xml:space="preserve">Electronic Benefit Transfer (EBT) Records” \f "essential" </w:instrText>
            </w:r>
            <w:r w:rsidR="00205F8A" w:rsidRPr="00B05B26">
              <w:rPr>
                <w:rFonts w:asciiTheme="minorHAnsi" w:hAnsiTheme="minorHAnsi" w:cstheme="minorHAnsi"/>
                <w:color w:val="auto"/>
              </w:rPr>
              <w:fldChar w:fldCharType="end"/>
            </w:r>
          </w:p>
          <w:p w14:paraId="1757C27A" w14:textId="77777777" w:rsidR="00F73D46" w:rsidRPr="00B05B26" w:rsidRDefault="00F73D46" w:rsidP="00854152">
            <w:pPr>
              <w:jc w:val="center"/>
              <w:rPr>
                <w:rFonts w:asciiTheme="minorHAnsi" w:hAnsiTheme="minorHAnsi" w:cstheme="minorHAnsi"/>
                <w:sz w:val="20"/>
                <w:szCs w:val="20"/>
              </w:rPr>
            </w:pPr>
            <w:r w:rsidRPr="00B05B26">
              <w:rPr>
                <w:rFonts w:asciiTheme="minorHAnsi" w:hAnsiTheme="minorHAnsi" w:cstheme="minorHAnsi"/>
                <w:sz w:val="20"/>
                <w:szCs w:val="20"/>
              </w:rPr>
              <w:t>OPR</w:t>
            </w:r>
          </w:p>
        </w:tc>
      </w:tr>
      <w:tr w:rsidR="00F73D46" w:rsidRPr="004C34AF" w14:paraId="580F96E0"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234107" w14:textId="77777777" w:rsidR="00EB5738" w:rsidRPr="00B05B26" w:rsidRDefault="00F73D46" w:rsidP="00D552FB">
            <w:pPr>
              <w:spacing w:before="60" w:after="60"/>
              <w:jc w:val="center"/>
              <w:rPr>
                <w:rFonts w:asciiTheme="minorHAnsi" w:hAnsiTheme="minorHAnsi" w:cstheme="minorHAnsi"/>
                <w:szCs w:val="22"/>
              </w:rPr>
            </w:pPr>
            <w:r w:rsidRPr="00B05B26">
              <w:rPr>
                <w:rFonts w:asciiTheme="minorHAnsi" w:hAnsiTheme="minorHAnsi" w:cstheme="minorHAnsi"/>
                <w:szCs w:val="22"/>
              </w:rPr>
              <w:t>74-06-05292</w:t>
            </w:r>
            <w:r w:rsidR="00205F8A" w:rsidRPr="00B05B26">
              <w:rPr>
                <w:rFonts w:asciiTheme="minorHAnsi" w:hAnsiTheme="minorHAnsi" w:cstheme="minorHAnsi"/>
                <w:szCs w:val="22"/>
              </w:rPr>
              <w:fldChar w:fldCharType="begin"/>
            </w:r>
            <w:r w:rsidR="00022486" w:rsidRPr="00B05B26">
              <w:rPr>
                <w:rFonts w:asciiTheme="minorHAnsi" w:hAnsiTheme="minorHAnsi" w:cstheme="minorHAnsi"/>
              </w:rPr>
              <w:instrText xml:space="preserve"> XE "</w:instrText>
            </w:r>
            <w:r w:rsidR="00022486" w:rsidRPr="00B05B26">
              <w:rPr>
                <w:rFonts w:asciiTheme="minorHAnsi" w:hAnsiTheme="minorHAnsi" w:cstheme="minorHAnsi"/>
                <w:szCs w:val="22"/>
              </w:rPr>
              <w:instrText>74-06-05292</w:instrText>
            </w:r>
            <w:r w:rsidR="00022486" w:rsidRPr="00B05B26">
              <w:rPr>
                <w:rFonts w:asciiTheme="minorHAnsi" w:hAnsiTheme="minorHAnsi" w:cstheme="minorHAnsi"/>
              </w:rPr>
              <w:instrText xml:space="preserve">" </w:instrText>
            </w:r>
            <w:r w:rsidR="00022486" w:rsidRPr="00B05B26">
              <w:rPr>
                <w:rFonts w:asciiTheme="minorHAnsi" w:hAnsiTheme="minorHAnsi" w:cstheme="minorHAnsi"/>
                <w:szCs w:val="22"/>
              </w:rPr>
              <w:instrText>\f “dan”</w:instrText>
            </w:r>
            <w:r w:rsidR="00205F8A" w:rsidRPr="00B05B26">
              <w:rPr>
                <w:rFonts w:asciiTheme="minorHAnsi" w:hAnsiTheme="minorHAnsi" w:cstheme="minorHAnsi"/>
                <w:szCs w:val="22"/>
              </w:rPr>
              <w:fldChar w:fldCharType="end"/>
            </w:r>
          </w:p>
          <w:p w14:paraId="4282A4E0" w14:textId="77777777" w:rsidR="00F73D46" w:rsidRPr="00B05B26" w:rsidRDefault="00EB5738" w:rsidP="00D552FB">
            <w:pPr>
              <w:spacing w:before="60" w:after="60"/>
              <w:jc w:val="center"/>
              <w:rPr>
                <w:rFonts w:asciiTheme="minorHAnsi" w:hAnsiTheme="minorHAnsi" w:cstheme="minorHAnsi"/>
                <w:szCs w:val="22"/>
              </w:rPr>
            </w:pPr>
            <w:r w:rsidRPr="00B05B26">
              <w:rPr>
                <w:rFonts w:asciiTheme="minorHAnsi" w:hAnsiTheme="minorHAnsi" w:cstheme="minorHAnsi"/>
                <w:szCs w:val="22"/>
              </w:rPr>
              <w:t>Rev</w:t>
            </w:r>
            <w:r w:rsidR="00F73D46" w:rsidRPr="00B05B26">
              <w:rPr>
                <w:rFonts w:asciiTheme="minorHAnsi" w:hAnsiTheme="minorHAnsi" w:cstheme="minorHAnsi"/>
                <w:szCs w:val="22"/>
              </w:rPr>
              <w:t xml:space="preserve">. </w:t>
            </w:r>
            <w:r w:rsidR="000175E8" w:rsidRPr="00B05B26">
              <w:rPr>
                <w:rFonts w:asciiTheme="minorHAnsi" w:hAnsiTheme="minorHAnsi" w:cstheme="minorHAnsi"/>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FBFE9E" w14:textId="77777777" w:rsidR="00F73D46" w:rsidRPr="00B05B26" w:rsidRDefault="00F73D46" w:rsidP="00D552FB">
            <w:pPr>
              <w:spacing w:before="60" w:after="60"/>
              <w:rPr>
                <w:rFonts w:asciiTheme="minorHAnsi" w:hAnsiTheme="minorHAnsi" w:cstheme="minorHAnsi"/>
                <w:b/>
                <w:i/>
                <w:szCs w:val="22"/>
              </w:rPr>
            </w:pPr>
            <w:r w:rsidRPr="00B05B26">
              <w:rPr>
                <w:rFonts w:asciiTheme="minorHAnsi" w:hAnsiTheme="minorHAnsi" w:cstheme="minorHAnsi"/>
                <w:b/>
                <w:i/>
                <w:szCs w:val="22"/>
              </w:rPr>
              <w:t>Exception to Policy Records (State and Local Office Files)</w:t>
            </w:r>
          </w:p>
          <w:p w14:paraId="6663B3AF" w14:textId="5E54BF8C" w:rsidR="00091425"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Documents r</w:t>
            </w:r>
            <w:r w:rsidR="00EB5738" w:rsidRPr="00B05B26">
              <w:rPr>
                <w:rFonts w:asciiTheme="minorHAnsi" w:eastAsia="Times New Roman" w:hAnsiTheme="minorHAnsi" w:cstheme="minorHAnsi"/>
                <w:szCs w:val="22"/>
              </w:rPr>
              <w:t xml:space="preserve">equests for exception rulings. </w:t>
            </w:r>
            <w:r w:rsidRPr="00B05B26">
              <w:rPr>
                <w:rFonts w:asciiTheme="minorHAnsi" w:eastAsia="Times New Roman" w:hAnsiTheme="minorHAnsi" w:cstheme="minorHAnsi"/>
                <w:szCs w:val="22"/>
              </w:rPr>
              <w:t>Includes DSHS 05-010, Policy Exception Request, and DSHS 05-177, Notice of Policy Exception Action.</w:t>
            </w:r>
            <w:r w:rsidR="00F148F7" w:rsidRPr="00B05B26">
              <w:rPr>
                <w:rFonts w:asciiTheme="minorHAnsi" w:eastAsia="Times New Roman" w:hAnsiTheme="minorHAnsi" w:cstheme="minorHAnsi"/>
                <w:color w:val="auto"/>
                <w:szCs w:val="22"/>
              </w:rPr>
              <w:fldChar w:fldCharType="begin"/>
            </w:r>
            <w:r w:rsidR="00F148F7" w:rsidRPr="00B05B26">
              <w:rPr>
                <w:rFonts w:asciiTheme="minorHAnsi" w:eastAsia="Times New Roman" w:hAnsiTheme="minorHAnsi" w:cstheme="minorHAnsi"/>
                <w:color w:val="auto"/>
                <w:szCs w:val="22"/>
              </w:rPr>
              <w:instrText xml:space="preserve"> XE "exemption to policy records”\f “subject” </w:instrText>
            </w:r>
            <w:r w:rsidR="00F148F7" w:rsidRPr="00B05B26">
              <w:rPr>
                <w:rFonts w:asciiTheme="minorHAnsi" w:eastAsia="Times New Roman" w:hAnsiTheme="minorHAnsi" w:cstheme="minorHAnsi"/>
                <w:color w:val="auto"/>
                <w:szCs w:val="22"/>
              </w:rPr>
              <w:fldChar w:fldCharType="end"/>
            </w:r>
          </w:p>
          <w:p w14:paraId="19F13AEF" w14:textId="77777777" w:rsidR="00F73D46" w:rsidRPr="00B05B26" w:rsidRDefault="00E77304" w:rsidP="00D552FB">
            <w:pPr>
              <w:spacing w:before="60" w:after="60"/>
              <w:rPr>
                <w:rFonts w:asciiTheme="minorHAnsi" w:eastAsia="Times New Roman" w:hAnsiTheme="minorHAnsi" w:cstheme="minorHAnsi"/>
                <w:szCs w:val="22"/>
              </w:rPr>
            </w:pPr>
            <w:r w:rsidRPr="00B05B26">
              <w:rPr>
                <w:rFonts w:asciiTheme="minorHAnsi" w:hAnsiTheme="minorHAnsi" w:cstheme="minorHAnsi"/>
                <w:i/>
                <w:sz w:val="21"/>
                <w:szCs w:val="21"/>
              </w:rPr>
              <w:t xml:space="preserve">Note: </w:t>
            </w:r>
            <w:r w:rsidR="00091425" w:rsidRPr="00B05B26">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6EAE0D" w14:textId="77777777" w:rsidR="00F73D46"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b/>
                <w:bCs/>
                <w:szCs w:val="22"/>
              </w:rPr>
              <w:t>Retain</w:t>
            </w:r>
            <w:r w:rsidRPr="00B05B26">
              <w:rPr>
                <w:rFonts w:asciiTheme="minorHAnsi" w:eastAsia="Times New Roman" w:hAnsiTheme="minorHAnsi" w:cstheme="minorHAnsi"/>
                <w:bCs/>
                <w:szCs w:val="22"/>
              </w:rPr>
              <w:t xml:space="preserve"> </w:t>
            </w:r>
            <w:r w:rsidRPr="00B05B26">
              <w:rPr>
                <w:rFonts w:asciiTheme="minorHAnsi" w:eastAsia="Times New Roman" w:hAnsiTheme="minorHAnsi" w:cstheme="minorHAnsi"/>
                <w:szCs w:val="22"/>
              </w:rPr>
              <w:t>for 6 years after end of calendar year</w:t>
            </w:r>
          </w:p>
          <w:p w14:paraId="6F1810A5" w14:textId="77777777" w:rsidR="00F73D46" w:rsidRPr="00B05B26" w:rsidRDefault="00F73D46" w:rsidP="00D552FB">
            <w:pPr>
              <w:spacing w:before="60" w:after="60"/>
              <w:rPr>
                <w:rFonts w:asciiTheme="minorHAnsi" w:eastAsia="Times New Roman" w:hAnsiTheme="minorHAnsi" w:cstheme="minorHAnsi"/>
                <w:i/>
                <w:iCs/>
                <w:szCs w:val="22"/>
              </w:rPr>
            </w:pPr>
            <w:r w:rsidRPr="00B05B26">
              <w:rPr>
                <w:rFonts w:asciiTheme="minorHAnsi" w:eastAsia="Times New Roman" w:hAnsiTheme="minorHAnsi" w:cstheme="minorHAnsi"/>
                <w:i/>
                <w:iCs/>
                <w:szCs w:val="22"/>
              </w:rPr>
              <w:t xml:space="preserve">   then</w:t>
            </w:r>
          </w:p>
          <w:p w14:paraId="094387AD" w14:textId="77777777" w:rsidR="00F73D46" w:rsidRPr="00B05B26" w:rsidRDefault="00F73D46" w:rsidP="00D552FB">
            <w:pPr>
              <w:pStyle w:val="TableText-AllOther"/>
              <w:jc w:val="left"/>
              <w:rPr>
                <w:rFonts w:asciiTheme="minorHAnsi" w:hAnsiTheme="minorHAnsi" w:cstheme="minorHAnsi"/>
                <w:sz w:val="20"/>
              </w:rPr>
            </w:pPr>
            <w:r w:rsidRPr="00B05B26">
              <w:rPr>
                <w:rFonts w:asciiTheme="minorHAnsi" w:hAnsiTheme="minorHAnsi" w:cstheme="minorHAnsi"/>
                <w:b/>
                <w:bCs/>
                <w:szCs w:val="22"/>
              </w:rPr>
              <w:t>Destroy</w:t>
            </w:r>
            <w:r w:rsidRPr="00B05B26">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B8A387" w14:textId="77777777" w:rsidR="00F73D46" w:rsidRPr="00B05B26" w:rsidRDefault="00F73D46" w:rsidP="00854152">
            <w:pPr>
              <w:spacing w:before="60"/>
              <w:jc w:val="center"/>
              <w:rPr>
                <w:rFonts w:asciiTheme="minorHAnsi" w:hAnsiTheme="minorHAnsi" w:cstheme="minorHAnsi"/>
                <w:sz w:val="20"/>
                <w:szCs w:val="20"/>
              </w:rPr>
            </w:pPr>
            <w:r w:rsidRPr="00B05B26">
              <w:rPr>
                <w:rFonts w:asciiTheme="minorHAnsi" w:hAnsiTheme="minorHAnsi" w:cstheme="minorHAnsi"/>
                <w:sz w:val="20"/>
                <w:szCs w:val="20"/>
              </w:rPr>
              <w:t>NON-ARCHIVAL</w:t>
            </w:r>
          </w:p>
          <w:p w14:paraId="0C666E47" w14:textId="77777777" w:rsidR="00F73D46" w:rsidRPr="00B05B26" w:rsidRDefault="00F73D46" w:rsidP="00854152">
            <w:pPr>
              <w:jc w:val="center"/>
              <w:rPr>
                <w:rFonts w:asciiTheme="minorHAnsi" w:hAnsiTheme="minorHAnsi" w:cstheme="minorHAnsi"/>
                <w:sz w:val="20"/>
                <w:szCs w:val="20"/>
              </w:rPr>
            </w:pPr>
            <w:r w:rsidRPr="00B05B26">
              <w:rPr>
                <w:rFonts w:asciiTheme="minorHAnsi" w:hAnsiTheme="minorHAnsi" w:cstheme="minorHAnsi"/>
                <w:sz w:val="20"/>
                <w:szCs w:val="20"/>
              </w:rPr>
              <w:t>NON-ESSENTIAL</w:t>
            </w:r>
          </w:p>
          <w:p w14:paraId="50A15390" w14:textId="77777777" w:rsidR="00F73D46" w:rsidRPr="00B05B26" w:rsidRDefault="0090054B" w:rsidP="00854152">
            <w:pPr>
              <w:jc w:val="center"/>
              <w:rPr>
                <w:rFonts w:asciiTheme="minorHAnsi" w:hAnsiTheme="minorHAnsi" w:cstheme="minorHAnsi"/>
                <w:sz w:val="20"/>
                <w:szCs w:val="20"/>
              </w:rPr>
            </w:pPr>
            <w:r w:rsidRPr="00B05B26">
              <w:rPr>
                <w:rFonts w:asciiTheme="minorHAnsi" w:hAnsiTheme="minorHAnsi" w:cstheme="minorHAnsi"/>
                <w:sz w:val="20"/>
                <w:szCs w:val="20"/>
              </w:rPr>
              <w:t>OFM</w:t>
            </w:r>
          </w:p>
        </w:tc>
      </w:tr>
      <w:tr w:rsidR="00F73D46" w:rsidRPr="004C34AF" w14:paraId="4BC526EC"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1BE7DD" w14:textId="77777777" w:rsidR="003C1F77" w:rsidRPr="00B05B26" w:rsidRDefault="00F73D46" w:rsidP="00D552FB">
            <w:pPr>
              <w:spacing w:before="60" w:after="60"/>
              <w:jc w:val="center"/>
              <w:rPr>
                <w:rFonts w:asciiTheme="minorHAnsi" w:hAnsiTheme="minorHAnsi" w:cstheme="minorHAnsi"/>
                <w:szCs w:val="22"/>
              </w:rPr>
            </w:pPr>
            <w:r w:rsidRPr="00B05B26">
              <w:rPr>
                <w:rFonts w:asciiTheme="minorHAnsi" w:hAnsiTheme="minorHAnsi" w:cstheme="minorHAnsi"/>
                <w:szCs w:val="22"/>
              </w:rPr>
              <w:lastRenderedPageBreak/>
              <w:t>75-10-15969</w:t>
            </w:r>
            <w:r w:rsidR="00205F8A" w:rsidRPr="00B05B26">
              <w:rPr>
                <w:rFonts w:asciiTheme="minorHAnsi" w:hAnsiTheme="minorHAnsi" w:cstheme="minorHAnsi"/>
                <w:szCs w:val="22"/>
              </w:rPr>
              <w:fldChar w:fldCharType="begin"/>
            </w:r>
            <w:r w:rsidR="00022486" w:rsidRPr="00B05B26">
              <w:rPr>
                <w:rFonts w:asciiTheme="minorHAnsi" w:hAnsiTheme="minorHAnsi" w:cstheme="minorHAnsi"/>
              </w:rPr>
              <w:instrText xml:space="preserve"> XE "</w:instrText>
            </w:r>
            <w:r w:rsidR="00022486" w:rsidRPr="00B05B26">
              <w:rPr>
                <w:rFonts w:asciiTheme="minorHAnsi" w:hAnsiTheme="minorHAnsi" w:cstheme="minorHAnsi"/>
                <w:szCs w:val="22"/>
              </w:rPr>
              <w:instrText>75-10-15969</w:instrText>
            </w:r>
            <w:r w:rsidR="00022486" w:rsidRPr="00B05B26">
              <w:rPr>
                <w:rFonts w:asciiTheme="minorHAnsi" w:hAnsiTheme="minorHAnsi" w:cstheme="minorHAnsi"/>
              </w:rPr>
              <w:instrText xml:space="preserve">" </w:instrText>
            </w:r>
            <w:r w:rsidR="00022486" w:rsidRPr="00B05B26">
              <w:rPr>
                <w:rFonts w:asciiTheme="minorHAnsi" w:hAnsiTheme="minorHAnsi" w:cstheme="minorHAnsi"/>
                <w:szCs w:val="22"/>
              </w:rPr>
              <w:instrText>\f “dan”</w:instrText>
            </w:r>
            <w:r w:rsidR="00205F8A" w:rsidRPr="00B05B26">
              <w:rPr>
                <w:rFonts w:asciiTheme="minorHAnsi" w:hAnsiTheme="minorHAnsi" w:cstheme="minorHAnsi"/>
                <w:szCs w:val="22"/>
              </w:rPr>
              <w:fldChar w:fldCharType="end"/>
            </w:r>
          </w:p>
          <w:p w14:paraId="6E9AF6FA" w14:textId="77777777" w:rsidR="00F73D46" w:rsidRPr="00B05B26" w:rsidRDefault="003C1F77" w:rsidP="00D552FB">
            <w:pPr>
              <w:spacing w:before="60" w:after="60"/>
              <w:jc w:val="center"/>
              <w:rPr>
                <w:rFonts w:asciiTheme="minorHAnsi" w:hAnsiTheme="minorHAnsi" w:cstheme="minorHAnsi"/>
                <w:szCs w:val="22"/>
              </w:rPr>
            </w:pPr>
            <w:r w:rsidRPr="00B05B26">
              <w:rPr>
                <w:rFonts w:asciiTheme="minorHAnsi" w:hAnsiTheme="minorHAnsi" w:cstheme="minorHAnsi"/>
                <w:szCs w:val="22"/>
              </w:rPr>
              <w:t>Rev</w:t>
            </w:r>
            <w:r w:rsidR="00F73D46" w:rsidRPr="00B05B26">
              <w:rPr>
                <w:rFonts w:asciiTheme="minorHAnsi" w:hAnsiTheme="minorHAnsi" w:cstheme="minorHAnsi"/>
                <w:szCs w:val="22"/>
              </w:rPr>
              <w:t xml:space="preserve">. </w:t>
            </w:r>
            <w:r w:rsidR="003B5349" w:rsidRPr="00B05B26">
              <w:rPr>
                <w:rFonts w:asciiTheme="minorHAnsi" w:hAnsiTheme="minorHAnsi" w:cstheme="minorHAns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01D206" w14:textId="77777777" w:rsidR="00F73D46" w:rsidRPr="00B05B26" w:rsidRDefault="00F73D46" w:rsidP="00D552FB">
            <w:pPr>
              <w:spacing w:before="60" w:after="60"/>
              <w:rPr>
                <w:rFonts w:asciiTheme="minorHAnsi" w:hAnsiTheme="minorHAnsi" w:cstheme="minorHAnsi"/>
                <w:b/>
                <w:i/>
                <w:szCs w:val="22"/>
              </w:rPr>
            </w:pPr>
            <w:r w:rsidRPr="00B05B26">
              <w:rPr>
                <w:rFonts w:asciiTheme="minorHAnsi" w:hAnsiTheme="minorHAnsi" w:cstheme="minorHAnsi"/>
                <w:b/>
                <w:i/>
                <w:szCs w:val="22"/>
              </w:rPr>
              <w:t>Negotiable Control Records and Reports</w:t>
            </w:r>
          </w:p>
          <w:p w14:paraId="42E31E1A" w14:textId="7445506C" w:rsidR="003C1F77" w:rsidRPr="00574482" w:rsidRDefault="00F73D46" w:rsidP="00D552FB">
            <w:pPr>
              <w:spacing w:before="60" w:after="60"/>
              <w:rPr>
                <w:rFonts w:asciiTheme="minorHAnsi" w:eastAsia="Times New Roman" w:hAnsiTheme="minorHAnsi" w:cstheme="minorHAnsi"/>
                <w:sz w:val="21"/>
                <w:szCs w:val="21"/>
              </w:rPr>
            </w:pPr>
            <w:r w:rsidRPr="00574482">
              <w:rPr>
                <w:rFonts w:asciiTheme="minorHAnsi" w:eastAsia="Times New Roman" w:hAnsiTheme="minorHAnsi" w:cstheme="minorHAnsi"/>
                <w:sz w:val="21"/>
                <w:szCs w:val="21"/>
              </w:rPr>
              <w:t>Documents receipt and disposition of negotiable items and affidavits processed through the automated Registration and Control of Neg</w:t>
            </w:r>
            <w:r w:rsidR="003C1F77" w:rsidRPr="00574482">
              <w:rPr>
                <w:rFonts w:asciiTheme="minorHAnsi" w:eastAsia="Times New Roman" w:hAnsiTheme="minorHAnsi" w:cstheme="minorHAnsi"/>
                <w:sz w:val="21"/>
                <w:szCs w:val="21"/>
              </w:rPr>
              <w:t>otiables (RCN) system.</w:t>
            </w:r>
            <w:r w:rsidR="00205F8A" w:rsidRPr="00574482">
              <w:rPr>
                <w:rFonts w:asciiTheme="minorHAnsi" w:eastAsia="Times New Roman" w:hAnsiTheme="minorHAnsi" w:cstheme="minorHAnsi"/>
                <w:color w:val="auto"/>
                <w:sz w:val="21"/>
                <w:szCs w:val="21"/>
              </w:rPr>
              <w:fldChar w:fldCharType="begin"/>
            </w:r>
            <w:r w:rsidR="003C1F77" w:rsidRPr="00574482">
              <w:rPr>
                <w:rFonts w:asciiTheme="minorHAnsi" w:eastAsia="Times New Roman" w:hAnsiTheme="minorHAnsi" w:cstheme="minorHAnsi"/>
                <w:color w:val="auto"/>
                <w:sz w:val="21"/>
                <w:szCs w:val="21"/>
              </w:rPr>
              <w:instrText xml:space="preserve"> XE "negotiable control records and reports”\f “subject” </w:instrText>
            </w:r>
            <w:r w:rsidR="00205F8A" w:rsidRPr="00574482">
              <w:rPr>
                <w:rFonts w:asciiTheme="minorHAnsi" w:eastAsia="Times New Roman" w:hAnsiTheme="minorHAnsi" w:cstheme="minorHAnsi"/>
                <w:color w:val="auto"/>
                <w:sz w:val="21"/>
                <w:szCs w:val="21"/>
              </w:rPr>
              <w:fldChar w:fldCharType="end"/>
            </w:r>
          </w:p>
          <w:p w14:paraId="1E0690D5" w14:textId="77777777" w:rsidR="000E6105" w:rsidRPr="00574482" w:rsidRDefault="000E6105" w:rsidP="00D552FB">
            <w:pPr>
              <w:spacing w:before="60" w:after="60"/>
              <w:rPr>
                <w:rFonts w:asciiTheme="minorHAnsi" w:eastAsia="Times New Roman" w:hAnsiTheme="minorHAnsi" w:cstheme="minorHAnsi"/>
                <w:sz w:val="21"/>
                <w:szCs w:val="21"/>
              </w:rPr>
            </w:pPr>
            <w:r w:rsidRPr="00574482">
              <w:rPr>
                <w:rFonts w:asciiTheme="minorHAnsi" w:eastAsia="Times New Roman" w:hAnsiTheme="minorHAnsi" w:cstheme="minorHAnsi"/>
                <w:sz w:val="21"/>
                <w:szCs w:val="21"/>
              </w:rPr>
              <w:t>Includes, but is not limited to:</w:t>
            </w:r>
          </w:p>
          <w:p w14:paraId="7CEEF67E" w14:textId="77777777" w:rsidR="003C1F77" w:rsidRPr="00574482" w:rsidRDefault="000E6105" w:rsidP="00D552FB">
            <w:pPr>
              <w:pStyle w:val="ListParagraph"/>
              <w:numPr>
                <w:ilvl w:val="0"/>
                <w:numId w:val="4"/>
              </w:numPr>
              <w:spacing w:before="60" w:after="60"/>
              <w:rPr>
                <w:rFonts w:asciiTheme="minorHAnsi" w:eastAsia="Times New Roman" w:hAnsiTheme="minorHAnsi" w:cstheme="minorHAnsi"/>
                <w:sz w:val="21"/>
                <w:szCs w:val="21"/>
              </w:rPr>
            </w:pPr>
            <w:r w:rsidRPr="00574482">
              <w:rPr>
                <w:rFonts w:asciiTheme="minorHAnsi" w:eastAsia="Times New Roman" w:hAnsiTheme="minorHAnsi" w:cstheme="minorHAnsi"/>
                <w:sz w:val="21"/>
                <w:szCs w:val="21"/>
              </w:rPr>
              <w:t>S</w:t>
            </w:r>
            <w:r w:rsidR="00F73D46" w:rsidRPr="00574482">
              <w:rPr>
                <w:rFonts w:asciiTheme="minorHAnsi" w:eastAsia="Times New Roman" w:hAnsiTheme="minorHAnsi" w:cstheme="minorHAnsi"/>
                <w:sz w:val="21"/>
                <w:szCs w:val="21"/>
              </w:rPr>
              <w:t xml:space="preserve">igned Negotiable Release </w:t>
            </w:r>
            <w:proofErr w:type="gramStart"/>
            <w:r w:rsidR="00F73D46" w:rsidRPr="00574482">
              <w:rPr>
                <w:rFonts w:asciiTheme="minorHAnsi" w:eastAsia="Times New Roman" w:hAnsiTheme="minorHAnsi" w:cstheme="minorHAnsi"/>
                <w:sz w:val="21"/>
                <w:szCs w:val="21"/>
              </w:rPr>
              <w:t>Forms</w:t>
            </w:r>
            <w:r w:rsidR="003C1F77" w:rsidRPr="00574482">
              <w:rPr>
                <w:rFonts w:asciiTheme="minorHAnsi" w:eastAsia="Times New Roman" w:hAnsiTheme="minorHAnsi" w:cstheme="minorHAnsi"/>
                <w:sz w:val="21"/>
                <w:szCs w:val="21"/>
              </w:rPr>
              <w:t>;</w:t>
            </w:r>
            <w:proofErr w:type="gramEnd"/>
          </w:p>
          <w:p w14:paraId="76734C09" w14:textId="77777777" w:rsidR="000E6105" w:rsidRPr="00574482" w:rsidRDefault="003C1F77" w:rsidP="00D552FB">
            <w:pPr>
              <w:pStyle w:val="ListParagraph"/>
              <w:numPr>
                <w:ilvl w:val="0"/>
                <w:numId w:val="4"/>
              </w:numPr>
              <w:spacing w:before="60" w:after="60"/>
              <w:rPr>
                <w:rFonts w:asciiTheme="minorHAnsi" w:eastAsia="Times New Roman" w:hAnsiTheme="minorHAnsi" w:cstheme="minorHAnsi"/>
                <w:sz w:val="21"/>
                <w:szCs w:val="21"/>
              </w:rPr>
            </w:pPr>
            <w:r w:rsidRPr="00574482">
              <w:rPr>
                <w:rFonts w:asciiTheme="minorHAnsi" w:eastAsia="Times New Roman" w:hAnsiTheme="minorHAnsi" w:cstheme="minorHAnsi"/>
                <w:sz w:val="21"/>
                <w:szCs w:val="21"/>
              </w:rPr>
              <w:t>R</w:t>
            </w:r>
            <w:r w:rsidR="00F73D46" w:rsidRPr="00574482">
              <w:rPr>
                <w:rFonts w:asciiTheme="minorHAnsi" w:eastAsia="Times New Roman" w:hAnsiTheme="minorHAnsi" w:cstheme="minorHAnsi"/>
                <w:sz w:val="21"/>
                <w:szCs w:val="21"/>
              </w:rPr>
              <w:t>econciled month</w:t>
            </w:r>
            <w:r w:rsidRPr="00574482">
              <w:rPr>
                <w:rFonts w:asciiTheme="minorHAnsi" w:eastAsia="Times New Roman" w:hAnsiTheme="minorHAnsi" w:cstheme="minorHAnsi"/>
                <w:sz w:val="21"/>
                <w:szCs w:val="21"/>
              </w:rPr>
              <w:t xml:space="preserve">ly </w:t>
            </w:r>
            <w:proofErr w:type="gramStart"/>
            <w:r w:rsidRPr="00574482">
              <w:rPr>
                <w:rFonts w:asciiTheme="minorHAnsi" w:eastAsia="Times New Roman" w:hAnsiTheme="minorHAnsi" w:cstheme="minorHAnsi"/>
                <w:sz w:val="21"/>
                <w:szCs w:val="21"/>
              </w:rPr>
              <w:t>reports;</w:t>
            </w:r>
            <w:proofErr w:type="gramEnd"/>
          </w:p>
          <w:p w14:paraId="4038F6AC" w14:textId="77777777" w:rsidR="003C1F77" w:rsidRPr="00574482" w:rsidRDefault="000E6105" w:rsidP="00D552FB">
            <w:pPr>
              <w:pStyle w:val="ListParagraph"/>
              <w:numPr>
                <w:ilvl w:val="0"/>
                <w:numId w:val="4"/>
              </w:numPr>
              <w:spacing w:before="60" w:after="60"/>
              <w:rPr>
                <w:rFonts w:asciiTheme="minorHAnsi" w:eastAsia="Times New Roman" w:hAnsiTheme="minorHAnsi" w:cstheme="minorHAnsi"/>
                <w:sz w:val="21"/>
                <w:szCs w:val="21"/>
              </w:rPr>
            </w:pPr>
            <w:r w:rsidRPr="00574482">
              <w:rPr>
                <w:rFonts w:asciiTheme="minorHAnsi" w:eastAsia="Times New Roman" w:hAnsiTheme="minorHAnsi" w:cstheme="minorHAnsi"/>
                <w:sz w:val="21"/>
                <w:szCs w:val="21"/>
              </w:rPr>
              <w:t>S</w:t>
            </w:r>
            <w:r w:rsidR="00F73D46" w:rsidRPr="00574482">
              <w:rPr>
                <w:rFonts w:asciiTheme="minorHAnsi" w:eastAsia="Times New Roman" w:hAnsiTheme="minorHAnsi" w:cstheme="minorHAnsi"/>
                <w:sz w:val="21"/>
                <w:szCs w:val="21"/>
              </w:rPr>
              <w:t xml:space="preserve">creen-prints of deleted </w:t>
            </w:r>
            <w:proofErr w:type="gramStart"/>
            <w:r w:rsidR="003C1F77" w:rsidRPr="00574482">
              <w:rPr>
                <w:rFonts w:asciiTheme="minorHAnsi" w:eastAsia="Times New Roman" w:hAnsiTheme="minorHAnsi" w:cstheme="minorHAnsi"/>
                <w:sz w:val="21"/>
                <w:szCs w:val="21"/>
              </w:rPr>
              <w:t>RCNS;</w:t>
            </w:r>
            <w:proofErr w:type="gramEnd"/>
          </w:p>
          <w:p w14:paraId="645BF2A2" w14:textId="77777777" w:rsidR="000E6105" w:rsidRPr="00574482" w:rsidRDefault="003C1F77" w:rsidP="00D552FB">
            <w:pPr>
              <w:pStyle w:val="ListParagraph"/>
              <w:numPr>
                <w:ilvl w:val="0"/>
                <w:numId w:val="4"/>
              </w:numPr>
              <w:spacing w:before="60" w:after="60"/>
              <w:rPr>
                <w:rFonts w:asciiTheme="minorHAnsi" w:eastAsia="Times New Roman" w:hAnsiTheme="minorHAnsi" w:cstheme="minorHAnsi"/>
                <w:sz w:val="21"/>
                <w:szCs w:val="21"/>
              </w:rPr>
            </w:pPr>
            <w:r w:rsidRPr="00574482">
              <w:rPr>
                <w:rFonts w:asciiTheme="minorHAnsi" w:eastAsia="Times New Roman" w:hAnsiTheme="minorHAnsi" w:cstheme="minorHAnsi"/>
                <w:sz w:val="21"/>
                <w:szCs w:val="21"/>
              </w:rPr>
              <w:t>W</w:t>
            </w:r>
            <w:r w:rsidR="005F2886" w:rsidRPr="00574482">
              <w:rPr>
                <w:rFonts w:asciiTheme="minorHAnsi" w:eastAsia="Times New Roman" w:hAnsiTheme="minorHAnsi" w:cstheme="minorHAnsi"/>
                <w:sz w:val="21"/>
                <w:szCs w:val="21"/>
              </w:rPr>
              <w:t>arrant</w:t>
            </w:r>
            <w:r w:rsidRPr="00574482">
              <w:rPr>
                <w:rFonts w:asciiTheme="minorHAnsi" w:eastAsia="Times New Roman" w:hAnsiTheme="minorHAnsi" w:cstheme="minorHAnsi"/>
                <w:sz w:val="21"/>
                <w:szCs w:val="21"/>
              </w:rPr>
              <w:t xml:space="preserve">/affidavit transmittal </w:t>
            </w:r>
            <w:proofErr w:type="gramStart"/>
            <w:r w:rsidRPr="00574482">
              <w:rPr>
                <w:rFonts w:asciiTheme="minorHAnsi" w:eastAsia="Times New Roman" w:hAnsiTheme="minorHAnsi" w:cstheme="minorHAnsi"/>
                <w:sz w:val="21"/>
                <w:szCs w:val="21"/>
              </w:rPr>
              <w:t>copies;</w:t>
            </w:r>
            <w:proofErr w:type="gramEnd"/>
          </w:p>
          <w:p w14:paraId="36781C00" w14:textId="77777777" w:rsidR="003C1F77" w:rsidRPr="00574482" w:rsidRDefault="00F73D46" w:rsidP="00D552FB">
            <w:pPr>
              <w:pStyle w:val="ListParagraph"/>
              <w:numPr>
                <w:ilvl w:val="0"/>
                <w:numId w:val="4"/>
              </w:numPr>
              <w:spacing w:before="60" w:after="60"/>
              <w:rPr>
                <w:rFonts w:asciiTheme="minorHAnsi" w:eastAsia="Times New Roman" w:hAnsiTheme="minorHAnsi" w:cstheme="minorHAnsi"/>
                <w:sz w:val="21"/>
                <w:szCs w:val="21"/>
              </w:rPr>
            </w:pPr>
            <w:r w:rsidRPr="00574482">
              <w:rPr>
                <w:rFonts w:asciiTheme="minorHAnsi" w:eastAsia="Times New Roman" w:hAnsiTheme="minorHAnsi" w:cstheme="minorHAnsi"/>
                <w:sz w:val="21"/>
                <w:szCs w:val="21"/>
              </w:rPr>
              <w:t xml:space="preserve">FCA destruction </w:t>
            </w:r>
            <w:proofErr w:type="gramStart"/>
            <w:r w:rsidRPr="00574482">
              <w:rPr>
                <w:rFonts w:asciiTheme="minorHAnsi" w:eastAsia="Times New Roman" w:hAnsiTheme="minorHAnsi" w:cstheme="minorHAnsi"/>
                <w:sz w:val="21"/>
                <w:szCs w:val="21"/>
              </w:rPr>
              <w:t>report;</w:t>
            </w:r>
            <w:proofErr w:type="gramEnd"/>
            <w:r w:rsidRPr="00574482">
              <w:rPr>
                <w:rFonts w:asciiTheme="minorHAnsi" w:eastAsia="Times New Roman" w:hAnsiTheme="minorHAnsi" w:cstheme="minorHAnsi"/>
                <w:sz w:val="21"/>
                <w:szCs w:val="21"/>
              </w:rPr>
              <w:t xml:space="preserve"> </w:t>
            </w:r>
          </w:p>
          <w:p w14:paraId="38D6FC19" w14:textId="77777777" w:rsidR="000E6105" w:rsidRPr="00574482" w:rsidRDefault="003C1F77" w:rsidP="00D552FB">
            <w:pPr>
              <w:pStyle w:val="ListParagraph"/>
              <w:numPr>
                <w:ilvl w:val="0"/>
                <w:numId w:val="4"/>
              </w:numPr>
              <w:spacing w:before="60" w:after="60"/>
              <w:rPr>
                <w:rFonts w:asciiTheme="minorHAnsi" w:eastAsia="Times New Roman" w:hAnsiTheme="minorHAnsi" w:cstheme="minorHAnsi"/>
                <w:sz w:val="21"/>
                <w:szCs w:val="21"/>
              </w:rPr>
            </w:pPr>
            <w:r w:rsidRPr="00574482">
              <w:rPr>
                <w:rFonts w:asciiTheme="minorHAnsi" w:eastAsia="Times New Roman" w:hAnsiTheme="minorHAnsi" w:cstheme="minorHAnsi"/>
                <w:sz w:val="21"/>
                <w:szCs w:val="21"/>
              </w:rPr>
              <w:t>A</w:t>
            </w:r>
            <w:r w:rsidR="00F73D46" w:rsidRPr="00574482">
              <w:rPr>
                <w:rFonts w:asciiTheme="minorHAnsi" w:eastAsia="Times New Roman" w:hAnsiTheme="minorHAnsi" w:cstheme="minorHAnsi"/>
                <w:sz w:val="21"/>
                <w:szCs w:val="21"/>
              </w:rPr>
              <w:t>ll other rel</w:t>
            </w:r>
            <w:r w:rsidRPr="00574482">
              <w:rPr>
                <w:rFonts w:asciiTheme="minorHAnsi" w:eastAsia="Times New Roman" w:hAnsiTheme="minorHAnsi" w:cstheme="minorHAnsi"/>
                <w:sz w:val="21"/>
                <w:szCs w:val="21"/>
              </w:rPr>
              <w:t>ated forms and correspondence.</w:t>
            </w:r>
          </w:p>
          <w:p w14:paraId="2A922B97" w14:textId="77777777" w:rsidR="00F73D46" w:rsidRPr="00B05B26" w:rsidRDefault="000E6105" w:rsidP="00D552FB">
            <w:pPr>
              <w:spacing w:before="60" w:after="60"/>
              <w:rPr>
                <w:rFonts w:asciiTheme="minorHAnsi" w:hAnsiTheme="minorHAnsi" w:cstheme="minorHAnsi"/>
                <w:i/>
                <w:sz w:val="21"/>
                <w:szCs w:val="21"/>
              </w:rPr>
            </w:pPr>
            <w:r w:rsidRPr="00B05B26">
              <w:rPr>
                <w:rFonts w:asciiTheme="minorHAnsi" w:eastAsia="Times New Roman" w:hAnsiTheme="minorHAnsi" w:cstheme="minorHAnsi"/>
                <w:i/>
                <w:sz w:val="21"/>
                <w:szCs w:val="21"/>
              </w:rPr>
              <w:t xml:space="preserve">Note: </w:t>
            </w:r>
            <w:r w:rsidR="00F73D46" w:rsidRPr="00B05B26">
              <w:rPr>
                <w:rFonts w:asciiTheme="minorHAnsi" w:eastAsia="Times New Roman" w:hAnsiTheme="minorHAnsi" w:cstheme="minorHAnsi"/>
                <w:i/>
                <w:sz w:val="21"/>
                <w:szCs w:val="21"/>
              </w:rPr>
              <w:t>Reference the RCN Handbook</w:t>
            </w:r>
            <w:r w:rsidR="0027279B" w:rsidRPr="00B05B26">
              <w:rPr>
                <w:rFonts w:asciiTheme="minorHAnsi" w:eastAsia="Times New Roman" w:hAnsiTheme="minorHAnsi" w:cstheme="minorHAnsi"/>
                <w:i/>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9F17E5" w14:textId="77777777" w:rsidR="00F73D46"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b/>
                <w:bCs/>
                <w:szCs w:val="22"/>
              </w:rPr>
              <w:t>Retain</w:t>
            </w:r>
            <w:r w:rsidRPr="00B05B26">
              <w:rPr>
                <w:rFonts w:asciiTheme="minorHAnsi" w:eastAsia="Times New Roman" w:hAnsiTheme="minorHAnsi" w:cstheme="minorHAnsi"/>
                <w:bCs/>
                <w:szCs w:val="22"/>
              </w:rPr>
              <w:t xml:space="preserve"> </w:t>
            </w:r>
            <w:r w:rsidRPr="00B05B26">
              <w:rPr>
                <w:rFonts w:asciiTheme="minorHAnsi" w:eastAsia="Times New Roman" w:hAnsiTheme="minorHAnsi" w:cstheme="minorHAnsi"/>
                <w:szCs w:val="22"/>
              </w:rPr>
              <w:t xml:space="preserve">for 3 years </w:t>
            </w:r>
            <w:r w:rsidR="00870DB0" w:rsidRPr="00B05B26">
              <w:rPr>
                <w:rFonts w:asciiTheme="minorHAnsi" w:eastAsia="Times New Roman" w:hAnsiTheme="minorHAnsi" w:cstheme="minorHAnsi"/>
                <w:szCs w:val="22"/>
              </w:rPr>
              <w:t>after end of fiscal year</w:t>
            </w:r>
          </w:p>
          <w:p w14:paraId="26649671" w14:textId="77777777" w:rsidR="00F73D46" w:rsidRPr="00B05B26" w:rsidRDefault="00F73D46" w:rsidP="00D552FB">
            <w:pPr>
              <w:spacing w:before="60" w:after="60"/>
              <w:rPr>
                <w:rFonts w:asciiTheme="minorHAnsi" w:eastAsia="Times New Roman" w:hAnsiTheme="minorHAnsi" w:cstheme="minorHAnsi"/>
                <w:i/>
                <w:iCs/>
                <w:szCs w:val="22"/>
              </w:rPr>
            </w:pPr>
            <w:r w:rsidRPr="00B05B26">
              <w:rPr>
                <w:rFonts w:asciiTheme="minorHAnsi" w:eastAsia="Times New Roman" w:hAnsiTheme="minorHAnsi" w:cstheme="minorHAnsi"/>
                <w:i/>
                <w:iCs/>
                <w:szCs w:val="22"/>
              </w:rPr>
              <w:t xml:space="preserve">   then</w:t>
            </w:r>
          </w:p>
          <w:p w14:paraId="7BEC3641" w14:textId="77777777" w:rsidR="00F73D46" w:rsidRPr="00B05B26" w:rsidRDefault="00F73D46" w:rsidP="00D552FB">
            <w:pPr>
              <w:pStyle w:val="TableText-AllOther"/>
              <w:jc w:val="left"/>
              <w:rPr>
                <w:rFonts w:asciiTheme="minorHAnsi" w:hAnsiTheme="minorHAnsi" w:cstheme="minorHAnsi"/>
                <w:sz w:val="20"/>
              </w:rPr>
            </w:pPr>
            <w:r w:rsidRPr="00B05B26">
              <w:rPr>
                <w:rFonts w:asciiTheme="minorHAnsi" w:hAnsiTheme="minorHAnsi" w:cstheme="minorHAnsi"/>
                <w:b/>
                <w:bCs/>
                <w:szCs w:val="22"/>
              </w:rPr>
              <w:t>Destroy</w:t>
            </w:r>
            <w:r w:rsidRPr="00B05B26">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EA4736" w14:textId="77777777" w:rsidR="00F73D46" w:rsidRPr="00B05B26" w:rsidRDefault="00F73D46" w:rsidP="00854152">
            <w:pPr>
              <w:spacing w:before="60"/>
              <w:jc w:val="center"/>
              <w:rPr>
                <w:rFonts w:asciiTheme="minorHAnsi" w:hAnsiTheme="minorHAnsi" w:cstheme="minorHAnsi"/>
                <w:sz w:val="20"/>
                <w:szCs w:val="20"/>
              </w:rPr>
            </w:pPr>
            <w:r w:rsidRPr="00B05B26">
              <w:rPr>
                <w:rFonts w:asciiTheme="minorHAnsi" w:hAnsiTheme="minorHAnsi" w:cstheme="minorHAnsi"/>
                <w:sz w:val="20"/>
                <w:szCs w:val="20"/>
              </w:rPr>
              <w:t>NON-ARCHIVAL</w:t>
            </w:r>
          </w:p>
          <w:p w14:paraId="49BAB629" w14:textId="77777777" w:rsidR="00F73D46" w:rsidRPr="00B05B26" w:rsidRDefault="00F73D46" w:rsidP="00854152">
            <w:pPr>
              <w:jc w:val="center"/>
              <w:rPr>
                <w:rFonts w:asciiTheme="minorHAnsi" w:hAnsiTheme="minorHAnsi" w:cstheme="minorHAnsi"/>
                <w:sz w:val="20"/>
                <w:szCs w:val="20"/>
              </w:rPr>
            </w:pPr>
            <w:r w:rsidRPr="00B05B26">
              <w:rPr>
                <w:rFonts w:asciiTheme="minorHAnsi" w:hAnsiTheme="minorHAnsi" w:cstheme="minorHAnsi"/>
                <w:sz w:val="20"/>
                <w:szCs w:val="20"/>
              </w:rPr>
              <w:t>NON-ESSENTIAL</w:t>
            </w:r>
          </w:p>
          <w:p w14:paraId="1AEB310B" w14:textId="77777777" w:rsidR="00F73D46" w:rsidRPr="00B05B26" w:rsidRDefault="0090054B" w:rsidP="00854152">
            <w:pPr>
              <w:jc w:val="center"/>
              <w:rPr>
                <w:rFonts w:asciiTheme="minorHAnsi" w:hAnsiTheme="minorHAnsi" w:cstheme="minorHAnsi"/>
                <w:sz w:val="20"/>
                <w:szCs w:val="20"/>
              </w:rPr>
            </w:pPr>
            <w:r w:rsidRPr="00B05B26">
              <w:rPr>
                <w:rFonts w:asciiTheme="minorHAnsi" w:hAnsiTheme="minorHAnsi" w:cstheme="minorHAnsi"/>
                <w:sz w:val="20"/>
                <w:szCs w:val="20"/>
              </w:rPr>
              <w:t>OFM</w:t>
            </w:r>
          </w:p>
        </w:tc>
      </w:tr>
      <w:tr w:rsidR="00F73D46" w:rsidRPr="004C34AF" w14:paraId="71F7107D"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7300DA" w14:textId="77777777" w:rsidR="003C1F77" w:rsidRPr="00B05B26" w:rsidRDefault="00F73D46" w:rsidP="00D552FB">
            <w:pPr>
              <w:spacing w:before="60" w:after="60"/>
              <w:jc w:val="center"/>
              <w:rPr>
                <w:rFonts w:asciiTheme="minorHAnsi" w:hAnsiTheme="minorHAnsi" w:cstheme="minorHAnsi"/>
                <w:szCs w:val="22"/>
              </w:rPr>
            </w:pPr>
            <w:r w:rsidRPr="00B05B26">
              <w:rPr>
                <w:rFonts w:asciiTheme="minorHAnsi" w:hAnsiTheme="minorHAnsi" w:cstheme="minorHAnsi"/>
                <w:szCs w:val="22"/>
              </w:rPr>
              <w:t>75-08-13170</w:t>
            </w:r>
            <w:r w:rsidR="00205F8A" w:rsidRPr="00B05B26">
              <w:rPr>
                <w:rFonts w:asciiTheme="minorHAnsi" w:hAnsiTheme="minorHAnsi" w:cstheme="minorHAnsi"/>
                <w:szCs w:val="22"/>
              </w:rPr>
              <w:fldChar w:fldCharType="begin"/>
            </w:r>
            <w:r w:rsidR="00022486" w:rsidRPr="00B05B26">
              <w:rPr>
                <w:rFonts w:asciiTheme="minorHAnsi" w:hAnsiTheme="minorHAnsi" w:cstheme="minorHAnsi"/>
              </w:rPr>
              <w:instrText xml:space="preserve"> XE "</w:instrText>
            </w:r>
            <w:r w:rsidR="00022486" w:rsidRPr="00B05B26">
              <w:rPr>
                <w:rFonts w:asciiTheme="minorHAnsi" w:hAnsiTheme="minorHAnsi" w:cstheme="minorHAnsi"/>
                <w:szCs w:val="22"/>
              </w:rPr>
              <w:instrText>75-08-13170</w:instrText>
            </w:r>
            <w:r w:rsidR="00022486" w:rsidRPr="00B05B26">
              <w:rPr>
                <w:rFonts w:asciiTheme="minorHAnsi" w:hAnsiTheme="minorHAnsi" w:cstheme="minorHAnsi"/>
              </w:rPr>
              <w:instrText xml:space="preserve">" </w:instrText>
            </w:r>
            <w:r w:rsidR="00022486" w:rsidRPr="00B05B26">
              <w:rPr>
                <w:rFonts w:asciiTheme="minorHAnsi" w:hAnsiTheme="minorHAnsi" w:cstheme="minorHAnsi"/>
                <w:szCs w:val="22"/>
              </w:rPr>
              <w:instrText>\f “dan”</w:instrText>
            </w:r>
            <w:r w:rsidR="00205F8A" w:rsidRPr="00B05B26">
              <w:rPr>
                <w:rFonts w:asciiTheme="minorHAnsi" w:hAnsiTheme="minorHAnsi" w:cstheme="minorHAnsi"/>
                <w:szCs w:val="22"/>
              </w:rPr>
              <w:fldChar w:fldCharType="end"/>
            </w:r>
          </w:p>
          <w:p w14:paraId="07F4923A" w14:textId="77777777" w:rsidR="00F73D46" w:rsidRPr="00B05B26" w:rsidRDefault="003C1F77" w:rsidP="00D552FB">
            <w:pPr>
              <w:spacing w:before="60" w:after="60"/>
              <w:jc w:val="center"/>
              <w:rPr>
                <w:rFonts w:asciiTheme="minorHAnsi" w:hAnsiTheme="minorHAnsi" w:cstheme="minorHAnsi"/>
                <w:szCs w:val="22"/>
              </w:rPr>
            </w:pPr>
            <w:r w:rsidRPr="00B05B26">
              <w:rPr>
                <w:rFonts w:asciiTheme="minorHAnsi" w:hAnsiTheme="minorHAnsi" w:cstheme="minorHAnsi"/>
                <w:szCs w:val="22"/>
              </w:rPr>
              <w:t>Rev</w:t>
            </w:r>
            <w:r w:rsidR="00F73D46" w:rsidRPr="00B05B26">
              <w:rPr>
                <w:rFonts w:asciiTheme="minorHAnsi" w:hAnsiTheme="minorHAnsi" w:cstheme="minorHAnsi"/>
                <w:szCs w:val="22"/>
              </w:rPr>
              <w:t xml:space="preserve">. </w:t>
            </w:r>
            <w:r w:rsidR="000175E8" w:rsidRPr="00B05B26">
              <w:rPr>
                <w:rFonts w:asciiTheme="minorHAnsi" w:hAnsiTheme="minorHAnsi" w:cs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9A652E" w14:textId="77777777" w:rsidR="00F73D46" w:rsidRPr="00B05B26" w:rsidRDefault="00F73D46" w:rsidP="00D552FB">
            <w:pPr>
              <w:spacing w:before="60" w:after="60"/>
              <w:rPr>
                <w:rFonts w:asciiTheme="minorHAnsi" w:hAnsiTheme="minorHAnsi" w:cstheme="minorHAnsi"/>
                <w:b/>
                <w:i/>
                <w:szCs w:val="22"/>
              </w:rPr>
            </w:pPr>
            <w:r w:rsidRPr="00B05B26">
              <w:rPr>
                <w:rFonts w:asciiTheme="minorHAnsi" w:hAnsiTheme="minorHAnsi" w:cstheme="minorHAnsi"/>
                <w:b/>
                <w:i/>
                <w:szCs w:val="22"/>
              </w:rPr>
              <w:t>Public Assistance Programs Correspondence</w:t>
            </w:r>
          </w:p>
          <w:p w14:paraId="5A2872B2" w14:textId="05A830D3" w:rsidR="00091425"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Public Assistance Programs correspondence from key stakeholders and customers regarding the implementation, maintenance, staffing, budgeting, training, and monitoring used to maintain a records for potential litigation, complaints, comme</w:t>
            </w:r>
            <w:r w:rsidR="003C1F77" w:rsidRPr="00B05B26">
              <w:rPr>
                <w:rFonts w:asciiTheme="minorHAnsi" w:eastAsia="Times New Roman" w:hAnsiTheme="minorHAnsi" w:cstheme="minorHAnsi"/>
                <w:szCs w:val="22"/>
              </w:rPr>
              <w:t xml:space="preserve">nts, or legal interpretations. </w:t>
            </w:r>
            <w:r w:rsidRPr="00B05B26">
              <w:rPr>
                <w:rFonts w:asciiTheme="minorHAnsi" w:eastAsia="Times New Roman" w:hAnsiTheme="minorHAnsi" w:cstheme="minorHAnsi"/>
                <w:szCs w:val="22"/>
              </w:rPr>
              <w:t>May address legal issues.</w:t>
            </w:r>
            <w:r w:rsidR="00F148F7" w:rsidRPr="00B05B26">
              <w:rPr>
                <w:rFonts w:asciiTheme="minorHAnsi" w:eastAsia="Times New Roman" w:hAnsiTheme="minorHAnsi" w:cstheme="minorHAnsi"/>
                <w:color w:val="auto"/>
                <w:szCs w:val="22"/>
              </w:rPr>
              <w:fldChar w:fldCharType="begin"/>
            </w:r>
            <w:r w:rsidR="00F148F7" w:rsidRPr="00B05B26">
              <w:rPr>
                <w:rFonts w:asciiTheme="minorHAnsi" w:eastAsia="Times New Roman" w:hAnsiTheme="minorHAnsi" w:cstheme="minorHAnsi"/>
                <w:color w:val="auto"/>
                <w:szCs w:val="22"/>
              </w:rPr>
              <w:instrText xml:space="preserve"> XE "public assistance programs”\f “subject” </w:instrText>
            </w:r>
            <w:r w:rsidR="00F148F7" w:rsidRPr="00B05B26">
              <w:rPr>
                <w:rFonts w:asciiTheme="minorHAnsi" w:eastAsia="Times New Roman" w:hAnsiTheme="minorHAnsi" w:cstheme="minorHAnsi"/>
                <w:color w:val="auto"/>
                <w:szCs w:val="22"/>
              </w:rPr>
              <w:fldChar w:fldCharType="end"/>
            </w:r>
          </w:p>
          <w:p w14:paraId="5CC50076" w14:textId="77777777" w:rsidR="00F73D46" w:rsidRPr="00B05B26" w:rsidRDefault="00E77304" w:rsidP="00D552FB">
            <w:pPr>
              <w:spacing w:before="60" w:after="60"/>
              <w:rPr>
                <w:rFonts w:asciiTheme="minorHAnsi" w:hAnsiTheme="minorHAnsi" w:cstheme="minorHAnsi"/>
              </w:rPr>
            </w:pPr>
            <w:r w:rsidRPr="00B05B26">
              <w:rPr>
                <w:rFonts w:asciiTheme="minorHAnsi" w:hAnsiTheme="minorHAnsi" w:cstheme="minorHAnsi"/>
                <w:i/>
                <w:sz w:val="21"/>
                <w:szCs w:val="21"/>
              </w:rPr>
              <w:t xml:space="preserve">Note: </w:t>
            </w:r>
            <w:r w:rsidR="00091425" w:rsidRPr="00B05B26">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AF9AFE" w14:textId="77777777" w:rsidR="00F73D46"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b/>
                <w:bCs/>
                <w:szCs w:val="22"/>
              </w:rPr>
              <w:t>Retain</w:t>
            </w:r>
            <w:r w:rsidRPr="00B05B26">
              <w:rPr>
                <w:rFonts w:asciiTheme="minorHAnsi" w:eastAsia="Times New Roman" w:hAnsiTheme="minorHAnsi" w:cstheme="minorHAnsi"/>
                <w:bCs/>
                <w:szCs w:val="22"/>
              </w:rPr>
              <w:t xml:space="preserve"> </w:t>
            </w:r>
            <w:r w:rsidRPr="00B05B26">
              <w:rPr>
                <w:rFonts w:asciiTheme="minorHAnsi" w:eastAsia="Times New Roman" w:hAnsiTheme="minorHAnsi" w:cstheme="minorHAnsi"/>
                <w:szCs w:val="22"/>
              </w:rPr>
              <w:t xml:space="preserve">for 7 years </w:t>
            </w:r>
            <w:r w:rsidR="00870DB0" w:rsidRPr="00B05B26">
              <w:rPr>
                <w:rFonts w:asciiTheme="minorHAnsi" w:eastAsia="Times New Roman" w:hAnsiTheme="minorHAnsi" w:cstheme="minorHAnsi"/>
                <w:szCs w:val="22"/>
              </w:rPr>
              <w:t>after end of calendar year</w:t>
            </w:r>
          </w:p>
          <w:p w14:paraId="47D9B9DF" w14:textId="77777777" w:rsidR="00F73D46" w:rsidRPr="00B05B26" w:rsidRDefault="00F73D46" w:rsidP="00D552FB">
            <w:pPr>
              <w:spacing w:before="60" w:after="60"/>
              <w:rPr>
                <w:rFonts w:asciiTheme="minorHAnsi" w:eastAsia="Times New Roman" w:hAnsiTheme="minorHAnsi" w:cstheme="minorHAnsi"/>
                <w:i/>
                <w:iCs/>
                <w:szCs w:val="22"/>
              </w:rPr>
            </w:pPr>
            <w:r w:rsidRPr="00B05B26">
              <w:rPr>
                <w:rFonts w:asciiTheme="minorHAnsi" w:eastAsia="Times New Roman" w:hAnsiTheme="minorHAnsi" w:cstheme="minorHAnsi"/>
                <w:i/>
                <w:iCs/>
                <w:szCs w:val="22"/>
              </w:rPr>
              <w:t xml:space="preserve">   then</w:t>
            </w:r>
          </w:p>
          <w:p w14:paraId="06BC7150" w14:textId="77777777" w:rsidR="00F73D46" w:rsidRPr="00B05B26" w:rsidRDefault="00F73D46" w:rsidP="00D552FB">
            <w:pPr>
              <w:pStyle w:val="TableText-AllOther"/>
              <w:jc w:val="left"/>
              <w:rPr>
                <w:rFonts w:asciiTheme="minorHAnsi" w:hAnsiTheme="minorHAnsi" w:cstheme="minorHAnsi"/>
                <w:sz w:val="20"/>
              </w:rPr>
            </w:pPr>
            <w:r w:rsidRPr="00B05B26">
              <w:rPr>
                <w:rFonts w:asciiTheme="minorHAnsi" w:hAnsiTheme="minorHAnsi" w:cstheme="minorHAnsi"/>
                <w:b/>
                <w:bCs/>
                <w:szCs w:val="22"/>
              </w:rPr>
              <w:t>Destroy</w:t>
            </w:r>
            <w:r w:rsidRPr="00B05B26">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53C09D" w14:textId="77777777" w:rsidR="00F73D46" w:rsidRPr="00B05B26" w:rsidRDefault="00F73D46" w:rsidP="00854152">
            <w:pPr>
              <w:spacing w:before="60"/>
              <w:jc w:val="center"/>
              <w:rPr>
                <w:rFonts w:asciiTheme="minorHAnsi" w:hAnsiTheme="minorHAnsi" w:cstheme="minorHAnsi"/>
                <w:sz w:val="20"/>
                <w:szCs w:val="20"/>
              </w:rPr>
            </w:pPr>
            <w:r w:rsidRPr="00B05B26">
              <w:rPr>
                <w:rFonts w:asciiTheme="minorHAnsi" w:hAnsiTheme="minorHAnsi" w:cstheme="minorHAnsi"/>
                <w:sz w:val="20"/>
                <w:szCs w:val="20"/>
              </w:rPr>
              <w:t>NON-ARCHIVAL</w:t>
            </w:r>
          </w:p>
          <w:p w14:paraId="56110380" w14:textId="77777777" w:rsidR="0045123D" w:rsidRPr="00B05B26" w:rsidRDefault="00F73D46" w:rsidP="00854152">
            <w:pPr>
              <w:jc w:val="center"/>
              <w:rPr>
                <w:rFonts w:asciiTheme="minorHAnsi" w:hAnsiTheme="minorHAnsi" w:cstheme="minorHAnsi"/>
                <w:b/>
                <w:szCs w:val="22"/>
              </w:rPr>
            </w:pPr>
            <w:r w:rsidRPr="00B05B26">
              <w:rPr>
                <w:rFonts w:asciiTheme="minorHAnsi" w:hAnsiTheme="minorHAnsi" w:cstheme="minorHAnsi"/>
                <w:b/>
                <w:szCs w:val="22"/>
              </w:rPr>
              <w:t>ESSENTIAL</w:t>
            </w:r>
          </w:p>
          <w:p w14:paraId="65C035BE" w14:textId="77777777" w:rsidR="00F73D46" w:rsidRPr="00B05B26" w:rsidRDefault="0045123D" w:rsidP="00854152">
            <w:pPr>
              <w:jc w:val="center"/>
              <w:rPr>
                <w:rFonts w:asciiTheme="minorHAnsi" w:hAnsiTheme="minorHAnsi" w:cstheme="minorHAnsi"/>
                <w:b/>
                <w:sz w:val="20"/>
                <w:szCs w:val="20"/>
              </w:rPr>
            </w:pPr>
            <w:r w:rsidRPr="00B05B26">
              <w:rPr>
                <w:rFonts w:asciiTheme="minorHAnsi" w:hAnsiTheme="minorHAnsi" w:cstheme="minorHAnsi"/>
                <w:b/>
                <w:sz w:val="16"/>
                <w:szCs w:val="16"/>
              </w:rPr>
              <w:t>(for Disaster Recovery)</w:t>
            </w:r>
            <w:r w:rsidR="00205F8A" w:rsidRPr="00B05B26">
              <w:rPr>
                <w:rFonts w:asciiTheme="minorHAnsi" w:hAnsiTheme="minorHAnsi" w:cstheme="minorHAnsi"/>
                <w:color w:val="auto"/>
              </w:rPr>
              <w:fldChar w:fldCharType="begin"/>
            </w:r>
            <w:r w:rsidR="00BC5B45" w:rsidRPr="00B05B26">
              <w:rPr>
                <w:rFonts w:asciiTheme="minorHAnsi" w:hAnsiTheme="minorHAnsi" w:cstheme="minorHAnsi"/>
                <w:color w:val="auto"/>
              </w:rPr>
              <w:instrText xml:space="preserve"> XE "ECONOMIC SERVICES ADMINISTRATION:</w:instrText>
            </w:r>
            <w:r w:rsidR="00E428D2" w:rsidRPr="00B05B26">
              <w:rPr>
                <w:rFonts w:asciiTheme="minorHAnsi" w:hAnsiTheme="minorHAnsi" w:cstheme="minorHAnsi"/>
                <w:color w:val="auto"/>
              </w:rPr>
              <w:instrText>General:</w:instrText>
            </w:r>
            <w:r w:rsidR="00146C47" w:rsidRPr="00B05B26">
              <w:rPr>
                <w:rFonts w:asciiTheme="minorHAnsi" w:hAnsiTheme="minorHAnsi" w:cstheme="minorHAnsi"/>
                <w:color w:val="auto"/>
              </w:rPr>
              <w:instrText>Public Assistance Programs Correspondence</w:instrText>
            </w:r>
            <w:r w:rsidR="00BC5B45" w:rsidRPr="00B05B26">
              <w:rPr>
                <w:rFonts w:asciiTheme="minorHAnsi" w:hAnsiTheme="minorHAnsi" w:cstheme="minorHAnsi"/>
                <w:color w:val="auto"/>
              </w:rPr>
              <w:instrText xml:space="preserve">” \f "essential" </w:instrText>
            </w:r>
            <w:r w:rsidR="00205F8A" w:rsidRPr="00B05B26">
              <w:rPr>
                <w:rFonts w:asciiTheme="minorHAnsi" w:hAnsiTheme="minorHAnsi" w:cstheme="minorHAnsi"/>
                <w:color w:val="auto"/>
              </w:rPr>
              <w:fldChar w:fldCharType="end"/>
            </w:r>
          </w:p>
          <w:p w14:paraId="19DA979D" w14:textId="77777777" w:rsidR="00F73D46" w:rsidRPr="00B05B26" w:rsidRDefault="0090054B" w:rsidP="00854152">
            <w:pPr>
              <w:jc w:val="center"/>
              <w:rPr>
                <w:rFonts w:asciiTheme="minorHAnsi" w:hAnsiTheme="minorHAnsi" w:cstheme="minorHAnsi"/>
                <w:sz w:val="20"/>
                <w:szCs w:val="20"/>
              </w:rPr>
            </w:pPr>
            <w:r w:rsidRPr="00B05B26">
              <w:rPr>
                <w:rFonts w:asciiTheme="minorHAnsi" w:hAnsiTheme="minorHAnsi" w:cstheme="minorHAnsi"/>
                <w:sz w:val="20"/>
                <w:szCs w:val="20"/>
              </w:rPr>
              <w:t>OFM</w:t>
            </w:r>
          </w:p>
        </w:tc>
      </w:tr>
      <w:tr w:rsidR="00F73D46" w:rsidRPr="004C34AF" w14:paraId="1503B726"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407CEE" w14:textId="77777777" w:rsidR="003C1F77" w:rsidRPr="00B05B26" w:rsidRDefault="00F73D46" w:rsidP="00D552FB">
            <w:pPr>
              <w:spacing w:before="60" w:after="60"/>
              <w:jc w:val="center"/>
              <w:rPr>
                <w:rFonts w:asciiTheme="minorHAnsi" w:hAnsiTheme="minorHAnsi" w:cstheme="minorHAnsi"/>
                <w:szCs w:val="22"/>
              </w:rPr>
            </w:pPr>
            <w:r w:rsidRPr="00B05B26">
              <w:rPr>
                <w:rFonts w:asciiTheme="minorHAnsi" w:hAnsiTheme="minorHAnsi" w:cstheme="minorHAnsi"/>
                <w:szCs w:val="22"/>
              </w:rPr>
              <w:t>84-01-33323</w:t>
            </w:r>
            <w:r w:rsidR="00205F8A" w:rsidRPr="00B05B26">
              <w:rPr>
                <w:rFonts w:asciiTheme="minorHAnsi" w:hAnsiTheme="minorHAnsi" w:cstheme="minorHAnsi"/>
                <w:szCs w:val="22"/>
              </w:rPr>
              <w:fldChar w:fldCharType="begin"/>
            </w:r>
            <w:r w:rsidR="00022486" w:rsidRPr="00B05B26">
              <w:rPr>
                <w:rFonts w:asciiTheme="minorHAnsi" w:hAnsiTheme="minorHAnsi" w:cstheme="minorHAnsi"/>
              </w:rPr>
              <w:instrText xml:space="preserve"> XE "</w:instrText>
            </w:r>
            <w:r w:rsidR="00022486" w:rsidRPr="00B05B26">
              <w:rPr>
                <w:rFonts w:asciiTheme="minorHAnsi" w:hAnsiTheme="minorHAnsi" w:cstheme="minorHAnsi"/>
                <w:szCs w:val="22"/>
              </w:rPr>
              <w:instrText>84-01-33323</w:instrText>
            </w:r>
            <w:r w:rsidR="00022486" w:rsidRPr="00B05B26">
              <w:rPr>
                <w:rFonts w:asciiTheme="minorHAnsi" w:hAnsiTheme="minorHAnsi" w:cstheme="minorHAnsi"/>
              </w:rPr>
              <w:instrText xml:space="preserve">" </w:instrText>
            </w:r>
            <w:r w:rsidR="00022486" w:rsidRPr="00B05B26">
              <w:rPr>
                <w:rFonts w:asciiTheme="minorHAnsi" w:hAnsiTheme="minorHAnsi" w:cstheme="minorHAnsi"/>
                <w:szCs w:val="22"/>
              </w:rPr>
              <w:instrText>\f “dan”</w:instrText>
            </w:r>
            <w:r w:rsidR="00205F8A" w:rsidRPr="00B05B26">
              <w:rPr>
                <w:rFonts w:asciiTheme="minorHAnsi" w:hAnsiTheme="minorHAnsi" w:cstheme="minorHAnsi"/>
                <w:szCs w:val="22"/>
              </w:rPr>
              <w:fldChar w:fldCharType="end"/>
            </w:r>
          </w:p>
          <w:p w14:paraId="7B057120" w14:textId="039E0088" w:rsidR="00F73D46" w:rsidRPr="00B05B26" w:rsidRDefault="003C1F77" w:rsidP="00D552FB">
            <w:pPr>
              <w:spacing w:before="60" w:after="60"/>
              <w:jc w:val="center"/>
              <w:rPr>
                <w:rFonts w:asciiTheme="minorHAnsi" w:hAnsiTheme="minorHAnsi" w:cstheme="minorHAnsi"/>
                <w:szCs w:val="22"/>
              </w:rPr>
            </w:pPr>
            <w:r w:rsidRPr="00B05B26">
              <w:rPr>
                <w:rFonts w:asciiTheme="minorHAnsi" w:hAnsiTheme="minorHAnsi" w:cstheme="minorHAnsi"/>
                <w:szCs w:val="22"/>
              </w:rPr>
              <w:t>Rev</w:t>
            </w:r>
            <w:r w:rsidR="00F73D46" w:rsidRPr="00B05B26">
              <w:rPr>
                <w:rFonts w:asciiTheme="minorHAnsi" w:hAnsiTheme="minorHAnsi" w:cstheme="minorHAnsi"/>
                <w:szCs w:val="22"/>
              </w:rPr>
              <w:t xml:space="preserve">. </w:t>
            </w:r>
            <w:r w:rsidR="007E6D2E" w:rsidRPr="00B05B26">
              <w:rPr>
                <w:rFonts w:asciiTheme="minorHAnsi" w:hAnsiTheme="minorHAnsi" w:cstheme="minorHAns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D1E172" w14:textId="7A140ADD" w:rsidR="00F73D46" w:rsidRPr="00B05B26" w:rsidRDefault="007E6D2E" w:rsidP="00D552FB">
            <w:pPr>
              <w:spacing w:before="60" w:after="60"/>
              <w:rPr>
                <w:rFonts w:asciiTheme="minorHAnsi" w:hAnsiTheme="minorHAnsi" w:cstheme="minorHAnsi"/>
                <w:b/>
                <w:i/>
                <w:szCs w:val="22"/>
              </w:rPr>
            </w:pPr>
            <w:r w:rsidRPr="00B05B26">
              <w:rPr>
                <w:rFonts w:asciiTheme="minorHAnsi" w:hAnsiTheme="minorHAnsi" w:cstheme="minorHAnsi"/>
                <w:b/>
                <w:i/>
                <w:szCs w:val="22"/>
              </w:rPr>
              <w:t>Supplemental Nutrition Assistance Program (SNAP) Quality Control and Management Evaluation Case Reviews</w:t>
            </w:r>
          </w:p>
          <w:p w14:paraId="00C29FF8" w14:textId="77777777" w:rsidR="00F73D46"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szCs w:val="22"/>
              </w:rPr>
              <w:t>Provides a sample of case records to be reviewed for compliance with Food Stamp rules and regulations relating to quality control.</w:t>
            </w:r>
            <w:r w:rsidR="00205F8A" w:rsidRPr="00B05B26">
              <w:rPr>
                <w:rFonts w:asciiTheme="minorHAnsi" w:eastAsia="Times New Roman" w:hAnsiTheme="minorHAnsi" w:cstheme="minorHAnsi"/>
                <w:color w:val="auto"/>
                <w:szCs w:val="22"/>
              </w:rPr>
              <w:fldChar w:fldCharType="begin"/>
            </w:r>
            <w:r w:rsidR="000E6105" w:rsidRPr="00B05B26">
              <w:rPr>
                <w:rFonts w:asciiTheme="minorHAnsi" w:eastAsia="Times New Roman" w:hAnsiTheme="minorHAnsi" w:cstheme="minorHAnsi"/>
                <w:color w:val="auto"/>
                <w:szCs w:val="22"/>
              </w:rPr>
              <w:instrText xml:space="preserve"> XE "quality control management, case reviews”\f “subject” </w:instrText>
            </w:r>
            <w:r w:rsidR="00205F8A" w:rsidRPr="00B05B26">
              <w:rPr>
                <w:rFonts w:asciiTheme="minorHAnsi" w:eastAsia="Times New Roman" w:hAnsiTheme="minorHAnsi" w:cstheme="minorHAnsi"/>
                <w:color w:val="auto"/>
                <w:szCs w:val="22"/>
              </w:rPr>
              <w:fldChar w:fldCharType="end"/>
            </w:r>
          </w:p>
          <w:p w14:paraId="457FA07F" w14:textId="2506B2CA" w:rsidR="00F73D46" w:rsidRPr="00B05B26" w:rsidRDefault="003C1F77" w:rsidP="00D552FB">
            <w:pPr>
              <w:spacing w:before="60" w:after="60"/>
              <w:rPr>
                <w:rFonts w:asciiTheme="minorHAnsi" w:hAnsiTheme="minorHAnsi" w:cstheme="minorHAnsi"/>
                <w:sz w:val="21"/>
                <w:szCs w:val="21"/>
              </w:rPr>
            </w:pPr>
            <w:r w:rsidRPr="00B05B26">
              <w:rPr>
                <w:rFonts w:asciiTheme="minorHAnsi" w:eastAsia="Times New Roman" w:hAnsiTheme="minorHAnsi" w:cstheme="minorHAnsi"/>
                <w:i/>
                <w:sz w:val="21"/>
                <w:szCs w:val="21"/>
              </w:rPr>
              <w:t xml:space="preserve">Note: </w:t>
            </w:r>
            <w:r w:rsidR="00F73D46" w:rsidRPr="00B05B26">
              <w:rPr>
                <w:rFonts w:asciiTheme="minorHAnsi" w:eastAsia="Times New Roman" w:hAnsiTheme="minorHAnsi" w:cstheme="minorHAnsi"/>
                <w:i/>
                <w:sz w:val="21"/>
                <w:szCs w:val="21"/>
              </w:rPr>
              <w:t xml:space="preserve">Office </w:t>
            </w:r>
            <w:r w:rsidR="007E6D2E" w:rsidRPr="00B05B26">
              <w:rPr>
                <w:rFonts w:asciiTheme="minorHAnsi" w:eastAsia="Times New Roman" w:hAnsiTheme="minorHAnsi" w:cstheme="minorHAnsi"/>
                <w:i/>
                <w:sz w:val="21"/>
                <w:szCs w:val="21"/>
              </w:rPr>
              <w:t>930</w:t>
            </w:r>
            <w:r w:rsidR="00F73D46" w:rsidRPr="00B05B26">
              <w:rPr>
                <w:rFonts w:asciiTheme="minorHAnsi" w:eastAsia="Times New Roman" w:hAnsiTheme="minorHAnsi" w:cstheme="minorHAnsi"/>
                <w:i/>
                <w:sz w:val="21"/>
                <w:szCs w:val="21"/>
              </w:rPr>
              <w:t xml:space="preserve"> ESA </w:t>
            </w:r>
            <w:r w:rsidR="007E6D2E" w:rsidRPr="00B05B26">
              <w:rPr>
                <w:rFonts w:asciiTheme="minorHAnsi" w:eastAsia="Times New Roman" w:hAnsiTheme="minorHAnsi" w:cstheme="minorHAnsi"/>
                <w:i/>
                <w:sz w:val="21"/>
                <w:szCs w:val="21"/>
              </w:rPr>
              <w:t>Division of Program Integrity</w:t>
            </w:r>
            <w:r w:rsidR="00F73D46" w:rsidRPr="00B05B26">
              <w:rPr>
                <w:rFonts w:asciiTheme="minorHAnsi" w:eastAsia="Times New Roman" w:hAnsiTheme="minorHAnsi" w:cstheme="minorHAnsi"/>
                <w:i/>
                <w:sz w:val="21"/>
                <w:szCs w:val="21"/>
              </w:rPr>
              <w:t xml:space="preserve"> is the primary user of this series.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3CF2D7" w14:textId="77777777" w:rsidR="00F73D46" w:rsidRPr="00B05B26" w:rsidRDefault="00F73D46" w:rsidP="00D552FB">
            <w:pPr>
              <w:spacing w:before="60" w:after="60"/>
              <w:rPr>
                <w:rFonts w:asciiTheme="minorHAnsi" w:eastAsia="Times New Roman" w:hAnsiTheme="minorHAnsi" w:cstheme="minorHAnsi"/>
                <w:szCs w:val="22"/>
              </w:rPr>
            </w:pPr>
            <w:r w:rsidRPr="00B05B26">
              <w:rPr>
                <w:rFonts w:asciiTheme="minorHAnsi" w:eastAsia="Times New Roman" w:hAnsiTheme="minorHAnsi" w:cstheme="minorHAnsi"/>
                <w:b/>
                <w:bCs/>
                <w:szCs w:val="22"/>
              </w:rPr>
              <w:t>Retain</w:t>
            </w:r>
            <w:r w:rsidRPr="00B05B26">
              <w:rPr>
                <w:rFonts w:asciiTheme="minorHAnsi" w:eastAsia="Times New Roman" w:hAnsiTheme="minorHAnsi" w:cstheme="minorHAnsi"/>
                <w:bCs/>
                <w:szCs w:val="22"/>
              </w:rPr>
              <w:t xml:space="preserve"> </w:t>
            </w:r>
            <w:r w:rsidRPr="00B05B26">
              <w:rPr>
                <w:rFonts w:asciiTheme="minorHAnsi" w:eastAsia="Times New Roman" w:hAnsiTheme="minorHAnsi" w:cstheme="minorHAnsi"/>
                <w:szCs w:val="22"/>
              </w:rPr>
              <w:t>for 6 years after end of calendar year</w:t>
            </w:r>
          </w:p>
          <w:p w14:paraId="593D0B14" w14:textId="77777777" w:rsidR="00F73D46" w:rsidRPr="00B05B26" w:rsidRDefault="00F73D46" w:rsidP="00D552FB">
            <w:pPr>
              <w:spacing w:before="60" w:after="60"/>
              <w:rPr>
                <w:rFonts w:asciiTheme="minorHAnsi" w:eastAsia="Times New Roman" w:hAnsiTheme="minorHAnsi" w:cstheme="minorHAnsi"/>
                <w:i/>
                <w:iCs/>
                <w:szCs w:val="22"/>
              </w:rPr>
            </w:pPr>
            <w:r w:rsidRPr="00B05B26">
              <w:rPr>
                <w:rFonts w:asciiTheme="minorHAnsi" w:eastAsia="Times New Roman" w:hAnsiTheme="minorHAnsi" w:cstheme="minorHAnsi"/>
                <w:i/>
                <w:iCs/>
                <w:szCs w:val="22"/>
              </w:rPr>
              <w:t xml:space="preserve">   then</w:t>
            </w:r>
          </w:p>
          <w:p w14:paraId="15DEEA77" w14:textId="77777777" w:rsidR="00F73D46" w:rsidRPr="00B05B26" w:rsidRDefault="00F73D46" w:rsidP="00D552FB">
            <w:pPr>
              <w:pStyle w:val="TableText-AllOther"/>
              <w:jc w:val="left"/>
              <w:rPr>
                <w:rFonts w:asciiTheme="minorHAnsi" w:hAnsiTheme="minorHAnsi" w:cstheme="minorHAnsi"/>
                <w:sz w:val="20"/>
              </w:rPr>
            </w:pPr>
            <w:r w:rsidRPr="00B05B26">
              <w:rPr>
                <w:rFonts w:asciiTheme="minorHAnsi" w:hAnsiTheme="minorHAnsi" w:cstheme="minorHAnsi"/>
                <w:b/>
                <w:bCs/>
                <w:szCs w:val="22"/>
              </w:rPr>
              <w:t>Destroy</w:t>
            </w:r>
            <w:r w:rsidRPr="00B05B26">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D595CC" w14:textId="77777777" w:rsidR="00F73D46" w:rsidRPr="00B05B26" w:rsidRDefault="00F73D46" w:rsidP="00854152">
            <w:pPr>
              <w:spacing w:before="60"/>
              <w:jc w:val="center"/>
              <w:rPr>
                <w:rFonts w:asciiTheme="minorHAnsi" w:hAnsiTheme="minorHAnsi" w:cstheme="minorHAnsi"/>
                <w:sz w:val="20"/>
                <w:szCs w:val="20"/>
              </w:rPr>
            </w:pPr>
            <w:r w:rsidRPr="00B05B26">
              <w:rPr>
                <w:rFonts w:asciiTheme="minorHAnsi" w:hAnsiTheme="minorHAnsi" w:cstheme="minorHAnsi"/>
                <w:sz w:val="20"/>
                <w:szCs w:val="20"/>
              </w:rPr>
              <w:t>NON-ARCHIVAL</w:t>
            </w:r>
          </w:p>
          <w:p w14:paraId="53E08049" w14:textId="77777777" w:rsidR="00F73D46" w:rsidRPr="00B05B26" w:rsidRDefault="00F73D46" w:rsidP="00854152">
            <w:pPr>
              <w:jc w:val="center"/>
              <w:rPr>
                <w:rFonts w:asciiTheme="minorHAnsi" w:hAnsiTheme="minorHAnsi" w:cstheme="minorHAnsi"/>
                <w:sz w:val="20"/>
                <w:szCs w:val="20"/>
              </w:rPr>
            </w:pPr>
            <w:r w:rsidRPr="00B05B26">
              <w:rPr>
                <w:rFonts w:asciiTheme="minorHAnsi" w:hAnsiTheme="minorHAnsi" w:cstheme="minorHAnsi"/>
                <w:sz w:val="20"/>
                <w:szCs w:val="20"/>
              </w:rPr>
              <w:t>NON-ESSENTIAL</w:t>
            </w:r>
          </w:p>
          <w:p w14:paraId="66A64DCE" w14:textId="77777777" w:rsidR="00F73D46" w:rsidRPr="00B05B26" w:rsidRDefault="0090054B" w:rsidP="00854152">
            <w:pPr>
              <w:jc w:val="center"/>
              <w:rPr>
                <w:rFonts w:asciiTheme="minorHAnsi" w:hAnsiTheme="minorHAnsi" w:cstheme="minorHAnsi"/>
                <w:sz w:val="20"/>
                <w:szCs w:val="20"/>
              </w:rPr>
            </w:pPr>
            <w:r w:rsidRPr="00B05B26">
              <w:rPr>
                <w:rFonts w:asciiTheme="minorHAnsi" w:hAnsiTheme="minorHAnsi" w:cstheme="minorHAnsi"/>
                <w:sz w:val="20"/>
                <w:szCs w:val="20"/>
              </w:rPr>
              <w:t>OFM</w:t>
            </w:r>
          </w:p>
        </w:tc>
      </w:tr>
    </w:tbl>
    <w:p w14:paraId="14CDA1CB" w14:textId="69497F32" w:rsidR="00BD4EBD" w:rsidRDefault="00BD4EBD" w:rsidP="00BD4EBD">
      <w:pPr>
        <w:rPr>
          <w:sz w:val="2"/>
          <w:szCs w:val="2"/>
        </w:rPr>
      </w:pPr>
    </w:p>
    <w:p w14:paraId="27184631" w14:textId="25C1DDFC" w:rsidR="00BD4EBD" w:rsidRPr="00650862" w:rsidRDefault="00BD4EBD" w:rsidP="00BD4EBD">
      <w:pPr>
        <w:rPr>
          <w:sz w:val="2"/>
          <w:szCs w:val="2"/>
        </w:rPr>
      </w:pPr>
      <w:r w:rsidRPr="00650862">
        <w:rPr>
          <w:sz w:val="2"/>
          <w:szCs w:val="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3D46" w:rsidRPr="004C34AF" w14:paraId="02169A25" w14:textId="77777777" w:rsidTr="00DB7AA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BAF41DE" w14:textId="77777777" w:rsidR="00F73D46" w:rsidRPr="00563776" w:rsidRDefault="00F73D46" w:rsidP="007E6D2E">
            <w:pPr>
              <w:pStyle w:val="Activties"/>
              <w:pageBreakBefore/>
              <w:tabs>
                <w:tab w:val="clear" w:pos="720"/>
              </w:tabs>
              <w:spacing w:after="0"/>
              <w:ind w:left="864" w:hanging="864"/>
              <w:rPr>
                <w:color w:val="auto"/>
              </w:rPr>
            </w:pPr>
            <w:bookmarkStart w:id="24" w:name="_Toc181881097"/>
            <w:r>
              <w:rPr>
                <w:color w:val="auto"/>
              </w:rPr>
              <w:lastRenderedPageBreak/>
              <w:t>DIVISION OF CHILD SUPPORT – Office 260</w:t>
            </w:r>
            <w:bookmarkEnd w:id="24"/>
          </w:p>
          <w:p w14:paraId="7D7EBC9C" w14:textId="77777777" w:rsidR="00F73D46" w:rsidRPr="00B64159" w:rsidRDefault="00F73D46" w:rsidP="00854152">
            <w:pPr>
              <w:pStyle w:val="ActivityText"/>
              <w:ind w:left="871"/>
            </w:pPr>
            <w:r w:rsidRPr="00771D3A">
              <w:t xml:space="preserve">This section covers records relating to </w:t>
            </w:r>
            <w:r w:rsidRPr="00885E1A">
              <w:t xml:space="preserve">the Division of </w:t>
            </w:r>
            <w:r>
              <w:t>Child Support</w:t>
            </w:r>
            <w:r w:rsidR="0052265B">
              <w:t>.</w:t>
            </w:r>
          </w:p>
        </w:tc>
      </w:tr>
      <w:tr w:rsidR="00F73D46" w:rsidRPr="004C34AF" w14:paraId="2786B4AA" w14:textId="77777777" w:rsidTr="00DB7AA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243F74" w14:textId="77777777" w:rsidR="00F73D46" w:rsidRPr="004C34AF" w:rsidRDefault="00F73D46" w:rsidP="00854152">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A31FF4" w14:textId="77777777" w:rsidR="00F73D46" w:rsidRPr="0052265B" w:rsidRDefault="00F73D46" w:rsidP="00854152">
            <w:pPr>
              <w:jc w:val="center"/>
              <w:rPr>
                <w:rFonts w:eastAsia="Calibri" w:cs="Times New Roman"/>
                <w:b/>
                <w:sz w:val="18"/>
                <w:szCs w:val="18"/>
              </w:rPr>
            </w:pPr>
            <w:r w:rsidRPr="0052265B">
              <w:rPr>
                <w:rFonts w:eastAsia="Calibri" w:cs="Times New Roman"/>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A0DCA2D" w14:textId="77777777" w:rsidR="00F73D46" w:rsidRPr="0052265B" w:rsidRDefault="00F73D46" w:rsidP="00854152">
            <w:pPr>
              <w:jc w:val="center"/>
              <w:rPr>
                <w:rFonts w:eastAsia="Calibri" w:cs="Times New Roman"/>
                <w:b/>
                <w:sz w:val="18"/>
                <w:szCs w:val="18"/>
              </w:rPr>
            </w:pPr>
            <w:r w:rsidRPr="0052265B">
              <w:rPr>
                <w:rFonts w:eastAsia="Calibri" w:cs="Times New Roman"/>
                <w:b/>
                <w:sz w:val="18"/>
                <w:szCs w:val="18"/>
              </w:rPr>
              <w:t>RETENTION AND</w:t>
            </w:r>
          </w:p>
          <w:p w14:paraId="0E1207D4" w14:textId="77777777" w:rsidR="00F73D46" w:rsidRPr="0052265B" w:rsidRDefault="00F73D46" w:rsidP="00854152">
            <w:pPr>
              <w:jc w:val="center"/>
              <w:rPr>
                <w:rFonts w:eastAsia="Calibri" w:cs="Times New Roman"/>
                <w:b/>
                <w:sz w:val="18"/>
                <w:szCs w:val="18"/>
              </w:rPr>
            </w:pPr>
            <w:r w:rsidRPr="0052265B">
              <w:rPr>
                <w:rFonts w:eastAsia="Calibri" w:cs="Times New Roman"/>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C2FD92" w14:textId="77777777" w:rsidR="00F73D46" w:rsidRPr="0052265B" w:rsidRDefault="00F73D46" w:rsidP="00854152">
            <w:pPr>
              <w:jc w:val="center"/>
              <w:rPr>
                <w:rFonts w:eastAsia="Calibri" w:cs="Times New Roman"/>
                <w:b/>
                <w:sz w:val="18"/>
                <w:szCs w:val="18"/>
              </w:rPr>
            </w:pPr>
            <w:r w:rsidRPr="0052265B">
              <w:rPr>
                <w:rFonts w:eastAsia="Calibri" w:cs="Times New Roman"/>
                <w:b/>
                <w:sz w:val="18"/>
                <w:szCs w:val="18"/>
              </w:rPr>
              <w:t>DESIGNATION</w:t>
            </w:r>
          </w:p>
        </w:tc>
      </w:tr>
      <w:tr w:rsidR="00F73D46" w:rsidRPr="004C34AF" w14:paraId="5BDFA54F"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CDA370" w14:textId="77777777" w:rsidR="001F2F15" w:rsidRDefault="00F73D46" w:rsidP="00F019B5">
            <w:pPr>
              <w:spacing w:before="60" w:after="60"/>
              <w:jc w:val="center"/>
              <w:rPr>
                <w:szCs w:val="22"/>
              </w:rPr>
            </w:pPr>
            <w:r w:rsidRPr="007D6544">
              <w:rPr>
                <w:szCs w:val="22"/>
              </w:rPr>
              <w:t>93-09-53098</w:t>
            </w:r>
            <w:r w:rsidR="00205F8A">
              <w:rPr>
                <w:szCs w:val="22"/>
              </w:rPr>
              <w:fldChar w:fldCharType="begin"/>
            </w:r>
            <w:r w:rsidR="00022486">
              <w:instrText xml:space="preserve"> XE "</w:instrText>
            </w:r>
            <w:r w:rsidR="00022486" w:rsidRPr="007400BA">
              <w:rPr>
                <w:szCs w:val="22"/>
              </w:rPr>
              <w:instrText>93-09-53098</w:instrText>
            </w:r>
            <w:r w:rsidR="00022486">
              <w:instrText xml:space="preserve">" </w:instrText>
            </w:r>
            <w:r w:rsidR="00022486" w:rsidRPr="005434D3">
              <w:rPr>
                <w:szCs w:val="22"/>
              </w:rPr>
              <w:instrText>\f “dan”</w:instrText>
            </w:r>
            <w:r w:rsidR="00205F8A">
              <w:rPr>
                <w:szCs w:val="22"/>
              </w:rPr>
              <w:fldChar w:fldCharType="end"/>
            </w:r>
          </w:p>
          <w:p w14:paraId="6D03FD0A" w14:textId="77777777" w:rsidR="00F73D46" w:rsidRPr="005434D3" w:rsidRDefault="001F2F15" w:rsidP="00F019B5">
            <w:pPr>
              <w:spacing w:before="60" w:after="60"/>
              <w:jc w:val="center"/>
              <w:rPr>
                <w:szCs w:val="22"/>
              </w:rPr>
            </w:pPr>
            <w:r w:rsidRPr="007D6544">
              <w:rPr>
                <w:szCs w:val="22"/>
              </w:rPr>
              <w:t>Rev</w:t>
            </w:r>
            <w:r w:rsidR="00F73D46" w:rsidRPr="007D6544">
              <w:rPr>
                <w:szCs w:val="22"/>
              </w:rPr>
              <w:t>.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0F647D" w14:textId="77777777" w:rsidR="00F73D46" w:rsidRPr="003930FA" w:rsidRDefault="00F73D46" w:rsidP="00F019B5">
            <w:pPr>
              <w:spacing w:before="60" w:after="60"/>
              <w:rPr>
                <w:b/>
                <w:i/>
                <w:szCs w:val="22"/>
              </w:rPr>
            </w:pPr>
            <w:r w:rsidRPr="003930FA">
              <w:rPr>
                <w:b/>
                <w:i/>
                <w:szCs w:val="22"/>
              </w:rPr>
              <w:t>Child Support Program Administrat</w:t>
            </w:r>
            <w:r w:rsidR="00F967E6">
              <w:rPr>
                <w:b/>
                <w:i/>
                <w:szCs w:val="22"/>
              </w:rPr>
              <w:t>ion</w:t>
            </w:r>
          </w:p>
          <w:p w14:paraId="628EF2FD" w14:textId="38B3A1BD" w:rsidR="000B7FAD" w:rsidRPr="003930FA" w:rsidRDefault="00F73D46" w:rsidP="00F019B5">
            <w:pPr>
              <w:spacing w:before="60" w:after="60"/>
              <w:rPr>
                <w:rFonts w:asciiTheme="minorHAnsi" w:eastAsia="Times New Roman" w:hAnsiTheme="minorHAnsi"/>
                <w:szCs w:val="22"/>
              </w:rPr>
            </w:pPr>
            <w:r w:rsidRPr="003930FA">
              <w:rPr>
                <w:rFonts w:asciiTheme="minorHAnsi" w:eastAsia="Times New Roman" w:hAnsiTheme="minorHAnsi"/>
                <w:szCs w:val="22"/>
              </w:rPr>
              <w:t>Operational policies and procedures of the Division of Child Support, including superseded pages</w:t>
            </w:r>
            <w:r w:rsidR="001F2F15">
              <w:rPr>
                <w:rFonts w:asciiTheme="minorHAnsi" w:eastAsia="Times New Roman" w:hAnsiTheme="minorHAnsi"/>
                <w:szCs w:val="22"/>
              </w:rPr>
              <w:t xml:space="preserve"> and revision control notices. </w:t>
            </w:r>
            <w:r w:rsidRPr="003930FA">
              <w:rPr>
                <w:rFonts w:asciiTheme="minorHAnsi" w:eastAsia="Times New Roman" w:hAnsiTheme="minorHAnsi"/>
                <w:szCs w:val="22"/>
              </w:rPr>
              <w:t>Includes the State Child Support Plan and support schedules. This falls under RCW 6.17.020(2).</w:t>
            </w:r>
            <w:r w:rsidR="00205F8A" w:rsidRPr="00614559">
              <w:rPr>
                <w:rFonts w:asciiTheme="minorHAnsi" w:eastAsia="Times New Roman" w:hAnsiTheme="minorHAnsi"/>
                <w:color w:val="auto"/>
                <w:szCs w:val="22"/>
              </w:rPr>
              <w:fldChar w:fldCharType="begin"/>
            </w:r>
            <w:r w:rsidR="000E6105" w:rsidRPr="00614559">
              <w:rPr>
                <w:rFonts w:asciiTheme="minorHAnsi" w:eastAsia="Times New Roman" w:hAnsiTheme="minorHAnsi"/>
                <w:color w:val="auto"/>
                <w:szCs w:val="22"/>
              </w:rPr>
              <w:instrText xml:space="preserve"> XE "</w:instrText>
            </w:r>
            <w:r w:rsidR="00CB1421">
              <w:rPr>
                <w:rFonts w:asciiTheme="minorHAnsi" w:eastAsia="Times New Roman" w:hAnsiTheme="minorHAnsi"/>
                <w:color w:val="auto"/>
                <w:szCs w:val="22"/>
              </w:rPr>
              <w:instrText>child support:</w:instrText>
            </w:r>
            <w:r w:rsidR="000E6105">
              <w:rPr>
                <w:rFonts w:asciiTheme="minorHAnsi" w:eastAsia="Times New Roman" w:hAnsiTheme="minorHAnsi"/>
                <w:color w:val="auto"/>
                <w:szCs w:val="22"/>
              </w:rPr>
              <w:instrText>program administration”</w:instrText>
            </w:r>
            <w:r w:rsidR="000E6105" w:rsidRPr="00614559">
              <w:rPr>
                <w:rFonts w:asciiTheme="minorHAnsi" w:eastAsia="Times New Roman" w:hAnsiTheme="minorHAnsi"/>
                <w:color w:val="auto"/>
                <w:szCs w:val="22"/>
              </w:rPr>
              <w:instrText xml:space="preserve">\f “subject” </w:instrText>
            </w:r>
            <w:r w:rsidR="00205F8A" w:rsidRPr="00614559">
              <w:rPr>
                <w:rFonts w:asciiTheme="minorHAnsi" w:eastAsia="Times New Roman" w:hAnsiTheme="minorHAnsi"/>
                <w:color w:val="auto"/>
                <w:szCs w:val="22"/>
              </w:rPr>
              <w:fldChar w:fldCharType="end"/>
            </w:r>
          </w:p>
          <w:p w14:paraId="210CBD1D" w14:textId="77777777" w:rsidR="00091425" w:rsidRPr="00E3523A" w:rsidRDefault="001F2F15" w:rsidP="00F019B5">
            <w:pPr>
              <w:spacing w:before="60" w:after="60"/>
              <w:rPr>
                <w:rFonts w:asciiTheme="minorHAnsi" w:eastAsia="Times New Roman" w:hAnsiTheme="minorHAnsi"/>
                <w:i/>
                <w:sz w:val="21"/>
                <w:szCs w:val="21"/>
              </w:rPr>
            </w:pPr>
            <w:r>
              <w:rPr>
                <w:rFonts w:asciiTheme="minorHAnsi" w:eastAsia="Times New Roman" w:hAnsiTheme="minorHAnsi"/>
                <w:i/>
                <w:sz w:val="21"/>
                <w:szCs w:val="21"/>
              </w:rPr>
              <w:t>Note:</w:t>
            </w:r>
            <w:r w:rsidR="0097668F" w:rsidRPr="001F2F15">
              <w:rPr>
                <w:rFonts w:asciiTheme="minorHAnsi" w:eastAsia="Times New Roman" w:hAnsiTheme="minorHAnsi"/>
                <w:i/>
                <w:sz w:val="21"/>
                <w:szCs w:val="21"/>
              </w:rPr>
              <w:t xml:space="preserve"> Aligns with the case file retention so that any disputed casework can reference the procedure in place at the time the case was worked.</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BFB5EA" w14:textId="77777777" w:rsidR="00F73D46" w:rsidRPr="003930FA" w:rsidRDefault="00F73D46" w:rsidP="00F019B5">
            <w:pPr>
              <w:pStyle w:val="TableText-AllOther"/>
              <w:jc w:val="left"/>
              <w:rPr>
                <w:bCs/>
                <w:szCs w:val="22"/>
              </w:rPr>
            </w:pPr>
            <w:r w:rsidRPr="003930FA">
              <w:rPr>
                <w:b/>
                <w:bCs/>
                <w:szCs w:val="22"/>
              </w:rPr>
              <w:t>Retain</w:t>
            </w:r>
            <w:r w:rsidRPr="003930FA">
              <w:rPr>
                <w:bCs/>
                <w:szCs w:val="22"/>
              </w:rPr>
              <w:t xml:space="preserve"> for 28 years after policy/procedure discontinued</w:t>
            </w:r>
          </w:p>
          <w:p w14:paraId="55B28435" w14:textId="77777777" w:rsidR="00F73D46" w:rsidRPr="003930FA" w:rsidRDefault="00F73D46" w:rsidP="00F019B5">
            <w:pPr>
              <w:pStyle w:val="TableText-AllOther"/>
              <w:jc w:val="left"/>
              <w:rPr>
                <w:bCs/>
                <w:i/>
                <w:szCs w:val="22"/>
              </w:rPr>
            </w:pPr>
            <w:r w:rsidRPr="003930FA">
              <w:rPr>
                <w:bCs/>
                <w:i/>
                <w:szCs w:val="22"/>
              </w:rPr>
              <w:t xml:space="preserve">   then</w:t>
            </w:r>
          </w:p>
          <w:p w14:paraId="3C86D9EB" w14:textId="77777777" w:rsidR="00F73D46" w:rsidRPr="003930FA" w:rsidRDefault="00F73D46" w:rsidP="00F019B5">
            <w:pPr>
              <w:pStyle w:val="TableText-AllOther"/>
              <w:jc w:val="left"/>
              <w:rPr>
                <w:rFonts w:ascii="Arial" w:hAnsi="Arial"/>
                <w:sz w:val="20"/>
              </w:rPr>
            </w:pPr>
            <w:r w:rsidRPr="003930FA">
              <w:rPr>
                <w:rFonts w:asciiTheme="minorHAnsi" w:hAnsiTheme="minorHAnsi"/>
                <w:b/>
                <w:bCs/>
                <w:szCs w:val="22"/>
              </w:rPr>
              <w:t xml:space="preserve">Transfer </w:t>
            </w:r>
            <w:r w:rsidRPr="003930FA">
              <w:rPr>
                <w:rFonts w:asciiTheme="minorHAnsi" w:hAnsiTheme="minorHAnsi"/>
                <w:bCs/>
                <w:szCs w:val="22"/>
              </w:rPr>
              <w:t>to Washington State Archives for appraisal and selective retention</w:t>
            </w:r>
            <w:r w:rsidR="001F2F15">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62EA8F" w14:textId="77777777" w:rsidR="00F73D46" w:rsidRPr="0039051F" w:rsidRDefault="00F73D46" w:rsidP="00854152">
            <w:pPr>
              <w:spacing w:before="60"/>
              <w:jc w:val="center"/>
              <w:rPr>
                <w:b/>
                <w:szCs w:val="22"/>
              </w:rPr>
            </w:pPr>
            <w:r w:rsidRPr="0039051F">
              <w:rPr>
                <w:b/>
                <w:szCs w:val="22"/>
              </w:rPr>
              <w:t>ARCHIVAL</w:t>
            </w:r>
          </w:p>
          <w:p w14:paraId="19CD2FCA" w14:textId="77777777" w:rsidR="0045123D" w:rsidRDefault="00F73D46" w:rsidP="00854152">
            <w:pPr>
              <w:jc w:val="center"/>
              <w:rPr>
                <w:color w:val="auto"/>
              </w:rPr>
            </w:pPr>
            <w:r w:rsidRPr="0039051F">
              <w:rPr>
                <w:b/>
                <w:sz w:val="16"/>
                <w:szCs w:val="16"/>
              </w:rPr>
              <w:t>(Appraisal Required)</w:t>
            </w:r>
            <w:r w:rsidR="00205F8A" w:rsidRPr="00405A58">
              <w:rPr>
                <w:color w:val="auto"/>
              </w:rPr>
              <w:fldChar w:fldCharType="begin"/>
            </w:r>
            <w:r w:rsidR="00F967E6" w:rsidRPr="00405A58">
              <w:rPr>
                <w:color w:val="auto"/>
              </w:rPr>
              <w:instrText xml:space="preserve"> XE "</w:instrText>
            </w:r>
            <w:r w:rsidR="00F967E6">
              <w:rPr>
                <w:color w:val="auto"/>
              </w:rPr>
              <w:instrText>ECONOMIC SERVICES</w:instrText>
            </w:r>
            <w:r w:rsidR="0012766D">
              <w:rPr>
                <w:color w:val="auto"/>
              </w:rPr>
              <w:instrText>:Division of Child Support:</w:instrText>
            </w:r>
            <w:r w:rsidR="00F967E6">
              <w:rPr>
                <w:color w:val="auto"/>
              </w:rPr>
              <w:instrText>Child Support Program Administration</w:instrText>
            </w:r>
            <w:r w:rsidR="00F967E6" w:rsidRPr="00405A58">
              <w:rPr>
                <w:color w:val="auto"/>
              </w:rPr>
              <w:instrText xml:space="preserve">” \f "archival" </w:instrText>
            </w:r>
            <w:r w:rsidR="00205F8A" w:rsidRPr="00405A58">
              <w:rPr>
                <w:color w:val="auto"/>
              </w:rPr>
              <w:fldChar w:fldCharType="end"/>
            </w:r>
          </w:p>
          <w:p w14:paraId="6FAF28EE" w14:textId="77777777" w:rsidR="0045123D" w:rsidRDefault="00F73D46" w:rsidP="00854152">
            <w:pPr>
              <w:jc w:val="center"/>
              <w:rPr>
                <w:b/>
                <w:szCs w:val="22"/>
              </w:rPr>
            </w:pPr>
            <w:r w:rsidRPr="001F2F15">
              <w:rPr>
                <w:b/>
                <w:szCs w:val="22"/>
              </w:rPr>
              <w:t>ESSENTIAL</w:t>
            </w:r>
          </w:p>
          <w:p w14:paraId="2DC2166B" w14:textId="77777777" w:rsidR="00F73D46" w:rsidRPr="00C1698A" w:rsidRDefault="0045123D" w:rsidP="00854152">
            <w:pPr>
              <w:jc w:val="center"/>
              <w:rPr>
                <w:sz w:val="20"/>
                <w:szCs w:val="20"/>
              </w:rPr>
            </w:pPr>
            <w:r w:rsidRPr="0049329D">
              <w:rPr>
                <w:b/>
                <w:sz w:val="16"/>
                <w:szCs w:val="16"/>
              </w:rPr>
              <w:t>(for Disaster Recovery)</w:t>
            </w:r>
            <w:r w:rsidR="00205F8A" w:rsidRPr="00405A58">
              <w:rPr>
                <w:color w:val="auto"/>
              </w:rPr>
              <w:fldChar w:fldCharType="begin"/>
            </w:r>
            <w:r w:rsidR="00146C47" w:rsidRPr="00405A58">
              <w:rPr>
                <w:color w:val="auto"/>
              </w:rPr>
              <w:instrText xml:space="preserve"> XE "</w:instrText>
            </w:r>
            <w:r w:rsidR="00146C47">
              <w:rPr>
                <w:color w:val="auto"/>
              </w:rPr>
              <w:instrText>ECONOMIC SERVICES ADMINISTRATION:Division of Child Support:Child Support Program Administration</w:instrText>
            </w:r>
            <w:r w:rsidR="00146C47" w:rsidRPr="00405A58">
              <w:rPr>
                <w:color w:val="auto"/>
              </w:rPr>
              <w:instrText>” \f "</w:instrText>
            </w:r>
            <w:r w:rsidR="00146C47">
              <w:rPr>
                <w:color w:val="auto"/>
              </w:rPr>
              <w:instrText>essential</w:instrText>
            </w:r>
            <w:r w:rsidR="00146C47" w:rsidRPr="00405A58">
              <w:rPr>
                <w:color w:val="auto"/>
              </w:rPr>
              <w:instrText xml:space="preserve">" </w:instrText>
            </w:r>
            <w:r w:rsidR="00205F8A" w:rsidRPr="00405A58">
              <w:rPr>
                <w:color w:val="auto"/>
              </w:rPr>
              <w:fldChar w:fldCharType="end"/>
            </w:r>
          </w:p>
          <w:p w14:paraId="09E2C657" w14:textId="77777777" w:rsidR="00F73D46" w:rsidRPr="001C49AA" w:rsidRDefault="00F73D46" w:rsidP="00854152">
            <w:pPr>
              <w:jc w:val="center"/>
              <w:rPr>
                <w:sz w:val="20"/>
                <w:szCs w:val="20"/>
              </w:rPr>
            </w:pPr>
            <w:r w:rsidRPr="001C49AA">
              <w:rPr>
                <w:sz w:val="20"/>
                <w:szCs w:val="20"/>
              </w:rPr>
              <w:t>OFM</w:t>
            </w:r>
          </w:p>
        </w:tc>
      </w:tr>
      <w:tr w:rsidR="00F73D46" w:rsidRPr="004C34AF" w14:paraId="5121C13B"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D5C043" w14:textId="77777777" w:rsidR="001F2F15" w:rsidRDefault="00F73D46" w:rsidP="00F019B5">
            <w:pPr>
              <w:spacing w:before="60" w:after="60"/>
              <w:jc w:val="center"/>
              <w:rPr>
                <w:szCs w:val="22"/>
              </w:rPr>
            </w:pPr>
            <w:r w:rsidRPr="007D6544">
              <w:rPr>
                <w:szCs w:val="22"/>
              </w:rPr>
              <w:t>90-03-45928</w:t>
            </w:r>
            <w:r w:rsidR="00205F8A">
              <w:rPr>
                <w:szCs w:val="22"/>
              </w:rPr>
              <w:fldChar w:fldCharType="begin"/>
            </w:r>
            <w:r w:rsidR="00022486">
              <w:instrText xml:space="preserve"> XE "</w:instrText>
            </w:r>
            <w:r w:rsidR="00022486" w:rsidRPr="007400BA">
              <w:rPr>
                <w:szCs w:val="22"/>
              </w:rPr>
              <w:instrText>90-03-45928</w:instrText>
            </w:r>
            <w:r w:rsidR="00022486">
              <w:instrText xml:space="preserve">" </w:instrText>
            </w:r>
            <w:r w:rsidR="00022486" w:rsidRPr="005434D3">
              <w:rPr>
                <w:szCs w:val="22"/>
              </w:rPr>
              <w:instrText>\f “dan”</w:instrText>
            </w:r>
            <w:r w:rsidR="00205F8A">
              <w:rPr>
                <w:szCs w:val="22"/>
              </w:rPr>
              <w:fldChar w:fldCharType="end"/>
            </w:r>
          </w:p>
          <w:p w14:paraId="7C3D87C7" w14:textId="77777777" w:rsidR="00F73D46" w:rsidRPr="005434D3" w:rsidRDefault="001F2F15" w:rsidP="00F019B5">
            <w:pPr>
              <w:spacing w:before="60" w:after="60"/>
              <w:jc w:val="center"/>
              <w:rPr>
                <w:szCs w:val="22"/>
              </w:rPr>
            </w:pPr>
            <w:r w:rsidRPr="007D6544">
              <w:rPr>
                <w:szCs w:val="22"/>
              </w:rPr>
              <w:t>Rev</w:t>
            </w:r>
            <w:r w:rsidR="00F73D46" w:rsidRPr="007D6544">
              <w:rPr>
                <w:szCs w:val="22"/>
              </w:rPr>
              <w:t xml:space="preserve">. </w:t>
            </w:r>
            <w:r w:rsidR="000175E8">
              <w:rPr>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8EDB65" w14:textId="77777777" w:rsidR="00F73D46" w:rsidRPr="003930FA" w:rsidRDefault="00F73D46" w:rsidP="00F019B5">
            <w:pPr>
              <w:spacing w:before="60" w:after="60"/>
              <w:rPr>
                <w:b/>
                <w:i/>
                <w:szCs w:val="22"/>
              </w:rPr>
            </w:pPr>
            <w:r w:rsidRPr="003930FA">
              <w:rPr>
                <w:b/>
                <w:i/>
                <w:szCs w:val="22"/>
              </w:rPr>
              <w:t xml:space="preserve">Child Support Program Case Information </w:t>
            </w:r>
          </w:p>
          <w:p w14:paraId="0683A682" w14:textId="280C465F" w:rsidR="00091425" w:rsidRDefault="00AA3D1D" w:rsidP="00F019B5">
            <w:pPr>
              <w:spacing w:before="60" w:after="60"/>
              <w:rPr>
                <w:rFonts w:asciiTheme="minorHAnsi" w:eastAsia="Times New Roman" w:hAnsiTheme="minorHAnsi"/>
                <w:color w:val="auto"/>
                <w:szCs w:val="22"/>
              </w:rPr>
            </w:pPr>
            <w:r w:rsidRPr="003930FA">
              <w:rPr>
                <w:iCs/>
                <w:color w:val="auto"/>
              </w:rPr>
              <w:t>Support Enforcement Management System data which falls under RCW 6.17.020(2). Information used to establish, enforce, collect and disburse child support obligations.</w:t>
            </w:r>
            <w:r w:rsidR="00F148F7" w:rsidRPr="00614559">
              <w:rPr>
                <w:rFonts w:asciiTheme="minorHAnsi" w:eastAsia="Times New Roman" w:hAnsiTheme="minorHAnsi"/>
                <w:color w:val="auto"/>
                <w:szCs w:val="22"/>
              </w:rPr>
              <w:fldChar w:fldCharType="begin"/>
            </w:r>
            <w:r w:rsidR="00F148F7" w:rsidRPr="00614559">
              <w:rPr>
                <w:rFonts w:asciiTheme="minorHAnsi" w:eastAsia="Times New Roman" w:hAnsiTheme="minorHAnsi"/>
                <w:color w:val="auto"/>
                <w:szCs w:val="22"/>
              </w:rPr>
              <w:instrText xml:space="preserve"> XE "</w:instrText>
            </w:r>
            <w:r w:rsidR="00CB1421">
              <w:rPr>
                <w:rFonts w:asciiTheme="minorHAnsi" w:eastAsia="Times New Roman" w:hAnsiTheme="minorHAnsi"/>
                <w:color w:val="auto"/>
                <w:szCs w:val="22"/>
              </w:rPr>
              <w:instrText>child support:</w:instrText>
            </w:r>
            <w:r w:rsidR="00F148F7">
              <w:rPr>
                <w:rFonts w:asciiTheme="minorHAnsi" w:eastAsia="Times New Roman" w:hAnsiTheme="minorHAnsi"/>
                <w:color w:val="auto"/>
                <w:szCs w:val="22"/>
              </w:rPr>
              <w:instrText>program case information”</w:instrText>
            </w:r>
            <w:r w:rsidR="00F148F7" w:rsidRPr="00614559">
              <w:rPr>
                <w:rFonts w:asciiTheme="minorHAnsi" w:eastAsia="Times New Roman" w:hAnsiTheme="minorHAnsi"/>
                <w:color w:val="auto"/>
                <w:szCs w:val="22"/>
              </w:rPr>
              <w:instrText xml:space="preserve">\f “subject” </w:instrText>
            </w:r>
            <w:r w:rsidR="00F148F7" w:rsidRPr="00614559">
              <w:rPr>
                <w:rFonts w:asciiTheme="minorHAnsi" w:eastAsia="Times New Roman" w:hAnsiTheme="minorHAnsi"/>
                <w:color w:val="auto"/>
                <w:szCs w:val="22"/>
              </w:rPr>
              <w:fldChar w:fldCharType="end"/>
            </w:r>
          </w:p>
          <w:p w14:paraId="03978386" w14:textId="77777777" w:rsidR="00F73D46" w:rsidRPr="003930FA" w:rsidRDefault="00E77304" w:rsidP="00F019B5">
            <w:pPr>
              <w:spacing w:before="60" w:after="60"/>
              <w:rPr>
                <w:iCs/>
                <w:color w:val="auto"/>
              </w:rPr>
            </w:pPr>
            <w:r>
              <w:rPr>
                <w:i/>
                <w:sz w:val="21"/>
                <w:szCs w:val="21"/>
              </w:rPr>
              <w:t xml:space="preserve">Note: </w:t>
            </w:r>
            <w:r w:rsidR="00091425" w:rsidRPr="000175E8">
              <w:rPr>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9D6B4B" w14:textId="77777777" w:rsidR="00F73D46" w:rsidRPr="003930FA" w:rsidRDefault="00F73D46" w:rsidP="00F019B5">
            <w:pPr>
              <w:pStyle w:val="TableText-AllOther"/>
              <w:jc w:val="left"/>
              <w:rPr>
                <w:bCs/>
                <w:szCs w:val="22"/>
              </w:rPr>
            </w:pPr>
            <w:r w:rsidRPr="003930FA">
              <w:rPr>
                <w:b/>
                <w:bCs/>
                <w:szCs w:val="22"/>
              </w:rPr>
              <w:t>Retain</w:t>
            </w:r>
            <w:r w:rsidRPr="003930FA">
              <w:rPr>
                <w:bCs/>
                <w:szCs w:val="22"/>
              </w:rPr>
              <w:t xml:space="preserve"> for 28 years after case closed</w:t>
            </w:r>
          </w:p>
          <w:p w14:paraId="4029FE41" w14:textId="77777777" w:rsidR="00F73D46" w:rsidRPr="003930FA" w:rsidRDefault="00F73D46" w:rsidP="00F019B5">
            <w:pPr>
              <w:pStyle w:val="TableText-AllOther"/>
              <w:jc w:val="left"/>
              <w:rPr>
                <w:bCs/>
                <w:i/>
                <w:szCs w:val="22"/>
              </w:rPr>
            </w:pPr>
            <w:r w:rsidRPr="003930FA">
              <w:rPr>
                <w:bCs/>
                <w:i/>
                <w:szCs w:val="22"/>
              </w:rPr>
              <w:t xml:space="preserve">   then</w:t>
            </w:r>
          </w:p>
          <w:p w14:paraId="260BCD92" w14:textId="77777777" w:rsidR="00F73D46" w:rsidRPr="003930FA" w:rsidRDefault="00F73D46" w:rsidP="00F019B5">
            <w:pPr>
              <w:pStyle w:val="TableText-AllOther"/>
              <w:jc w:val="left"/>
              <w:rPr>
                <w:rFonts w:ascii="Arial" w:hAnsi="Arial"/>
                <w:sz w:val="20"/>
              </w:rPr>
            </w:pPr>
            <w:r w:rsidRPr="003930FA">
              <w:rPr>
                <w:rFonts w:asciiTheme="minorHAnsi" w:hAnsiTheme="minorHAnsi"/>
                <w:b/>
                <w:bCs/>
                <w:szCs w:val="22"/>
              </w:rPr>
              <w:t>Destroy</w:t>
            </w:r>
            <w:r w:rsidR="005A4C5C" w:rsidRPr="001F2F15">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DA183B" w14:textId="77777777" w:rsidR="00F73D46" w:rsidRPr="00971985" w:rsidRDefault="00F73D46" w:rsidP="00854152">
            <w:pPr>
              <w:spacing w:before="60"/>
              <w:jc w:val="center"/>
              <w:rPr>
                <w:sz w:val="20"/>
                <w:szCs w:val="20"/>
              </w:rPr>
            </w:pPr>
            <w:r w:rsidRPr="00971985">
              <w:rPr>
                <w:sz w:val="20"/>
                <w:szCs w:val="20"/>
              </w:rPr>
              <w:t>NON-ARCHIVAL</w:t>
            </w:r>
          </w:p>
          <w:p w14:paraId="22E06022" w14:textId="77777777" w:rsidR="0045123D" w:rsidRDefault="00F73D46" w:rsidP="00854152">
            <w:pPr>
              <w:jc w:val="center"/>
              <w:rPr>
                <w:b/>
                <w:szCs w:val="22"/>
              </w:rPr>
            </w:pPr>
            <w:r w:rsidRPr="001F2F15">
              <w:rPr>
                <w:b/>
                <w:szCs w:val="22"/>
              </w:rPr>
              <w:t>ESSENTIAL</w:t>
            </w:r>
          </w:p>
          <w:p w14:paraId="14D4C3E2" w14:textId="77777777" w:rsidR="00F73D46" w:rsidRPr="004C6A02" w:rsidRDefault="0045123D" w:rsidP="00854152">
            <w:pPr>
              <w:jc w:val="center"/>
              <w:rPr>
                <w:b/>
                <w:sz w:val="20"/>
                <w:szCs w:val="20"/>
              </w:rPr>
            </w:pPr>
            <w:r w:rsidRPr="0049329D">
              <w:rPr>
                <w:b/>
                <w:sz w:val="16"/>
                <w:szCs w:val="16"/>
              </w:rPr>
              <w:t>(for Disaster Recovery)</w:t>
            </w:r>
            <w:r w:rsidR="00205F8A" w:rsidRPr="00405A58">
              <w:rPr>
                <w:color w:val="auto"/>
              </w:rPr>
              <w:fldChar w:fldCharType="begin"/>
            </w:r>
            <w:r w:rsidR="00146C47" w:rsidRPr="00405A58">
              <w:rPr>
                <w:color w:val="auto"/>
              </w:rPr>
              <w:instrText xml:space="preserve"> XE "</w:instrText>
            </w:r>
            <w:r w:rsidR="00146C47">
              <w:rPr>
                <w:color w:val="auto"/>
              </w:rPr>
              <w:instrText>ECONOMIC SERVICES ADMINISTRATION:Division of Child Support:Child Support Program Case Information</w:instrText>
            </w:r>
            <w:r w:rsidR="00146C47" w:rsidRPr="00405A58">
              <w:rPr>
                <w:color w:val="auto"/>
              </w:rPr>
              <w:instrText>” \f "</w:instrText>
            </w:r>
            <w:r w:rsidR="00146C47">
              <w:rPr>
                <w:color w:val="auto"/>
              </w:rPr>
              <w:instrText>essential</w:instrText>
            </w:r>
            <w:r w:rsidR="00146C47" w:rsidRPr="00405A58">
              <w:rPr>
                <w:color w:val="auto"/>
              </w:rPr>
              <w:instrText xml:space="preserve">" </w:instrText>
            </w:r>
            <w:r w:rsidR="00205F8A" w:rsidRPr="00405A58">
              <w:rPr>
                <w:color w:val="auto"/>
              </w:rPr>
              <w:fldChar w:fldCharType="end"/>
            </w:r>
          </w:p>
          <w:p w14:paraId="416B6C2D" w14:textId="77777777" w:rsidR="00F73D46" w:rsidRPr="001C49AA" w:rsidRDefault="00F73D46" w:rsidP="00854152">
            <w:pPr>
              <w:jc w:val="center"/>
              <w:rPr>
                <w:sz w:val="20"/>
                <w:szCs w:val="20"/>
              </w:rPr>
            </w:pPr>
            <w:r>
              <w:rPr>
                <w:sz w:val="20"/>
                <w:szCs w:val="20"/>
              </w:rPr>
              <w:t>OFM</w:t>
            </w:r>
          </w:p>
        </w:tc>
      </w:tr>
      <w:tr w:rsidR="00F73D46" w:rsidRPr="004C34AF" w14:paraId="4F23C289" w14:textId="77777777" w:rsidTr="00DB7AA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FEC7D5" w14:textId="77777777" w:rsidR="00022486" w:rsidRDefault="00F73D46" w:rsidP="00F019B5">
            <w:pPr>
              <w:spacing w:before="60" w:after="60"/>
              <w:jc w:val="center"/>
              <w:rPr>
                <w:szCs w:val="22"/>
              </w:rPr>
            </w:pPr>
            <w:r w:rsidRPr="007D6544">
              <w:rPr>
                <w:szCs w:val="22"/>
              </w:rPr>
              <w:t>80-06-25027</w:t>
            </w:r>
            <w:r w:rsidR="00205F8A">
              <w:rPr>
                <w:szCs w:val="22"/>
              </w:rPr>
              <w:fldChar w:fldCharType="begin"/>
            </w:r>
            <w:r w:rsidR="00022486">
              <w:instrText xml:space="preserve"> XE "</w:instrText>
            </w:r>
            <w:r w:rsidR="00022486" w:rsidRPr="007400BA">
              <w:rPr>
                <w:szCs w:val="22"/>
              </w:rPr>
              <w:instrText>80-06-25027</w:instrText>
            </w:r>
            <w:r w:rsidR="00022486">
              <w:instrText xml:space="preserve">" </w:instrText>
            </w:r>
            <w:r w:rsidR="00022486" w:rsidRPr="005434D3">
              <w:rPr>
                <w:szCs w:val="22"/>
              </w:rPr>
              <w:instrText>\f “dan”</w:instrText>
            </w:r>
            <w:r w:rsidR="00205F8A">
              <w:rPr>
                <w:szCs w:val="22"/>
              </w:rPr>
              <w:fldChar w:fldCharType="end"/>
            </w:r>
          </w:p>
          <w:p w14:paraId="4744F039" w14:textId="77777777" w:rsidR="00F73D46" w:rsidRPr="005434D3" w:rsidRDefault="00022486" w:rsidP="00F019B5">
            <w:pPr>
              <w:spacing w:before="60" w:after="60"/>
              <w:jc w:val="center"/>
              <w:rPr>
                <w:szCs w:val="22"/>
              </w:rPr>
            </w:pPr>
            <w:r w:rsidRPr="007D6544">
              <w:rPr>
                <w:szCs w:val="22"/>
              </w:rPr>
              <w:t>Rev</w:t>
            </w:r>
            <w:r w:rsidR="00F73D46" w:rsidRPr="007D6544">
              <w:rPr>
                <w:szCs w:val="22"/>
              </w:rPr>
              <w:t xml:space="preserve">. </w:t>
            </w:r>
            <w:r w:rsidR="00790A75">
              <w:rPr>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C09D3D" w14:textId="77777777" w:rsidR="00F73D46" w:rsidRPr="003930FA" w:rsidRDefault="00AA3D1D" w:rsidP="00F019B5">
            <w:pPr>
              <w:spacing w:before="60" w:after="60"/>
              <w:rPr>
                <w:b/>
                <w:i/>
                <w:szCs w:val="22"/>
              </w:rPr>
            </w:pPr>
            <w:r w:rsidRPr="003930FA">
              <w:rPr>
                <w:b/>
                <w:i/>
                <w:szCs w:val="22"/>
              </w:rPr>
              <w:t>Child Support</w:t>
            </w:r>
            <w:r w:rsidR="00F73D46" w:rsidRPr="003930FA">
              <w:rPr>
                <w:b/>
                <w:i/>
                <w:szCs w:val="22"/>
              </w:rPr>
              <w:t xml:space="preserve"> Program Reports</w:t>
            </w:r>
          </w:p>
          <w:p w14:paraId="0A5D0188" w14:textId="789BBF66" w:rsidR="001F2F15" w:rsidRPr="003930FA" w:rsidRDefault="00F73D46" w:rsidP="00F019B5">
            <w:pPr>
              <w:spacing w:before="60" w:after="60"/>
              <w:rPr>
                <w:rFonts w:asciiTheme="minorHAnsi" w:eastAsia="Times New Roman" w:hAnsiTheme="minorHAnsi"/>
                <w:strike/>
                <w:szCs w:val="22"/>
              </w:rPr>
            </w:pPr>
            <w:r w:rsidRPr="003930FA">
              <w:rPr>
                <w:rFonts w:asciiTheme="minorHAnsi" w:eastAsia="Times New Roman" w:hAnsiTheme="minorHAnsi"/>
                <w:szCs w:val="22"/>
              </w:rPr>
              <w:t>Collection and statistical information needed for the operation of the Title IV-D child support program as descri</w:t>
            </w:r>
            <w:r w:rsidR="001F2F15">
              <w:rPr>
                <w:rFonts w:asciiTheme="minorHAnsi" w:eastAsia="Times New Roman" w:hAnsiTheme="minorHAnsi"/>
                <w:szCs w:val="22"/>
              </w:rPr>
              <w:t>bed in the Social Security Act.</w:t>
            </w:r>
            <w:r w:rsidR="00205F8A" w:rsidRPr="00614559">
              <w:rPr>
                <w:rFonts w:asciiTheme="minorHAnsi" w:eastAsia="Times New Roman" w:hAnsiTheme="minorHAnsi"/>
                <w:color w:val="auto"/>
                <w:szCs w:val="22"/>
              </w:rPr>
              <w:fldChar w:fldCharType="begin"/>
            </w:r>
            <w:r w:rsidR="001F2F15" w:rsidRPr="00614559">
              <w:rPr>
                <w:rFonts w:asciiTheme="minorHAnsi" w:eastAsia="Times New Roman" w:hAnsiTheme="minorHAnsi"/>
                <w:color w:val="auto"/>
                <w:szCs w:val="22"/>
              </w:rPr>
              <w:instrText xml:space="preserve"> XE "</w:instrText>
            </w:r>
            <w:r w:rsidR="00CB1421">
              <w:rPr>
                <w:rFonts w:asciiTheme="minorHAnsi" w:eastAsia="Times New Roman" w:hAnsiTheme="minorHAnsi"/>
                <w:color w:val="auto"/>
                <w:szCs w:val="22"/>
              </w:rPr>
              <w:instrText>child support:</w:instrText>
            </w:r>
            <w:r w:rsidR="001F2F15">
              <w:rPr>
                <w:rFonts w:asciiTheme="minorHAnsi" w:eastAsia="Times New Roman" w:hAnsiTheme="minorHAnsi"/>
                <w:color w:val="auto"/>
                <w:szCs w:val="22"/>
              </w:rPr>
              <w:instrText>program reports”</w:instrText>
            </w:r>
            <w:r w:rsidR="001F2F15" w:rsidRPr="00614559">
              <w:rPr>
                <w:rFonts w:asciiTheme="minorHAnsi" w:eastAsia="Times New Roman" w:hAnsiTheme="minorHAnsi"/>
                <w:color w:val="auto"/>
                <w:szCs w:val="22"/>
              </w:rPr>
              <w:instrText xml:space="preserve">\f “subject” </w:instrText>
            </w:r>
            <w:r w:rsidR="00205F8A" w:rsidRPr="00614559">
              <w:rPr>
                <w:rFonts w:asciiTheme="minorHAnsi" w:eastAsia="Times New Roman" w:hAnsiTheme="minorHAnsi"/>
                <w:color w:val="auto"/>
                <w:szCs w:val="22"/>
              </w:rPr>
              <w:fldChar w:fldCharType="end"/>
            </w:r>
          </w:p>
          <w:p w14:paraId="2D10861D" w14:textId="77777777" w:rsidR="009B603A" w:rsidRDefault="00F73D46" w:rsidP="00F019B5">
            <w:pPr>
              <w:spacing w:before="60" w:after="60"/>
              <w:rPr>
                <w:rFonts w:asciiTheme="minorHAnsi" w:eastAsia="Times New Roman" w:hAnsiTheme="minorHAnsi"/>
                <w:szCs w:val="22"/>
              </w:rPr>
            </w:pPr>
            <w:r w:rsidRPr="003930FA">
              <w:rPr>
                <w:rFonts w:asciiTheme="minorHAnsi" w:eastAsia="Times New Roman" w:hAnsiTheme="minorHAnsi"/>
                <w:szCs w:val="22"/>
              </w:rPr>
              <w:t>Includes</w:t>
            </w:r>
            <w:r w:rsidR="009B603A">
              <w:rPr>
                <w:rFonts w:asciiTheme="minorHAnsi" w:eastAsia="Times New Roman" w:hAnsiTheme="minorHAnsi"/>
                <w:szCs w:val="22"/>
              </w:rPr>
              <w:t>, but is not limited to:</w:t>
            </w:r>
          </w:p>
          <w:p w14:paraId="6DF5D9DA" w14:textId="77777777" w:rsidR="009B603A" w:rsidRPr="009B603A" w:rsidRDefault="009B603A" w:rsidP="00F019B5">
            <w:pPr>
              <w:pStyle w:val="ListParagraph"/>
              <w:numPr>
                <w:ilvl w:val="0"/>
                <w:numId w:val="41"/>
              </w:numPr>
              <w:spacing w:before="60" w:after="60"/>
              <w:rPr>
                <w:rFonts w:asciiTheme="minorHAnsi" w:eastAsia="Times New Roman" w:hAnsiTheme="minorHAnsi"/>
                <w:szCs w:val="22"/>
              </w:rPr>
            </w:pPr>
            <w:r w:rsidRPr="009B603A">
              <w:rPr>
                <w:rFonts w:asciiTheme="minorHAnsi" w:eastAsia="Times New Roman" w:hAnsiTheme="minorHAnsi"/>
                <w:szCs w:val="22"/>
              </w:rPr>
              <w:t>R</w:t>
            </w:r>
            <w:r w:rsidR="00F73D46" w:rsidRPr="009B603A">
              <w:rPr>
                <w:rFonts w:asciiTheme="minorHAnsi" w:eastAsia="Times New Roman" w:hAnsiTheme="minorHAnsi"/>
                <w:szCs w:val="22"/>
              </w:rPr>
              <w:t>eports for covering program effectiveness</w:t>
            </w:r>
            <w:r w:rsidRPr="009B603A">
              <w:rPr>
                <w:rFonts w:asciiTheme="minorHAnsi" w:eastAsia="Times New Roman" w:hAnsiTheme="minorHAnsi"/>
                <w:szCs w:val="22"/>
              </w:rPr>
              <w:t xml:space="preserve"> and </w:t>
            </w:r>
            <w:r w:rsidR="00F73D46" w:rsidRPr="009B603A">
              <w:rPr>
                <w:rFonts w:asciiTheme="minorHAnsi" w:eastAsia="Times New Roman" w:hAnsiTheme="minorHAnsi"/>
                <w:szCs w:val="22"/>
              </w:rPr>
              <w:t xml:space="preserve">statistical </w:t>
            </w:r>
            <w:proofErr w:type="gramStart"/>
            <w:r w:rsidR="00F73D46" w:rsidRPr="009B603A">
              <w:rPr>
                <w:rFonts w:asciiTheme="minorHAnsi" w:eastAsia="Times New Roman" w:hAnsiTheme="minorHAnsi"/>
                <w:szCs w:val="22"/>
              </w:rPr>
              <w:t>trending</w:t>
            </w:r>
            <w:r w:rsidRPr="009B603A">
              <w:rPr>
                <w:rFonts w:asciiTheme="minorHAnsi" w:eastAsia="Times New Roman" w:hAnsiTheme="minorHAnsi"/>
                <w:szCs w:val="22"/>
              </w:rPr>
              <w:t>;</w:t>
            </w:r>
            <w:proofErr w:type="gramEnd"/>
          </w:p>
          <w:p w14:paraId="0BB37FCD" w14:textId="77777777" w:rsidR="009B603A" w:rsidRPr="009B603A" w:rsidRDefault="009B603A" w:rsidP="00F019B5">
            <w:pPr>
              <w:pStyle w:val="ListParagraph"/>
              <w:numPr>
                <w:ilvl w:val="0"/>
                <w:numId w:val="41"/>
              </w:numPr>
              <w:spacing w:before="60" w:after="60"/>
              <w:rPr>
                <w:rFonts w:asciiTheme="minorHAnsi" w:eastAsia="Times New Roman" w:hAnsiTheme="minorHAnsi"/>
                <w:szCs w:val="22"/>
              </w:rPr>
            </w:pPr>
            <w:r w:rsidRPr="009B603A">
              <w:rPr>
                <w:rFonts w:asciiTheme="minorHAnsi" w:eastAsia="Times New Roman" w:hAnsiTheme="minorHAnsi"/>
                <w:szCs w:val="22"/>
              </w:rPr>
              <w:t>R</w:t>
            </w:r>
            <w:r w:rsidR="00F73D46" w:rsidRPr="009B603A">
              <w:rPr>
                <w:rFonts w:asciiTheme="minorHAnsi" w:eastAsia="Times New Roman" w:hAnsiTheme="minorHAnsi"/>
                <w:szCs w:val="22"/>
              </w:rPr>
              <w:t xml:space="preserve">eports generated for legislative </w:t>
            </w:r>
            <w:proofErr w:type="gramStart"/>
            <w:r w:rsidR="00F73D46" w:rsidRPr="009B603A">
              <w:rPr>
                <w:rFonts w:asciiTheme="minorHAnsi" w:eastAsia="Times New Roman" w:hAnsiTheme="minorHAnsi"/>
                <w:szCs w:val="22"/>
              </w:rPr>
              <w:t>review</w:t>
            </w:r>
            <w:r w:rsidRPr="009B603A">
              <w:rPr>
                <w:rFonts w:asciiTheme="minorHAnsi" w:eastAsia="Times New Roman" w:hAnsiTheme="minorHAnsi"/>
                <w:szCs w:val="22"/>
              </w:rPr>
              <w:t>;</w:t>
            </w:r>
            <w:proofErr w:type="gramEnd"/>
          </w:p>
          <w:p w14:paraId="003A9BD7" w14:textId="77777777" w:rsidR="009B603A" w:rsidRPr="009B603A" w:rsidRDefault="00235EB1" w:rsidP="00F019B5">
            <w:pPr>
              <w:pStyle w:val="ListParagraph"/>
              <w:numPr>
                <w:ilvl w:val="0"/>
                <w:numId w:val="41"/>
              </w:numPr>
              <w:spacing w:before="60" w:after="60"/>
              <w:rPr>
                <w:rFonts w:asciiTheme="minorHAnsi" w:eastAsia="Times New Roman" w:hAnsiTheme="minorHAnsi"/>
                <w:szCs w:val="22"/>
              </w:rPr>
            </w:pPr>
            <w:r>
              <w:rPr>
                <w:rFonts w:asciiTheme="minorHAnsi" w:eastAsia="Times New Roman" w:hAnsiTheme="minorHAnsi"/>
                <w:szCs w:val="22"/>
              </w:rPr>
              <w:t>I</w:t>
            </w:r>
            <w:r w:rsidR="009B603A" w:rsidRPr="009B603A">
              <w:rPr>
                <w:rFonts w:asciiTheme="minorHAnsi" w:eastAsia="Times New Roman" w:hAnsiTheme="minorHAnsi"/>
                <w:szCs w:val="22"/>
              </w:rPr>
              <w:t xml:space="preserve">nformation used </w:t>
            </w:r>
            <w:r w:rsidR="001F2F15">
              <w:rPr>
                <w:rFonts w:asciiTheme="minorHAnsi" w:eastAsia="Times New Roman" w:hAnsiTheme="minorHAnsi"/>
                <w:szCs w:val="22"/>
              </w:rPr>
              <w:t xml:space="preserve">to </w:t>
            </w:r>
            <w:r w:rsidR="009B603A" w:rsidRPr="009B603A">
              <w:rPr>
                <w:rFonts w:asciiTheme="minorHAnsi" w:eastAsia="Times New Roman" w:hAnsiTheme="minorHAnsi"/>
                <w:szCs w:val="22"/>
              </w:rPr>
              <w:t xml:space="preserve">determine propriety of expenditures for </w:t>
            </w:r>
            <w:r w:rsidR="001F2F15">
              <w:rPr>
                <w:rFonts w:asciiTheme="minorHAnsi" w:eastAsia="Times New Roman" w:hAnsiTheme="minorHAnsi"/>
                <w:szCs w:val="22"/>
              </w:rPr>
              <w:t>which participation is claimed.</w:t>
            </w:r>
          </w:p>
          <w:p w14:paraId="63793BB4" w14:textId="77777777" w:rsidR="00AA3D1D" w:rsidRPr="001F2F15" w:rsidRDefault="00AA3D1D" w:rsidP="00F019B5">
            <w:pPr>
              <w:spacing w:before="60" w:after="60"/>
              <w:rPr>
                <w:i/>
                <w:sz w:val="21"/>
                <w:szCs w:val="21"/>
              </w:rPr>
            </w:pPr>
            <w:r w:rsidRPr="001F2F15">
              <w:rPr>
                <w:rFonts w:asciiTheme="minorHAnsi" w:eastAsia="Times New Roman" w:hAnsiTheme="minorHAnsi"/>
                <w:i/>
                <w:sz w:val="21"/>
                <w:szCs w:val="21"/>
              </w:rPr>
              <w:t>Note: Includes reports listed in SEMS Reports Index.</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F455DD" w14:textId="77777777" w:rsidR="00F73D46" w:rsidRPr="003930FA" w:rsidRDefault="00F73D46" w:rsidP="00F019B5">
            <w:pPr>
              <w:pStyle w:val="TableText-AllOther"/>
              <w:jc w:val="left"/>
              <w:rPr>
                <w:bCs/>
                <w:szCs w:val="22"/>
              </w:rPr>
            </w:pPr>
            <w:r w:rsidRPr="003930FA">
              <w:rPr>
                <w:b/>
                <w:bCs/>
                <w:szCs w:val="22"/>
              </w:rPr>
              <w:t>Retain</w:t>
            </w:r>
            <w:r w:rsidRPr="003930FA">
              <w:rPr>
                <w:bCs/>
                <w:szCs w:val="22"/>
              </w:rPr>
              <w:t xml:space="preserve"> for 6 years after end of </w:t>
            </w:r>
            <w:r w:rsidR="004B616B">
              <w:rPr>
                <w:bCs/>
                <w:szCs w:val="22"/>
              </w:rPr>
              <w:t>calendar</w:t>
            </w:r>
            <w:r w:rsidR="001F2F15">
              <w:rPr>
                <w:bCs/>
                <w:szCs w:val="22"/>
              </w:rPr>
              <w:t xml:space="preserve"> year</w:t>
            </w:r>
          </w:p>
          <w:p w14:paraId="048ECF9D" w14:textId="77777777" w:rsidR="00F73D46" w:rsidRPr="003930FA" w:rsidRDefault="00F73D46" w:rsidP="00F019B5">
            <w:pPr>
              <w:pStyle w:val="TableText-AllOther"/>
              <w:jc w:val="left"/>
              <w:rPr>
                <w:bCs/>
                <w:i/>
                <w:szCs w:val="22"/>
              </w:rPr>
            </w:pPr>
            <w:r w:rsidRPr="003930FA">
              <w:rPr>
                <w:bCs/>
                <w:i/>
                <w:szCs w:val="22"/>
              </w:rPr>
              <w:t xml:space="preserve">   then</w:t>
            </w:r>
          </w:p>
          <w:p w14:paraId="75BF62B8" w14:textId="77777777" w:rsidR="00F73D46" w:rsidRPr="003930FA" w:rsidRDefault="00F73D46" w:rsidP="00F019B5">
            <w:pPr>
              <w:pStyle w:val="TableText-AllOther"/>
              <w:jc w:val="left"/>
              <w:rPr>
                <w:rFonts w:ascii="Arial" w:hAnsi="Arial"/>
                <w:sz w:val="20"/>
              </w:rPr>
            </w:pPr>
            <w:r w:rsidRPr="003930FA">
              <w:rPr>
                <w:rFonts w:asciiTheme="minorHAnsi" w:hAnsiTheme="minorHAnsi"/>
                <w:b/>
                <w:bCs/>
                <w:szCs w:val="22"/>
              </w:rPr>
              <w:t xml:space="preserve">Transfer </w:t>
            </w:r>
            <w:r w:rsidRPr="003930FA">
              <w:rPr>
                <w:rFonts w:asciiTheme="minorHAnsi" w:hAnsiTheme="minorHAnsi"/>
                <w:bCs/>
                <w:szCs w:val="22"/>
              </w:rPr>
              <w:t>to Washington State Archives for appraisal and selective retention</w:t>
            </w:r>
            <w:r w:rsidR="001F2F15">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3B1EE2" w14:textId="77777777" w:rsidR="00F73D46" w:rsidRPr="0039051F" w:rsidRDefault="00F73D46" w:rsidP="00854152">
            <w:pPr>
              <w:spacing w:before="60"/>
              <w:jc w:val="center"/>
              <w:rPr>
                <w:b/>
                <w:szCs w:val="22"/>
              </w:rPr>
            </w:pPr>
            <w:r w:rsidRPr="0039051F">
              <w:rPr>
                <w:b/>
                <w:szCs w:val="22"/>
              </w:rPr>
              <w:t>ARCHIVAL</w:t>
            </w:r>
          </w:p>
          <w:p w14:paraId="591CAF9F" w14:textId="77777777" w:rsidR="0045123D" w:rsidRDefault="00F73D46" w:rsidP="00854152">
            <w:pPr>
              <w:jc w:val="center"/>
              <w:rPr>
                <w:color w:val="auto"/>
              </w:rPr>
            </w:pPr>
            <w:r w:rsidRPr="0039051F">
              <w:rPr>
                <w:b/>
                <w:sz w:val="16"/>
                <w:szCs w:val="16"/>
              </w:rPr>
              <w:t>(Appraisal Required)</w:t>
            </w:r>
            <w:r w:rsidR="00205F8A" w:rsidRPr="00405A58">
              <w:rPr>
                <w:color w:val="auto"/>
              </w:rPr>
              <w:fldChar w:fldCharType="begin"/>
            </w:r>
            <w:r w:rsidR="00A91E10" w:rsidRPr="00405A58">
              <w:rPr>
                <w:color w:val="auto"/>
              </w:rPr>
              <w:instrText xml:space="preserve"> XE "</w:instrText>
            </w:r>
            <w:r w:rsidR="00A91E10">
              <w:rPr>
                <w:color w:val="auto"/>
              </w:rPr>
              <w:instrText>ECONOMIC SERVICES</w:instrText>
            </w:r>
            <w:r w:rsidR="0012766D">
              <w:rPr>
                <w:color w:val="auto"/>
              </w:rPr>
              <w:instrText>:Division of Child Support:</w:instrText>
            </w:r>
            <w:r w:rsidR="00A91E10">
              <w:rPr>
                <w:color w:val="auto"/>
              </w:rPr>
              <w:instrText xml:space="preserve">Child Support Program </w:instrText>
            </w:r>
            <w:r w:rsidR="0012766D">
              <w:rPr>
                <w:color w:val="auto"/>
              </w:rPr>
              <w:instrText>Reports</w:instrText>
            </w:r>
            <w:r w:rsidR="00A91E10" w:rsidRPr="00405A58">
              <w:rPr>
                <w:color w:val="auto"/>
              </w:rPr>
              <w:instrText xml:space="preserve">” \f "archival" </w:instrText>
            </w:r>
            <w:r w:rsidR="00205F8A" w:rsidRPr="00405A58">
              <w:rPr>
                <w:color w:val="auto"/>
              </w:rPr>
              <w:fldChar w:fldCharType="end"/>
            </w:r>
          </w:p>
          <w:p w14:paraId="3C8A59B4" w14:textId="77777777" w:rsidR="0045123D" w:rsidRDefault="00F73D46" w:rsidP="00854152">
            <w:pPr>
              <w:jc w:val="center"/>
              <w:rPr>
                <w:b/>
                <w:szCs w:val="22"/>
              </w:rPr>
            </w:pPr>
            <w:r w:rsidRPr="001F2F15">
              <w:rPr>
                <w:b/>
                <w:szCs w:val="22"/>
              </w:rPr>
              <w:t>ESSENTIAL</w:t>
            </w:r>
          </w:p>
          <w:p w14:paraId="22A01A4C" w14:textId="77777777" w:rsidR="00F73D46" w:rsidRPr="007D6544" w:rsidRDefault="0045123D" w:rsidP="00854152">
            <w:pPr>
              <w:jc w:val="center"/>
              <w:rPr>
                <w:sz w:val="20"/>
                <w:szCs w:val="20"/>
              </w:rPr>
            </w:pPr>
            <w:r w:rsidRPr="0049329D">
              <w:rPr>
                <w:b/>
                <w:sz w:val="16"/>
                <w:szCs w:val="16"/>
              </w:rPr>
              <w:t>(for Disaster Recovery)</w:t>
            </w:r>
            <w:r w:rsidR="00205F8A" w:rsidRPr="00405A58">
              <w:rPr>
                <w:color w:val="auto"/>
              </w:rPr>
              <w:fldChar w:fldCharType="begin"/>
            </w:r>
            <w:r w:rsidR="00146C47" w:rsidRPr="00405A58">
              <w:rPr>
                <w:color w:val="auto"/>
              </w:rPr>
              <w:instrText xml:space="preserve"> XE "</w:instrText>
            </w:r>
            <w:r w:rsidR="00146C47">
              <w:rPr>
                <w:color w:val="auto"/>
              </w:rPr>
              <w:instrText>ECONOMIC SERVICES ADMINISTRATION:Division of Child Support:Child Support Program Reports</w:instrText>
            </w:r>
            <w:r w:rsidR="00146C47" w:rsidRPr="00405A58">
              <w:rPr>
                <w:color w:val="auto"/>
              </w:rPr>
              <w:instrText>” \f "</w:instrText>
            </w:r>
            <w:r w:rsidR="00146C47">
              <w:rPr>
                <w:color w:val="auto"/>
              </w:rPr>
              <w:instrText>essential</w:instrText>
            </w:r>
            <w:r w:rsidR="00146C47" w:rsidRPr="00405A58">
              <w:rPr>
                <w:color w:val="auto"/>
              </w:rPr>
              <w:instrText xml:space="preserve">" </w:instrText>
            </w:r>
            <w:r w:rsidR="00205F8A" w:rsidRPr="00405A58">
              <w:rPr>
                <w:color w:val="auto"/>
              </w:rPr>
              <w:fldChar w:fldCharType="end"/>
            </w:r>
          </w:p>
          <w:p w14:paraId="731D8928" w14:textId="77777777" w:rsidR="00F73D46" w:rsidRPr="001C49AA" w:rsidRDefault="00F73D46" w:rsidP="00854152">
            <w:pPr>
              <w:jc w:val="center"/>
              <w:rPr>
                <w:sz w:val="20"/>
                <w:szCs w:val="20"/>
              </w:rPr>
            </w:pPr>
            <w:r w:rsidRPr="001C49AA">
              <w:rPr>
                <w:sz w:val="20"/>
                <w:szCs w:val="20"/>
              </w:rPr>
              <w:t>OFM</w:t>
            </w:r>
          </w:p>
        </w:tc>
      </w:tr>
    </w:tbl>
    <w:p w14:paraId="29EAD71D" w14:textId="77777777" w:rsidR="008E536C" w:rsidRPr="00D552FB" w:rsidRDefault="008E536C">
      <w:pPr>
        <w:rPr>
          <w:sz w:val="16"/>
          <w:szCs w:val="16"/>
        </w:rPr>
      </w:pPr>
      <w:r w:rsidRPr="00D552FB">
        <w:rPr>
          <w:sz w:val="16"/>
          <w:szCs w:val="16"/>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8257"/>
        <w:gridCol w:w="2883"/>
        <w:gridCol w:w="1730"/>
      </w:tblGrid>
      <w:tr w:rsidR="00F73D46" w:rsidRPr="004C34AF" w14:paraId="2F06997B" w14:textId="77777777" w:rsidTr="00DB7AA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14B491B" w14:textId="77777777" w:rsidR="00F73D46" w:rsidRPr="007A4222" w:rsidRDefault="00F73D46" w:rsidP="00DB7AAC">
            <w:pPr>
              <w:pStyle w:val="Activties"/>
              <w:tabs>
                <w:tab w:val="clear" w:pos="720"/>
              </w:tabs>
              <w:spacing w:after="0"/>
              <w:ind w:left="864" w:hanging="864"/>
              <w:rPr>
                <w:rFonts w:asciiTheme="minorHAnsi" w:hAnsiTheme="minorHAnsi" w:cstheme="minorHAnsi"/>
                <w:color w:val="auto"/>
              </w:rPr>
            </w:pPr>
            <w:bookmarkStart w:id="25" w:name="_Toc181881098"/>
            <w:r w:rsidRPr="007A4222">
              <w:rPr>
                <w:rFonts w:asciiTheme="minorHAnsi" w:hAnsiTheme="minorHAnsi" w:cstheme="minorHAnsi"/>
                <w:color w:val="auto"/>
              </w:rPr>
              <w:lastRenderedPageBreak/>
              <w:t>DIVISION OF DISABILITY DETERMINATION SERVICES – Office 51</w:t>
            </w:r>
            <w:r w:rsidR="00EF14E6" w:rsidRPr="007A4222">
              <w:rPr>
                <w:rFonts w:asciiTheme="minorHAnsi" w:hAnsiTheme="minorHAnsi" w:cstheme="minorHAnsi"/>
                <w:color w:val="auto"/>
              </w:rPr>
              <w:t>0</w:t>
            </w:r>
            <w:bookmarkEnd w:id="25"/>
          </w:p>
          <w:p w14:paraId="304054EB" w14:textId="77777777" w:rsidR="00F73D46" w:rsidRPr="007A4222" w:rsidRDefault="00F73D46" w:rsidP="00854152">
            <w:pPr>
              <w:pStyle w:val="ActivityText"/>
              <w:ind w:left="871"/>
              <w:rPr>
                <w:rFonts w:asciiTheme="minorHAnsi" w:hAnsiTheme="minorHAnsi" w:cstheme="minorHAnsi"/>
              </w:rPr>
            </w:pPr>
            <w:r w:rsidRPr="007A4222">
              <w:rPr>
                <w:rFonts w:asciiTheme="minorHAnsi" w:hAnsiTheme="minorHAnsi" w:cstheme="minorHAnsi"/>
              </w:rPr>
              <w:t>This section covers records relating to the Division of Disability Determination Services (DDDS).</w:t>
            </w:r>
          </w:p>
        </w:tc>
      </w:tr>
      <w:tr w:rsidR="00F73D46" w:rsidRPr="004C34AF" w14:paraId="11604367" w14:textId="77777777" w:rsidTr="00DB7AAC">
        <w:trPr>
          <w:cantSplit/>
          <w:tblHeader/>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3AE2EB" w14:textId="77777777" w:rsidR="00F73D46" w:rsidRPr="007A4222" w:rsidRDefault="00F73D46" w:rsidP="00854152">
            <w:pPr>
              <w:jc w:val="center"/>
              <w:rPr>
                <w:rFonts w:asciiTheme="minorHAnsi" w:eastAsia="Calibri" w:hAnsiTheme="minorHAnsi" w:cstheme="minorHAnsi"/>
                <w:b/>
                <w:sz w:val="20"/>
                <w:szCs w:val="20"/>
              </w:rPr>
            </w:pPr>
            <w:r w:rsidRPr="007A4222">
              <w:rPr>
                <w:rFonts w:asciiTheme="minorHAnsi" w:eastAsia="Calibri" w:hAnsiTheme="minorHAnsi" w:cstheme="minorHAnsi"/>
                <w:b/>
                <w:sz w:val="18"/>
                <w:szCs w:val="18"/>
              </w:rPr>
              <w:t>DISPOSITION AUTHORITY NUMBER (DAN)</w:t>
            </w:r>
          </w:p>
        </w:tc>
        <w:tc>
          <w:tcPr>
            <w:tcW w:w="825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20260B" w14:textId="77777777" w:rsidR="00F73D46" w:rsidRPr="007A4222" w:rsidRDefault="00F73D46" w:rsidP="00854152">
            <w:pPr>
              <w:jc w:val="center"/>
              <w:rPr>
                <w:rFonts w:asciiTheme="minorHAnsi" w:eastAsia="Calibri" w:hAnsiTheme="minorHAnsi" w:cstheme="minorHAnsi"/>
                <w:b/>
                <w:sz w:val="18"/>
                <w:szCs w:val="18"/>
              </w:rPr>
            </w:pPr>
            <w:r w:rsidRPr="007A4222">
              <w:rPr>
                <w:rFonts w:asciiTheme="minorHAnsi" w:eastAsia="Calibri" w:hAnsiTheme="minorHAnsi" w:cstheme="minorHAns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603137" w14:textId="77777777" w:rsidR="00F73D46" w:rsidRPr="007A4222" w:rsidRDefault="00F73D46" w:rsidP="00854152">
            <w:pPr>
              <w:jc w:val="center"/>
              <w:rPr>
                <w:rFonts w:asciiTheme="minorHAnsi" w:eastAsia="Calibri" w:hAnsiTheme="minorHAnsi" w:cstheme="minorHAnsi"/>
                <w:b/>
                <w:sz w:val="18"/>
                <w:szCs w:val="18"/>
              </w:rPr>
            </w:pPr>
            <w:r w:rsidRPr="007A4222">
              <w:rPr>
                <w:rFonts w:asciiTheme="minorHAnsi" w:eastAsia="Calibri" w:hAnsiTheme="minorHAnsi" w:cstheme="minorHAnsi"/>
                <w:b/>
                <w:sz w:val="18"/>
                <w:szCs w:val="18"/>
              </w:rPr>
              <w:t>RETENTION AND</w:t>
            </w:r>
          </w:p>
          <w:p w14:paraId="764CCDD0" w14:textId="77777777" w:rsidR="00F73D46" w:rsidRPr="007A4222" w:rsidRDefault="00F73D46" w:rsidP="00854152">
            <w:pPr>
              <w:jc w:val="center"/>
              <w:rPr>
                <w:rFonts w:asciiTheme="minorHAnsi" w:eastAsia="Calibri" w:hAnsiTheme="minorHAnsi" w:cstheme="minorHAnsi"/>
                <w:b/>
                <w:sz w:val="18"/>
                <w:szCs w:val="18"/>
              </w:rPr>
            </w:pPr>
            <w:r w:rsidRPr="007A4222">
              <w:rPr>
                <w:rFonts w:asciiTheme="minorHAnsi" w:eastAsia="Calibri" w:hAnsiTheme="minorHAnsi" w:cstheme="minorHAns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80A5A9" w14:textId="77777777" w:rsidR="00F73D46" w:rsidRPr="007A4222" w:rsidRDefault="00F73D46" w:rsidP="00854152">
            <w:pPr>
              <w:jc w:val="center"/>
              <w:rPr>
                <w:rFonts w:asciiTheme="minorHAnsi" w:eastAsia="Calibri" w:hAnsiTheme="minorHAnsi" w:cstheme="minorHAnsi"/>
                <w:b/>
                <w:sz w:val="18"/>
                <w:szCs w:val="18"/>
              </w:rPr>
            </w:pPr>
            <w:r w:rsidRPr="007A4222">
              <w:rPr>
                <w:rFonts w:asciiTheme="minorHAnsi" w:eastAsia="Calibri" w:hAnsiTheme="minorHAnsi" w:cstheme="minorHAnsi"/>
                <w:b/>
                <w:sz w:val="18"/>
                <w:szCs w:val="18"/>
              </w:rPr>
              <w:t>DESIGNATION</w:t>
            </w:r>
          </w:p>
        </w:tc>
      </w:tr>
      <w:tr w:rsidR="00F73D46" w:rsidRPr="004C34AF" w14:paraId="1ABCD75E" w14:textId="77777777" w:rsidTr="00DB7AAC">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067566" w14:textId="77777777" w:rsidR="008E536C" w:rsidRPr="007A4222" w:rsidRDefault="00F73D46" w:rsidP="00F019B5">
            <w:pPr>
              <w:spacing w:before="60" w:after="60"/>
              <w:jc w:val="center"/>
              <w:rPr>
                <w:rFonts w:asciiTheme="minorHAnsi" w:hAnsiTheme="minorHAnsi" w:cstheme="minorHAnsi"/>
                <w:szCs w:val="22"/>
              </w:rPr>
            </w:pPr>
            <w:r w:rsidRPr="007A4222">
              <w:rPr>
                <w:rFonts w:asciiTheme="minorHAnsi" w:hAnsiTheme="minorHAnsi" w:cstheme="minorHAnsi"/>
                <w:szCs w:val="22"/>
              </w:rPr>
              <w:t>80-10-26096</w:t>
            </w:r>
            <w:r w:rsidR="00205F8A" w:rsidRPr="007A4222">
              <w:rPr>
                <w:rFonts w:asciiTheme="minorHAnsi" w:hAnsiTheme="minorHAnsi" w:cstheme="minorHAnsi"/>
                <w:szCs w:val="22"/>
              </w:rPr>
              <w:fldChar w:fldCharType="begin"/>
            </w:r>
            <w:r w:rsidR="00022486" w:rsidRPr="007A4222">
              <w:rPr>
                <w:rFonts w:asciiTheme="minorHAnsi" w:hAnsiTheme="minorHAnsi" w:cstheme="minorHAnsi"/>
              </w:rPr>
              <w:instrText xml:space="preserve"> XE "</w:instrText>
            </w:r>
            <w:r w:rsidR="00022486" w:rsidRPr="007A4222">
              <w:rPr>
                <w:rFonts w:asciiTheme="minorHAnsi" w:hAnsiTheme="minorHAnsi" w:cstheme="minorHAnsi"/>
                <w:szCs w:val="22"/>
              </w:rPr>
              <w:instrText>80-10-26096</w:instrText>
            </w:r>
            <w:r w:rsidR="00022486" w:rsidRPr="007A4222">
              <w:rPr>
                <w:rFonts w:asciiTheme="minorHAnsi" w:hAnsiTheme="minorHAnsi" w:cstheme="minorHAnsi"/>
              </w:rPr>
              <w:instrText xml:space="preserve">" </w:instrText>
            </w:r>
            <w:r w:rsidR="00022486" w:rsidRPr="007A4222">
              <w:rPr>
                <w:rFonts w:asciiTheme="minorHAnsi" w:hAnsiTheme="minorHAnsi" w:cstheme="minorHAnsi"/>
                <w:szCs w:val="22"/>
              </w:rPr>
              <w:instrText>\f “dan”</w:instrText>
            </w:r>
            <w:r w:rsidR="00205F8A" w:rsidRPr="007A4222">
              <w:rPr>
                <w:rFonts w:asciiTheme="minorHAnsi" w:hAnsiTheme="minorHAnsi" w:cstheme="minorHAnsi"/>
                <w:szCs w:val="22"/>
              </w:rPr>
              <w:fldChar w:fldCharType="end"/>
            </w:r>
          </w:p>
          <w:p w14:paraId="53D29F9F" w14:textId="77777777" w:rsidR="00F73D46" w:rsidRPr="007A4222" w:rsidRDefault="008E536C" w:rsidP="00F019B5">
            <w:pPr>
              <w:spacing w:before="60" w:after="60"/>
              <w:jc w:val="center"/>
              <w:rPr>
                <w:rFonts w:asciiTheme="minorHAnsi" w:hAnsiTheme="minorHAnsi" w:cstheme="minorHAnsi"/>
                <w:szCs w:val="22"/>
              </w:rPr>
            </w:pPr>
            <w:r w:rsidRPr="007A4222">
              <w:rPr>
                <w:rFonts w:asciiTheme="minorHAnsi" w:hAnsiTheme="minorHAnsi" w:cstheme="minorHAnsi"/>
                <w:szCs w:val="22"/>
              </w:rPr>
              <w:t>Rev</w:t>
            </w:r>
            <w:r w:rsidR="00F73D46" w:rsidRPr="007A4222">
              <w:rPr>
                <w:rFonts w:asciiTheme="minorHAnsi" w:hAnsiTheme="minorHAnsi" w:cstheme="minorHAnsi"/>
                <w:szCs w:val="22"/>
              </w:rPr>
              <w:t xml:space="preserve">. </w:t>
            </w:r>
            <w:r w:rsidR="000175E8" w:rsidRPr="007A4222">
              <w:rPr>
                <w:rFonts w:asciiTheme="minorHAnsi" w:hAnsiTheme="minorHAnsi" w:cstheme="minorHAnsi"/>
                <w:szCs w:val="22"/>
              </w:rPr>
              <w:t>2</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42813C" w14:textId="77777777" w:rsidR="00F73D46" w:rsidRPr="007A4222" w:rsidRDefault="00F73D46" w:rsidP="00F019B5">
            <w:pPr>
              <w:spacing w:before="60" w:after="60"/>
              <w:rPr>
                <w:rFonts w:asciiTheme="minorHAnsi" w:hAnsiTheme="minorHAnsi" w:cstheme="minorHAnsi"/>
                <w:b/>
                <w:i/>
                <w:szCs w:val="22"/>
              </w:rPr>
            </w:pPr>
            <w:r w:rsidRPr="007A4222">
              <w:rPr>
                <w:rFonts w:asciiTheme="minorHAnsi" w:hAnsiTheme="minorHAnsi" w:cstheme="minorHAnsi"/>
                <w:b/>
                <w:i/>
                <w:szCs w:val="22"/>
              </w:rPr>
              <w:t>Disability Insurance Case Files (Partial)</w:t>
            </w:r>
          </w:p>
          <w:p w14:paraId="5C64B8E8" w14:textId="0A0A9303" w:rsidR="00091425" w:rsidRPr="007A4222" w:rsidRDefault="00F73D46" w:rsidP="00F019B5">
            <w:pPr>
              <w:spacing w:before="60" w:after="60"/>
              <w:rPr>
                <w:rFonts w:asciiTheme="minorHAnsi" w:eastAsia="Times New Roman" w:hAnsiTheme="minorHAnsi" w:cstheme="minorHAnsi"/>
                <w:szCs w:val="22"/>
              </w:rPr>
            </w:pPr>
            <w:r w:rsidRPr="007A4222">
              <w:rPr>
                <w:rFonts w:asciiTheme="minorHAnsi" w:eastAsia="Times New Roman" w:hAnsiTheme="minorHAnsi" w:cstheme="minorHAnsi"/>
                <w:szCs w:val="22"/>
              </w:rPr>
              <w:t>Maintains a record of identifying information (name, Social Security Number, allowed or disallowed decision, and decision date) on case files sent to the federal Social Security Administration (SSA).</w:t>
            </w:r>
            <w:r w:rsidR="00F148F7" w:rsidRPr="007A4222">
              <w:rPr>
                <w:rFonts w:asciiTheme="minorHAnsi" w:eastAsia="Times New Roman" w:hAnsiTheme="minorHAnsi" w:cstheme="minorHAnsi"/>
                <w:color w:val="auto"/>
                <w:szCs w:val="22"/>
              </w:rPr>
              <w:fldChar w:fldCharType="begin"/>
            </w:r>
            <w:r w:rsidR="003E4E59" w:rsidRPr="007A4222">
              <w:rPr>
                <w:rFonts w:asciiTheme="minorHAnsi" w:eastAsia="Times New Roman" w:hAnsiTheme="minorHAnsi" w:cstheme="minorHAnsi"/>
                <w:color w:val="auto"/>
                <w:szCs w:val="22"/>
              </w:rPr>
              <w:instrText xml:space="preserve"> XE "disability insurance:</w:instrText>
            </w:r>
            <w:r w:rsidR="00F148F7" w:rsidRPr="007A4222">
              <w:rPr>
                <w:rFonts w:asciiTheme="minorHAnsi" w:eastAsia="Times New Roman" w:hAnsiTheme="minorHAnsi" w:cstheme="minorHAnsi"/>
                <w:color w:val="auto"/>
                <w:szCs w:val="22"/>
              </w:rPr>
              <w:instrText xml:space="preserve">case files, partial”\f “subject” </w:instrText>
            </w:r>
            <w:r w:rsidR="00F148F7" w:rsidRPr="007A4222">
              <w:rPr>
                <w:rFonts w:asciiTheme="minorHAnsi" w:eastAsia="Times New Roman" w:hAnsiTheme="minorHAnsi" w:cstheme="minorHAnsi"/>
                <w:color w:val="auto"/>
                <w:szCs w:val="22"/>
              </w:rPr>
              <w:fldChar w:fldCharType="end"/>
            </w:r>
          </w:p>
          <w:p w14:paraId="1F167B84" w14:textId="77777777" w:rsidR="00F73D46" w:rsidRPr="007A4222" w:rsidRDefault="00E77304" w:rsidP="00F019B5">
            <w:pPr>
              <w:spacing w:before="60" w:after="60"/>
              <w:rPr>
                <w:rFonts w:asciiTheme="minorHAnsi" w:hAnsiTheme="minorHAnsi" w:cstheme="minorHAnsi"/>
              </w:rPr>
            </w:pPr>
            <w:r w:rsidRPr="007A4222">
              <w:rPr>
                <w:rFonts w:asciiTheme="minorHAnsi" w:hAnsiTheme="minorHAnsi" w:cstheme="minorHAnsi"/>
                <w:i/>
                <w:sz w:val="21"/>
                <w:szCs w:val="21"/>
              </w:rPr>
              <w:t xml:space="preserve">Note: </w:t>
            </w:r>
            <w:r w:rsidR="00091425" w:rsidRPr="007A4222">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8D4B9F" w14:textId="77777777" w:rsidR="00F73D46" w:rsidRPr="007A4222" w:rsidRDefault="00F73D46" w:rsidP="00F019B5">
            <w:pPr>
              <w:spacing w:before="60" w:after="60"/>
              <w:rPr>
                <w:rFonts w:asciiTheme="minorHAnsi" w:eastAsia="Times New Roman" w:hAnsiTheme="minorHAnsi" w:cstheme="minorHAnsi"/>
                <w:szCs w:val="22"/>
              </w:rPr>
            </w:pPr>
            <w:r w:rsidRPr="007A4222">
              <w:rPr>
                <w:rFonts w:asciiTheme="minorHAnsi" w:eastAsia="Times New Roman" w:hAnsiTheme="minorHAnsi" w:cstheme="minorHAnsi"/>
                <w:b/>
                <w:bCs/>
                <w:szCs w:val="22"/>
              </w:rPr>
              <w:t>Retain</w:t>
            </w:r>
            <w:r w:rsidRPr="007A4222">
              <w:rPr>
                <w:rFonts w:asciiTheme="minorHAnsi" w:eastAsia="Times New Roman" w:hAnsiTheme="minorHAnsi" w:cstheme="minorHAnsi"/>
                <w:bCs/>
                <w:szCs w:val="22"/>
              </w:rPr>
              <w:t xml:space="preserve"> </w:t>
            </w:r>
            <w:r w:rsidRPr="007A4222">
              <w:rPr>
                <w:rFonts w:asciiTheme="minorHAnsi" w:eastAsia="Times New Roman" w:hAnsiTheme="minorHAnsi" w:cstheme="minorHAnsi"/>
                <w:szCs w:val="22"/>
              </w:rPr>
              <w:t>for 6 years after end of month</w:t>
            </w:r>
          </w:p>
          <w:p w14:paraId="139AF658" w14:textId="77777777" w:rsidR="00F73D46" w:rsidRPr="007A4222" w:rsidRDefault="00F73D46" w:rsidP="00F019B5">
            <w:pPr>
              <w:spacing w:before="60" w:after="60"/>
              <w:rPr>
                <w:rFonts w:asciiTheme="minorHAnsi" w:eastAsia="Times New Roman" w:hAnsiTheme="minorHAnsi" w:cstheme="minorHAnsi"/>
                <w:i/>
                <w:iCs/>
                <w:szCs w:val="22"/>
              </w:rPr>
            </w:pPr>
            <w:r w:rsidRPr="007A4222">
              <w:rPr>
                <w:rFonts w:asciiTheme="minorHAnsi" w:eastAsia="Times New Roman" w:hAnsiTheme="minorHAnsi" w:cstheme="minorHAnsi"/>
                <w:i/>
                <w:iCs/>
                <w:szCs w:val="22"/>
              </w:rPr>
              <w:t xml:space="preserve">   then</w:t>
            </w:r>
          </w:p>
          <w:p w14:paraId="3AE950CE" w14:textId="77777777" w:rsidR="00F73D46" w:rsidRPr="007A4222" w:rsidRDefault="00F73D46" w:rsidP="00F019B5">
            <w:pPr>
              <w:pStyle w:val="TableText-AllOther"/>
              <w:jc w:val="left"/>
              <w:rPr>
                <w:rFonts w:asciiTheme="minorHAnsi" w:hAnsiTheme="minorHAnsi" w:cstheme="minorHAnsi"/>
                <w:sz w:val="20"/>
              </w:rPr>
            </w:pPr>
            <w:r w:rsidRPr="007A4222">
              <w:rPr>
                <w:rFonts w:asciiTheme="minorHAnsi" w:hAnsiTheme="minorHAnsi" w:cstheme="minorHAnsi"/>
                <w:b/>
                <w:bCs/>
                <w:szCs w:val="22"/>
              </w:rPr>
              <w:t>Destroy</w:t>
            </w:r>
            <w:r w:rsidRPr="007A4222">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CDC993" w14:textId="77777777" w:rsidR="00F73D46" w:rsidRPr="007A4222" w:rsidRDefault="00F73D46" w:rsidP="00854152">
            <w:pPr>
              <w:spacing w:before="60"/>
              <w:jc w:val="center"/>
              <w:rPr>
                <w:rFonts w:asciiTheme="minorHAnsi" w:hAnsiTheme="minorHAnsi" w:cstheme="minorHAnsi"/>
                <w:sz w:val="20"/>
                <w:szCs w:val="20"/>
              </w:rPr>
            </w:pPr>
            <w:r w:rsidRPr="007A4222">
              <w:rPr>
                <w:rFonts w:asciiTheme="minorHAnsi" w:hAnsiTheme="minorHAnsi" w:cstheme="minorHAnsi"/>
                <w:sz w:val="20"/>
                <w:szCs w:val="20"/>
              </w:rPr>
              <w:t>NON-ARCHIVAL</w:t>
            </w:r>
          </w:p>
          <w:p w14:paraId="28BAE4F8" w14:textId="77777777" w:rsidR="0045123D" w:rsidRPr="007A4222" w:rsidRDefault="00F73D46" w:rsidP="00854152">
            <w:pPr>
              <w:jc w:val="center"/>
              <w:rPr>
                <w:rFonts w:asciiTheme="minorHAnsi" w:hAnsiTheme="minorHAnsi" w:cstheme="minorHAnsi"/>
                <w:b/>
                <w:szCs w:val="22"/>
              </w:rPr>
            </w:pPr>
            <w:r w:rsidRPr="007A4222">
              <w:rPr>
                <w:rFonts w:asciiTheme="minorHAnsi" w:hAnsiTheme="minorHAnsi" w:cstheme="minorHAnsi"/>
                <w:b/>
                <w:szCs w:val="22"/>
              </w:rPr>
              <w:t>ESSENTIAL</w:t>
            </w:r>
          </w:p>
          <w:p w14:paraId="24EECC65" w14:textId="77777777" w:rsidR="00F73D46" w:rsidRPr="007A4222" w:rsidRDefault="0045123D" w:rsidP="00854152">
            <w:pPr>
              <w:jc w:val="center"/>
              <w:rPr>
                <w:rFonts w:asciiTheme="minorHAnsi" w:hAnsiTheme="minorHAnsi" w:cstheme="minorHAnsi"/>
                <w:b/>
                <w:sz w:val="20"/>
                <w:szCs w:val="20"/>
              </w:rPr>
            </w:pPr>
            <w:r w:rsidRPr="007A4222">
              <w:rPr>
                <w:rFonts w:asciiTheme="minorHAnsi" w:hAnsiTheme="minorHAnsi" w:cstheme="minorHAnsi"/>
                <w:b/>
                <w:sz w:val="16"/>
                <w:szCs w:val="16"/>
              </w:rPr>
              <w:t>(for Disaster Recovery)</w:t>
            </w:r>
            <w:r w:rsidR="00205F8A" w:rsidRPr="007A4222">
              <w:rPr>
                <w:rFonts w:asciiTheme="minorHAnsi" w:hAnsiTheme="minorHAnsi" w:cstheme="minorHAnsi"/>
                <w:color w:val="auto"/>
              </w:rPr>
              <w:fldChar w:fldCharType="begin"/>
            </w:r>
            <w:r w:rsidR="00146C47" w:rsidRPr="007A4222">
              <w:rPr>
                <w:rFonts w:asciiTheme="minorHAnsi" w:hAnsiTheme="minorHAnsi" w:cstheme="minorHAnsi"/>
                <w:color w:val="auto"/>
              </w:rPr>
              <w:instrText xml:space="preserve"> XE "ECONOMIC SERVICES ADMINISTRATION:Division of Disability Determination Services:Disability Insurance Case Files (Partial)” \f "essential" </w:instrText>
            </w:r>
            <w:r w:rsidR="00205F8A" w:rsidRPr="007A4222">
              <w:rPr>
                <w:rFonts w:asciiTheme="minorHAnsi" w:hAnsiTheme="minorHAnsi" w:cstheme="minorHAnsi"/>
                <w:color w:val="auto"/>
              </w:rPr>
              <w:fldChar w:fldCharType="end"/>
            </w:r>
          </w:p>
          <w:p w14:paraId="78241169" w14:textId="77777777" w:rsidR="00F73D46" w:rsidRPr="007A4222" w:rsidRDefault="00F73D46" w:rsidP="00854152">
            <w:pPr>
              <w:jc w:val="center"/>
              <w:rPr>
                <w:rFonts w:asciiTheme="minorHAnsi" w:hAnsiTheme="minorHAnsi" w:cstheme="minorHAnsi"/>
                <w:sz w:val="20"/>
                <w:szCs w:val="20"/>
              </w:rPr>
            </w:pPr>
            <w:r w:rsidRPr="007A4222">
              <w:rPr>
                <w:rFonts w:asciiTheme="minorHAnsi" w:hAnsiTheme="minorHAnsi" w:cstheme="minorHAnsi"/>
                <w:sz w:val="20"/>
                <w:szCs w:val="20"/>
              </w:rPr>
              <w:t>OPR</w:t>
            </w:r>
          </w:p>
        </w:tc>
      </w:tr>
      <w:tr w:rsidR="00F73D46" w:rsidRPr="004C34AF" w14:paraId="62236DBF" w14:textId="77777777" w:rsidTr="00DB7AAC">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9EEC1E" w14:textId="77777777" w:rsidR="00F73D46" w:rsidRPr="007A4222" w:rsidRDefault="0052452F" w:rsidP="00F019B5">
            <w:pPr>
              <w:spacing w:before="60" w:after="60"/>
              <w:jc w:val="center"/>
              <w:rPr>
                <w:rFonts w:asciiTheme="minorHAnsi" w:hAnsiTheme="minorHAnsi" w:cstheme="minorHAnsi"/>
                <w:szCs w:val="22"/>
              </w:rPr>
            </w:pPr>
            <w:r w:rsidRPr="007A4222">
              <w:rPr>
                <w:rFonts w:asciiTheme="minorHAnsi" w:hAnsiTheme="minorHAnsi" w:cstheme="minorHAnsi"/>
                <w:szCs w:val="22"/>
              </w:rPr>
              <w:t>12</w:t>
            </w:r>
            <w:r w:rsidR="00F73D46" w:rsidRPr="007A4222">
              <w:rPr>
                <w:rFonts w:asciiTheme="minorHAnsi" w:hAnsiTheme="minorHAnsi" w:cstheme="minorHAnsi"/>
                <w:szCs w:val="22"/>
              </w:rPr>
              <w:t>-</w:t>
            </w:r>
            <w:r w:rsidRPr="007A4222">
              <w:rPr>
                <w:rFonts w:asciiTheme="minorHAnsi" w:hAnsiTheme="minorHAnsi" w:cstheme="minorHAnsi"/>
                <w:szCs w:val="22"/>
              </w:rPr>
              <w:t>06</w:t>
            </w:r>
            <w:r w:rsidR="00F73D46" w:rsidRPr="007A4222">
              <w:rPr>
                <w:rFonts w:asciiTheme="minorHAnsi" w:hAnsiTheme="minorHAnsi" w:cstheme="minorHAnsi"/>
                <w:szCs w:val="22"/>
              </w:rPr>
              <w:t>-</w:t>
            </w:r>
            <w:r w:rsidRPr="007A4222">
              <w:rPr>
                <w:rFonts w:asciiTheme="minorHAnsi" w:hAnsiTheme="minorHAnsi" w:cstheme="minorHAnsi"/>
                <w:szCs w:val="22"/>
              </w:rPr>
              <w:t>68253</w:t>
            </w:r>
            <w:r w:rsidR="00205F8A" w:rsidRPr="007A4222">
              <w:rPr>
                <w:rFonts w:asciiTheme="minorHAnsi" w:hAnsiTheme="minorHAnsi" w:cstheme="minorHAnsi"/>
                <w:szCs w:val="22"/>
              </w:rPr>
              <w:fldChar w:fldCharType="begin"/>
            </w:r>
            <w:r w:rsidR="00022486" w:rsidRPr="007A4222">
              <w:rPr>
                <w:rFonts w:asciiTheme="minorHAnsi" w:hAnsiTheme="minorHAnsi" w:cstheme="minorHAnsi"/>
              </w:rPr>
              <w:instrText xml:space="preserve"> XE "</w:instrText>
            </w:r>
            <w:r w:rsidRPr="007A4222">
              <w:rPr>
                <w:rFonts w:asciiTheme="minorHAnsi" w:hAnsiTheme="minorHAnsi" w:cstheme="minorHAnsi"/>
              </w:rPr>
              <w:instrText>12</w:instrText>
            </w:r>
            <w:r w:rsidR="00022486" w:rsidRPr="007A4222">
              <w:rPr>
                <w:rFonts w:asciiTheme="minorHAnsi" w:hAnsiTheme="minorHAnsi" w:cstheme="minorHAnsi"/>
                <w:szCs w:val="22"/>
              </w:rPr>
              <w:instrText>-</w:instrText>
            </w:r>
            <w:r w:rsidRPr="007A4222">
              <w:rPr>
                <w:rFonts w:asciiTheme="minorHAnsi" w:hAnsiTheme="minorHAnsi" w:cstheme="minorHAnsi"/>
                <w:szCs w:val="22"/>
              </w:rPr>
              <w:instrText>06</w:instrText>
            </w:r>
            <w:r w:rsidR="00022486" w:rsidRPr="007A4222">
              <w:rPr>
                <w:rFonts w:asciiTheme="minorHAnsi" w:hAnsiTheme="minorHAnsi" w:cstheme="minorHAnsi"/>
                <w:szCs w:val="22"/>
              </w:rPr>
              <w:instrText>-</w:instrText>
            </w:r>
            <w:r w:rsidRPr="007A4222">
              <w:rPr>
                <w:rFonts w:asciiTheme="minorHAnsi" w:hAnsiTheme="minorHAnsi" w:cstheme="minorHAnsi"/>
                <w:szCs w:val="22"/>
              </w:rPr>
              <w:instrText>68253</w:instrText>
            </w:r>
            <w:r w:rsidR="00022486" w:rsidRPr="007A4222">
              <w:rPr>
                <w:rFonts w:asciiTheme="minorHAnsi" w:hAnsiTheme="minorHAnsi" w:cstheme="minorHAnsi"/>
              </w:rPr>
              <w:instrText xml:space="preserve">" </w:instrText>
            </w:r>
            <w:r w:rsidR="00022486" w:rsidRPr="007A4222">
              <w:rPr>
                <w:rFonts w:asciiTheme="minorHAnsi" w:hAnsiTheme="minorHAnsi" w:cstheme="minorHAnsi"/>
                <w:szCs w:val="22"/>
              </w:rPr>
              <w:instrText>\f “dan”</w:instrText>
            </w:r>
            <w:r w:rsidR="00205F8A" w:rsidRPr="007A4222">
              <w:rPr>
                <w:rFonts w:asciiTheme="minorHAnsi" w:hAnsiTheme="minorHAnsi" w:cstheme="minorHAnsi"/>
                <w:szCs w:val="22"/>
              </w:rPr>
              <w:fldChar w:fldCharType="end"/>
            </w:r>
          </w:p>
          <w:p w14:paraId="40D512DD" w14:textId="77777777" w:rsidR="00F73D46" w:rsidRPr="007A4222" w:rsidRDefault="008E536C" w:rsidP="00F019B5">
            <w:pPr>
              <w:spacing w:before="60" w:after="60"/>
              <w:jc w:val="center"/>
              <w:rPr>
                <w:rFonts w:asciiTheme="minorHAnsi" w:hAnsiTheme="minorHAnsi" w:cstheme="minorHAnsi"/>
                <w:szCs w:val="22"/>
                <w:highlight w:val="yellow"/>
              </w:rPr>
            </w:pPr>
            <w:r w:rsidRPr="007A4222">
              <w:rPr>
                <w:rFonts w:asciiTheme="minorHAnsi" w:hAnsiTheme="minorHAnsi" w:cstheme="minorHAnsi"/>
                <w:szCs w:val="22"/>
              </w:rPr>
              <w:t>Rev</w:t>
            </w:r>
            <w:r w:rsidR="00F73D46" w:rsidRPr="007A4222">
              <w:rPr>
                <w:rFonts w:asciiTheme="minorHAnsi" w:hAnsiTheme="minorHAnsi" w:cstheme="minorHAnsi"/>
                <w:szCs w:val="22"/>
              </w:rPr>
              <w:t xml:space="preserve">. </w:t>
            </w:r>
            <w:r w:rsidR="000175E8" w:rsidRPr="007A4222">
              <w:rPr>
                <w:rFonts w:asciiTheme="minorHAnsi" w:hAnsiTheme="minorHAnsi" w:cstheme="minorHAnsi"/>
                <w:szCs w:val="22"/>
              </w:rPr>
              <w:t>2</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418B91" w14:textId="77777777" w:rsidR="00F73D46" w:rsidRPr="007A4222" w:rsidRDefault="00F73D46" w:rsidP="00F019B5">
            <w:pPr>
              <w:spacing w:before="60" w:after="60"/>
              <w:rPr>
                <w:rFonts w:asciiTheme="minorHAnsi" w:hAnsiTheme="minorHAnsi" w:cstheme="minorHAnsi"/>
                <w:b/>
                <w:i/>
                <w:szCs w:val="22"/>
              </w:rPr>
            </w:pPr>
            <w:r w:rsidRPr="007A4222">
              <w:rPr>
                <w:rFonts w:asciiTheme="minorHAnsi" w:hAnsiTheme="minorHAnsi" w:cstheme="minorHAnsi"/>
                <w:b/>
                <w:i/>
                <w:szCs w:val="22"/>
              </w:rPr>
              <w:t>Disability Insurance Master File</w:t>
            </w:r>
          </w:p>
          <w:p w14:paraId="72940700" w14:textId="75AF5063" w:rsidR="00F73D46" w:rsidRPr="007A4222" w:rsidRDefault="00F73D46" w:rsidP="00F019B5">
            <w:pPr>
              <w:spacing w:before="60" w:after="60"/>
              <w:rPr>
                <w:rFonts w:asciiTheme="minorHAnsi" w:eastAsia="Times New Roman" w:hAnsiTheme="minorHAnsi" w:cstheme="minorHAnsi"/>
                <w:color w:val="auto"/>
                <w:szCs w:val="22"/>
              </w:rPr>
            </w:pPr>
            <w:r w:rsidRPr="007A4222">
              <w:rPr>
                <w:rFonts w:asciiTheme="minorHAnsi" w:eastAsia="Times New Roman" w:hAnsiTheme="minorHAnsi" w:cstheme="minorHAnsi"/>
                <w:szCs w:val="22"/>
              </w:rPr>
              <w:t>Maintains an electronic record of case decisions and file location.</w:t>
            </w:r>
            <w:r w:rsidR="00205F8A" w:rsidRPr="007A4222">
              <w:rPr>
                <w:rFonts w:asciiTheme="minorHAnsi" w:eastAsia="Times New Roman" w:hAnsiTheme="minorHAnsi" w:cstheme="minorHAnsi"/>
                <w:color w:val="auto"/>
                <w:szCs w:val="22"/>
              </w:rPr>
              <w:fldChar w:fldCharType="begin"/>
            </w:r>
            <w:r w:rsidR="003E4E59" w:rsidRPr="007A4222">
              <w:rPr>
                <w:rFonts w:asciiTheme="minorHAnsi" w:eastAsia="Times New Roman" w:hAnsiTheme="minorHAnsi" w:cstheme="minorHAnsi"/>
                <w:color w:val="auto"/>
                <w:szCs w:val="22"/>
              </w:rPr>
              <w:instrText xml:space="preserve"> XE "disability insurance:</w:instrText>
            </w:r>
            <w:r w:rsidR="00462C74" w:rsidRPr="007A4222">
              <w:rPr>
                <w:rFonts w:asciiTheme="minorHAnsi" w:eastAsia="Times New Roman" w:hAnsiTheme="minorHAnsi" w:cstheme="minorHAnsi"/>
                <w:color w:val="auto"/>
                <w:szCs w:val="22"/>
              </w:rPr>
              <w:instrText xml:space="preserve">master file”\f “subject” </w:instrText>
            </w:r>
            <w:r w:rsidR="00205F8A" w:rsidRPr="007A4222">
              <w:rPr>
                <w:rFonts w:asciiTheme="minorHAnsi" w:eastAsia="Times New Roman" w:hAnsiTheme="minorHAnsi" w:cstheme="minorHAnsi"/>
                <w:color w:val="auto"/>
                <w:szCs w:val="22"/>
              </w:rPr>
              <w:fldChar w:fldCharType="end"/>
            </w:r>
          </w:p>
          <w:p w14:paraId="33DD7639" w14:textId="3B0299C0" w:rsidR="00091425" w:rsidRPr="007A4222" w:rsidRDefault="0052452F" w:rsidP="00F019B5">
            <w:pPr>
              <w:spacing w:before="60" w:after="60"/>
              <w:rPr>
                <w:rFonts w:asciiTheme="minorHAnsi" w:hAnsiTheme="minorHAnsi" w:cstheme="minorHAnsi"/>
                <w:i/>
                <w:sz w:val="21"/>
                <w:szCs w:val="21"/>
              </w:rPr>
            </w:pPr>
            <w:r w:rsidRPr="007A4222">
              <w:rPr>
                <w:rFonts w:asciiTheme="minorHAnsi" w:eastAsia="Times New Roman" w:hAnsiTheme="minorHAnsi" w:cstheme="minorHAnsi"/>
                <w:i/>
                <w:color w:val="auto"/>
                <w:sz w:val="21"/>
                <w:szCs w:val="21"/>
              </w:rPr>
              <w:t>Note: Replaces DAN 80-MM-26097.</w:t>
            </w:r>
            <w:r w:rsidR="00F148F7" w:rsidRPr="007A4222">
              <w:rPr>
                <w:rFonts w:asciiTheme="minorHAnsi" w:hAnsiTheme="minorHAnsi" w:cstheme="minorHAnsi"/>
                <w:szCs w:val="22"/>
              </w:rPr>
              <w:fldChar w:fldCharType="begin"/>
            </w:r>
            <w:r w:rsidR="00F148F7" w:rsidRPr="007A4222">
              <w:rPr>
                <w:rFonts w:asciiTheme="minorHAnsi" w:hAnsiTheme="minorHAnsi" w:cstheme="minorHAnsi"/>
              </w:rPr>
              <w:instrText xml:space="preserve"> XE "</w:instrText>
            </w:r>
            <w:r w:rsidR="00F148F7" w:rsidRPr="007A4222">
              <w:rPr>
                <w:rFonts w:asciiTheme="minorHAnsi" w:hAnsiTheme="minorHAnsi" w:cstheme="minorHAnsi"/>
                <w:szCs w:val="22"/>
              </w:rPr>
              <w:instrText>80-MM-26097</w:instrText>
            </w:r>
            <w:r w:rsidR="00F148F7" w:rsidRPr="007A4222">
              <w:rPr>
                <w:rFonts w:asciiTheme="minorHAnsi" w:hAnsiTheme="minorHAnsi" w:cstheme="minorHAnsi"/>
              </w:rPr>
              <w:instrText xml:space="preserve">" </w:instrText>
            </w:r>
            <w:r w:rsidR="00F148F7" w:rsidRPr="007A4222">
              <w:rPr>
                <w:rFonts w:asciiTheme="minorHAnsi" w:hAnsiTheme="minorHAnsi" w:cstheme="minorHAnsi"/>
                <w:szCs w:val="22"/>
              </w:rPr>
              <w:instrText>\f “dan”</w:instrText>
            </w:r>
            <w:r w:rsidR="00F148F7" w:rsidRPr="007A4222">
              <w:rPr>
                <w:rFonts w:asciiTheme="minorHAnsi" w:hAnsiTheme="minorHAnsi" w:cstheme="minorHAnsi"/>
                <w:szCs w:val="22"/>
              </w:rPr>
              <w:fldChar w:fldCharType="end"/>
            </w:r>
          </w:p>
          <w:p w14:paraId="520D3FD9" w14:textId="77777777" w:rsidR="0052452F" w:rsidRPr="007A4222" w:rsidRDefault="00E77304" w:rsidP="00F019B5">
            <w:pPr>
              <w:spacing w:before="60" w:after="60"/>
              <w:rPr>
                <w:rFonts w:asciiTheme="minorHAnsi" w:hAnsiTheme="minorHAnsi" w:cstheme="minorHAnsi"/>
              </w:rPr>
            </w:pPr>
            <w:r w:rsidRPr="007A4222">
              <w:rPr>
                <w:rFonts w:asciiTheme="minorHAnsi" w:hAnsiTheme="minorHAnsi" w:cstheme="minorHAnsi"/>
                <w:i/>
                <w:sz w:val="21"/>
                <w:szCs w:val="21"/>
              </w:rPr>
              <w:t xml:space="preserve">Note: </w:t>
            </w:r>
            <w:r w:rsidR="00091425" w:rsidRPr="007A4222">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574B2F" w14:textId="77777777" w:rsidR="00F73D46" w:rsidRPr="007A4222" w:rsidRDefault="00F73D46" w:rsidP="00F019B5">
            <w:pPr>
              <w:spacing w:before="60" w:after="60"/>
              <w:rPr>
                <w:rFonts w:asciiTheme="minorHAnsi" w:eastAsia="Times New Roman" w:hAnsiTheme="minorHAnsi" w:cstheme="minorHAnsi"/>
                <w:szCs w:val="22"/>
              </w:rPr>
            </w:pPr>
            <w:r w:rsidRPr="007A4222">
              <w:rPr>
                <w:rFonts w:asciiTheme="minorHAnsi" w:eastAsia="Times New Roman" w:hAnsiTheme="minorHAnsi" w:cstheme="minorHAnsi"/>
                <w:b/>
                <w:bCs/>
                <w:szCs w:val="22"/>
              </w:rPr>
              <w:t>Retain</w:t>
            </w:r>
            <w:r w:rsidRPr="007A4222">
              <w:rPr>
                <w:rFonts w:asciiTheme="minorHAnsi" w:eastAsia="Times New Roman" w:hAnsiTheme="minorHAnsi" w:cstheme="minorHAnsi"/>
                <w:bCs/>
                <w:szCs w:val="22"/>
              </w:rPr>
              <w:t xml:space="preserve"> </w:t>
            </w:r>
            <w:r w:rsidRPr="007A4222">
              <w:rPr>
                <w:rFonts w:asciiTheme="minorHAnsi" w:eastAsia="Times New Roman" w:hAnsiTheme="minorHAnsi" w:cstheme="minorHAnsi"/>
                <w:szCs w:val="22"/>
              </w:rPr>
              <w:t>for 2 years after end of calendar year</w:t>
            </w:r>
          </w:p>
          <w:p w14:paraId="6CEC44BB" w14:textId="77777777" w:rsidR="00F73D46" w:rsidRPr="007A4222" w:rsidRDefault="00F73D46" w:rsidP="00F019B5">
            <w:pPr>
              <w:spacing w:before="60" w:after="60"/>
              <w:rPr>
                <w:rFonts w:asciiTheme="minorHAnsi" w:eastAsia="Times New Roman" w:hAnsiTheme="minorHAnsi" w:cstheme="minorHAnsi"/>
                <w:i/>
                <w:iCs/>
                <w:szCs w:val="22"/>
              </w:rPr>
            </w:pPr>
            <w:r w:rsidRPr="007A4222">
              <w:rPr>
                <w:rFonts w:asciiTheme="minorHAnsi" w:eastAsia="Times New Roman" w:hAnsiTheme="minorHAnsi" w:cstheme="minorHAnsi"/>
                <w:i/>
                <w:iCs/>
                <w:szCs w:val="22"/>
              </w:rPr>
              <w:t xml:space="preserve">   then</w:t>
            </w:r>
          </w:p>
          <w:p w14:paraId="3F15A109" w14:textId="77777777" w:rsidR="00F73D46" w:rsidRPr="007A4222" w:rsidRDefault="00F73D46" w:rsidP="00F019B5">
            <w:pPr>
              <w:pStyle w:val="TableText-AllOther"/>
              <w:jc w:val="left"/>
              <w:rPr>
                <w:rFonts w:asciiTheme="minorHAnsi" w:hAnsiTheme="minorHAnsi" w:cstheme="minorHAnsi"/>
                <w:sz w:val="20"/>
                <w:highlight w:val="yellow"/>
              </w:rPr>
            </w:pPr>
            <w:r w:rsidRPr="007A4222">
              <w:rPr>
                <w:rFonts w:asciiTheme="minorHAnsi" w:hAnsiTheme="minorHAnsi" w:cstheme="minorHAnsi"/>
                <w:b/>
                <w:bCs/>
                <w:szCs w:val="22"/>
              </w:rPr>
              <w:t>Destroy</w:t>
            </w:r>
            <w:r w:rsidRPr="007A4222">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CFADB6" w14:textId="77777777" w:rsidR="00F73D46" w:rsidRPr="007A4222" w:rsidRDefault="00F73D46" w:rsidP="00854152">
            <w:pPr>
              <w:spacing w:before="60"/>
              <w:jc w:val="center"/>
              <w:rPr>
                <w:rFonts w:asciiTheme="minorHAnsi" w:hAnsiTheme="minorHAnsi" w:cstheme="minorHAnsi"/>
                <w:sz w:val="20"/>
                <w:szCs w:val="20"/>
              </w:rPr>
            </w:pPr>
            <w:r w:rsidRPr="007A4222">
              <w:rPr>
                <w:rFonts w:asciiTheme="minorHAnsi" w:hAnsiTheme="minorHAnsi" w:cstheme="minorHAnsi"/>
                <w:sz w:val="20"/>
                <w:szCs w:val="20"/>
              </w:rPr>
              <w:t>NON-ARCHIVAL</w:t>
            </w:r>
          </w:p>
          <w:p w14:paraId="2947F7FC" w14:textId="77777777" w:rsidR="00F73D46" w:rsidRPr="007A4222" w:rsidRDefault="00F73D46" w:rsidP="00854152">
            <w:pPr>
              <w:jc w:val="center"/>
              <w:rPr>
                <w:rFonts w:asciiTheme="minorHAnsi" w:hAnsiTheme="minorHAnsi" w:cstheme="minorHAnsi"/>
                <w:b/>
                <w:szCs w:val="22"/>
              </w:rPr>
            </w:pPr>
            <w:r w:rsidRPr="007A4222">
              <w:rPr>
                <w:rFonts w:asciiTheme="minorHAnsi" w:hAnsiTheme="minorHAnsi" w:cstheme="minorHAnsi"/>
                <w:b/>
                <w:szCs w:val="22"/>
              </w:rPr>
              <w:t>ESSENTIAL</w:t>
            </w:r>
          </w:p>
          <w:p w14:paraId="4901425B" w14:textId="77777777" w:rsidR="00BD10AC" w:rsidRPr="007A4222" w:rsidRDefault="00BD10AC" w:rsidP="00854152">
            <w:pPr>
              <w:jc w:val="center"/>
              <w:rPr>
                <w:rFonts w:asciiTheme="minorHAnsi" w:hAnsiTheme="minorHAnsi" w:cstheme="minorHAnsi"/>
                <w:b/>
                <w:szCs w:val="22"/>
              </w:rPr>
            </w:pPr>
            <w:r w:rsidRPr="007A4222">
              <w:rPr>
                <w:rFonts w:asciiTheme="minorHAnsi" w:hAnsiTheme="minorHAnsi" w:cstheme="minorHAnsi"/>
                <w:b/>
                <w:sz w:val="16"/>
                <w:szCs w:val="16"/>
              </w:rPr>
              <w:t>(for Disaster Recovery)</w:t>
            </w:r>
            <w:r w:rsidRPr="007A4222">
              <w:rPr>
                <w:rFonts w:asciiTheme="minorHAnsi" w:hAnsiTheme="minorHAnsi" w:cstheme="minorHAnsi"/>
                <w:color w:val="auto"/>
              </w:rPr>
              <w:fldChar w:fldCharType="begin"/>
            </w:r>
            <w:r w:rsidRPr="007A4222">
              <w:rPr>
                <w:rFonts w:asciiTheme="minorHAnsi" w:hAnsiTheme="minorHAnsi" w:cstheme="minorHAnsi"/>
                <w:color w:val="auto"/>
              </w:rPr>
              <w:instrText xml:space="preserve"> XE "ECONOMIC SERVICES ADMINISTRATION:Division of Disability Determination Services:Disability Insurance Master File” \f "essential" </w:instrText>
            </w:r>
            <w:r w:rsidRPr="007A4222">
              <w:rPr>
                <w:rFonts w:asciiTheme="minorHAnsi" w:hAnsiTheme="minorHAnsi" w:cstheme="minorHAnsi"/>
                <w:color w:val="auto"/>
              </w:rPr>
              <w:fldChar w:fldCharType="end"/>
            </w:r>
          </w:p>
          <w:p w14:paraId="505B85A8" w14:textId="77777777" w:rsidR="00F73D46" w:rsidRPr="007A4222" w:rsidRDefault="00F73D46" w:rsidP="00854152">
            <w:pPr>
              <w:jc w:val="center"/>
              <w:rPr>
                <w:rFonts w:asciiTheme="minorHAnsi" w:hAnsiTheme="minorHAnsi" w:cstheme="minorHAnsi"/>
                <w:sz w:val="20"/>
                <w:szCs w:val="20"/>
                <w:highlight w:val="yellow"/>
              </w:rPr>
            </w:pPr>
            <w:r w:rsidRPr="007A4222">
              <w:rPr>
                <w:rFonts w:asciiTheme="minorHAnsi" w:hAnsiTheme="minorHAnsi" w:cstheme="minorHAnsi"/>
                <w:sz w:val="20"/>
                <w:szCs w:val="20"/>
              </w:rPr>
              <w:t>OFM</w:t>
            </w:r>
          </w:p>
        </w:tc>
      </w:tr>
      <w:tr w:rsidR="00F73D46" w:rsidRPr="004C34AF" w14:paraId="3D83E0E9" w14:textId="77777777" w:rsidTr="00DB7AAC">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3631ED" w14:textId="77777777" w:rsidR="008E536C" w:rsidRPr="007A4222" w:rsidRDefault="00F73D46" w:rsidP="00F019B5">
            <w:pPr>
              <w:spacing w:before="60" w:after="60"/>
              <w:jc w:val="center"/>
              <w:rPr>
                <w:rFonts w:asciiTheme="minorHAnsi" w:hAnsiTheme="minorHAnsi" w:cstheme="minorHAnsi"/>
                <w:szCs w:val="22"/>
              </w:rPr>
            </w:pPr>
            <w:r w:rsidRPr="007A4222">
              <w:rPr>
                <w:rFonts w:asciiTheme="minorHAnsi" w:hAnsiTheme="minorHAnsi" w:cstheme="minorHAnsi"/>
                <w:szCs w:val="22"/>
              </w:rPr>
              <w:t>84-07-34185</w:t>
            </w:r>
            <w:r w:rsidR="00205F8A" w:rsidRPr="007A4222">
              <w:rPr>
                <w:rFonts w:asciiTheme="minorHAnsi" w:hAnsiTheme="minorHAnsi" w:cstheme="minorHAnsi"/>
                <w:szCs w:val="22"/>
              </w:rPr>
              <w:fldChar w:fldCharType="begin"/>
            </w:r>
            <w:r w:rsidR="00022486" w:rsidRPr="007A4222">
              <w:rPr>
                <w:rFonts w:asciiTheme="minorHAnsi" w:hAnsiTheme="minorHAnsi" w:cstheme="minorHAnsi"/>
              </w:rPr>
              <w:instrText xml:space="preserve"> XE "</w:instrText>
            </w:r>
            <w:r w:rsidR="00022486" w:rsidRPr="007A4222">
              <w:rPr>
                <w:rFonts w:asciiTheme="minorHAnsi" w:hAnsiTheme="minorHAnsi" w:cstheme="minorHAnsi"/>
                <w:szCs w:val="22"/>
              </w:rPr>
              <w:instrText>84-07-34185</w:instrText>
            </w:r>
            <w:r w:rsidR="00022486" w:rsidRPr="007A4222">
              <w:rPr>
                <w:rFonts w:asciiTheme="minorHAnsi" w:hAnsiTheme="minorHAnsi" w:cstheme="minorHAnsi"/>
              </w:rPr>
              <w:instrText xml:space="preserve">" </w:instrText>
            </w:r>
            <w:r w:rsidR="00022486" w:rsidRPr="007A4222">
              <w:rPr>
                <w:rFonts w:asciiTheme="minorHAnsi" w:hAnsiTheme="minorHAnsi" w:cstheme="minorHAnsi"/>
                <w:szCs w:val="22"/>
              </w:rPr>
              <w:instrText>\f “dan”</w:instrText>
            </w:r>
            <w:r w:rsidR="00205F8A" w:rsidRPr="007A4222">
              <w:rPr>
                <w:rFonts w:asciiTheme="minorHAnsi" w:hAnsiTheme="minorHAnsi" w:cstheme="minorHAnsi"/>
                <w:szCs w:val="22"/>
              </w:rPr>
              <w:fldChar w:fldCharType="end"/>
            </w:r>
          </w:p>
          <w:p w14:paraId="2E25F60A" w14:textId="77777777" w:rsidR="00F73D46" w:rsidRPr="007A4222" w:rsidRDefault="008E536C" w:rsidP="00F019B5">
            <w:pPr>
              <w:spacing w:before="60" w:after="60"/>
              <w:jc w:val="center"/>
              <w:rPr>
                <w:rFonts w:asciiTheme="minorHAnsi" w:hAnsiTheme="minorHAnsi" w:cstheme="minorHAnsi"/>
                <w:szCs w:val="22"/>
              </w:rPr>
            </w:pPr>
            <w:r w:rsidRPr="007A4222">
              <w:rPr>
                <w:rFonts w:asciiTheme="minorHAnsi" w:hAnsiTheme="minorHAnsi" w:cstheme="minorHAnsi"/>
                <w:szCs w:val="22"/>
              </w:rPr>
              <w:t>Rev</w:t>
            </w:r>
            <w:r w:rsidR="00F73D46" w:rsidRPr="007A4222">
              <w:rPr>
                <w:rFonts w:asciiTheme="minorHAnsi" w:hAnsiTheme="minorHAnsi" w:cstheme="minorHAnsi"/>
                <w:szCs w:val="22"/>
              </w:rPr>
              <w:t>. 1</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5CA62B" w14:textId="77777777" w:rsidR="00F73D46" w:rsidRPr="007A4222" w:rsidRDefault="00F73D46" w:rsidP="00F019B5">
            <w:pPr>
              <w:spacing w:before="60" w:after="60"/>
              <w:rPr>
                <w:rFonts w:asciiTheme="minorHAnsi" w:hAnsiTheme="minorHAnsi" w:cstheme="minorHAnsi"/>
                <w:b/>
                <w:i/>
                <w:szCs w:val="22"/>
              </w:rPr>
            </w:pPr>
            <w:r w:rsidRPr="007A4222">
              <w:rPr>
                <w:rFonts w:asciiTheme="minorHAnsi" w:hAnsiTheme="minorHAnsi" w:cstheme="minorHAnsi"/>
                <w:b/>
                <w:i/>
                <w:szCs w:val="22"/>
              </w:rPr>
              <w:t>Fee Schedules and Billing Instructions</w:t>
            </w:r>
          </w:p>
          <w:p w14:paraId="5A5F6C80" w14:textId="0E7F0C2C" w:rsidR="00F73D46" w:rsidRPr="007A4222" w:rsidRDefault="00F73D46" w:rsidP="00F019B5">
            <w:pPr>
              <w:spacing w:before="60" w:after="60"/>
              <w:rPr>
                <w:rFonts w:asciiTheme="minorHAnsi" w:hAnsiTheme="minorHAnsi" w:cstheme="minorHAnsi"/>
              </w:rPr>
            </w:pPr>
            <w:r w:rsidRPr="007A4222">
              <w:rPr>
                <w:rFonts w:asciiTheme="minorHAnsi" w:eastAsia="Times New Roman" w:hAnsiTheme="minorHAnsi" w:cstheme="minorHAnsi"/>
                <w:szCs w:val="22"/>
              </w:rPr>
              <w:t>Documents reimbursement rates and policies for medical assistance providers. Includes rate sheets; copy of published fee schedules and billing instructions; reviews and comments on billing instructions prior to publication; and related back-up.</w:t>
            </w:r>
            <w:r w:rsidR="00205F8A" w:rsidRPr="007A4222">
              <w:rPr>
                <w:rFonts w:asciiTheme="minorHAnsi" w:eastAsia="Times New Roman" w:hAnsiTheme="minorHAnsi" w:cstheme="minorHAnsi"/>
                <w:color w:val="auto"/>
                <w:szCs w:val="22"/>
              </w:rPr>
              <w:fldChar w:fldCharType="begin"/>
            </w:r>
            <w:r w:rsidR="00462C74" w:rsidRPr="007A4222">
              <w:rPr>
                <w:rFonts w:asciiTheme="minorHAnsi" w:eastAsia="Times New Roman" w:hAnsiTheme="minorHAnsi" w:cstheme="minorHAnsi"/>
                <w:color w:val="auto"/>
                <w:szCs w:val="22"/>
              </w:rPr>
              <w:instrText xml:space="preserve"> XE "fee schedules and billing instructions”\f “subject” </w:instrText>
            </w:r>
            <w:r w:rsidR="00205F8A" w:rsidRPr="007A4222">
              <w:rPr>
                <w:rFonts w:asciiTheme="minorHAnsi" w:eastAsia="Times New Roman"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D26323" w14:textId="77777777" w:rsidR="00F73D46" w:rsidRPr="007A4222" w:rsidRDefault="00F73D46" w:rsidP="00F019B5">
            <w:pPr>
              <w:spacing w:before="60" w:after="60"/>
              <w:rPr>
                <w:rFonts w:asciiTheme="minorHAnsi" w:eastAsia="Times New Roman" w:hAnsiTheme="minorHAnsi" w:cstheme="minorHAnsi"/>
                <w:szCs w:val="22"/>
              </w:rPr>
            </w:pPr>
            <w:r w:rsidRPr="007A4222">
              <w:rPr>
                <w:rFonts w:asciiTheme="minorHAnsi" w:eastAsia="Times New Roman" w:hAnsiTheme="minorHAnsi" w:cstheme="minorHAnsi"/>
                <w:b/>
                <w:bCs/>
                <w:szCs w:val="22"/>
              </w:rPr>
              <w:t>Retain</w:t>
            </w:r>
            <w:r w:rsidRPr="007A4222">
              <w:rPr>
                <w:rFonts w:asciiTheme="minorHAnsi" w:eastAsia="Times New Roman" w:hAnsiTheme="minorHAnsi" w:cstheme="minorHAnsi"/>
                <w:bCs/>
                <w:szCs w:val="22"/>
              </w:rPr>
              <w:t xml:space="preserve"> </w:t>
            </w:r>
            <w:r w:rsidRPr="007A4222">
              <w:rPr>
                <w:rFonts w:asciiTheme="minorHAnsi" w:eastAsia="Times New Roman" w:hAnsiTheme="minorHAnsi" w:cstheme="minorHAnsi"/>
                <w:szCs w:val="22"/>
              </w:rPr>
              <w:t>for 6 years after superseded</w:t>
            </w:r>
          </w:p>
          <w:p w14:paraId="37320597" w14:textId="77777777" w:rsidR="00F73D46" w:rsidRPr="007A4222" w:rsidRDefault="00F73D46" w:rsidP="00F019B5">
            <w:pPr>
              <w:spacing w:before="60" w:after="60"/>
              <w:rPr>
                <w:rFonts w:asciiTheme="minorHAnsi" w:eastAsia="Times New Roman" w:hAnsiTheme="minorHAnsi" w:cstheme="minorHAnsi"/>
                <w:i/>
                <w:iCs/>
                <w:szCs w:val="22"/>
              </w:rPr>
            </w:pPr>
            <w:r w:rsidRPr="007A4222">
              <w:rPr>
                <w:rFonts w:asciiTheme="minorHAnsi" w:eastAsia="Times New Roman" w:hAnsiTheme="minorHAnsi" w:cstheme="minorHAnsi"/>
                <w:i/>
                <w:iCs/>
                <w:szCs w:val="22"/>
              </w:rPr>
              <w:t xml:space="preserve">   then</w:t>
            </w:r>
          </w:p>
          <w:p w14:paraId="150D3D76" w14:textId="77777777" w:rsidR="00F73D46" w:rsidRPr="007A4222" w:rsidRDefault="00F73D46" w:rsidP="00F019B5">
            <w:pPr>
              <w:pStyle w:val="TableText-AllOther"/>
              <w:jc w:val="left"/>
              <w:rPr>
                <w:rFonts w:asciiTheme="minorHAnsi" w:hAnsiTheme="minorHAnsi" w:cstheme="minorHAnsi"/>
                <w:sz w:val="20"/>
              </w:rPr>
            </w:pPr>
            <w:r w:rsidRPr="007A4222">
              <w:rPr>
                <w:rFonts w:asciiTheme="minorHAnsi" w:hAnsiTheme="minorHAnsi" w:cstheme="minorHAnsi"/>
                <w:b/>
                <w:bCs/>
                <w:szCs w:val="22"/>
              </w:rPr>
              <w:t>Destroy</w:t>
            </w:r>
            <w:r w:rsidRPr="007A4222">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FB95E9" w14:textId="77777777" w:rsidR="00F73D46" w:rsidRPr="007A4222" w:rsidRDefault="00F73D46" w:rsidP="00854152">
            <w:pPr>
              <w:spacing w:before="60"/>
              <w:jc w:val="center"/>
              <w:rPr>
                <w:rFonts w:asciiTheme="minorHAnsi" w:hAnsiTheme="minorHAnsi" w:cstheme="minorHAnsi"/>
                <w:sz w:val="20"/>
                <w:szCs w:val="20"/>
              </w:rPr>
            </w:pPr>
            <w:r w:rsidRPr="007A4222">
              <w:rPr>
                <w:rFonts w:asciiTheme="minorHAnsi" w:hAnsiTheme="minorHAnsi" w:cstheme="minorHAnsi"/>
                <w:sz w:val="20"/>
                <w:szCs w:val="20"/>
              </w:rPr>
              <w:t>NON-ARCHIVAL</w:t>
            </w:r>
          </w:p>
          <w:p w14:paraId="49B2CE68" w14:textId="77777777" w:rsidR="00F73D46" w:rsidRPr="007A4222" w:rsidRDefault="00F73D46" w:rsidP="00854152">
            <w:pPr>
              <w:jc w:val="center"/>
              <w:rPr>
                <w:rFonts w:asciiTheme="minorHAnsi" w:hAnsiTheme="minorHAnsi" w:cstheme="minorHAnsi"/>
                <w:sz w:val="20"/>
                <w:szCs w:val="20"/>
              </w:rPr>
            </w:pPr>
            <w:r w:rsidRPr="007A4222">
              <w:rPr>
                <w:rFonts w:asciiTheme="minorHAnsi" w:hAnsiTheme="minorHAnsi" w:cstheme="minorHAnsi"/>
                <w:sz w:val="20"/>
                <w:szCs w:val="20"/>
              </w:rPr>
              <w:t>NON-ESSENTIAL</w:t>
            </w:r>
          </w:p>
          <w:p w14:paraId="6BA53F8C" w14:textId="77777777" w:rsidR="00F73D46" w:rsidRPr="007A4222" w:rsidRDefault="00F73D46" w:rsidP="00854152">
            <w:pPr>
              <w:jc w:val="center"/>
              <w:rPr>
                <w:rFonts w:asciiTheme="minorHAnsi" w:hAnsiTheme="minorHAnsi" w:cstheme="minorHAnsi"/>
                <w:sz w:val="20"/>
                <w:szCs w:val="20"/>
              </w:rPr>
            </w:pPr>
            <w:r w:rsidRPr="007A4222">
              <w:rPr>
                <w:rFonts w:asciiTheme="minorHAnsi" w:hAnsiTheme="minorHAnsi" w:cstheme="minorHAnsi"/>
                <w:sz w:val="20"/>
                <w:szCs w:val="20"/>
              </w:rPr>
              <w:t>OPR</w:t>
            </w:r>
          </w:p>
        </w:tc>
      </w:tr>
      <w:tr w:rsidR="00F73D46" w:rsidRPr="004C34AF" w14:paraId="704B8871" w14:textId="77777777" w:rsidTr="00DB7AAC">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5818A6" w14:textId="77777777" w:rsidR="008E536C" w:rsidRPr="007A4222" w:rsidRDefault="00F73D46" w:rsidP="00F019B5">
            <w:pPr>
              <w:spacing w:before="60" w:after="60"/>
              <w:jc w:val="center"/>
              <w:rPr>
                <w:rFonts w:asciiTheme="minorHAnsi" w:hAnsiTheme="minorHAnsi" w:cstheme="minorHAnsi"/>
                <w:szCs w:val="22"/>
              </w:rPr>
            </w:pPr>
            <w:r w:rsidRPr="007A4222">
              <w:rPr>
                <w:rFonts w:asciiTheme="minorHAnsi" w:hAnsiTheme="minorHAnsi" w:cstheme="minorHAnsi"/>
                <w:szCs w:val="22"/>
              </w:rPr>
              <w:t>84-03-33496</w:t>
            </w:r>
            <w:r w:rsidR="00205F8A" w:rsidRPr="007A4222">
              <w:rPr>
                <w:rFonts w:asciiTheme="minorHAnsi" w:hAnsiTheme="minorHAnsi" w:cstheme="minorHAnsi"/>
                <w:szCs w:val="22"/>
              </w:rPr>
              <w:fldChar w:fldCharType="begin"/>
            </w:r>
            <w:r w:rsidR="00022486" w:rsidRPr="007A4222">
              <w:rPr>
                <w:rFonts w:asciiTheme="minorHAnsi" w:hAnsiTheme="minorHAnsi" w:cstheme="minorHAnsi"/>
              </w:rPr>
              <w:instrText xml:space="preserve"> XE "</w:instrText>
            </w:r>
            <w:r w:rsidR="00022486" w:rsidRPr="007A4222">
              <w:rPr>
                <w:rFonts w:asciiTheme="minorHAnsi" w:hAnsiTheme="minorHAnsi" w:cstheme="minorHAnsi"/>
                <w:szCs w:val="22"/>
              </w:rPr>
              <w:instrText>84-03-33496</w:instrText>
            </w:r>
            <w:r w:rsidR="00022486" w:rsidRPr="007A4222">
              <w:rPr>
                <w:rFonts w:asciiTheme="minorHAnsi" w:hAnsiTheme="minorHAnsi" w:cstheme="minorHAnsi"/>
              </w:rPr>
              <w:instrText xml:space="preserve">" </w:instrText>
            </w:r>
            <w:r w:rsidR="00022486" w:rsidRPr="007A4222">
              <w:rPr>
                <w:rFonts w:asciiTheme="minorHAnsi" w:hAnsiTheme="minorHAnsi" w:cstheme="minorHAnsi"/>
                <w:szCs w:val="22"/>
              </w:rPr>
              <w:instrText>\f “dan”</w:instrText>
            </w:r>
            <w:r w:rsidR="00205F8A" w:rsidRPr="007A4222">
              <w:rPr>
                <w:rFonts w:asciiTheme="minorHAnsi" w:hAnsiTheme="minorHAnsi" w:cstheme="minorHAnsi"/>
                <w:szCs w:val="22"/>
              </w:rPr>
              <w:fldChar w:fldCharType="end"/>
            </w:r>
          </w:p>
          <w:p w14:paraId="59B64F27" w14:textId="77777777" w:rsidR="00F73D46" w:rsidRPr="007A4222" w:rsidRDefault="008E536C" w:rsidP="00F019B5">
            <w:pPr>
              <w:spacing w:before="60" w:after="60"/>
              <w:jc w:val="center"/>
              <w:rPr>
                <w:rFonts w:asciiTheme="minorHAnsi" w:hAnsiTheme="minorHAnsi" w:cstheme="minorHAnsi"/>
                <w:szCs w:val="22"/>
              </w:rPr>
            </w:pPr>
            <w:r w:rsidRPr="007A4222">
              <w:rPr>
                <w:rFonts w:asciiTheme="minorHAnsi" w:hAnsiTheme="minorHAnsi" w:cstheme="minorHAnsi"/>
                <w:szCs w:val="22"/>
              </w:rPr>
              <w:t>Rev</w:t>
            </w:r>
            <w:r w:rsidR="00F73D46" w:rsidRPr="007A4222">
              <w:rPr>
                <w:rFonts w:asciiTheme="minorHAnsi" w:hAnsiTheme="minorHAnsi" w:cstheme="minorHAnsi"/>
                <w:szCs w:val="22"/>
              </w:rPr>
              <w:t xml:space="preserve">. </w:t>
            </w:r>
            <w:r w:rsidR="000175E8" w:rsidRPr="007A4222">
              <w:rPr>
                <w:rFonts w:asciiTheme="minorHAnsi" w:hAnsiTheme="minorHAnsi" w:cstheme="minorHAnsi"/>
                <w:szCs w:val="22"/>
              </w:rPr>
              <w:t>1</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076382" w14:textId="77777777" w:rsidR="00F73D46" w:rsidRPr="007A4222" w:rsidRDefault="00F73D46" w:rsidP="00F019B5">
            <w:pPr>
              <w:spacing w:before="60" w:after="60"/>
              <w:rPr>
                <w:rFonts w:asciiTheme="minorHAnsi" w:hAnsiTheme="minorHAnsi" w:cstheme="minorHAnsi"/>
                <w:b/>
                <w:i/>
                <w:szCs w:val="22"/>
              </w:rPr>
            </w:pPr>
            <w:r w:rsidRPr="007A4222">
              <w:rPr>
                <w:rFonts w:asciiTheme="minorHAnsi" w:hAnsiTheme="minorHAnsi" w:cstheme="minorHAnsi"/>
                <w:b/>
                <w:i/>
                <w:szCs w:val="22"/>
              </w:rPr>
              <w:t>Hearing</w:t>
            </w:r>
            <w:r w:rsidR="004B0642" w:rsidRPr="007A4222">
              <w:rPr>
                <w:rFonts w:asciiTheme="minorHAnsi" w:hAnsiTheme="minorHAnsi" w:cstheme="minorHAnsi"/>
                <w:b/>
                <w:i/>
                <w:szCs w:val="22"/>
              </w:rPr>
              <w:t>/</w:t>
            </w:r>
            <w:r w:rsidRPr="007A4222">
              <w:rPr>
                <w:rFonts w:asciiTheme="minorHAnsi" w:hAnsiTheme="minorHAnsi" w:cstheme="minorHAnsi"/>
                <w:b/>
                <w:i/>
                <w:szCs w:val="22"/>
              </w:rPr>
              <w:t>Appeal Files (Social Security Administration)</w:t>
            </w:r>
          </w:p>
          <w:p w14:paraId="308151FC" w14:textId="0056AFF4" w:rsidR="00091425" w:rsidRPr="007A4222" w:rsidRDefault="00F73D46" w:rsidP="00F019B5">
            <w:pPr>
              <w:spacing w:before="60" w:after="60"/>
              <w:rPr>
                <w:rFonts w:asciiTheme="minorHAnsi" w:eastAsia="Times New Roman" w:hAnsiTheme="minorHAnsi" w:cstheme="minorHAnsi"/>
                <w:color w:val="auto"/>
                <w:szCs w:val="22"/>
              </w:rPr>
            </w:pPr>
            <w:r w:rsidRPr="007A4222">
              <w:rPr>
                <w:rFonts w:asciiTheme="minorHAnsi" w:eastAsia="Times New Roman" w:hAnsiTheme="minorHAnsi" w:cstheme="minorHAnsi"/>
                <w:szCs w:val="22"/>
              </w:rPr>
              <w:t>Provides informational copies of documentation of decisions made by Social Security Administration on appeal cases for the Division of Disability Determination Services.</w:t>
            </w:r>
            <w:r w:rsidR="00F148F7" w:rsidRPr="007A4222">
              <w:rPr>
                <w:rFonts w:asciiTheme="minorHAnsi" w:eastAsia="Times New Roman" w:hAnsiTheme="minorHAnsi" w:cstheme="minorHAnsi"/>
                <w:color w:val="auto"/>
                <w:szCs w:val="22"/>
              </w:rPr>
              <w:fldChar w:fldCharType="begin"/>
            </w:r>
            <w:r w:rsidR="00F148F7" w:rsidRPr="007A4222">
              <w:rPr>
                <w:rFonts w:asciiTheme="minorHAnsi" w:eastAsia="Times New Roman" w:hAnsiTheme="minorHAnsi" w:cstheme="minorHAnsi"/>
                <w:color w:val="auto"/>
                <w:szCs w:val="22"/>
              </w:rPr>
              <w:instrText xml:space="preserve"> XE "hearing/appeal files, social security administration” \f “subject” </w:instrText>
            </w:r>
            <w:r w:rsidR="00F148F7" w:rsidRPr="007A4222">
              <w:rPr>
                <w:rFonts w:asciiTheme="minorHAnsi" w:eastAsia="Times New Roman" w:hAnsiTheme="minorHAnsi" w:cstheme="minorHAnsi"/>
                <w:color w:val="auto"/>
                <w:szCs w:val="22"/>
              </w:rPr>
              <w:fldChar w:fldCharType="end"/>
            </w:r>
          </w:p>
          <w:p w14:paraId="6C330FA1" w14:textId="77777777" w:rsidR="00F73D46" w:rsidRPr="007A4222" w:rsidRDefault="00E77304" w:rsidP="00F019B5">
            <w:pPr>
              <w:spacing w:before="60" w:after="60"/>
              <w:rPr>
                <w:rFonts w:asciiTheme="minorHAnsi" w:hAnsiTheme="minorHAnsi" w:cstheme="minorHAnsi"/>
              </w:rPr>
            </w:pPr>
            <w:r w:rsidRPr="007A4222">
              <w:rPr>
                <w:rFonts w:asciiTheme="minorHAnsi" w:hAnsiTheme="minorHAnsi" w:cstheme="minorHAnsi"/>
                <w:i/>
                <w:sz w:val="21"/>
                <w:szCs w:val="21"/>
              </w:rPr>
              <w:t xml:space="preserve">Note: </w:t>
            </w:r>
            <w:r w:rsidR="00091425" w:rsidRPr="007A4222">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EB8095" w14:textId="77777777" w:rsidR="00F73D46" w:rsidRPr="007A4222" w:rsidRDefault="00F73D46" w:rsidP="00F019B5">
            <w:pPr>
              <w:spacing w:before="60" w:after="60"/>
              <w:rPr>
                <w:rFonts w:asciiTheme="minorHAnsi" w:eastAsia="Times New Roman" w:hAnsiTheme="minorHAnsi" w:cstheme="minorHAnsi"/>
                <w:szCs w:val="22"/>
              </w:rPr>
            </w:pPr>
            <w:r w:rsidRPr="007A4222">
              <w:rPr>
                <w:rFonts w:asciiTheme="minorHAnsi" w:eastAsia="Times New Roman" w:hAnsiTheme="minorHAnsi" w:cstheme="minorHAnsi"/>
                <w:b/>
                <w:bCs/>
                <w:szCs w:val="22"/>
              </w:rPr>
              <w:t>Retain</w:t>
            </w:r>
            <w:r w:rsidRPr="007A4222">
              <w:rPr>
                <w:rFonts w:asciiTheme="minorHAnsi" w:eastAsia="Times New Roman" w:hAnsiTheme="minorHAnsi" w:cstheme="minorHAnsi"/>
                <w:bCs/>
                <w:szCs w:val="22"/>
              </w:rPr>
              <w:t xml:space="preserve"> </w:t>
            </w:r>
            <w:r w:rsidRPr="007A4222">
              <w:rPr>
                <w:rFonts w:asciiTheme="minorHAnsi" w:eastAsia="Times New Roman" w:hAnsiTheme="minorHAnsi" w:cstheme="minorHAnsi"/>
                <w:szCs w:val="22"/>
              </w:rPr>
              <w:t>for 2 years after resolution of findings</w:t>
            </w:r>
          </w:p>
          <w:p w14:paraId="4EB0BFF3" w14:textId="77777777" w:rsidR="00F73D46" w:rsidRPr="007A4222" w:rsidRDefault="00F73D46" w:rsidP="00F019B5">
            <w:pPr>
              <w:spacing w:before="60" w:after="60"/>
              <w:rPr>
                <w:rFonts w:asciiTheme="minorHAnsi" w:eastAsia="Times New Roman" w:hAnsiTheme="minorHAnsi" w:cstheme="minorHAnsi"/>
                <w:i/>
                <w:iCs/>
                <w:szCs w:val="22"/>
              </w:rPr>
            </w:pPr>
            <w:r w:rsidRPr="007A4222">
              <w:rPr>
                <w:rFonts w:asciiTheme="minorHAnsi" w:eastAsia="Times New Roman" w:hAnsiTheme="minorHAnsi" w:cstheme="minorHAnsi"/>
                <w:i/>
                <w:iCs/>
                <w:szCs w:val="22"/>
              </w:rPr>
              <w:t xml:space="preserve">   then</w:t>
            </w:r>
          </w:p>
          <w:p w14:paraId="6DC0B5CD" w14:textId="77777777" w:rsidR="00F73D46" w:rsidRPr="007A4222" w:rsidRDefault="00F73D46" w:rsidP="00F019B5">
            <w:pPr>
              <w:pStyle w:val="TableText-AllOther"/>
              <w:jc w:val="left"/>
              <w:rPr>
                <w:rFonts w:asciiTheme="minorHAnsi" w:hAnsiTheme="minorHAnsi" w:cstheme="minorHAnsi"/>
                <w:sz w:val="20"/>
              </w:rPr>
            </w:pPr>
            <w:r w:rsidRPr="007A4222">
              <w:rPr>
                <w:rFonts w:asciiTheme="minorHAnsi" w:hAnsiTheme="minorHAnsi" w:cstheme="minorHAnsi"/>
                <w:b/>
                <w:bCs/>
                <w:szCs w:val="22"/>
              </w:rPr>
              <w:t>Destroy</w:t>
            </w:r>
            <w:r w:rsidRPr="007A4222">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50B623A" w14:textId="77777777" w:rsidR="00F73D46" w:rsidRPr="007A4222" w:rsidRDefault="00F73D46" w:rsidP="00854152">
            <w:pPr>
              <w:spacing w:before="60"/>
              <w:jc w:val="center"/>
              <w:rPr>
                <w:rFonts w:asciiTheme="minorHAnsi" w:hAnsiTheme="minorHAnsi" w:cstheme="minorHAnsi"/>
                <w:sz w:val="20"/>
                <w:szCs w:val="20"/>
              </w:rPr>
            </w:pPr>
            <w:r w:rsidRPr="007A4222">
              <w:rPr>
                <w:rFonts w:asciiTheme="minorHAnsi" w:hAnsiTheme="minorHAnsi" w:cstheme="minorHAnsi"/>
                <w:sz w:val="20"/>
                <w:szCs w:val="20"/>
              </w:rPr>
              <w:t>NON-ARCHIVAL</w:t>
            </w:r>
          </w:p>
          <w:p w14:paraId="70C3FC25" w14:textId="77777777" w:rsidR="00F73D46" w:rsidRPr="007A4222" w:rsidRDefault="00F73D46" w:rsidP="00854152">
            <w:pPr>
              <w:jc w:val="center"/>
              <w:rPr>
                <w:rFonts w:asciiTheme="minorHAnsi" w:hAnsiTheme="minorHAnsi" w:cstheme="minorHAnsi"/>
                <w:sz w:val="20"/>
                <w:szCs w:val="20"/>
              </w:rPr>
            </w:pPr>
            <w:r w:rsidRPr="007A4222">
              <w:rPr>
                <w:rFonts w:asciiTheme="minorHAnsi" w:hAnsiTheme="minorHAnsi" w:cstheme="minorHAnsi"/>
                <w:sz w:val="20"/>
                <w:szCs w:val="20"/>
              </w:rPr>
              <w:t>NON-ESSENTIAL</w:t>
            </w:r>
          </w:p>
          <w:p w14:paraId="29AD16AC" w14:textId="77777777" w:rsidR="00F73D46" w:rsidRPr="007A4222" w:rsidRDefault="00F73D46" w:rsidP="00854152">
            <w:pPr>
              <w:jc w:val="center"/>
              <w:rPr>
                <w:rFonts w:asciiTheme="minorHAnsi" w:hAnsiTheme="minorHAnsi" w:cstheme="minorHAnsi"/>
                <w:sz w:val="20"/>
                <w:szCs w:val="20"/>
              </w:rPr>
            </w:pPr>
            <w:r w:rsidRPr="007A4222">
              <w:rPr>
                <w:rFonts w:asciiTheme="minorHAnsi" w:hAnsiTheme="minorHAnsi" w:cstheme="minorHAnsi"/>
                <w:sz w:val="20"/>
                <w:szCs w:val="20"/>
              </w:rPr>
              <w:t>OFM</w:t>
            </w:r>
          </w:p>
        </w:tc>
      </w:tr>
      <w:tr w:rsidR="00F73D46" w:rsidRPr="004C34AF" w14:paraId="3E5BEDBD" w14:textId="77777777" w:rsidTr="00DB7AAC">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BE4D97" w14:textId="77777777" w:rsidR="008E536C" w:rsidRPr="007A4222" w:rsidRDefault="00F73D46" w:rsidP="00F019B5">
            <w:pPr>
              <w:spacing w:before="60" w:after="60"/>
              <w:jc w:val="center"/>
              <w:rPr>
                <w:rFonts w:asciiTheme="minorHAnsi" w:hAnsiTheme="minorHAnsi" w:cstheme="minorHAnsi"/>
                <w:szCs w:val="22"/>
              </w:rPr>
            </w:pPr>
            <w:r w:rsidRPr="007A4222">
              <w:rPr>
                <w:rFonts w:asciiTheme="minorHAnsi" w:hAnsiTheme="minorHAnsi" w:cstheme="minorHAnsi"/>
                <w:szCs w:val="22"/>
              </w:rPr>
              <w:lastRenderedPageBreak/>
              <w:t>80-12-26570</w:t>
            </w:r>
            <w:r w:rsidR="00205F8A" w:rsidRPr="007A4222">
              <w:rPr>
                <w:rFonts w:asciiTheme="minorHAnsi" w:hAnsiTheme="minorHAnsi" w:cstheme="minorHAnsi"/>
                <w:szCs w:val="22"/>
              </w:rPr>
              <w:fldChar w:fldCharType="begin"/>
            </w:r>
            <w:r w:rsidR="00022486" w:rsidRPr="007A4222">
              <w:rPr>
                <w:rFonts w:asciiTheme="minorHAnsi" w:hAnsiTheme="minorHAnsi" w:cstheme="minorHAnsi"/>
              </w:rPr>
              <w:instrText xml:space="preserve"> XE "</w:instrText>
            </w:r>
            <w:r w:rsidR="00022486" w:rsidRPr="007A4222">
              <w:rPr>
                <w:rFonts w:asciiTheme="minorHAnsi" w:hAnsiTheme="minorHAnsi" w:cstheme="minorHAnsi"/>
                <w:szCs w:val="22"/>
              </w:rPr>
              <w:instrText>80-12-26570</w:instrText>
            </w:r>
            <w:r w:rsidR="00022486" w:rsidRPr="007A4222">
              <w:rPr>
                <w:rFonts w:asciiTheme="minorHAnsi" w:hAnsiTheme="minorHAnsi" w:cstheme="minorHAnsi"/>
              </w:rPr>
              <w:instrText xml:space="preserve">" </w:instrText>
            </w:r>
            <w:r w:rsidR="00022486" w:rsidRPr="007A4222">
              <w:rPr>
                <w:rFonts w:asciiTheme="minorHAnsi" w:hAnsiTheme="minorHAnsi" w:cstheme="minorHAnsi"/>
                <w:szCs w:val="22"/>
              </w:rPr>
              <w:instrText>\f “dan”</w:instrText>
            </w:r>
            <w:r w:rsidR="00205F8A" w:rsidRPr="007A4222">
              <w:rPr>
                <w:rFonts w:asciiTheme="minorHAnsi" w:hAnsiTheme="minorHAnsi" w:cstheme="minorHAnsi"/>
                <w:szCs w:val="22"/>
              </w:rPr>
              <w:fldChar w:fldCharType="end"/>
            </w:r>
          </w:p>
          <w:p w14:paraId="4BB35B1E" w14:textId="77777777" w:rsidR="00F73D46" w:rsidRPr="007A4222" w:rsidRDefault="008E536C" w:rsidP="00F019B5">
            <w:pPr>
              <w:spacing w:before="60" w:after="60"/>
              <w:jc w:val="center"/>
              <w:rPr>
                <w:rFonts w:asciiTheme="minorHAnsi" w:hAnsiTheme="minorHAnsi" w:cstheme="minorHAnsi"/>
                <w:szCs w:val="22"/>
              </w:rPr>
            </w:pPr>
            <w:r w:rsidRPr="007A4222">
              <w:rPr>
                <w:rFonts w:asciiTheme="minorHAnsi" w:hAnsiTheme="minorHAnsi" w:cstheme="minorHAnsi"/>
                <w:szCs w:val="22"/>
              </w:rPr>
              <w:t>Rev</w:t>
            </w:r>
            <w:r w:rsidR="00F73D46" w:rsidRPr="007A4222">
              <w:rPr>
                <w:rFonts w:asciiTheme="minorHAnsi" w:hAnsiTheme="minorHAnsi" w:cstheme="minorHAnsi"/>
                <w:szCs w:val="22"/>
              </w:rPr>
              <w:t xml:space="preserve">. </w:t>
            </w:r>
            <w:r w:rsidR="000175E8" w:rsidRPr="007A4222">
              <w:rPr>
                <w:rFonts w:asciiTheme="minorHAnsi" w:hAnsiTheme="minorHAnsi" w:cstheme="minorHAnsi"/>
                <w:szCs w:val="22"/>
              </w:rPr>
              <w:t>7</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BB6FC1" w14:textId="77777777" w:rsidR="00F73D46" w:rsidRPr="007A4222" w:rsidRDefault="00F73D46" w:rsidP="00F019B5">
            <w:pPr>
              <w:spacing w:before="60" w:after="60"/>
              <w:rPr>
                <w:rFonts w:asciiTheme="minorHAnsi" w:hAnsiTheme="minorHAnsi" w:cstheme="minorHAnsi"/>
                <w:b/>
                <w:i/>
                <w:szCs w:val="22"/>
              </w:rPr>
            </w:pPr>
            <w:r w:rsidRPr="007A4222">
              <w:rPr>
                <w:rFonts w:asciiTheme="minorHAnsi" w:hAnsiTheme="minorHAnsi" w:cstheme="minorHAnsi"/>
                <w:b/>
                <w:i/>
                <w:szCs w:val="22"/>
              </w:rPr>
              <w:t>Medical Evidence of Record (MER) Payments</w:t>
            </w:r>
          </w:p>
          <w:p w14:paraId="43BB217F" w14:textId="0E4B91A7" w:rsidR="00091425" w:rsidRPr="007A4222" w:rsidRDefault="00F73D46" w:rsidP="00F019B5">
            <w:pPr>
              <w:spacing w:before="60" w:after="60"/>
              <w:rPr>
                <w:rFonts w:asciiTheme="minorHAnsi" w:eastAsia="Times New Roman" w:hAnsiTheme="minorHAnsi" w:cstheme="minorHAnsi"/>
                <w:color w:val="auto"/>
                <w:szCs w:val="22"/>
              </w:rPr>
            </w:pPr>
            <w:r w:rsidRPr="007A4222">
              <w:rPr>
                <w:rFonts w:asciiTheme="minorHAnsi" w:eastAsia="Times New Roman" w:hAnsiTheme="minorHAnsi" w:cstheme="minorHAnsi"/>
                <w:szCs w:val="22"/>
              </w:rPr>
              <w:t>Provides documentation of payment for medical reports from physicians. Maintained for federal audit purposes.</w:t>
            </w:r>
          </w:p>
          <w:p w14:paraId="7D00CB91" w14:textId="77777777" w:rsidR="00F73D46" w:rsidRPr="007A4222" w:rsidRDefault="00E77304" w:rsidP="00F019B5">
            <w:pPr>
              <w:spacing w:before="60" w:after="60"/>
              <w:rPr>
                <w:rFonts w:asciiTheme="minorHAnsi" w:hAnsiTheme="minorHAnsi" w:cstheme="minorHAnsi"/>
              </w:rPr>
            </w:pPr>
            <w:r w:rsidRPr="007A4222">
              <w:rPr>
                <w:rFonts w:asciiTheme="minorHAnsi" w:hAnsiTheme="minorHAnsi" w:cstheme="minorHAnsi"/>
                <w:i/>
                <w:sz w:val="21"/>
                <w:szCs w:val="21"/>
              </w:rPr>
              <w:t xml:space="preserve">Note: </w:t>
            </w:r>
            <w:r w:rsidR="00091425" w:rsidRPr="007A4222">
              <w:rPr>
                <w:rFonts w:asciiTheme="minorHAnsi" w:hAnsiTheme="minorHAnsi" w:cstheme="minorHAnsi"/>
                <w:i/>
                <w:sz w:val="21"/>
                <w:szCs w:val="21"/>
              </w:rPr>
              <w:t>Series contains confidential information.</w:t>
            </w:r>
            <w:r w:rsidR="00205F8A" w:rsidRPr="007A4222">
              <w:rPr>
                <w:rFonts w:asciiTheme="minorHAnsi" w:eastAsia="Times New Roman" w:hAnsiTheme="minorHAnsi" w:cstheme="minorHAnsi"/>
                <w:color w:val="auto"/>
                <w:szCs w:val="22"/>
              </w:rPr>
              <w:fldChar w:fldCharType="begin"/>
            </w:r>
            <w:r w:rsidR="00462C74" w:rsidRPr="007A4222">
              <w:rPr>
                <w:rFonts w:asciiTheme="minorHAnsi" w:eastAsia="Times New Roman" w:hAnsiTheme="minorHAnsi" w:cstheme="minorHAnsi"/>
                <w:color w:val="auto"/>
                <w:szCs w:val="22"/>
              </w:rPr>
              <w:instrText xml:space="preserve"> XE "medical evidence or record (MER)”</w:instrText>
            </w:r>
            <w:r w:rsidR="008E536C" w:rsidRPr="007A4222">
              <w:rPr>
                <w:rFonts w:asciiTheme="minorHAnsi" w:eastAsia="Times New Roman" w:hAnsiTheme="minorHAnsi" w:cstheme="minorHAnsi"/>
                <w:color w:val="auto"/>
                <w:szCs w:val="22"/>
              </w:rPr>
              <w:instrText xml:space="preserve"> </w:instrText>
            </w:r>
            <w:r w:rsidR="00462C74" w:rsidRPr="007A4222">
              <w:rPr>
                <w:rFonts w:asciiTheme="minorHAnsi" w:eastAsia="Times New Roman" w:hAnsiTheme="minorHAnsi" w:cstheme="minorHAnsi"/>
                <w:color w:val="auto"/>
                <w:szCs w:val="22"/>
              </w:rPr>
              <w:instrText xml:space="preserve">\f “subject” </w:instrText>
            </w:r>
            <w:r w:rsidR="00205F8A" w:rsidRPr="007A4222">
              <w:rPr>
                <w:rFonts w:asciiTheme="minorHAnsi" w:eastAsia="Times New Roman"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8E6FFD" w14:textId="77777777" w:rsidR="00F73D46" w:rsidRPr="007A4222" w:rsidRDefault="00F73D46" w:rsidP="00F019B5">
            <w:pPr>
              <w:spacing w:before="60" w:after="60"/>
              <w:rPr>
                <w:rFonts w:asciiTheme="minorHAnsi" w:eastAsia="Times New Roman" w:hAnsiTheme="minorHAnsi" w:cstheme="minorHAnsi"/>
                <w:szCs w:val="22"/>
              </w:rPr>
            </w:pPr>
            <w:r w:rsidRPr="007A4222">
              <w:rPr>
                <w:rFonts w:asciiTheme="minorHAnsi" w:eastAsia="Times New Roman" w:hAnsiTheme="minorHAnsi" w:cstheme="minorHAnsi"/>
                <w:b/>
                <w:bCs/>
                <w:szCs w:val="22"/>
              </w:rPr>
              <w:t>Retain</w:t>
            </w:r>
            <w:r w:rsidRPr="007A4222">
              <w:rPr>
                <w:rFonts w:asciiTheme="minorHAnsi" w:eastAsia="Times New Roman" w:hAnsiTheme="minorHAnsi" w:cstheme="minorHAnsi"/>
                <w:bCs/>
                <w:szCs w:val="22"/>
              </w:rPr>
              <w:t xml:space="preserve"> </w:t>
            </w:r>
            <w:r w:rsidRPr="007A4222">
              <w:rPr>
                <w:rFonts w:asciiTheme="minorHAnsi" w:eastAsia="Times New Roman" w:hAnsiTheme="minorHAnsi" w:cstheme="minorHAnsi"/>
                <w:szCs w:val="22"/>
              </w:rPr>
              <w:t>for 7 years after end of calendar year</w:t>
            </w:r>
          </w:p>
          <w:p w14:paraId="4D6B0F8E" w14:textId="77777777" w:rsidR="00F73D46" w:rsidRPr="007A4222" w:rsidRDefault="00F73D46" w:rsidP="00F019B5">
            <w:pPr>
              <w:spacing w:before="60" w:after="60"/>
              <w:rPr>
                <w:rFonts w:asciiTheme="minorHAnsi" w:eastAsia="Times New Roman" w:hAnsiTheme="minorHAnsi" w:cstheme="minorHAnsi"/>
                <w:i/>
                <w:iCs/>
                <w:szCs w:val="22"/>
              </w:rPr>
            </w:pPr>
            <w:r w:rsidRPr="007A4222">
              <w:rPr>
                <w:rFonts w:asciiTheme="minorHAnsi" w:eastAsia="Times New Roman" w:hAnsiTheme="minorHAnsi" w:cstheme="minorHAnsi"/>
                <w:i/>
                <w:iCs/>
                <w:szCs w:val="22"/>
              </w:rPr>
              <w:t xml:space="preserve">   then</w:t>
            </w:r>
          </w:p>
          <w:p w14:paraId="1F40A1D7" w14:textId="77777777" w:rsidR="00F73D46" w:rsidRPr="007A4222" w:rsidRDefault="00F73D46" w:rsidP="00F019B5">
            <w:pPr>
              <w:pStyle w:val="TableText-AllOther"/>
              <w:jc w:val="left"/>
              <w:rPr>
                <w:rFonts w:asciiTheme="minorHAnsi" w:hAnsiTheme="minorHAnsi" w:cstheme="minorHAnsi"/>
                <w:sz w:val="20"/>
              </w:rPr>
            </w:pPr>
            <w:r w:rsidRPr="007A4222">
              <w:rPr>
                <w:rFonts w:asciiTheme="minorHAnsi" w:hAnsiTheme="minorHAnsi" w:cstheme="minorHAnsi"/>
                <w:b/>
                <w:bCs/>
                <w:szCs w:val="22"/>
              </w:rPr>
              <w:t>Destroy</w:t>
            </w:r>
            <w:r w:rsidRPr="007A4222">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8D7420" w14:textId="77777777" w:rsidR="00F73D46" w:rsidRPr="007A4222" w:rsidRDefault="00F73D46" w:rsidP="00854152">
            <w:pPr>
              <w:spacing w:before="60"/>
              <w:jc w:val="center"/>
              <w:rPr>
                <w:rFonts w:asciiTheme="minorHAnsi" w:hAnsiTheme="minorHAnsi" w:cstheme="minorHAnsi"/>
                <w:sz w:val="20"/>
                <w:szCs w:val="20"/>
              </w:rPr>
            </w:pPr>
            <w:r w:rsidRPr="007A4222">
              <w:rPr>
                <w:rFonts w:asciiTheme="minorHAnsi" w:hAnsiTheme="minorHAnsi" w:cstheme="minorHAnsi"/>
                <w:sz w:val="20"/>
                <w:szCs w:val="20"/>
              </w:rPr>
              <w:t>NON-ARCHIVAL</w:t>
            </w:r>
          </w:p>
          <w:p w14:paraId="06AC99E3" w14:textId="77777777" w:rsidR="00F73D46" w:rsidRPr="007A4222" w:rsidRDefault="00F73D46" w:rsidP="00854152">
            <w:pPr>
              <w:jc w:val="center"/>
              <w:rPr>
                <w:rFonts w:asciiTheme="minorHAnsi" w:hAnsiTheme="minorHAnsi" w:cstheme="minorHAnsi"/>
                <w:sz w:val="20"/>
                <w:szCs w:val="20"/>
              </w:rPr>
            </w:pPr>
            <w:r w:rsidRPr="007A4222">
              <w:rPr>
                <w:rFonts w:asciiTheme="minorHAnsi" w:hAnsiTheme="minorHAnsi" w:cstheme="minorHAnsi"/>
                <w:sz w:val="20"/>
                <w:szCs w:val="20"/>
              </w:rPr>
              <w:t>NON-ESSENTIAL</w:t>
            </w:r>
          </w:p>
          <w:p w14:paraId="26985E07" w14:textId="77777777" w:rsidR="00F73D46" w:rsidRPr="007A4222" w:rsidRDefault="00F73D46" w:rsidP="00854152">
            <w:pPr>
              <w:jc w:val="center"/>
              <w:rPr>
                <w:rFonts w:asciiTheme="minorHAnsi" w:hAnsiTheme="minorHAnsi" w:cstheme="minorHAnsi"/>
                <w:sz w:val="20"/>
                <w:szCs w:val="20"/>
              </w:rPr>
            </w:pPr>
            <w:r w:rsidRPr="007A4222">
              <w:rPr>
                <w:rFonts w:asciiTheme="minorHAnsi" w:hAnsiTheme="minorHAnsi" w:cstheme="minorHAnsi"/>
                <w:sz w:val="20"/>
                <w:szCs w:val="20"/>
              </w:rPr>
              <w:t>OPR</w:t>
            </w:r>
          </w:p>
        </w:tc>
      </w:tr>
      <w:tr w:rsidR="00F73D46" w:rsidRPr="004C34AF" w14:paraId="0AF51C37" w14:textId="77777777" w:rsidTr="00DB7AAC">
        <w:trPr>
          <w:cantSplit/>
          <w:jc w:val="center"/>
        </w:trPr>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BC322A" w14:textId="77777777" w:rsidR="008E536C" w:rsidRPr="007A4222" w:rsidRDefault="00F73D46" w:rsidP="00F019B5">
            <w:pPr>
              <w:spacing w:before="60" w:after="60"/>
              <w:jc w:val="center"/>
              <w:rPr>
                <w:rFonts w:asciiTheme="minorHAnsi" w:hAnsiTheme="minorHAnsi" w:cstheme="minorHAnsi"/>
                <w:szCs w:val="22"/>
              </w:rPr>
            </w:pPr>
            <w:r w:rsidRPr="007A4222">
              <w:rPr>
                <w:rFonts w:asciiTheme="minorHAnsi" w:hAnsiTheme="minorHAnsi" w:cstheme="minorHAnsi"/>
                <w:szCs w:val="22"/>
              </w:rPr>
              <w:t>80-12-26569</w:t>
            </w:r>
            <w:r w:rsidR="00205F8A" w:rsidRPr="007A4222">
              <w:rPr>
                <w:rFonts w:asciiTheme="minorHAnsi" w:hAnsiTheme="minorHAnsi" w:cstheme="minorHAnsi"/>
                <w:szCs w:val="22"/>
              </w:rPr>
              <w:fldChar w:fldCharType="begin"/>
            </w:r>
            <w:r w:rsidR="00022486" w:rsidRPr="007A4222">
              <w:rPr>
                <w:rFonts w:asciiTheme="minorHAnsi" w:hAnsiTheme="minorHAnsi" w:cstheme="minorHAnsi"/>
              </w:rPr>
              <w:instrText xml:space="preserve"> XE "</w:instrText>
            </w:r>
            <w:r w:rsidR="00022486" w:rsidRPr="007A4222">
              <w:rPr>
                <w:rFonts w:asciiTheme="minorHAnsi" w:hAnsiTheme="minorHAnsi" w:cstheme="minorHAnsi"/>
                <w:szCs w:val="22"/>
              </w:rPr>
              <w:instrText>80-12-26569</w:instrText>
            </w:r>
            <w:r w:rsidR="00022486" w:rsidRPr="007A4222">
              <w:rPr>
                <w:rFonts w:asciiTheme="minorHAnsi" w:hAnsiTheme="minorHAnsi" w:cstheme="minorHAnsi"/>
              </w:rPr>
              <w:instrText xml:space="preserve">" </w:instrText>
            </w:r>
            <w:r w:rsidR="00022486" w:rsidRPr="007A4222">
              <w:rPr>
                <w:rFonts w:asciiTheme="minorHAnsi" w:hAnsiTheme="minorHAnsi" w:cstheme="minorHAnsi"/>
                <w:szCs w:val="22"/>
              </w:rPr>
              <w:instrText>\f “dan”</w:instrText>
            </w:r>
            <w:r w:rsidR="00205F8A" w:rsidRPr="007A4222">
              <w:rPr>
                <w:rFonts w:asciiTheme="minorHAnsi" w:hAnsiTheme="minorHAnsi" w:cstheme="minorHAnsi"/>
                <w:szCs w:val="22"/>
              </w:rPr>
              <w:fldChar w:fldCharType="end"/>
            </w:r>
          </w:p>
          <w:p w14:paraId="39DD728A" w14:textId="77777777" w:rsidR="00F73D46" w:rsidRPr="007A4222" w:rsidRDefault="008E536C" w:rsidP="00F019B5">
            <w:pPr>
              <w:spacing w:before="60" w:after="60"/>
              <w:jc w:val="center"/>
              <w:rPr>
                <w:rFonts w:asciiTheme="minorHAnsi" w:hAnsiTheme="minorHAnsi" w:cstheme="minorHAnsi"/>
                <w:szCs w:val="22"/>
              </w:rPr>
            </w:pPr>
            <w:r w:rsidRPr="007A4222">
              <w:rPr>
                <w:rFonts w:asciiTheme="minorHAnsi" w:hAnsiTheme="minorHAnsi" w:cstheme="minorHAnsi"/>
                <w:szCs w:val="22"/>
              </w:rPr>
              <w:t>Rev</w:t>
            </w:r>
            <w:r w:rsidR="00F73D46" w:rsidRPr="007A4222">
              <w:rPr>
                <w:rFonts w:asciiTheme="minorHAnsi" w:hAnsiTheme="minorHAnsi" w:cstheme="minorHAnsi"/>
                <w:szCs w:val="22"/>
              </w:rPr>
              <w:t xml:space="preserve">. </w:t>
            </w:r>
            <w:r w:rsidR="000175E8" w:rsidRPr="007A4222">
              <w:rPr>
                <w:rFonts w:asciiTheme="minorHAnsi" w:hAnsiTheme="minorHAnsi" w:cstheme="minorHAnsi"/>
                <w:szCs w:val="22"/>
              </w:rPr>
              <w:t>6</w:t>
            </w:r>
          </w:p>
        </w:tc>
        <w:tc>
          <w:tcPr>
            <w:tcW w:w="825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7FE694" w14:textId="77777777" w:rsidR="00F73D46" w:rsidRPr="007A4222" w:rsidRDefault="00F73D46" w:rsidP="00F019B5">
            <w:pPr>
              <w:spacing w:before="60" w:after="60"/>
              <w:rPr>
                <w:rFonts w:asciiTheme="minorHAnsi" w:hAnsiTheme="minorHAnsi" w:cstheme="minorHAnsi"/>
                <w:b/>
                <w:i/>
                <w:szCs w:val="22"/>
              </w:rPr>
            </w:pPr>
            <w:r w:rsidRPr="007A4222">
              <w:rPr>
                <w:rFonts w:asciiTheme="minorHAnsi" w:hAnsiTheme="minorHAnsi" w:cstheme="minorHAnsi"/>
                <w:b/>
                <w:i/>
                <w:szCs w:val="22"/>
              </w:rPr>
              <w:t>Medical Exam Vouchers</w:t>
            </w:r>
            <w:r w:rsidR="00157A14" w:rsidRPr="007A4222">
              <w:rPr>
                <w:rFonts w:asciiTheme="minorHAnsi" w:hAnsiTheme="minorHAnsi" w:cstheme="minorHAnsi"/>
                <w:b/>
                <w:i/>
                <w:szCs w:val="22"/>
              </w:rPr>
              <w:t xml:space="preserve"> – </w:t>
            </w:r>
            <w:r w:rsidRPr="007A4222">
              <w:rPr>
                <w:rFonts w:asciiTheme="minorHAnsi" w:hAnsiTheme="minorHAnsi" w:cstheme="minorHAnsi"/>
                <w:b/>
                <w:i/>
                <w:szCs w:val="22"/>
              </w:rPr>
              <w:t>Consultative Examinations (CE)</w:t>
            </w:r>
          </w:p>
          <w:p w14:paraId="68BDC2C9" w14:textId="50C3380A" w:rsidR="00091425" w:rsidRPr="007A4222" w:rsidRDefault="00F73D46" w:rsidP="00F019B5">
            <w:pPr>
              <w:spacing w:before="60" w:after="60"/>
              <w:rPr>
                <w:rFonts w:asciiTheme="minorHAnsi" w:eastAsia="Times New Roman" w:hAnsiTheme="minorHAnsi" w:cstheme="minorHAnsi"/>
                <w:color w:val="auto"/>
                <w:szCs w:val="22"/>
              </w:rPr>
            </w:pPr>
            <w:r w:rsidRPr="007A4222">
              <w:rPr>
                <w:rFonts w:asciiTheme="minorHAnsi" w:eastAsia="Times New Roman" w:hAnsiTheme="minorHAnsi" w:cstheme="minorHAnsi"/>
                <w:szCs w:val="22"/>
              </w:rPr>
              <w:t>Provides documentation of payment for services performed by medical vendors. Maintained for federal audit purposes. Includes travel, lab, and remittance advice.</w:t>
            </w:r>
            <w:r w:rsidR="00F148F7" w:rsidRPr="007A4222">
              <w:rPr>
                <w:rFonts w:asciiTheme="minorHAnsi" w:eastAsia="Times New Roman" w:hAnsiTheme="minorHAnsi" w:cstheme="minorHAnsi"/>
                <w:color w:val="auto"/>
                <w:szCs w:val="22"/>
              </w:rPr>
              <w:fldChar w:fldCharType="begin"/>
            </w:r>
            <w:r w:rsidR="00F148F7" w:rsidRPr="007A4222">
              <w:rPr>
                <w:rFonts w:asciiTheme="minorHAnsi" w:eastAsia="Times New Roman" w:hAnsiTheme="minorHAnsi" w:cstheme="minorHAnsi"/>
                <w:color w:val="auto"/>
                <w:szCs w:val="22"/>
              </w:rPr>
              <w:instrText xml:space="preserve"> XE "medical exam vouchers, consultative exams” \f “subject” </w:instrText>
            </w:r>
            <w:r w:rsidR="00F148F7" w:rsidRPr="007A4222">
              <w:rPr>
                <w:rFonts w:asciiTheme="minorHAnsi" w:eastAsia="Times New Roman" w:hAnsiTheme="minorHAnsi" w:cstheme="minorHAnsi"/>
                <w:color w:val="auto"/>
                <w:szCs w:val="22"/>
              </w:rPr>
              <w:fldChar w:fldCharType="end"/>
            </w:r>
          </w:p>
          <w:p w14:paraId="52E67F25" w14:textId="77777777" w:rsidR="00F73D46" w:rsidRPr="007A4222" w:rsidRDefault="00E77304" w:rsidP="00F019B5">
            <w:pPr>
              <w:spacing w:before="60" w:after="60"/>
              <w:rPr>
                <w:rFonts w:asciiTheme="minorHAnsi" w:hAnsiTheme="minorHAnsi" w:cstheme="minorHAnsi"/>
              </w:rPr>
            </w:pPr>
            <w:r w:rsidRPr="007A4222">
              <w:rPr>
                <w:rFonts w:asciiTheme="minorHAnsi" w:hAnsiTheme="minorHAnsi" w:cstheme="minorHAnsi"/>
                <w:i/>
                <w:sz w:val="21"/>
                <w:szCs w:val="21"/>
              </w:rPr>
              <w:t xml:space="preserve">Note: </w:t>
            </w:r>
            <w:r w:rsidR="00091425" w:rsidRPr="007A4222">
              <w:rPr>
                <w:rFonts w:asciiTheme="minorHAnsi" w:hAnsiTheme="minorHAnsi" w:cstheme="minorHAnsi"/>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A89E62" w14:textId="77777777" w:rsidR="00F73D46" w:rsidRPr="007A4222" w:rsidRDefault="00F73D46" w:rsidP="00F019B5">
            <w:pPr>
              <w:spacing w:before="60" w:after="60"/>
              <w:rPr>
                <w:rFonts w:asciiTheme="minorHAnsi" w:eastAsia="Times New Roman" w:hAnsiTheme="minorHAnsi" w:cstheme="minorHAnsi"/>
                <w:szCs w:val="22"/>
              </w:rPr>
            </w:pPr>
            <w:r w:rsidRPr="007A4222">
              <w:rPr>
                <w:rFonts w:asciiTheme="minorHAnsi" w:eastAsia="Times New Roman" w:hAnsiTheme="minorHAnsi" w:cstheme="minorHAnsi"/>
                <w:b/>
                <w:bCs/>
                <w:szCs w:val="22"/>
              </w:rPr>
              <w:t>Retain</w:t>
            </w:r>
            <w:r w:rsidRPr="007A4222">
              <w:rPr>
                <w:rFonts w:asciiTheme="minorHAnsi" w:eastAsia="Times New Roman" w:hAnsiTheme="minorHAnsi" w:cstheme="minorHAnsi"/>
                <w:bCs/>
                <w:szCs w:val="22"/>
              </w:rPr>
              <w:t xml:space="preserve"> </w:t>
            </w:r>
            <w:r w:rsidRPr="007A4222">
              <w:rPr>
                <w:rFonts w:asciiTheme="minorHAnsi" w:eastAsia="Times New Roman" w:hAnsiTheme="minorHAnsi" w:cstheme="minorHAnsi"/>
                <w:szCs w:val="22"/>
              </w:rPr>
              <w:t>for 7 years after end of calendar year</w:t>
            </w:r>
          </w:p>
          <w:p w14:paraId="32D0FDAE" w14:textId="77777777" w:rsidR="00F73D46" w:rsidRPr="007A4222" w:rsidRDefault="00F73D46" w:rsidP="00F019B5">
            <w:pPr>
              <w:spacing w:before="60" w:after="60"/>
              <w:rPr>
                <w:rFonts w:asciiTheme="minorHAnsi" w:eastAsia="Times New Roman" w:hAnsiTheme="minorHAnsi" w:cstheme="minorHAnsi"/>
                <w:i/>
                <w:iCs/>
                <w:szCs w:val="22"/>
              </w:rPr>
            </w:pPr>
            <w:r w:rsidRPr="007A4222">
              <w:rPr>
                <w:rFonts w:asciiTheme="minorHAnsi" w:eastAsia="Times New Roman" w:hAnsiTheme="minorHAnsi" w:cstheme="minorHAnsi"/>
                <w:i/>
                <w:iCs/>
                <w:szCs w:val="22"/>
              </w:rPr>
              <w:t xml:space="preserve">   then</w:t>
            </w:r>
          </w:p>
          <w:p w14:paraId="16A0BB3A" w14:textId="77777777" w:rsidR="00F73D46" w:rsidRPr="007A4222" w:rsidRDefault="00F73D46" w:rsidP="00F019B5">
            <w:pPr>
              <w:pStyle w:val="TableText-AllOther"/>
              <w:jc w:val="left"/>
              <w:rPr>
                <w:rFonts w:asciiTheme="minorHAnsi" w:hAnsiTheme="minorHAnsi" w:cstheme="minorHAnsi"/>
                <w:sz w:val="20"/>
                <w:highlight w:val="yellow"/>
              </w:rPr>
            </w:pPr>
            <w:r w:rsidRPr="007A4222">
              <w:rPr>
                <w:rFonts w:asciiTheme="minorHAnsi" w:hAnsiTheme="minorHAnsi" w:cstheme="minorHAnsi"/>
                <w:b/>
                <w:bCs/>
                <w:szCs w:val="22"/>
              </w:rPr>
              <w:t>Destroy</w:t>
            </w:r>
            <w:r w:rsidRPr="007A4222">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3B70B2" w14:textId="77777777" w:rsidR="00F73D46" w:rsidRPr="007A4222" w:rsidRDefault="00F73D46" w:rsidP="00854152">
            <w:pPr>
              <w:spacing w:before="60"/>
              <w:jc w:val="center"/>
              <w:rPr>
                <w:rFonts w:asciiTheme="minorHAnsi" w:hAnsiTheme="minorHAnsi" w:cstheme="minorHAnsi"/>
                <w:sz w:val="20"/>
                <w:szCs w:val="20"/>
              </w:rPr>
            </w:pPr>
            <w:r w:rsidRPr="007A4222">
              <w:rPr>
                <w:rFonts w:asciiTheme="minorHAnsi" w:hAnsiTheme="minorHAnsi" w:cstheme="minorHAnsi"/>
                <w:sz w:val="20"/>
                <w:szCs w:val="20"/>
              </w:rPr>
              <w:t>NON-ARCHIVAL</w:t>
            </w:r>
          </w:p>
          <w:p w14:paraId="165F213A" w14:textId="77777777" w:rsidR="00F73D46" w:rsidRPr="007A4222" w:rsidRDefault="00F73D46" w:rsidP="00854152">
            <w:pPr>
              <w:jc w:val="center"/>
              <w:rPr>
                <w:rFonts w:asciiTheme="minorHAnsi" w:hAnsiTheme="minorHAnsi" w:cstheme="minorHAnsi"/>
                <w:sz w:val="20"/>
                <w:szCs w:val="20"/>
              </w:rPr>
            </w:pPr>
            <w:r w:rsidRPr="007A4222">
              <w:rPr>
                <w:rFonts w:asciiTheme="minorHAnsi" w:hAnsiTheme="minorHAnsi" w:cstheme="minorHAnsi"/>
                <w:sz w:val="20"/>
                <w:szCs w:val="20"/>
              </w:rPr>
              <w:t>NON-ESSENTIAL</w:t>
            </w:r>
          </w:p>
          <w:p w14:paraId="5A8A6943" w14:textId="77777777" w:rsidR="00F73D46" w:rsidRPr="007A4222" w:rsidRDefault="00F73D46" w:rsidP="00854152">
            <w:pPr>
              <w:jc w:val="center"/>
              <w:rPr>
                <w:rFonts w:asciiTheme="minorHAnsi" w:hAnsiTheme="minorHAnsi" w:cstheme="minorHAnsi"/>
                <w:sz w:val="20"/>
                <w:szCs w:val="20"/>
              </w:rPr>
            </w:pPr>
            <w:r w:rsidRPr="007A4222">
              <w:rPr>
                <w:rFonts w:asciiTheme="minorHAnsi" w:hAnsiTheme="minorHAnsi" w:cstheme="minorHAnsi"/>
                <w:sz w:val="20"/>
                <w:szCs w:val="20"/>
              </w:rPr>
              <w:t>OPR</w:t>
            </w:r>
          </w:p>
        </w:tc>
      </w:tr>
    </w:tbl>
    <w:p w14:paraId="78481A88" w14:textId="77777777" w:rsidR="0041648C" w:rsidRDefault="0041648C" w:rsidP="00D76081">
      <w:pPr>
        <w:pStyle w:val="Functions"/>
        <w:sectPr w:rsidR="0041648C" w:rsidSect="00220E22">
          <w:footerReference w:type="default" r:id="rId14"/>
          <w:pgSz w:w="15840" w:h="12240" w:orient="landscape" w:code="1"/>
          <w:pgMar w:top="1080" w:right="720" w:bottom="1080" w:left="720" w:header="1080" w:footer="720" w:gutter="0"/>
          <w:cols w:space="720"/>
          <w:docGrid w:linePitch="360"/>
        </w:sectPr>
      </w:pPr>
    </w:p>
    <w:p w14:paraId="012EC839" w14:textId="77777777" w:rsidR="00D76081" w:rsidRPr="00A4564B" w:rsidRDefault="00D61F8A" w:rsidP="00D76081">
      <w:pPr>
        <w:pStyle w:val="Functions"/>
      </w:pPr>
      <w:bookmarkStart w:id="26" w:name="_Toc181881099"/>
      <w:r w:rsidRPr="00A4564B">
        <w:lastRenderedPageBreak/>
        <w:t xml:space="preserve">REHABILITATION </w:t>
      </w:r>
      <w:r w:rsidR="00E456A0">
        <w:t>SERVICES</w:t>
      </w:r>
      <w:bookmarkEnd w:id="26"/>
    </w:p>
    <w:p w14:paraId="7AC3ED13" w14:textId="77777777" w:rsidR="00D76081" w:rsidRPr="0096006C" w:rsidRDefault="00EF50E7" w:rsidP="00D76081">
      <w:pPr>
        <w:overflowPunct w:val="0"/>
        <w:autoSpaceDE w:val="0"/>
        <w:autoSpaceDN w:val="0"/>
        <w:adjustRightInd w:val="0"/>
        <w:spacing w:after="120"/>
        <w:textAlignment w:val="baseline"/>
      </w:pPr>
      <w:r w:rsidRPr="00D61F8A">
        <w:t>This section covers records relating to rehabili</w:t>
      </w:r>
      <w:r>
        <w:t>t</w:t>
      </w:r>
      <w:r w:rsidRPr="00D61F8A">
        <w:t xml:space="preserve">ation services </w:t>
      </w:r>
      <w:r>
        <w:t xml:space="preserve">which are not covered by the </w:t>
      </w:r>
      <w:r w:rsidRPr="0066465D">
        <w:rPr>
          <w:i/>
        </w:rPr>
        <w:t>State Government General Records Retention Schedule</w:t>
      </w:r>
      <w:r w:rsidR="00D76081">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3A59BF" w:rsidRPr="004C34AF" w14:paraId="65B9F141" w14:textId="77777777" w:rsidTr="00EC7E5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96ADED9" w14:textId="77777777" w:rsidR="003A59BF" w:rsidRPr="00563776" w:rsidRDefault="003A59BF" w:rsidP="00EC7E5F">
            <w:pPr>
              <w:pStyle w:val="Activties"/>
              <w:tabs>
                <w:tab w:val="clear" w:pos="720"/>
              </w:tabs>
              <w:spacing w:after="0"/>
              <w:ind w:left="864" w:hanging="864"/>
              <w:rPr>
                <w:color w:val="auto"/>
              </w:rPr>
            </w:pPr>
            <w:bookmarkStart w:id="27" w:name="_Toc3814048"/>
            <w:bookmarkStart w:id="28" w:name="_Toc181881100"/>
            <w:r>
              <w:rPr>
                <w:color w:val="auto"/>
              </w:rPr>
              <w:t>DIVISION OF VOCATIONAL REHABILITATION – Office 950</w:t>
            </w:r>
            <w:bookmarkEnd w:id="27"/>
            <w:bookmarkEnd w:id="28"/>
          </w:p>
          <w:p w14:paraId="23F41442" w14:textId="77777777" w:rsidR="003A59BF" w:rsidRPr="00B64159" w:rsidRDefault="003A59BF" w:rsidP="00EF50E7">
            <w:pPr>
              <w:pStyle w:val="ActivityText"/>
              <w:ind w:left="871"/>
            </w:pPr>
            <w:r w:rsidRPr="00771D3A">
              <w:t xml:space="preserve">This section covers records relating to </w:t>
            </w:r>
            <w:r w:rsidRPr="00885E1A">
              <w:t>the Division of Vocational Rehabilitation.</w:t>
            </w:r>
          </w:p>
        </w:tc>
      </w:tr>
      <w:tr w:rsidR="003A59BF" w:rsidRPr="004C34AF" w14:paraId="79222384" w14:textId="77777777" w:rsidTr="00EC7E5F">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693D2E" w14:textId="77777777" w:rsidR="003A59BF" w:rsidRPr="0052265B" w:rsidRDefault="003A59BF" w:rsidP="00EF50E7">
            <w:pPr>
              <w:jc w:val="center"/>
              <w:rPr>
                <w:rFonts w:eastAsia="Calibri" w:cs="Times New Roman"/>
                <w:b/>
                <w:sz w:val="18"/>
                <w:szCs w:val="18"/>
              </w:rPr>
            </w:pPr>
            <w:r w:rsidRPr="0052265B">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5CDD23" w14:textId="77777777" w:rsidR="003A59BF" w:rsidRPr="0052265B" w:rsidRDefault="003A59BF" w:rsidP="00EF50E7">
            <w:pPr>
              <w:jc w:val="center"/>
              <w:rPr>
                <w:rFonts w:eastAsia="Calibri" w:cs="Times New Roman"/>
                <w:b/>
                <w:sz w:val="18"/>
                <w:szCs w:val="18"/>
              </w:rPr>
            </w:pPr>
            <w:r w:rsidRPr="0052265B">
              <w:rPr>
                <w:rFonts w:eastAsia="Calibri" w:cs="Times New Roman"/>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9C4FE0" w14:textId="77777777" w:rsidR="003A59BF" w:rsidRPr="0052265B" w:rsidRDefault="003A59BF" w:rsidP="00EF50E7">
            <w:pPr>
              <w:jc w:val="center"/>
              <w:rPr>
                <w:rFonts w:eastAsia="Calibri" w:cs="Times New Roman"/>
                <w:b/>
                <w:sz w:val="18"/>
                <w:szCs w:val="18"/>
              </w:rPr>
            </w:pPr>
            <w:r w:rsidRPr="0052265B">
              <w:rPr>
                <w:rFonts w:eastAsia="Calibri" w:cs="Times New Roman"/>
                <w:b/>
                <w:sz w:val="18"/>
                <w:szCs w:val="18"/>
              </w:rPr>
              <w:t>RETENTION AND</w:t>
            </w:r>
          </w:p>
          <w:p w14:paraId="05B0F4C8" w14:textId="77777777" w:rsidR="003A59BF" w:rsidRPr="0052265B" w:rsidRDefault="003A59BF" w:rsidP="00EF50E7">
            <w:pPr>
              <w:jc w:val="center"/>
              <w:rPr>
                <w:rFonts w:eastAsia="Calibri" w:cs="Times New Roman"/>
                <w:b/>
                <w:sz w:val="18"/>
                <w:szCs w:val="18"/>
              </w:rPr>
            </w:pPr>
            <w:r w:rsidRPr="0052265B">
              <w:rPr>
                <w:rFonts w:eastAsia="Calibri" w:cs="Times New Roman"/>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0AB5D2B" w14:textId="77777777" w:rsidR="003A59BF" w:rsidRPr="0052265B" w:rsidRDefault="003A59BF" w:rsidP="00EF50E7">
            <w:pPr>
              <w:jc w:val="center"/>
              <w:rPr>
                <w:rFonts w:eastAsia="Calibri" w:cs="Times New Roman"/>
                <w:b/>
                <w:sz w:val="18"/>
                <w:szCs w:val="18"/>
              </w:rPr>
            </w:pPr>
            <w:r w:rsidRPr="0052265B">
              <w:rPr>
                <w:rFonts w:eastAsia="Calibri" w:cs="Times New Roman"/>
                <w:b/>
                <w:sz w:val="18"/>
                <w:szCs w:val="18"/>
              </w:rPr>
              <w:t>DESIGNATION</w:t>
            </w:r>
          </w:p>
        </w:tc>
      </w:tr>
      <w:tr w:rsidR="003A59BF" w:rsidRPr="004C34AF" w14:paraId="6C59645D" w14:textId="77777777" w:rsidTr="00EC7E5F">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B98A8C" w14:textId="2911B1C0" w:rsidR="003A59BF" w:rsidRPr="005434D3" w:rsidRDefault="003A59BF" w:rsidP="00F019B5">
            <w:pPr>
              <w:spacing w:before="60" w:after="60"/>
              <w:jc w:val="center"/>
              <w:rPr>
                <w:szCs w:val="22"/>
              </w:rPr>
            </w:pPr>
            <w:r w:rsidRPr="00885E1A">
              <w:rPr>
                <w:szCs w:val="22"/>
              </w:rPr>
              <w:t>74-10-07016</w:t>
            </w:r>
            <w:r w:rsidR="00205F8A" w:rsidRPr="005434D3">
              <w:rPr>
                <w:szCs w:val="22"/>
              </w:rPr>
              <w:fldChar w:fldCharType="begin"/>
            </w:r>
            <w:r w:rsidRPr="005434D3">
              <w:rPr>
                <w:szCs w:val="22"/>
              </w:rPr>
              <w:instrText xml:space="preserve"> XE "</w:instrText>
            </w:r>
            <w:r w:rsidRPr="00885E1A">
              <w:rPr>
                <w:szCs w:val="22"/>
              </w:rPr>
              <w:instrText>74-10-07016</w:instrText>
            </w:r>
            <w:r w:rsidRPr="005434D3">
              <w:rPr>
                <w:szCs w:val="22"/>
              </w:rPr>
              <w:instrText>" \f “dan”</w:instrText>
            </w:r>
            <w:r w:rsidR="00205F8A" w:rsidRPr="005434D3">
              <w:rPr>
                <w:szCs w:val="22"/>
              </w:rPr>
              <w:fldChar w:fldCharType="end"/>
            </w:r>
          </w:p>
          <w:p w14:paraId="4204DF9F" w14:textId="77777777" w:rsidR="003A59BF" w:rsidRPr="005434D3" w:rsidRDefault="003A59BF" w:rsidP="00F019B5">
            <w:pPr>
              <w:spacing w:before="60" w:after="60"/>
              <w:jc w:val="center"/>
              <w:rPr>
                <w:szCs w:val="22"/>
              </w:rPr>
            </w:pPr>
            <w:r w:rsidRPr="005434D3">
              <w:rPr>
                <w:szCs w:val="22"/>
              </w:rPr>
              <w:t xml:space="preserve">Rev. </w:t>
            </w:r>
            <w:r w:rsidR="000175E8">
              <w:rPr>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03AA88" w14:textId="77777777" w:rsidR="003A59BF" w:rsidRPr="000175E8" w:rsidRDefault="003A59BF" w:rsidP="00F019B5">
            <w:pPr>
              <w:spacing w:before="60" w:after="60"/>
              <w:rPr>
                <w:b/>
                <w:i/>
                <w:szCs w:val="22"/>
              </w:rPr>
            </w:pPr>
            <w:r w:rsidRPr="000175E8">
              <w:rPr>
                <w:b/>
                <w:i/>
                <w:szCs w:val="22"/>
              </w:rPr>
              <w:t>Service and Complaint Files</w:t>
            </w:r>
          </w:p>
          <w:p w14:paraId="37B20018" w14:textId="00795C0E" w:rsidR="00091425" w:rsidRPr="000175E8" w:rsidRDefault="003A59BF" w:rsidP="00F019B5">
            <w:pPr>
              <w:spacing w:before="60" w:after="60"/>
              <w:rPr>
                <w:rFonts w:asciiTheme="minorHAnsi" w:eastAsia="Times New Roman" w:hAnsiTheme="minorHAnsi"/>
                <w:szCs w:val="22"/>
              </w:rPr>
            </w:pPr>
            <w:r w:rsidRPr="000175E8">
              <w:rPr>
                <w:rFonts w:asciiTheme="minorHAnsi" w:eastAsia="Times New Roman" w:hAnsiTheme="minorHAnsi"/>
                <w:szCs w:val="22"/>
              </w:rPr>
              <w:t>Communications covering inquiries regarding Division of Vocational Rehabilitation services, complaints, etc.</w:t>
            </w:r>
            <w:r w:rsidR="00F148F7" w:rsidRPr="000175E8">
              <w:rPr>
                <w:rFonts w:asciiTheme="minorHAnsi" w:eastAsia="Times New Roman" w:hAnsiTheme="minorHAnsi"/>
                <w:color w:val="auto"/>
                <w:szCs w:val="22"/>
              </w:rPr>
              <w:fldChar w:fldCharType="begin"/>
            </w:r>
            <w:r w:rsidR="00F173DC">
              <w:rPr>
                <w:rFonts w:asciiTheme="minorHAnsi" w:eastAsia="Times New Roman" w:hAnsiTheme="minorHAnsi"/>
                <w:color w:val="auto"/>
                <w:szCs w:val="22"/>
              </w:rPr>
              <w:instrText xml:space="preserve"> XE "vocational rehabilitation:</w:instrText>
            </w:r>
            <w:r w:rsidR="00F148F7" w:rsidRPr="000175E8">
              <w:rPr>
                <w:rFonts w:asciiTheme="minorHAnsi" w:eastAsia="Times New Roman" w:hAnsiTheme="minorHAnsi"/>
                <w:color w:val="auto"/>
                <w:szCs w:val="22"/>
              </w:rPr>
              <w:instrText xml:space="preserve">inquiries" \f “subject” </w:instrText>
            </w:r>
            <w:r w:rsidR="00F148F7" w:rsidRPr="000175E8">
              <w:rPr>
                <w:rFonts w:asciiTheme="minorHAnsi" w:eastAsia="Times New Roman" w:hAnsiTheme="minorHAnsi"/>
                <w:color w:val="auto"/>
                <w:szCs w:val="22"/>
              </w:rPr>
              <w:fldChar w:fldCharType="end"/>
            </w:r>
            <w:r w:rsidR="00F148F7" w:rsidRPr="000175E8">
              <w:rPr>
                <w:rFonts w:asciiTheme="minorHAnsi" w:eastAsia="Times New Roman" w:hAnsiTheme="minorHAnsi"/>
                <w:color w:val="auto"/>
                <w:szCs w:val="22"/>
              </w:rPr>
              <w:fldChar w:fldCharType="begin"/>
            </w:r>
            <w:r w:rsidR="00F148F7" w:rsidRPr="000175E8">
              <w:rPr>
                <w:rFonts w:asciiTheme="minorHAnsi" w:eastAsia="Times New Roman" w:hAnsiTheme="minorHAnsi"/>
                <w:color w:val="auto"/>
                <w:szCs w:val="22"/>
              </w:rPr>
              <w:instrText xml:space="preserve"> XE "vocational rehabilita</w:instrText>
            </w:r>
            <w:r w:rsidR="00F173DC">
              <w:rPr>
                <w:rFonts w:asciiTheme="minorHAnsi" w:eastAsia="Times New Roman" w:hAnsiTheme="minorHAnsi"/>
                <w:color w:val="auto"/>
                <w:szCs w:val="22"/>
              </w:rPr>
              <w:instrText>tion:</w:instrText>
            </w:r>
            <w:r w:rsidR="00F148F7" w:rsidRPr="000175E8">
              <w:rPr>
                <w:rFonts w:asciiTheme="minorHAnsi" w:eastAsia="Times New Roman" w:hAnsiTheme="minorHAnsi"/>
                <w:color w:val="auto"/>
                <w:szCs w:val="22"/>
              </w:rPr>
              <w:instrText xml:space="preserve">complaints" \f “subject” </w:instrText>
            </w:r>
            <w:r w:rsidR="00F148F7" w:rsidRPr="000175E8">
              <w:rPr>
                <w:rFonts w:asciiTheme="minorHAnsi" w:eastAsia="Times New Roman" w:hAnsiTheme="minorHAnsi"/>
                <w:color w:val="auto"/>
                <w:szCs w:val="22"/>
              </w:rPr>
              <w:fldChar w:fldCharType="end"/>
            </w:r>
            <w:r w:rsidR="00F173DC" w:rsidRPr="000175E8">
              <w:rPr>
                <w:rFonts w:asciiTheme="minorHAnsi" w:eastAsia="Times New Roman" w:hAnsiTheme="minorHAnsi"/>
                <w:color w:val="auto"/>
                <w:szCs w:val="22"/>
              </w:rPr>
              <w:fldChar w:fldCharType="begin"/>
            </w:r>
            <w:r w:rsidR="00F173DC">
              <w:rPr>
                <w:rFonts w:asciiTheme="minorHAnsi" w:eastAsia="Times New Roman" w:hAnsiTheme="minorHAnsi"/>
                <w:color w:val="auto"/>
                <w:szCs w:val="22"/>
              </w:rPr>
              <w:instrText xml:space="preserve"> XE "complaints:vocational rehabilitation</w:instrText>
            </w:r>
            <w:r w:rsidR="00F173DC" w:rsidRPr="000175E8">
              <w:rPr>
                <w:rFonts w:asciiTheme="minorHAnsi" w:eastAsia="Times New Roman" w:hAnsiTheme="minorHAnsi"/>
                <w:color w:val="auto"/>
                <w:szCs w:val="22"/>
              </w:rPr>
              <w:instrText xml:space="preserve">" \f “subject” </w:instrText>
            </w:r>
            <w:r w:rsidR="00F173DC" w:rsidRPr="000175E8">
              <w:rPr>
                <w:rFonts w:asciiTheme="minorHAnsi" w:eastAsia="Times New Roman" w:hAnsiTheme="minorHAnsi"/>
                <w:color w:val="auto"/>
                <w:szCs w:val="22"/>
              </w:rPr>
              <w:fldChar w:fldCharType="end"/>
            </w:r>
          </w:p>
          <w:p w14:paraId="42BA66A5" w14:textId="77777777" w:rsidR="003A59BF" w:rsidRPr="000175E8" w:rsidRDefault="00E77304" w:rsidP="00F019B5">
            <w:pPr>
              <w:spacing w:before="60" w:after="60"/>
            </w:pPr>
            <w:r>
              <w:rPr>
                <w:i/>
                <w:sz w:val="21"/>
                <w:szCs w:val="21"/>
              </w:rPr>
              <w:t xml:space="preserve">Note: </w:t>
            </w:r>
            <w:r w:rsidR="00091425" w:rsidRPr="000175E8">
              <w:rPr>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009E30" w14:textId="77777777" w:rsidR="003A59BF" w:rsidRDefault="003A59BF" w:rsidP="00F019B5">
            <w:pPr>
              <w:pStyle w:val="TableText-AllOther"/>
              <w:jc w:val="left"/>
              <w:rPr>
                <w:bCs/>
                <w:szCs w:val="22"/>
              </w:rPr>
            </w:pPr>
            <w:r w:rsidRPr="002A2FBB">
              <w:rPr>
                <w:b/>
                <w:bCs/>
                <w:szCs w:val="22"/>
              </w:rPr>
              <w:t>Retain</w:t>
            </w:r>
            <w:r w:rsidRPr="002A2FBB">
              <w:rPr>
                <w:bCs/>
                <w:szCs w:val="22"/>
              </w:rPr>
              <w:t xml:space="preserve"> for </w:t>
            </w:r>
            <w:r w:rsidRPr="00885E1A">
              <w:rPr>
                <w:bCs/>
                <w:szCs w:val="22"/>
              </w:rPr>
              <w:t xml:space="preserve">7 years </w:t>
            </w:r>
            <w:r>
              <w:rPr>
                <w:bCs/>
                <w:szCs w:val="22"/>
              </w:rPr>
              <w:t>after end of calendar year</w:t>
            </w:r>
          </w:p>
          <w:p w14:paraId="26C14D8A" w14:textId="77777777" w:rsidR="003A59BF" w:rsidRPr="002A2FBB" w:rsidRDefault="003A59BF" w:rsidP="00F019B5">
            <w:pPr>
              <w:pStyle w:val="TableText-AllOther"/>
              <w:jc w:val="left"/>
              <w:rPr>
                <w:bCs/>
                <w:i/>
                <w:szCs w:val="22"/>
              </w:rPr>
            </w:pPr>
            <w:r w:rsidRPr="002A2FBB">
              <w:rPr>
                <w:bCs/>
                <w:i/>
                <w:szCs w:val="22"/>
              </w:rPr>
              <w:t xml:space="preserve">   then</w:t>
            </w:r>
          </w:p>
          <w:p w14:paraId="60C86027" w14:textId="77777777" w:rsidR="003A59BF" w:rsidRPr="002A2FBB" w:rsidRDefault="003A59BF" w:rsidP="00F019B5">
            <w:pPr>
              <w:pStyle w:val="TableText-AllOther"/>
              <w:jc w:val="left"/>
              <w:rPr>
                <w:rFonts w:ascii="Arial" w:hAnsi="Arial"/>
                <w:sz w:val="20"/>
              </w:rPr>
            </w:pPr>
            <w:r w:rsidRPr="005434D3">
              <w:rPr>
                <w:rFonts w:asciiTheme="minorHAnsi" w:hAnsiTheme="minorHAnsi"/>
                <w:b/>
                <w:bCs/>
                <w:szCs w:val="22"/>
              </w:rPr>
              <w:t>Destroy</w:t>
            </w:r>
            <w:r w:rsidRPr="00532648">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1D9AC7" w14:textId="77777777" w:rsidR="003A59BF" w:rsidRPr="00971985" w:rsidRDefault="003A59BF" w:rsidP="00EF50E7">
            <w:pPr>
              <w:spacing w:before="60"/>
              <w:jc w:val="center"/>
              <w:rPr>
                <w:sz w:val="20"/>
                <w:szCs w:val="20"/>
              </w:rPr>
            </w:pPr>
            <w:r w:rsidRPr="00971985">
              <w:rPr>
                <w:sz w:val="20"/>
                <w:szCs w:val="20"/>
              </w:rPr>
              <w:t>NON-ARCHIVAL</w:t>
            </w:r>
          </w:p>
          <w:p w14:paraId="44C77944" w14:textId="77777777" w:rsidR="003A59BF" w:rsidRPr="00971985" w:rsidRDefault="003A59BF" w:rsidP="00EF50E7">
            <w:pPr>
              <w:jc w:val="center"/>
              <w:rPr>
                <w:sz w:val="20"/>
                <w:szCs w:val="20"/>
              </w:rPr>
            </w:pPr>
            <w:r>
              <w:rPr>
                <w:sz w:val="20"/>
                <w:szCs w:val="20"/>
              </w:rPr>
              <w:t>NON-</w:t>
            </w:r>
            <w:r w:rsidRPr="00971985">
              <w:rPr>
                <w:sz w:val="20"/>
                <w:szCs w:val="20"/>
              </w:rPr>
              <w:t>ESSENTIAL</w:t>
            </w:r>
          </w:p>
          <w:p w14:paraId="33840FA8" w14:textId="77777777" w:rsidR="003A59BF" w:rsidRPr="001C49AA" w:rsidRDefault="003A59BF" w:rsidP="00EF50E7">
            <w:pPr>
              <w:jc w:val="center"/>
              <w:rPr>
                <w:sz w:val="20"/>
                <w:szCs w:val="20"/>
              </w:rPr>
            </w:pPr>
            <w:r w:rsidRPr="00971985">
              <w:rPr>
                <w:sz w:val="20"/>
                <w:szCs w:val="20"/>
              </w:rPr>
              <w:t>O</w:t>
            </w:r>
            <w:r>
              <w:rPr>
                <w:sz w:val="20"/>
                <w:szCs w:val="20"/>
              </w:rPr>
              <w:t>FM</w:t>
            </w:r>
          </w:p>
        </w:tc>
      </w:tr>
      <w:tr w:rsidR="003A59BF" w:rsidRPr="004C34AF" w14:paraId="704FCC01" w14:textId="77777777" w:rsidTr="00EC7E5F">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6C36CD" w14:textId="26DCD237" w:rsidR="003A59BF" w:rsidRPr="005434D3" w:rsidRDefault="003A59BF" w:rsidP="00F019B5">
            <w:pPr>
              <w:spacing w:before="60" w:after="60"/>
              <w:jc w:val="center"/>
              <w:rPr>
                <w:szCs w:val="22"/>
              </w:rPr>
            </w:pPr>
            <w:r w:rsidRPr="000B7FAD">
              <w:rPr>
                <w:szCs w:val="22"/>
              </w:rPr>
              <w:t>74-07-</w:t>
            </w:r>
            <w:r w:rsidRPr="00885E1A">
              <w:rPr>
                <w:szCs w:val="22"/>
              </w:rPr>
              <w:t>05549</w:t>
            </w:r>
            <w:r w:rsidR="00205F8A" w:rsidRPr="005434D3">
              <w:rPr>
                <w:szCs w:val="22"/>
              </w:rPr>
              <w:fldChar w:fldCharType="begin"/>
            </w:r>
            <w:r w:rsidRPr="005434D3">
              <w:rPr>
                <w:szCs w:val="22"/>
              </w:rPr>
              <w:instrText>XE "</w:instrText>
            </w:r>
            <w:r w:rsidRPr="00885E1A">
              <w:rPr>
                <w:szCs w:val="22"/>
              </w:rPr>
              <w:instrText>74-</w:instrText>
            </w:r>
            <w:r>
              <w:rPr>
                <w:szCs w:val="22"/>
              </w:rPr>
              <w:instrText>07</w:instrText>
            </w:r>
            <w:r w:rsidRPr="00885E1A">
              <w:rPr>
                <w:szCs w:val="22"/>
              </w:rPr>
              <w:instrText>-05549</w:instrText>
            </w:r>
            <w:r w:rsidRPr="005434D3">
              <w:rPr>
                <w:szCs w:val="22"/>
              </w:rPr>
              <w:instrText>" \f “dan”</w:instrText>
            </w:r>
            <w:r w:rsidR="00205F8A" w:rsidRPr="005434D3">
              <w:rPr>
                <w:szCs w:val="22"/>
              </w:rPr>
              <w:fldChar w:fldCharType="end"/>
            </w:r>
          </w:p>
          <w:p w14:paraId="1E7F296C" w14:textId="77777777" w:rsidR="003A59BF" w:rsidRPr="005434D3" w:rsidRDefault="003A59BF" w:rsidP="00F019B5">
            <w:pPr>
              <w:spacing w:before="60" w:after="60"/>
              <w:jc w:val="center"/>
              <w:rPr>
                <w:szCs w:val="22"/>
              </w:rPr>
            </w:pPr>
            <w:r w:rsidRPr="005434D3">
              <w:rPr>
                <w:szCs w:val="22"/>
              </w:rPr>
              <w:t xml:space="preserve">Rev. </w:t>
            </w:r>
            <w:r w:rsidR="000175E8">
              <w:rPr>
                <w:szCs w:val="22"/>
              </w:rPr>
              <w:t>6</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64CAA3" w14:textId="77777777" w:rsidR="003A59BF" w:rsidRPr="000175E8" w:rsidRDefault="003A59BF" w:rsidP="00F019B5">
            <w:pPr>
              <w:spacing w:before="60" w:after="60"/>
              <w:rPr>
                <w:b/>
                <w:i/>
                <w:szCs w:val="22"/>
              </w:rPr>
            </w:pPr>
            <w:r w:rsidRPr="000175E8">
              <w:rPr>
                <w:b/>
                <w:i/>
                <w:szCs w:val="22"/>
              </w:rPr>
              <w:t>Vocational Rehabilitation Client Case Files</w:t>
            </w:r>
          </w:p>
          <w:p w14:paraId="28BE7DBF" w14:textId="4ACD30EB" w:rsidR="00091425" w:rsidRPr="000175E8" w:rsidRDefault="003A59BF" w:rsidP="00F019B5">
            <w:pPr>
              <w:spacing w:before="60" w:after="60"/>
              <w:rPr>
                <w:rFonts w:asciiTheme="minorHAnsi" w:eastAsia="Times New Roman" w:hAnsiTheme="minorHAnsi"/>
                <w:szCs w:val="22"/>
              </w:rPr>
            </w:pPr>
            <w:r w:rsidRPr="000175E8">
              <w:rPr>
                <w:rFonts w:asciiTheme="minorHAnsi" w:eastAsia="Times New Roman" w:hAnsiTheme="minorHAnsi"/>
                <w:szCs w:val="22"/>
              </w:rPr>
              <w:t>Documents services provided to clients. Includes client applications and authorizations for purchased services.</w:t>
            </w:r>
            <w:r w:rsidR="00F148F7" w:rsidRPr="000175E8">
              <w:rPr>
                <w:rFonts w:asciiTheme="minorHAnsi" w:eastAsia="Times New Roman" w:hAnsiTheme="minorHAnsi"/>
                <w:color w:val="auto"/>
                <w:szCs w:val="22"/>
              </w:rPr>
              <w:fldChar w:fldCharType="begin"/>
            </w:r>
            <w:r w:rsidR="00F173DC">
              <w:rPr>
                <w:rFonts w:asciiTheme="minorHAnsi" w:eastAsia="Times New Roman" w:hAnsiTheme="minorHAnsi"/>
                <w:color w:val="auto"/>
                <w:szCs w:val="22"/>
              </w:rPr>
              <w:instrText xml:space="preserve"> XE "vocational rehabilitation:</w:instrText>
            </w:r>
            <w:r w:rsidR="00F148F7" w:rsidRPr="000175E8">
              <w:rPr>
                <w:rFonts w:asciiTheme="minorHAnsi" w:eastAsia="Times New Roman" w:hAnsiTheme="minorHAnsi"/>
                <w:color w:val="auto"/>
                <w:szCs w:val="22"/>
              </w:rPr>
              <w:instrText xml:space="preserve">client case files" \f “subject” </w:instrText>
            </w:r>
            <w:r w:rsidR="00F148F7" w:rsidRPr="000175E8">
              <w:rPr>
                <w:rFonts w:asciiTheme="minorHAnsi" w:eastAsia="Times New Roman" w:hAnsiTheme="minorHAnsi"/>
                <w:color w:val="auto"/>
                <w:szCs w:val="22"/>
              </w:rPr>
              <w:fldChar w:fldCharType="end"/>
            </w:r>
          </w:p>
          <w:p w14:paraId="2EEADA82" w14:textId="77777777" w:rsidR="003A59BF" w:rsidRPr="000175E8" w:rsidRDefault="00E77304" w:rsidP="00F019B5">
            <w:pPr>
              <w:spacing w:before="60" w:after="60"/>
            </w:pPr>
            <w:r>
              <w:rPr>
                <w:i/>
                <w:sz w:val="21"/>
                <w:szCs w:val="21"/>
              </w:rPr>
              <w:t xml:space="preserve">Note: </w:t>
            </w:r>
            <w:r w:rsidR="00091425" w:rsidRPr="000175E8">
              <w:rPr>
                <w:i/>
                <w:sz w:val="21"/>
                <w:szCs w:val="21"/>
              </w:rPr>
              <w:t>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CD8A11" w14:textId="77777777" w:rsidR="003A59BF" w:rsidRDefault="003A59BF" w:rsidP="00F019B5">
            <w:pPr>
              <w:pStyle w:val="TableText-AllOther"/>
              <w:jc w:val="left"/>
              <w:rPr>
                <w:bCs/>
                <w:szCs w:val="22"/>
              </w:rPr>
            </w:pPr>
            <w:r w:rsidRPr="002A2FBB">
              <w:rPr>
                <w:b/>
                <w:bCs/>
                <w:szCs w:val="22"/>
              </w:rPr>
              <w:t>Retain</w:t>
            </w:r>
            <w:r w:rsidRPr="002A2FBB">
              <w:rPr>
                <w:bCs/>
                <w:szCs w:val="22"/>
              </w:rPr>
              <w:t xml:space="preserve"> for </w:t>
            </w:r>
            <w:r w:rsidRPr="00BF3D0F">
              <w:rPr>
                <w:bCs/>
                <w:szCs w:val="22"/>
              </w:rPr>
              <w:t xml:space="preserve">6 years after </w:t>
            </w:r>
            <w:r w:rsidRPr="00885E1A">
              <w:rPr>
                <w:bCs/>
                <w:szCs w:val="22"/>
              </w:rPr>
              <w:t>case closed</w:t>
            </w:r>
          </w:p>
          <w:p w14:paraId="223663AD" w14:textId="77777777" w:rsidR="003A59BF" w:rsidRPr="002A2FBB" w:rsidRDefault="003A59BF" w:rsidP="00F019B5">
            <w:pPr>
              <w:pStyle w:val="TableText-AllOther"/>
              <w:jc w:val="left"/>
              <w:rPr>
                <w:bCs/>
                <w:i/>
                <w:szCs w:val="22"/>
              </w:rPr>
            </w:pPr>
            <w:r w:rsidRPr="002A2FBB">
              <w:rPr>
                <w:bCs/>
                <w:i/>
                <w:szCs w:val="22"/>
              </w:rPr>
              <w:t xml:space="preserve">   then</w:t>
            </w:r>
          </w:p>
          <w:p w14:paraId="1B9AB1DA" w14:textId="77777777" w:rsidR="003A59BF" w:rsidRPr="002A2FBB" w:rsidRDefault="003A59BF" w:rsidP="00F019B5">
            <w:pPr>
              <w:pStyle w:val="TableText-AllOther"/>
              <w:jc w:val="left"/>
              <w:rPr>
                <w:rFonts w:ascii="Arial" w:hAnsi="Arial"/>
                <w:sz w:val="20"/>
              </w:rPr>
            </w:pPr>
            <w:r w:rsidRPr="005434D3">
              <w:rPr>
                <w:rFonts w:asciiTheme="minorHAnsi" w:hAnsiTheme="minorHAnsi"/>
                <w:b/>
                <w:bCs/>
                <w:szCs w:val="22"/>
              </w:rPr>
              <w:t>Destroy</w:t>
            </w:r>
            <w:r w:rsidRPr="00532648">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8A5C60C" w14:textId="77777777" w:rsidR="003A59BF" w:rsidRPr="00971985" w:rsidRDefault="003A59BF" w:rsidP="00EF50E7">
            <w:pPr>
              <w:spacing w:before="60"/>
              <w:jc w:val="center"/>
              <w:rPr>
                <w:sz w:val="20"/>
                <w:szCs w:val="20"/>
              </w:rPr>
            </w:pPr>
            <w:r w:rsidRPr="00971985">
              <w:rPr>
                <w:sz w:val="20"/>
                <w:szCs w:val="20"/>
              </w:rPr>
              <w:t>NON-ARCHIVAL</w:t>
            </w:r>
          </w:p>
          <w:p w14:paraId="2AAB89A3" w14:textId="77777777" w:rsidR="00BD10AC" w:rsidRDefault="003A59BF" w:rsidP="00EF50E7">
            <w:pPr>
              <w:jc w:val="center"/>
              <w:rPr>
                <w:b/>
                <w:szCs w:val="22"/>
              </w:rPr>
            </w:pPr>
            <w:r w:rsidRPr="00532648">
              <w:rPr>
                <w:b/>
                <w:szCs w:val="22"/>
              </w:rPr>
              <w:t>ESSENTIAL</w:t>
            </w:r>
          </w:p>
          <w:p w14:paraId="11CBEC70" w14:textId="77777777" w:rsidR="003A59BF" w:rsidRPr="00AD292A" w:rsidRDefault="00BD10AC" w:rsidP="00EF50E7">
            <w:pPr>
              <w:jc w:val="center"/>
              <w:rPr>
                <w:b/>
                <w:sz w:val="20"/>
                <w:szCs w:val="20"/>
              </w:rPr>
            </w:pPr>
            <w:r w:rsidRPr="0049329D">
              <w:rPr>
                <w:b/>
                <w:sz w:val="16"/>
                <w:szCs w:val="16"/>
              </w:rPr>
              <w:t>(for Disaster Recovery)</w:t>
            </w:r>
            <w:r w:rsidR="00205F8A" w:rsidRPr="00405A58">
              <w:rPr>
                <w:color w:val="auto"/>
              </w:rPr>
              <w:fldChar w:fldCharType="begin"/>
            </w:r>
            <w:r w:rsidR="003A59BF" w:rsidRPr="00405A58">
              <w:rPr>
                <w:color w:val="auto"/>
              </w:rPr>
              <w:instrText xml:space="preserve"> XE "</w:instrText>
            </w:r>
            <w:r w:rsidR="006F4D80">
              <w:rPr>
                <w:color w:val="auto"/>
              </w:rPr>
              <w:instrText xml:space="preserve">REHABILITATION </w:instrText>
            </w:r>
            <w:r w:rsidR="00E456A0">
              <w:rPr>
                <w:color w:val="auto"/>
              </w:rPr>
              <w:instrText>SERVICES</w:instrText>
            </w:r>
            <w:r w:rsidR="003A59BF">
              <w:rPr>
                <w:color w:val="auto"/>
              </w:rPr>
              <w:instrText>:Division of Vocational Rehabilitation:Vocational Rehabilitation Client Case Files</w:instrText>
            </w:r>
            <w:r w:rsidR="003A59BF" w:rsidRPr="00405A58">
              <w:rPr>
                <w:color w:val="auto"/>
              </w:rPr>
              <w:instrText>” \f "</w:instrText>
            </w:r>
            <w:r w:rsidR="003A59BF">
              <w:rPr>
                <w:color w:val="auto"/>
              </w:rPr>
              <w:instrText>essential</w:instrText>
            </w:r>
            <w:r w:rsidR="003A59BF" w:rsidRPr="00405A58">
              <w:rPr>
                <w:color w:val="auto"/>
              </w:rPr>
              <w:instrText xml:space="preserve">" </w:instrText>
            </w:r>
            <w:r w:rsidR="00205F8A" w:rsidRPr="00405A58">
              <w:rPr>
                <w:color w:val="auto"/>
              </w:rPr>
              <w:fldChar w:fldCharType="end"/>
            </w:r>
          </w:p>
          <w:p w14:paraId="573A3D55" w14:textId="77777777" w:rsidR="003A59BF" w:rsidRPr="001C49AA" w:rsidRDefault="003A59BF" w:rsidP="00EF50E7">
            <w:pPr>
              <w:jc w:val="center"/>
              <w:rPr>
                <w:sz w:val="20"/>
                <w:szCs w:val="20"/>
              </w:rPr>
            </w:pPr>
            <w:r w:rsidRPr="00971985">
              <w:rPr>
                <w:sz w:val="20"/>
                <w:szCs w:val="20"/>
              </w:rPr>
              <w:t>O</w:t>
            </w:r>
            <w:r>
              <w:rPr>
                <w:sz w:val="20"/>
                <w:szCs w:val="20"/>
              </w:rPr>
              <w:t>PR</w:t>
            </w:r>
          </w:p>
        </w:tc>
      </w:tr>
    </w:tbl>
    <w:p w14:paraId="4052324E" w14:textId="77777777" w:rsidR="00F9606E" w:rsidRDefault="00F9606E" w:rsidP="00AE5232">
      <w:pPr>
        <w:rPr>
          <w:szCs w:val="22"/>
        </w:rPr>
        <w:sectPr w:rsidR="00F9606E" w:rsidSect="00220E22">
          <w:footerReference w:type="default" r:id="rId15"/>
          <w:pgSz w:w="15840" w:h="12240" w:orient="landscape" w:code="1"/>
          <w:pgMar w:top="1080" w:right="720" w:bottom="1080" w:left="720" w:header="1080" w:footer="720" w:gutter="0"/>
          <w:cols w:space="720"/>
          <w:docGrid w:linePitch="360"/>
        </w:sectPr>
      </w:pPr>
    </w:p>
    <w:p w14:paraId="2C60C290" w14:textId="77777777" w:rsidR="00014198" w:rsidRDefault="00014198" w:rsidP="00014198">
      <w:pPr>
        <w:pStyle w:val="Functions"/>
      </w:pPr>
      <w:bookmarkStart w:id="29" w:name="_Toc305491321"/>
      <w:bookmarkStart w:id="30" w:name="_Toc181881101"/>
      <w:r>
        <w:lastRenderedPageBreak/>
        <w:t>LEGACY RECORDS</w:t>
      </w:r>
      <w:bookmarkEnd w:id="29"/>
      <w:bookmarkEnd w:id="30"/>
    </w:p>
    <w:p w14:paraId="1714DB31" w14:textId="77777777" w:rsidR="00014198" w:rsidRPr="00C40B07" w:rsidRDefault="00014198" w:rsidP="00014198">
      <w:pPr>
        <w:overflowPunct w:val="0"/>
        <w:autoSpaceDE w:val="0"/>
        <w:autoSpaceDN w:val="0"/>
        <w:adjustRightInd w:val="0"/>
        <w:spacing w:after="120"/>
        <w:textAlignment w:val="baseline"/>
      </w:pPr>
      <w:r w:rsidRPr="00C04DC1">
        <w:t xml:space="preserve">This section covers records </w:t>
      </w:r>
      <w:r w:rsidRPr="007012C6">
        <w:t>no</w:t>
      </w:r>
      <w:r w:rsidRPr="007012C6">
        <w:rPr>
          <w:i/>
        </w:rPr>
        <w:t xml:space="preserve"> </w:t>
      </w:r>
      <w:r w:rsidRPr="007012C6">
        <w:t xml:space="preserve">longer being created or received by the </w:t>
      </w:r>
      <w:r>
        <w:t xml:space="preserve">Department of Social and Health Services (or any predecessor agencies) </w:t>
      </w:r>
      <w:r w:rsidRPr="007012C6">
        <w:t>which have yet to reach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893227" w:rsidRPr="00F43CBC" w14:paraId="6CBA8955" w14:textId="77777777" w:rsidTr="00893227">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29A837" w14:textId="77777777" w:rsidR="00893227" w:rsidRPr="00F43CBC" w:rsidRDefault="00893227" w:rsidP="00893227">
            <w:pPr>
              <w:jc w:val="center"/>
              <w:rPr>
                <w:rFonts w:asciiTheme="minorHAnsi" w:eastAsia="Calibri" w:hAnsiTheme="minorHAnsi" w:cstheme="minorHAnsi"/>
                <w:b/>
                <w:sz w:val="18"/>
                <w:szCs w:val="18"/>
              </w:rPr>
            </w:pPr>
            <w:r w:rsidRPr="00F43CBC">
              <w:rPr>
                <w:rFonts w:asciiTheme="minorHAnsi" w:eastAsia="Calibri" w:hAnsiTheme="minorHAnsi" w:cstheme="minorHAnsi"/>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270F69" w14:textId="77777777" w:rsidR="00893227" w:rsidRPr="00F43CBC" w:rsidRDefault="00893227" w:rsidP="00893227">
            <w:pPr>
              <w:jc w:val="center"/>
              <w:rPr>
                <w:rFonts w:asciiTheme="minorHAnsi" w:eastAsia="Calibri" w:hAnsiTheme="minorHAnsi" w:cstheme="minorHAnsi"/>
                <w:b/>
                <w:sz w:val="18"/>
                <w:szCs w:val="18"/>
              </w:rPr>
            </w:pPr>
            <w:r w:rsidRPr="00F43CBC">
              <w:rPr>
                <w:rFonts w:asciiTheme="minorHAnsi" w:eastAsia="Calibri" w:hAnsiTheme="minorHAnsi" w:cstheme="minorHAnsi"/>
                <w:b/>
                <w:sz w:val="18"/>
                <w:szCs w:val="18"/>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870949" w14:textId="77777777" w:rsidR="00893227" w:rsidRPr="00F43CBC" w:rsidRDefault="00893227" w:rsidP="00893227">
            <w:pPr>
              <w:jc w:val="center"/>
              <w:rPr>
                <w:rFonts w:asciiTheme="minorHAnsi" w:eastAsia="Calibri" w:hAnsiTheme="minorHAnsi" w:cstheme="minorHAnsi"/>
                <w:b/>
                <w:sz w:val="18"/>
                <w:szCs w:val="18"/>
              </w:rPr>
            </w:pPr>
            <w:r w:rsidRPr="00F43CBC">
              <w:rPr>
                <w:rFonts w:asciiTheme="minorHAnsi" w:eastAsia="Calibri" w:hAnsiTheme="minorHAnsi" w:cstheme="minorHAnsi"/>
                <w:b/>
                <w:sz w:val="18"/>
                <w:szCs w:val="18"/>
              </w:rPr>
              <w:t>RETENTION AND</w:t>
            </w:r>
          </w:p>
          <w:p w14:paraId="277BFCB4" w14:textId="77777777" w:rsidR="00893227" w:rsidRPr="00F43CBC" w:rsidRDefault="00893227" w:rsidP="00893227">
            <w:pPr>
              <w:jc w:val="center"/>
              <w:rPr>
                <w:rFonts w:asciiTheme="minorHAnsi" w:eastAsia="Calibri" w:hAnsiTheme="minorHAnsi" w:cstheme="minorHAnsi"/>
                <w:b/>
                <w:sz w:val="18"/>
                <w:szCs w:val="18"/>
              </w:rPr>
            </w:pPr>
            <w:r w:rsidRPr="00F43CBC">
              <w:rPr>
                <w:rFonts w:asciiTheme="minorHAnsi" w:eastAsia="Calibri" w:hAnsiTheme="minorHAnsi" w:cstheme="minorHAnsi"/>
                <w:b/>
                <w:sz w:val="18"/>
                <w:szCs w:val="18"/>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9A4E4B" w14:textId="77777777" w:rsidR="00893227" w:rsidRPr="00F43CBC" w:rsidRDefault="00893227" w:rsidP="00893227">
            <w:pPr>
              <w:jc w:val="center"/>
              <w:rPr>
                <w:rFonts w:asciiTheme="minorHAnsi" w:eastAsia="Calibri" w:hAnsiTheme="minorHAnsi" w:cstheme="minorHAnsi"/>
                <w:b/>
                <w:sz w:val="18"/>
                <w:szCs w:val="18"/>
              </w:rPr>
            </w:pPr>
            <w:r w:rsidRPr="00F43CBC">
              <w:rPr>
                <w:rFonts w:asciiTheme="minorHAnsi" w:eastAsia="Calibri" w:hAnsiTheme="minorHAnsi" w:cstheme="minorHAnsi"/>
                <w:b/>
                <w:sz w:val="18"/>
                <w:szCs w:val="18"/>
              </w:rPr>
              <w:t>DESIGNATION</w:t>
            </w:r>
          </w:p>
        </w:tc>
      </w:tr>
      <w:tr w:rsidR="00893227" w:rsidRPr="00F43CBC" w14:paraId="35ACF275" w14:textId="77777777" w:rsidTr="0089322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D5A8F9" w14:textId="77777777" w:rsidR="00893227" w:rsidRPr="00F43CBC" w:rsidRDefault="00893227" w:rsidP="00F019B5">
            <w:pPr>
              <w:spacing w:before="60" w:after="60"/>
              <w:jc w:val="center"/>
              <w:rPr>
                <w:rFonts w:asciiTheme="minorHAnsi" w:hAnsiTheme="minorHAnsi" w:cstheme="minorHAnsi"/>
                <w:szCs w:val="22"/>
              </w:rPr>
            </w:pPr>
            <w:r w:rsidRPr="00F43CBC">
              <w:rPr>
                <w:rFonts w:asciiTheme="minorHAnsi" w:hAnsiTheme="minorHAnsi" w:cstheme="minorHAnsi"/>
                <w:szCs w:val="22"/>
              </w:rPr>
              <w:t>92-06-50769</w:t>
            </w:r>
            <w:r w:rsidRPr="00F43CBC">
              <w:rPr>
                <w:rFonts w:asciiTheme="minorHAnsi" w:hAnsiTheme="minorHAnsi" w:cstheme="minorHAnsi"/>
                <w:szCs w:val="22"/>
              </w:rPr>
              <w:fldChar w:fldCharType="begin"/>
            </w:r>
            <w:r w:rsidRPr="00F43CBC">
              <w:rPr>
                <w:rFonts w:asciiTheme="minorHAnsi" w:hAnsiTheme="minorHAnsi" w:cstheme="minorHAnsi"/>
              </w:rPr>
              <w:instrText xml:space="preserve"> XE "</w:instrText>
            </w:r>
            <w:r w:rsidRPr="00F43CBC">
              <w:rPr>
                <w:rFonts w:asciiTheme="minorHAnsi" w:hAnsiTheme="minorHAnsi" w:cstheme="minorHAnsi"/>
                <w:szCs w:val="22"/>
              </w:rPr>
              <w:instrText>92-06-50769</w:instrText>
            </w:r>
            <w:r w:rsidRPr="00F43CBC">
              <w:rPr>
                <w:rFonts w:asciiTheme="minorHAnsi" w:hAnsiTheme="minorHAnsi" w:cstheme="minorHAnsi"/>
              </w:rPr>
              <w:instrText xml:space="preserve">" </w:instrText>
            </w:r>
            <w:r w:rsidRPr="00F43CBC">
              <w:rPr>
                <w:rFonts w:asciiTheme="minorHAnsi" w:hAnsiTheme="minorHAnsi" w:cstheme="minorHAnsi"/>
                <w:szCs w:val="22"/>
              </w:rPr>
              <w:instrText>\f “dan”</w:instrText>
            </w:r>
            <w:r w:rsidRPr="00F43CBC">
              <w:rPr>
                <w:rFonts w:asciiTheme="minorHAnsi" w:hAnsiTheme="minorHAnsi" w:cstheme="minorHAnsi"/>
                <w:szCs w:val="22"/>
              </w:rPr>
              <w:fldChar w:fldCharType="end"/>
            </w:r>
          </w:p>
          <w:p w14:paraId="41C015AC" w14:textId="77777777" w:rsidR="00893227" w:rsidRPr="00F43CBC" w:rsidRDefault="00893227" w:rsidP="00F019B5">
            <w:pPr>
              <w:spacing w:before="60" w:after="60"/>
              <w:jc w:val="center"/>
              <w:rPr>
                <w:rFonts w:asciiTheme="minorHAnsi" w:hAnsiTheme="minorHAnsi" w:cstheme="minorHAnsi"/>
                <w:szCs w:val="22"/>
              </w:rPr>
            </w:pPr>
            <w:r w:rsidRPr="00F43CBC">
              <w:rPr>
                <w:rFonts w:asciiTheme="minorHAnsi" w:hAnsiTheme="minorHAnsi" w:cstheme="minorHAnsi"/>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0C50B0" w14:textId="77777777" w:rsidR="00893227" w:rsidRPr="00F43CBC" w:rsidRDefault="00893227" w:rsidP="00F019B5">
            <w:pPr>
              <w:spacing w:before="60" w:after="60"/>
              <w:rPr>
                <w:rFonts w:asciiTheme="minorHAnsi" w:hAnsiTheme="minorHAnsi" w:cstheme="minorHAnsi"/>
                <w:b/>
                <w:i/>
                <w:szCs w:val="22"/>
              </w:rPr>
            </w:pPr>
            <w:r w:rsidRPr="00F43CBC">
              <w:rPr>
                <w:rFonts w:asciiTheme="minorHAnsi" w:hAnsiTheme="minorHAnsi" w:cstheme="minorHAnsi"/>
                <w:b/>
                <w:i/>
                <w:szCs w:val="22"/>
              </w:rPr>
              <w:t>Office of Refugee and Immigrant Assistance (ORIA) Social Services Case Files</w:t>
            </w:r>
          </w:p>
          <w:p w14:paraId="50802450" w14:textId="77777777" w:rsidR="00893227" w:rsidRPr="00F43CBC" w:rsidRDefault="00893227" w:rsidP="00F019B5">
            <w:pPr>
              <w:spacing w:before="60" w:after="60"/>
              <w:rPr>
                <w:rFonts w:asciiTheme="minorHAnsi" w:eastAsia="Times New Roman" w:hAnsiTheme="minorHAnsi" w:cstheme="minorHAnsi"/>
                <w:i/>
                <w:color w:val="auto"/>
                <w:szCs w:val="22"/>
              </w:rPr>
            </w:pPr>
            <w:r w:rsidRPr="00F43CBC">
              <w:rPr>
                <w:rFonts w:asciiTheme="minorHAnsi" w:eastAsia="Times New Roman" w:hAnsiTheme="minorHAnsi" w:cstheme="minorHAnsi"/>
                <w:szCs w:val="22"/>
              </w:rPr>
              <w:t>Documents ORIA provided foster care services for unaccompanied minors.</w:t>
            </w:r>
            <w:r w:rsidRPr="00F43CBC">
              <w:rPr>
                <w:rFonts w:asciiTheme="minorHAnsi" w:eastAsia="Times New Roman" w:hAnsiTheme="minorHAnsi" w:cstheme="minorHAnsi"/>
                <w:color w:val="auto"/>
                <w:szCs w:val="22"/>
              </w:rPr>
              <w:t xml:space="preserve"> </w:t>
            </w:r>
            <w:r w:rsidRPr="00F43CBC">
              <w:rPr>
                <w:rFonts w:asciiTheme="minorHAnsi" w:eastAsia="Times New Roman" w:hAnsiTheme="minorHAnsi" w:cstheme="minorHAnsi"/>
                <w:color w:val="auto"/>
                <w:szCs w:val="22"/>
              </w:rPr>
              <w:fldChar w:fldCharType="begin"/>
            </w:r>
            <w:r w:rsidRPr="00F43CBC">
              <w:rPr>
                <w:rFonts w:asciiTheme="minorHAnsi" w:eastAsia="Times New Roman" w:hAnsiTheme="minorHAnsi" w:cstheme="minorHAnsi"/>
                <w:color w:val="auto"/>
                <w:szCs w:val="22"/>
              </w:rPr>
              <w:instrText xml:space="preserve"> XE "refugee and immigrant assistance" \f “subject” </w:instrText>
            </w:r>
            <w:r w:rsidRPr="00F43CBC">
              <w:rPr>
                <w:rFonts w:asciiTheme="minorHAnsi" w:eastAsia="Times New Roman" w:hAnsiTheme="minorHAnsi" w:cstheme="minorHAnsi"/>
                <w:color w:val="auto"/>
                <w:szCs w:val="22"/>
              </w:rPr>
              <w:fldChar w:fldCharType="end"/>
            </w:r>
          </w:p>
          <w:p w14:paraId="5EFDE9A1" w14:textId="77777777" w:rsidR="00893227" w:rsidRPr="00F43CBC" w:rsidRDefault="00893227" w:rsidP="00F019B5">
            <w:pPr>
              <w:spacing w:before="60" w:after="60"/>
              <w:rPr>
                <w:rFonts w:asciiTheme="minorHAnsi" w:eastAsia="Times New Roman" w:hAnsiTheme="minorHAnsi" w:cstheme="minorHAnsi"/>
                <w:color w:val="auto"/>
                <w:szCs w:val="22"/>
              </w:rPr>
            </w:pPr>
            <w:r w:rsidRPr="00F43CBC">
              <w:rPr>
                <w:rFonts w:asciiTheme="minorHAnsi" w:hAnsiTheme="minorHAnsi" w:cstheme="minorHAnsi"/>
                <w:i/>
                <w:sz w:val="21"/>
                <w:szCs w:val="21"/>
              </w:rPr>
              <w:t>Note: Office 925 Office of Refugee and Immigrant Assistance (ORIA) is the primary user of this series.</w:t>
            </w:r>
          </w:p>
          <w:p w14:paraId="4DF89F40" w14:textId="77777777" w:rsidR="00893227" w:rsidRPr="00F43CBC" w:rsidRDefault="00893227" w:rsidP="00F019B5">
            <w:pPr>
              <w:spacing w:before="60" w:after="60"/>
              <w:rPr>
                <w:rFonts w:asciiTheme="minorHAnsi" w:hAnsiTheme="minorHAnsi" w:cstheme="minorHAnsi"/>
                <w:b/>
                <w:i/>
                <w:szCs w:val="22"/>
              </w:rPr>
            </w:pPr>
            <w:r w:rsidRPr="00F43CBC">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024B51" w14:textId="77777777" w:rsidR="00893227" w:rsidRPr="00F43CBC" w:rsidRDefault="00893227" w:rsidP="00F019B5">
            <w:pPr>
              <w:pStyle w:val="TableText-AllOther"/>
              <w:jc w:val="left"/>
              <w:rPr>
                <w:rFonts w:asciiTheme="minorHAnsi" w:hAnsiTheme="minorHAnsi" w:cstheme="minorHAnsi"/>
                <w:bCs/>
                <w:szCs w:val="22"/>
              </w:rPr>
            </w:pPr>
            <w:r w:rsidRPr="00F43CBC">
              <w:rPr>
                <w:rFonts w:asciiTheme="minorHAnsi" w:hAnsiTheme="minorHAnsi" w:cstheme="minorHAnsi"/>
                <w:b/>
                <w:bCs/>
                <w:szCs w:val="22"/>
              </w:rPr>
              <w:t>Retain</w:t>
            </w:r>
            <w:r w:rsidRPr="00F43CBC">
              <w:rPr>
                <w:rFonts w:asciiTheme="minorHAnsi" w:hAnsiTheme="minorHAnsi" w:cstheme="minorHAnsi"/>
                <w:bCs/>
                <w:szCs w:val="22"/>
              </w:rPr>
              <w:t xml:space="preserve"> for 9 years after case closed</w:t>
            </w:r>
          </w:p>
          <w:p w14:paraId="31103FF0" w14:textId="77777777" w:rsidR="00893227" w:rsidRPr="00F43CBC" w:rsidRDefault="00893227" w:rsidP="00F019B5">
            <w:pPr>
              <w:pStyle w:val="TableText-AllOther"/>
              <w:jc w:val="left"/>
              <w:rPr>
                <w:rFonts w:asciiTheme="minorHAnsi" w:hAnsiTheme="minorHAnsi" w:cstheme="minorHAnsi"/>
                <w:bCs/>
                <w:i/>
                <w:szCs w:val="22"/>
              </w:rPr>
            </w:pPr>
            <w:r w:rsidRPr="00F43CBC">
              <w:rPr>
                <w:rFonts w:asciiTheme="minorHAnsi" w:hAnsiTheme="minorHAnsi" w:cstheme="minorHAnsi"/>
                <w:bCs/>
                <w:i/>
                <w:szCs w:val="22"/>
              </w:rPr>
              <w:t xml:space="preserve">   then</w:t>
            </w:r>
          </w:p>
          <w:p w14:paraId="5771A809" w14:textId="77777777" w:rsidR="00893227" w:rsidRPr="00F43CBC" w:rsidRDefault="00893227" w:rsidP="00F019B5">
            <w:pPr>
              <w:pStyle w:val="TableText-AllOther"/>
              <w:jc w:val="left"/>
              <w:rPr>
                <w:rFonts w:asciiTheme="minorHAnsi" w:hAnsiTheme="minorHAnsi" w:cstheme="minorHAnsi"/>
                <w:b/>
                <w:bCs/>
                <w:szCs w:val="22"/>
              </w:rPr>
            </w:pPr>
            <w:r w:rsidRPr="00F43CBC">
              <w:rPr>
                <w:rFonts w:asciiTheme="minorHAnsi" w:hAnsiTheme="minorHAnsi" w:cstheme="minorHAnsi"/>
                <w:b/>
                <w:bCs/>
                <w:szCs w:val="22"/>
              </w:rPr>
              <w:t>Destroy</w:t>
            </w:r>
            <w:r w:rsidRPr="00F43CBC">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4856E8" w14:textId="77777777" w:rsidR="00893227" w:rsidRPr="00F43CBC" w:rsidRDefault="00893227" w:rsidP="00893227">
            <w:pPr>
              <w:spacing w:before="60"/>
              <w:jc w:val="center"/>
              <w:rPr>
                <w:rFonts w:asciiTheme="minorHAnsi" w:hAnsiTheme="minorHAnsi" w:cstheme="minorHAnsi"/>
                <w:sz w:val="20"/>
                <w:szCs w:val="20"/>
              </w:rPr>
            </w:pPr>
            <w:r w:rsidRPr="00F43CBC">
              <w:rPr>
                <w:rFonts w:asciiTheme="minorHAnsi" w:hAnsiTheme="minorHAnsi" w:cstheme="minorHAnsi"/>
                <w:sz w:val="20"/>
                <w:szCs w:val="20"/>
              </w:rPr>
              <w:t>NON-ARCHIVAL</w:t>
            </w:r>
          </w:p>
          <w:p w14:paraId="783AE2DC" w14:textId="77777777" w:rsidR="00BD10AC" w:rsidRPr="00F43CBC" w:rsidRDefault="00893227" w:rsidP="00893227">
            <w:pPr>
              <w:jc w:val="center"/>
              <w:rPr>
                <w:rFonts w:asciiTheme="minorHAnsi" w:hAnsiTheme="minorHAnsi" w:cstheme="minorHAnsi"/>
                <w:b/>
                <w:szCs w:val="22"/>
              </w:rPr>
            </w:pPr>
            <w:r w:rsidRPr="00F43CBC">
              <w:rPr>
                <w:rFonts w:asciiTheme="minorHAnsi" w:hAnsiTheme="minorHAnsi" w:cstheme="minorHAnsi"/>
                <w:b/>
                <w:szCs w:val="22"/>
              </w:rPr>
              <w:t>ESSENTIAL</w:t>
            </w:r>
          </w:p>
          <w:p w14:paraId="061E174C" w14:textId="77777777" w:rsidR="00893227" w:rsidRPr="00F43CBC" w:rsidRDefault="00BD10AC" w:rsidP="00893227">
            <w:pPr>
              <w:jc w:val="center"/>
              <w:rPr>
                <w:rFonts w:asciiTheme="minorHAnsi" w:hAnsiTheme="minorHAnsi" w:cstheme="minorHAnsi"/>
                <w:b/>
                <w:sz w:val="20"/>
                <w:szCs w:val="20"/>
              </w:rPr>
            </w:pPr>
            <w:r w:rsidRPr="00F43CBC">
              <w:rPr>
                <w:rFonts w:asciiTheme="minorHAnsi" w:hAnsiTheme="minorHAnsi" w:cstheme="minorHAnsi"/>
                <w:b/>
                <w:sz w:val="16"/>
                <w:szCs w:val="16"/>
              </w:rPr>
              <w:t>(for Disaster Recovery)</w:t>
            </w:r>
            <w:r w:rsidR="00893227" w:rsidRPr="00F43CBC">
              <w:rPr>
                <w:rFonts w:asciiTheme="minorHAnsi" w:hAnsiTheme="minorHAnsi" w:cstheme="minorHAnsi"/>
                <w:color w:val="auto"/>
              </w:rPr>
              <w:fldChar w:fldCharType="begin"/>
            </w:r>
            <w:r w:rsidR="00893227" w:rsidRPr="00F43CBC">
              <w:rPr>
                <w:rFonts w:asciiTheme="minorHAnsi" w:hAnsiTheme="minorHAnsi" w:cstheme="minorHAnsi"/>
                <w:color w:val="auto"/>
              </w:rPr>
              <w:instrText xml:space="preserve"> XE "LEGACY RECORDS:Office of Refugee and Immigrant Assistance (ORIA) Social Services Case Files” \f "essential" </w:instrText>
            </w:r>
            <w:r w:rsidR="00893227" w:rsidRPr="00F43CBC">
              <w:rPr>
                <w:rFonts w:asciiTheme="minorHAnsi" w:hAnsiTheme="minorHAnsi" w:cstheme="minorHAnsi"/>
                <w:color w:val="auto"/>
              </w:rPr>
              <w:fldChar w:fldCharType="end"/>
            </w:r>
          </w:p>
          <w:p w14:paraId="4B707E5F" w14:textId="77777777" w:rsidR="00893227" w:rsidRPr="00F43CBC" w:rsidRDefault="00893227" w:rsidP="00893227">
            <w:pPr>
              <w:jc w:val="center"/>
              <w:rPr>
                <w:rFonts w:asciiTheme="minorHAnsi" w:hAnsiTheme="minorHAnsi" w:cstheme="minorHAnsi"/>
                <w:sz w:val="20"/>
                <w:szCs w:val="20"/>
              </w:rPr>
            </w:pPr>
            <w:r w:rsidRPr="00F43CBC">
              <w:rPr>
                <w:rFonts w:asciiTheme="minorHAnsi" w:hAnsiTheme="minorHAnsi" w:cstheme="minorHAnsi"/>
                <w:sz w:val="20"/>
                <w:szCs w:val="20"/>
              </w:rPr>
              <w:t>OPR</w:t>
            </w:r>
          </w:p>
        </w:tc>
      </w:tr>
      <w:tr w:rsidR="00C47F94" w:rsidRPr="00F43CBC" w14:paraId="4C879803" w14:textId="77777777" w:rsidTr="00C47F9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27382F" w14:textId="77777777" w:rsidR="00C47F94" w:rsidRPr="00F43CBC" w:rsidRDefault="00C47F94" w:rsidP="00F019B5">
            <w:pPr>
              <w:spacing w:before="60" w:after="60"/>
              <w:jc w:val="center"/>
              <w:rPr>
                <w:rFonts w:asciiTheme="minorHAnsi" w:hAnsiTheme="minorHAnsi" w:cstheme="minorHAnsi"/>
                <w:szCs w:val="22"/>
              </w:rPr>
            </w:pPr>
            <w:r w:rsidRPr="00F43CBC">
              <w:rPr>
                <w:rFonts w:asciiTheme="minorHAnsi" w:hAnsiTheme="minorHAnsi" w:cstheme="minorHAnsi"/>
                <w:szCs w:val="22"/>
              </w:rPr>
              <w:t>94-02-53578</w:t>
            </w:r>
            <w:r w:rsidRPr="00F43CBC">
              <w:rPr>
                <w:rFonts w:asciiTheme="minorHAnsi" w:hAnsiTheme="minorHAnsi" w:cstheme="minorHAnsi"/>
                <w:szCs w:val="22"/>
              </w:rPr>
              <w:fldChar w:fldCharType="begin"/>
            </w:r>
            <w:r w:rsidRPr="00F43CBC">
              <w:rPr>
                <w:rFonts w:asciiTheme="minorHAnsi" w:hAnsiTheme="minorHAnsi" w:cstheme="minorHAnsi"/>
              </w:rPr>
              <w:instrText xml:space="preserve"> XE "</w:instrText>
            </w:r>
            <w:r w:rsidRPr="00F43CBC">
              <w:rPr>
                <w:rFonts w:asciiTheme="minorHAnsi" w:hAnsiTheme="minorHAnsi" w:cstheme="minorHAnsi"/>
                <w:szCs w:val="22"/>
              </w:rPr>
              <w:instrText>94-02-53578</w:instrText>
            </w:r>
            <w:r w:rsidRPr="00F43CBC">
              <w:rPr>
                <w:rFonts w:asciiTheme="minorHAnsi" w:hAnsiTheme="minorHAnsi" w:cstheme="minorHAnsi"/>
              </w:rPr>
              <w:instrText xml:space="preserve">" </w:instrText>
            </w:r>
            <w:r w:rsidRPr="00F43CBC">
              <w:rPr>
                <w:rFonts w:asciiTheme="minorHAnsi" w:hAnsiTheme="minorHAnsi" w:cstheme="minorHAnsi"/>
                <w:szCs w:val="22"/>
              </w:rPr>
              <w:instrText>\f “dan”</w:instrText>
            </w:r>
            <w:r w:rsidRPr="00F43CBC">
              <w:rPr>
                <w:rFonts w:asciiTheme="minorHAnsi" w:hAnsiTheme="minorHAnsi" w:cstheme="minorHAnsi"/>
                <w:szCs w:val="22"/>
              </w:rPr>
              <w:fldChar w:fldCharType="end"/>
            </w:r>
          </w:p>
          <w:p w14:paraId="4DA35F9B" w14:textId="77777777" w:rsidR="00C47F94" w:rsidRPr="00F43CBC" w:rsidRDefault="00C47F94" w:rsidP="00F019B5">
            <w:pPr>
              <w:spacing w:before="60" w:after="60"/>
              <w:jc w:val="center"/>
              <w:rPr>
                <w:rFonts w:asciiTheme="minorHAnsi" w:hAnsiTheme="minorHAnsi" w:cstheme="minorHAnsi"/>
                <w:szCs w:val="22"/>
              </w:rPr>
            </w:pPr>
            <w:r w:rsidRPr="00F43CBC">
              <w:rPr>
                <w:rFonts w:asciiTheme="minorHAnsi" w:hAnsiTheme="minorHAnsi" w:cstheme="minorHAnsi"/>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9792F4" w14:textId="77777777" w:rsidR="00C47F94" w:rsidRPr="00F43CBC" w:rsidRDefault="00C47F94" w:rsidP="00F019B5">
            <w:pPr>
              <w:spacing w:before="60" w:after="60"/>
              <w:rPr>
                <w:rFonts w:asciiTheme="minorHAnsi" w:hAnsiTheme="minorHAnsi" w:cstheme="minorHAnsi"/>
                <w:b/>
                <w:i/>
                <w:szCs w:val="22"/>
              </w:rPr>
            </w:pPr>
            <w:r w:rsidRPr="00F43CBC">
              <w:rPr>
                <w:rFonts w:asciiTheme="minorHAnsi" w:hAnsiTheme="minorHAnsi" w:cstheme="minorHAnsi"/>
                <w:b/>
                <w:i/>
                <w:szCs w:val="22"/>
              </w:rPr>
              <w:t>Washington Telephone Assistance Program (WATAP) Fair Hearing and Appeal Records</w:t>
            </w:r>
          </w:p>
          <w:p w14:paraId="44ED65B8" w14:textId="271A208E" w:rsidR="00C47F94" w:rsidRPr="00F43CBC" w:rsidRDefault="00C47F94" w:rsidP="00F019B5">
            <w:pPr>
              <w:spacing w:before="60" w:after="60"/>
              <w:rPr>
                <w:rFonts w:asciiTheme="minorHAnsi" w:eastAsia="Times New Roman" w:hAnsiTheme="minorHAnsi" w:cstheme="minorHAnsi"/>
                <w:szCs w:val="22"/>
              </w:rPr>
            </w:pPr>
            <w:r w:rsidRPr="00F43CBC">
              <w:rPr>
                <w:rFonts w:asciiTheme="minorHAnsi" w:eastAsia="Times New Roman" w:hAnsiTheme="minorHAnsi" w:cstheme="minorHAnsi"/>
                <w:szCs w:val="22"/>
              </w:rPr>
              <w:t>Washington Telephone Assistance Program (WATAP) requests for appeal of eligibility for program payments and documentation of decisions.</w:t>
            </w:r>
            <w:r w:rsidR="00F148F7" w:rsidRPr="00F43CBC">
              <w:rPr>
                <w:rFonts w:asciiTheme="minorHAnsi" w:eastAsia="Times New Roman" w:hAnsiTheme="minorHAnsi" w:cstheme="minorHAnsi"/>
                <w:color w:val="auto"/>
                <w:szCs w:val="22"/>
              </w:rPr>
              <w:fldChar w:fldCharType="begin"/>
            </w:r>
            <w:r w:rsidR="00F148F7" w:rsidRPr="00F43CBC">
              <w:rPr>
                <w:rFonts w:asciiTheme="minorHAnsi" w:eastAsia="Times New Roman" w:hAnsiTheme="minorHAnsi" w:cstheme="minorHAnsi"/>
                <w:color w:val="auto"/>
                <w:szCs w:val="22"/>
              </w:rPr>
              <w:instrText xml:space="preserve"> XE "telephone assistance program appeals and hearings”\f “subject” </w:instrText>
            </w:r>
            <w:r w:rsidR="00F148F7" w:rsidRPr="00F43CBC">
              <w:rPr>
                <w:rFonts w:asciiTheme="minorHAnsi" w:eastAsia="Times New Roman" w:hAnsiTheme="minorHAnsi" w:cstheme="minorHAnsi"/>
                <w:color w:val="auto"/>
                <w:szCs w:val="22"/>
              </w:rPr>
              <w:fldChar w:fldCharType="end"/>
            </w:r>
          </w:p>
          <w:p w14:paraId="62641DD5" w14:textId="77777777" w:rsidR="00C47F94" w:rsidRPr="00F43CBC" w:rsidRDefault="00C47F94" w:rsidP="00F019B5">
            <w:pPr>
              <w:spacing w:before="60" w:after="60"/>
              <w:rPr>
                <w:rFonts w:asciiTheme="minorHAnsi" w:hAnsiTheme="minorHAnsi" w:cstheme="minorHAnsi"/>
              </w:rPr>
            </w:pPr>
            <w:r w:rsidRPr="00F43CBC">
              <w:rPr>
                <w:rFonts w:asciiTheme="minorHAnsi" w:hAnsiTheme="minorHAnsi" w:cstheme="minorHAnsi"/>
                <w:i/>
                <w:sz w:val="21"/>
                <w:szCs w:val="21"/>
              </w:rPr>
              <w:t>Note: Series contains confidential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D953FD" w14:textId="77777777" w:rsidR="00C47F94" w:rsidRPr="00F43CBC" w:rsidRDefault="00C47F94" w:rsidP="00F019B5">
            <w:pPr>
              <w:spacing w:before="60" w:after="60"/>
              <w:rPr>
                <w:rFonts w:asciiTheme="minorHAnsi" w:eastAsia="Times New Roman" w:hAnsiTheme="minorHAnsi" w:cstheme="minorHAnsi"/>
                <w:szCs w:val="22"/>
              </w:rPr>
            </w:pPr>
            <w:r w:rsidRPr="00F43CBC">
              <w:rPr>
                <w:rFonts w:asciiTheme="minorHAnsi" w:eastAsia="Times New Roman" w:hAnsiTheme="minorHAnsi" w:cstheme="minorHAnsi"/>
                <w:b/>
                <w:bCs/>
                <w:szCs w:val="22"/>
              </w:rPr>
              <w:t>Retain</w:t>
            </w:r>
            <w:r w:rsidRPr="00F43CBC">
              <w:rPr>
                <w:rFonts w:asciiTheme="minorHAnsi" w:eastAsia="Times New Roman" w:hAnsiTheme="minorHAnsi" w:cstheme="minorHAnsi"/>
                <w:bCs/>
                <w:szCs w:val="22"/>
              </w:rPr>
              <w:t xml:space="preserve"> </w:t>
            </w:r>
            <w:r w:rsidRPr="00F43CBC">
              <w:rPr>
                <w:rFonts w:asciiTheme="minorHAnsi" w:eastAsia="Times New Roman" w:hAnsiTheme="minorHAnsi" w:cstheme="minorHAnsi"/>
                <w:szCs w:val="22"/>
              </w:rPr>
              <w:t>for 6 years after final action on case</w:t>
            </w:r>
          </w:p>
          <w:p w14:paraId="6D77E20E" w14:textId="77777777" w:rsidR="00C47F94" w:rsidRPr="00F43CBC" w:rsidRDefault="00C47F94" w:rsidP="00F019B5">
            <w:pPr>
              <w:spacing w:before="60" w:after="60"/>
              <w:rPr>
                <w:rFonts w:asciiTheme="minorHAnsi" w:eastAsia="Times New Roman" w:hAnsiTheme="minorHAnsi" w:cstheme="minorHAnsi"/>
                <w:i/>
                <w:iCs/>
                <w:szCs w:val="22"/>
              </w:rPr>
            </w:pPr>
            <w:r w:rsidRPr="00F43CBC">
              <w:rPr>
                <w:rFonts w:asciiTheme="minorHAnsi" w:eastAsia="Times New Roman" w:hAnsiTheme="minorHAnsi" w:cstheme="minorHAnsi"/>
                <w:i/>
                <w:iCs/>
                <w:szCs w:val="22"/>
              </w:rPr>
              <w:t xml:space="preserve">   then</w:t>
            </w:r>
          </w:p>
          <w:p w14:paraId="2B28286D" w14:textId="77777777" w:rsidR="00C47F94" w:rsidRPr="00F43CBC" w:rsidRDefault="00C47F94" w:rsidP="00F019B5">
            <w:pPr>
              <w:pStyle w:val="TableText-AllOther"/>
              <w:jc w:val="left"/>
              <w:rPr>
                <w:rFonts w:asciiTheme="minorHAnsi" w:hAnsiTheme="minorHAnsi" w:cstheme="minorHAnsi"/>
                <w:sz w:val="20"/>
              </w:rPr>
            </w:pPr>
            <w:r w:rsidRPr="00F43CBC">
              <w:rPr>
                <w:rFonts w:asciiTheme="minorHAnsi" w:hAnsiTheme="minorHAnsi" w:cstheme="minorHAnsi"/>
                <w:b/>
                <w:bCs/>
                <w:szCs w:val="22"/>
              </w:rPr>
              <w:t>Destroy</w:t>
            </w:r>
            <w:r w:rsidRPr="00F43CBC">
              <w:rPr>
                <w:rFonts w:asciiTheme="minorHAnsi" w:hAnsiTheme="minorHAnsi" w:cs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A3A275" w14:textId="77777777" w:rsidR="00C47F94" w:rsidRPr="00F43CBC" w:rsidRDefault="00C47F94" w:rsidP="00C47F94">
            <w:pPr>
              <w:spacing w:before="60"/>
              <w:jc w:val="center"/>
              <w:rPr>
                <w:rFonts w:asciiTheme="minorHAnsi" w:hAnsiTheme="minorHAnsi" w:cstheme="minorHAnsi"/>
                <w:sz w:val="20"/>
                <w:szCs w:val="20"/>
              </w:rPr>
            </w:pPr>
            <w:r w:rsidRPr="00F43CBC">
              <w:rPr>
                <w:rFonts w:asciiTheme="minorHAnsi" w:hAnsiTheme="minorHAnsi" w:cstheme="minorHAnsi"/>
                <w:sz w:val="20"/>
                <w:szCs w:val="20"/>
              </w:rPr>
              <w:t>NON-ARCHIVAL</w:t>
            </w:r>
          </w:p>
          <w:p w14:paraId="269C3993" w14:textId="77777777" w:rsidR="00C47F94" w:rsidRPr="00F43CBC" w:rsidRDefault="00C47F94" w:rsidP="00C47F94">
            <w:pPr>
              <w:jc w:val="center"/>
              <w:rPr>
                <w:rFonts w:asciiTheme="minorHAnsi" w:hAnsiTheme="minorHAnsi" w:cstheme="minorHAnsi"/>
                <w:sz w:val="20"/>
                <w:szCs w:val="20"/>
              </w:rPr>
            </w:pPr>
            <w:r w:rsidRPr="00F43CBC">
              <w:rPr>
                <w:rFonts w:asciiTheme="minorHAnsi" w:hAnsiTheme="minorHAnsi" w:cstheme="minorHAnsi"/>
                <w:sz w:val="20"/>
                <w:szCs w:val="20"/>
              </w:rPr>
              <w:t>NON-ESSENTIAL</w:t>
            </w:r>
          </w:p>
          <w:p w14:paraId="5259726D" w14:textId="77777777" w:rsidR="00C47F94" w:rsidRPr="00F43CBC" w:rsidRDefault="00C47F94" w:rsidP="00C47F94">
            <w:pPr>
              <w:jc w:val="center"/>
              <w:rPr>
                <w:rFonts w:asciiTheme="minorHAnsi" w:hAnsiTheme="minorHAnsi" w:cstheme="minorHAnsi"/>
                <w:sz w:val="20"/>
                <w:szCs w:val="20"/>
              </w:rPr>
            </w:pPr>
            <w:r w:rsidRPr="00F43CBC">
              <w:rPr>
                <w:rFonts w:asciiTheme="minorHAnsi" w:hAnsiTheme="minorHAnsi" w:cstheme="minorHAnsi"/>
                <w:sz w:val="20"/>
                <w:szCs w:val="20"/>
              </w:rPr>
              <w:t>OPR</w:t>
            </w:r>
          </w:p>
        </w:tc>
      </w:tr>
    </w:tbl>
    <w:p w14:paraId="08DF91D2" w14:textId="77777777" w:rsidR="00014198" w:rsidRPr="00157A14" w:rsidRDefault="00014198" w:rsidP="00AE5232">
      <w:pPr>
        <w:rPr>
          <w:sz w:val="8"/>
          <w:szCs w:val="8"/>
        </w:rPr>
        <w:sectPr w:rsidR="00014198" w:rsidRPr="00157A14" w:rsidSect="00220E22">
          <w:footerReference w:type="default" r:id="rId16"/>
          <w:pgSz w:w="15840" w:h="12240" w:orient="landscape" w:code="1"/>
          <w:pgMar w:top="1080" w:right="720" w:bottom="1080" w:left="720" w:header="1080" w:footer="720" w:gutter="0"/>
          <w:cols w:space="720"/>
          <w:docGrid w:linePitch="360"/>
        </w:sectPr>
      </w:pPr>
    </w:p>
    <w:p w14:paraId="747DE899" w14:textId="77777777" w:rsidR="009129EE" w:rsidRPr="00B64159" w:rsidRDefault="009129EE" w:rsidP="009129EE">
      <w:pPr>
        <w:pStyle w:val="TOCwno"/>
        <w:spacing w:after="0"/>
      </w:pPr>
      <w:bookmarkStart w:id="31" w:name="_Toc215394215"/>
      <w:bookmarkStart w:id="32" w:name="_Toc263169746"/>
      <w:bookmarkStart w:id="33" w:name="_Toc271097315"/>
      <w:bookmarkStart w:id="34" w:name="_Toc175912493"/>
      <w:bookmarkStart w:id="35" w:name="_Toc181881102"/>
      <w:r w:rsidRPr="00B64159">
        <w:lastRenderedPageBreak/>
        <w:t>Glossary</w:t>
      </w:r>
      <w:bookmarkEnd w:id="31"/>
      <w:bookmarkEnd w:id="32"/>
      <w:bookmarkEnd w:id="33"/>
      <w:bookmarkEnd w:id="34"/>
      <w:bookmarkEnd w:id="35"/>
    </w:p>
    <w:tbl>
      <w:tblPr>
        <w:tblW w:w="14400" w:type="dxa"/>
        <w:jc w:val="center"/>
        <w:tblLook w:val="04A0" w:firstRow="1" w:lastRow="0" w:firstColumn="1" w:lastColumn="0" w:noHBand="0" w:noVBand="1"/>
      </w:tblPr>
      <w:tblGrid>
        <w:gridCol w:w="14400"/>
      </w:tblGrid>
      <w:tr w:rsidR="009129EE" w:rsidRPr="0089069B" w14:paraId="4C86D46D" w14:textId="77777777" w:rsidTr="00642493">
        <w:trPr>
          <w:jc w:val="center"/>
        </w:trPr>
        <w:tc>
          <w:tcPr>
            <w:tcW w:w="14400" w:type="dxa"/>
            <w:tcMar>
              <w:left w:w="115" w:type="dxa"/>
              <w:right w:w="202" w:type="dxa"/>
            </w:tcMar>
          </w:tcPr>
          <w:p w14:paraId="1D5121B5" w14:textId="77777777" w:rsidR="009129EE" w:rsidRPr="0089069B" w:rsidRDefault="009129EE" w:rsidP="00642493">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9129EE" w:rsidRPr="0089069B" w14:paraId="15D5C414" w14:textId="77777777" w:rsidTr="00642493">
        <w:trPr>
          <w:jc w:val="center"/>
        </w:trPr>
        <w:tc>
          <w:tcPr>
            <w:tcW w:w="14400" w:type="dxa"/>
            <w:tcMar>
              <w:left w:w="115" w:type="dxa"/>
              <w:right w:w="202" w:type="dxa"/>
            </w:tcMar>
          </w:tcPr>
          <w:p w14:paraId="6B9031DC" w14:textId="77777777" w:rsidR="009129EE" w:rsidRPr="00266E8E" w:rsidRDefault="009129EE" w:rsidP="00642493">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9129EE" w:rsidRPr="0089069B" w14:paraId="783E0866" w14:textId="77777777" w:rsidTr="00642493">
        <w:trPr>
          <w:jc w:val="center"/>
        </w:trPr>
        <w:tc>
          <w:tcPr>
            <w:tcW w:w="14400" w:type="dxa"/>
            <w:tcMar>
              <w:left w:w="115" w:type="dxa"/>
              <w:right w:w="202" w:type="dxa"/>
            </w:tcMar>
          </w:tcPr>
          <w:p w14:paraId="44CFF02F" w14:textId="77777777" w:rsidR="009129EE" w:rsidRPr="0089069B" w:rsidRDefault="009129EE" w:rsidP="00642493">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9129EE" w:rsidRPr="0089069B" w14:paraId="50AAA6EF" w14:textId="77777777" w:rsidTr="00642493">
        <w:trPr>
          <w:jc w:val="center"/>
        </w:trPr>
        <w:tc>
          <w:tcPr>
            <w:tcW w:w="14400" w:type="dxa"/>
            <w:tcMar>
              <w:left w:w="115" w:type="dxa"/>
              <w:right w:w="202" w:type="dxa"/>
            </w:tcMar>
          </w:tcPr>
          <w:p w14:paraId="7ED51C46" w14:textId="77777777" w:rsidR="009129EE" w:rsidRPr="0089069B" w:rsidRDefault="009129EE" w:rsidP="00642493">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9129EE" w:rsidRPr="0089069B" w14:paraId="630A52E0" w14:textId="77777777" w:rsidTr="00642493">
        <w:trPr>
          <w:trHeight w:val="333"/>
          <w:jc w:val="center"/>
        </w:trPr>
        <w:tc>
          <w:tcPr>
            <w:tcW w:w="14400" w:type="dxa"/>
            <w:tcMar>
              <w:left w:w="115" w:type="dxa"/>
              <w:right w:w="202" w:type="dxa"/>
            </w:tcMar>
            <w:vAlign w:val="center"/>
          </w:tcPr>
          <w:p w14:paraId="3DD30241" w14:textId="77777777" w:rsidR="009129EE" w:rsidRPr="0089069B" w:rsidRDefault="009129EE" w:rsidP="00642493">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9129EE" w:rsidRPr="0089069B" w14:paraId="6FD700DF" w14:textId="77777777" w:rsidTr="00642493">
        <w:trPr>
          <w:trHeight w:val="1197"/>
          <w:jc w:val="center"/>
        </w:trPr>
        <w:tc>
          <w:tcPr>
            <w:tcW w:w="14400" w:type="dxa"/>
            <w:tcMar>
              <w:left w:w="115" w:type="dxa"/>
              <w:right w:w="202" w:type="dxa"/>
            </w:tcMar>
          </w:tcPr>
          <w:p w14:paraId="1E1A3E5C" w14:textId="77777777" w:rsidR="009129EE" w:rsidRPr="0089069B" w:rsidRDefault="009129EE" w:rsidP="00642493">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9129EE" w:rsidRPr="0089069B" w14:paraId="68F6767C" w14:textId="77777777" w:rsidTr="00642493">
        <w:trPr>
          <w:trHeight w:val="360"/>
          <w:jc w:val="center"/>
        </w:trPr>
        <w:tc>
          <w:tcPr>
            <w:tcW w:w="14400" w:type="dxa"/>
            <w:tcMar>
              <w:left w:w="115" w:type="dxa"/>
              <w:right w:w="202" w:type="dxa"/>
            </w:tcMar>
          </w:tcPr>
          <w:p w14:paraId="264966B8" w14:textId="77777777" w:rsidR="009129EE" w:rsidRPr="0089069B" w:rsidRDefault="009129EE"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9129EE" w:rsidRPr="0089069B" w14:paraId="0C17E967" w14:textId="77777777" w:rsidTr="00642493">
        <w:trPr>
          <w:jc w:val="center"/>
        </w:trPr>
        <w:tc>
          <w:tcPr>
            <w:tcW w:w="14400" w:type="dxa"/>
            <w:tcMar>
              <w:left w:w="115" w:type="dxa"/>
              <w:right w:w="202" w:type="dxa"/>
            </w:tcMar>
          </w:tcPr>
          <w:p w14:paraId="522C647D" w14:textId="77777777" w:rsidR="009129EE" w:rsidRPr="0089069B" w:rsidRDefault="009129EE" w:rsidP="00642493">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9129EE" w:rsidRPr="0089069B" w14:paraId="1F1BC3E8" w14:textId="77777777" w:rsidTr="00642493">
        <w:trPr>
          <w:trHeight w:val="360"/>
          <w:jc w:val="center"/>
        </w:trPr>
        <w:tc>
          <w:tcPr>
            <w:tcW w:w="14400" w:type="dxa"/>
            <w:tcMar>
              <w:left w:w="115" w:type="dxa"/>
              <w:right w:w="202" w:type="dxa"/>
            </w:tcMar>
          </w:tcPr>
          <w:p w14:paraId="0C61CDAB" w14:textId="77777777" w:rsidR="009129EE" w:rsidRPr="0089069B" w:rsidRDefault="009129EE"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9129EE" w:rsidRPr="0089069B" w14:paraId="73F42AAF" w14:textId="77777777" w:rsidTr="00642493">
        <w:trPr>
          <w:jc w:val="center"/>
        </w:trPr>
        <w:tc>
          <w:tcPr>
            <w:tcW w:w="14400" w:type="dxa"/>
            <w:tcMar>
              <w:left w:w="115" w:type="dxa"/>
              <w:right w:w="202" w:type="dxa"/>
            </w:tcMar>
          </w:tcPr>
          <w:p w14:paraId="07376A42" w14:textId="77777777" w:rsidR="009129EE" w:rsidRPr="0089069B" w:rsidRDefault="009129EE" w:rsidP="00642493">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9129EE" w:rsidRPr="0089069B" w14:paraId="6C164FCD" w14:textId="77777777" w:rsidTr="00642493">
        <w:trPr>
          <w:trHeight w:val="288"/>
          <w:jc w:val="center"/>
        </w:trPr>
        <w:tc>
          <w:tcPr>
            <w:tcW w:w="14400" w:type="dxa"/>
            <w:tcMar>
              <w:left w:w="115" w:type="dxa"/>
              <w:right w:w="202" w:type="dxa"/>
            </w:tcMar>
          </w:tcPr>
          <w:p w14:paraId="79166B10" w14:textId="77777777" w:rsidR="009129EE" w:rsidRPr="0089069B" w:rsidRDefault="009129EE" w:rsidP="00642493">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9129EE" w:rsidRPr="0089069B" w14:paraId="3DDF2137" w14:textId="77777777" w:rsidTr="00642493">
        <w:trPr>
          <w:jc w:val="center"/>
        </w:trPr>
        <w:tc>
          <w:tcPr>
            <w:tcW w:w="14400" w:type="dxa"/>
            <w:tcMar>
              <w:left w:w="115" w:type="dxa"/>
              <w:right w:w="202" w:type="dxa"/>
            </w:tcMar>
          </w:tcPr>
          <w:p w14:paraId="2F006994" w14:textId="77777777" w:rsidR="009129EE" w:rsidRPr="0089069B" w:rsidRDefault="009129EE" w:rsidP="00642493">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9129EE" w:rsidRPr="0089069B" w14:paraId="02D32232" w14:textId="77777777" w:rsidTr="00642493">
        <w:trPr>
          <w:trHeight w:val="432"/>
          <w:jc w:val="center"/>
        </w:trPr>
        <w:tc>
          <w:tcPr>
            <w:tcW w:w="14400" w:type="dxa"/>
            <w:tcMar>
              <w:left w:w="115" w:type="dxa"/>
              <w:right w:w="202" w:type="dxa"/>
            </w:tcMar>
          </w:tcPr>
          <w:p w14:paraId="340A1BA4" w14:textId="77777777" w:rsidR="009129EE" w:rsidRPr="0089069B" w:rsidRDefault="009129EE" w:rsidP="00642493">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9129EE" w:rsidRPr="0089069B" w14:paraId="67DA3627" w14:textId="77777777" w:rsidTr="00642493">
        <w:trPr>
          <w:trHeight w:val="432"/>
          <w:jc w:val="center"/>
        </w:trPr>
        <w:tc>
          <w:tcPr>
            <w:tcW w:w="14400" w:type="dxa"/>
            <w:tcMar>
              <w:left w:w="115" w:type="dxa"/>
              <w:right w:w="202" w:type="dxa"/>
            </w:tcMar>
          </w:tcPr>
          <w:p w14:paraId="78D393CE" w14:textId="77777777" w:rsidR="009129EE" w:rsidRPr="0089069B" w:rsidRDefault="009129EE" w:rsidP="00642493">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9129EE" w:rsidRPr="0089069B" w14:paraId="2A83B434" w14:textId="77777777" w:rsidTr="00642493">
        <w:trPr>
          <w:trHeight w:val="432"/>
          <w:jc w:val="center"/>
        </w:trPr>
        <w:tc>
          <w:tcPr>
            <w:tcW w:w="14400" w:type="dxa"/>
            <w:tcMar>
              <w:left w:w="115" w:type="dxa"/>
              <w:right w:w="202" w:type="dxa"/>
            </w:tcMar>
          </w:tcPr>
          <w:p w14:paraId="395C71BA" w14:textId="77777777" w:rsidR="009129EE" w:rsidRPr="0089069B" w:rsidRDefault="009129EE"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9129EE" w:rsidRPr="0089069B" w14:paraId="694756E2" w14:textId="77777777" w:rsidTr="00642493">
        <w:trPr>
          <w:jc w:val="center"/>
        </w:trPr>
        <w:tc>
          <w:tcPr>
            <w:tcW w:w="14400" w:type="dxa"/>
            <w:tcMar>
              <w:left w:w="115" w:type="dxa"/>
              <w:right w:w="202" w:type="dxa"/>
            </w:tcMar>
          </w:tcPr>
          <w:p w14:paraId="19A4FB3F" w14:textId="77777777" w:rsidR="009129EE" w:rsidRPr="0089069B" w:rsidRDefault="009129EE" w:rsidP="00642493">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9129EE" w:rsidRPr="0089069B" w14:paraId="69B11AC1" w14:textId="77777777" w:rsidTr="00642493">
        <w:trPr>
          <w:trHeight w:val="378"/>
          <w:jc w:val="center"/>
        </w:trPr>
        <w:tc>
          <w:tcPr>
            <w:tcW w:w="14400" w:type="dxa"/>
            <w:tcMar>
              <w:left w:w="115" w:type="dxa"/>
              <w:right w:w="202" w:type="dxa"/>
            </w:tcMar>
          </w:tcPr>
          <w:p w14:paraId="70DD0260" w14:textId="77777777" w:rsidR="009129EE" w:rsidRPr="0089069B" w:rsidRDefault="009129EE" w:rsidP="00642493">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9129EE" w:rsidRPr="0089069B" w14:paraId="4FC152F7" w14:textId="77777777" w:rsidTr="00642493">
        <w:trPr>
          <w:trHeight w:val="333"/>
          <w:jc w:val="center"/>
        </w:trPr>
        <w:tc>
          <w:tcPr>
            <w:tcW w:w="14400" w:type="dxa"/>
            <w:tcMar>
              <w:left w:w="115" w:type="dxa"/>
              <w:right w:w="202" w:type="dxa"/>
            </w:tcMar>
          </w:tcPr>
          <w:p w14:paraId="4A5C3DF2" w14:textId="77777777" w:rsidR="009129EE" w:rsidRPr="0089069B" w:rsidRDefault="009129EE" w:rsidP="00642493">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9129EE" w:rsidRPr="0089069B" w14:paraId="6BA60396" w14:textId="77777777" w:rsidTr="00642493">
        <w:trPr>
          <w:trHeight w:val="288"/>
          <w:jc w:val="center"/>
        </w:trPr>
        <w:tc>
          <w:tcPr>
            <w:tcW w:w="14400" w:type="dxa"/>
            <w:tcMar>
              <w:left w:w="115" w:type="dxa"/>
              <w:right w:w="202" w:type="dxa"/>
            </w:tcMar>
          </w:tcPr>
          <w:p w14:paraId="4698B6B4" w14:textId="77777777" w:rsidR="009129EE" w:rsidRPr="0089069B" w:rsidRDefault="009129EE" w:rsidP="00642493">
            <w:pPr>
              <w:shd w:val="clear" w:color="auto" w:fill="FFFFFF"/>
              <w:spacing w:before="120"/>
              <w:jc w:val="both"/>
              <w:rPr>
                <w:rFonts w:eastAsia="Calibri" w:cs="Times New Roman"/>
                <w:b/>
                <w:sz w:val="24"/>
                <w:szCs w:val="24"/>
              </w:rPr>
            </w:pPr>
            <w:bookmarkStart w:id="36" w:name="_Hlk265674201"/>
            <w:r w:rsidRPr="0089069B">
              <w:rPr>
                <w:rFonts w:eastAsia="Calibri" w:cs="Times New Roman"/>
                <w:b/>
                <w:i/>
                <w:sz w:val="24"/>
                <w:szCs w:val="24"/>
              </w:rPr>
              <w:t>OFM (Office Files and Memoranda)</w:t>
            </w:r>
            <w:r w:rsidRPr="0089069B">
              <w:t xml:space="preserve"> </w:t>
            </w:r>
          </w:p>
        </w:tc>
      </w:tr>
      <w:tr w:rsidR="009129EE" w:rsidRPr="0089069B" w14:paraId="099FDA7D" w14:textId="77777777" w:rsidTr="00642493">
        <w:trPr>
          <w:trHeight w:val="432"/>
          <w:jc w:val="center"/>
        </w:trPr>
        <w:tc>
          <w:tcPr>
            <w:tcW w:w="14400" w:type="dxa"/>
            <w:tcMar>
              <w:left w:w="115" w:type="dxa"/>
              <w:right w:w="202" w:type="dxa"/>
            </w:tcMar>
          </w:tcPr>
          <w:p w14:paraId="5AE4766B" w14:textId="77777777" w:rsidR="009129EE" w:rsidRPr="0089069B" w:rsidRDefault="009129EE" w:rsidP="00642493">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9129EE" w:rsidRPr="0089069B" w14:paraId="59F18429" w14:textId="77777777" w:rsidTr="00642493">
        <w:trPr>
          <w:trHeight w:val="432"/>
          <w:jc w:val="center"/>
        </w:trPr>
        <w:tc>
          <w:tcPr>
            <w:tcW w:w="14400" w:type="dxa"/>
            <w:tcMar>
              <w:left w:w="115" w:type="dxa"/>
              <w:right w:w="202" w:type="dxa"/>
            </w:tcMar>
          </w:tcPr>
          <w:p w14:paraId="548DAB4D" w14:textId="77777777" w:rsidR="009129EE" w:rsidRPr="0089069B" w:rsidRDefault="009129EE"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9129EE" w:rsidRPr="0089069B" w14:paraId="2C2B4438" w14:textId="77777777" w:rsidTr="00642493">
        <w:trPr>
          <w:trHeight w:val="288"/>
          <w:jc w:val="center"/>
        </w:trPr>
        <w:tc>
          <w:tcPr>
            <w:tcW w:w="14400" w:type="dxa"/>
            <w:tcMar>
              <w:left w:w="115" w:type="dxa"/>
              <w:right w:w="202" w:type="dxa"/>
            </w:tcMar>
          </w:tcPr>
          <w:p w14:paraId="2167F4E9" w14:textId="77777777" w:rsidR="009129EE" w:rsidRPr="0089069B" w:rsidRDefault="009129EE" w:rsidP="00642493">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36"/>
      <w:tr w:rsidR="009129EE" w:rsidRPr="0089069B" w14:paraId="7370EF26" w14:textId="77777777" w:rsidTr="00642493">
        <w:trPr>
          <w:trHeight w:val="441"/>
          <w:jc w:val="center"/>
        </w:trPr>
        <w:tc>
          <w:tcPr>
            <w:tcW w:w="14400" w:type="dxa"/>
            <w:tcMar>
              <w:left w:w="115" w:type="dxa"/>
              <w:right w:w="202" w:type="dxa"/>
            </w:tcMar>
          </w:tcPr>
          <w:p w14:paraId="12E4ED51" w14:textId="77777777" w:rsidR="009129EE" w:rsidRPr="0089069B" w:rsidRDefault="009129EE"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9129EE" w:rsidRPr="0089069B" w14:paraId="0C375157" w14:textId="77777777" w:rsidTr="00642493">
        <w:trPr>
          <w:trHeight w:val="432"/>
          <w:jc w:val="center"/>
        </w:trPr>
        <w:tc>
          <w:tcPr>
            <w:tcW w:w="14400" w:type="dxa"/>
            <w:tcMar>
              <w:left w:w="115" w:type="dxa"/>
              <w:right w:w="202" w:type="dxa"/>
            </w:tcMar>
          </w:tcPr>
          <w:p w14:paraId="4E9383E2" w14:textId="77777777" w:rsidR="009129EE" w:rsidRPr="0089069B" w:rsidRDefault="009129EE" w:rsidP="00642493">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9129EE" w:rsidRPr="0089069B" w14:paraId="2625B199" w14:textId="77777777" w:rsidTr="00642493">
        <w:trPr>
          <w:trHeight w:val="351"/>
          <w:jc w:val="center"/>
        </w:trPr>
        <w:tc>
          <w:tcPr>
            <w:tcW w:w="14400" w:type="dxa"/>
            <w:tcMar>
              <w:left w:w="115" w:type="dxa"/>
              <w:right w:w="202" w:type="dxa"/>
            </w:tcMar>
          </w:tcPr>
          <w:p w14:paraId="41384116" w14:textId="77777777" w:rsidR="009129EE" w:rsidRPr="0089069B" w:rsidRDefault="009129EE" w:rsidP="00642493">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9129EE" w:rsidRPr="0089069B" w14:paraId="1CF9A443" w14:textId="77777777" w:rsidTr="00642493">
        <w:trPr>
          <w:trHeight w:val="432"/>
          <w:jc w:val="center"/>
        </w:trPr>
        <w:tc>
          <w:tcPr>
            <w:tcW w:w="14400" w:type="dxa"/>
            <w:tcMar>
              <w:left w:w="115" w:type="dxa"/>
              <w:right w:w="202" w:type="dxa"/>
            </w:tcMar>
          </w:tcPr>
          <w:p w14:paraId="0F1B14CD" w14:textId="77777777" w:rsidR="009129EE" w:rsidRPr="0089069B" w:rsidRDefault="009129EE" w:rsidP="00642493">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9129EE" w:rsidRPr="0089069B" w14:paraId="3F2A92B9" w14:textId="77777777" w:rsidTr="00642493">
        <w:trPr>
          <w:trHeight w:val="432"/>
          <w:jc w:val="center"/>
        </w:trPr>
        <w:tc>
          <w:tcPr>
            <w:tcW w:w="14400" w:type="dxa"/>
            <w:tcMar>
              <w:left w:w="115" w:type="dxa"/>
              <w:right w:w="202" w:type="dxa"/>
            </w:tcMar>
          </w:tcPr>
          <w:p w14:paraId="301F6320" w14:textId="77777777" w:rsidR="009129EE" w:rsidRPr="0089069B" w:rsidRDefault="009129EE" w:rsidP="00642493">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9129EE" w:rsidRPr="0089069B" w14:paraId="73D47B85" w14:textId="77777777" w:rsidTr="00642493">
        <w:trPr>
          <w:trHeight w:val="432"/>
          <w:jc w:val="center"/>
        </w:trPr>
        <w:tc>
          <w:tcPr>
            <w:tcW w:w="14400" w:type="dxa"/>
            <w:tcMar>
              <w:left w:w="115" w:type="dxa"/>
              <w:right w:w="202" w:type="dxa"/>
            </w:tcMar>
          </w:tcPr>
          <w:p w14:paraId="5F4BA3B7" w14:textId="77777777" w:rsidR="009129EE" w:rsidRPr="0089069B" w:rsidRDefault="009129EE" w:rsidP="00642493">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097C705E" w14:textId="77777777" w:rsidR="00791D89" w:rsidRPr="00C04DC1" w:rsidRDefault="00791D89" w:rsidP="003741DE">
      <w:pPr>
        <w:pStyle w:val="BodyText2"/>
        <w:spacing w:after="0"/>
        <w:sectPr w:rsidR="00791D89" w:rsidRPr="00C04DC1" w:rsidSect="00EE7625">
          <w:footerReference w:type="default" r:id="rId17"/>
          <w:pgSz w:w="15840" w:h="12240" w:orient="landscape" w:code="1"/>
          <w:pgMar w:top="1080" w:right="720" w:bottom="1080" w:left="720" w:header="1080" w:footer="720" w:gutter="0"/>
          <w:cols w:space="720"/>
          <w:docGrid w:linePitch="360"/>
        </w:sectPr>
      </w:pPr>
    </w:p>
    <w:p w14:paraId="7E28973B" w14:textId="77777777" w:rsidR="00C6360E" w:rsidRDefault="00C6360E" w:rsidP="00683429">
      <w:pPr>
        <w:pStyle w:val="TOCwno"/>
        <w:sectPr w:rsidR="00C6360E" w:rsidSect="007A7387">
          <w:footerReference w:type="default" r:id="rId18"/>
          <w:type w:val="continuous"/>
          <w:pgSz w:w="15840" w:h="12240" w:orient="landscape" w:code="1"/>
          <w:pgMar w:top="1080" w:right="720" w:bottom="1080" w:left="720" w:header="1080" w:footer="720" w:gutter="0"/>
          <w:cols w:space="720"/>
          <w:docGrid w:linePitch="360"/>
        </w:sectPr>
      </w:pPr>
      <w:bookmarkStart w:id="37" w:name="_Toc217103241"/>
      <w:bookmarkStart w:id="38" w:name="_Toc218929187"/>
      <w:bookmarkStart w:id="39" w:name="_Toc219518916"/>
    </w:p>
    <w:p w14:paraId="51922458" w14:textId="77777777" w:rsidR="00683429" w:rsidRPr="00C04DC1" w:rsidRDefault="00683429" w:rsidP="00683429">
      <w:pPr>
        <w:pStyle w:val="TOCwno"/>
      </w:pPr>
      <w:bookmarkStart w:id="40" w:name="_Toc181881103"/>
      <w:r w:rsidRPr="00C04DC1">
        <w:lastRenderedPageBreak/>
        <w:t>INDEXES</w:t>
      </w:r>
      <w:bookmarkStart w:id="41" w:name="_Toc215467447"/>
      <w:bookmarkEnd w:id="37"/>
      <w:bookmarkEnd w:id="38"/>
      <w:bookmarkEnd w:id="39"/>
      <w:bookmarkEnd w:id="40"/>
    </w:p>
    <w:p w14:paraId="6E892B71" w14:textId="77777777" w:rsidR="00683429" w:rsidRPr="00C04DC1" w:rsidRDefault="00683429" w:rsidP="00683429">
      <w:pPr>
        <w:pStyle w:val="StyleNormal16NotBold"/>
        <w:spacing w:after="120"/>
        <w:rPr>
          <w:sz w:val="28"/>
          <w:szCs w:val="28"/>
        </w:rPr>
      </w:pPr>
      <w:r w:rsidRPr="00C04DC1">
        <w:t>ARCHIVAL RECORDS</w:t>
      </w:r>
      <w:r>
        <w:t xml:space="preserve"> INDEX</w:t>
      </w:r>
    </w:p>
    <w:bookmarkEnd w:id="41"/>
    <w:p w14:paraId="1F548856" w14:textId="77777777" w:rsidR="00192722" w:rsidRPr="000F11E7" w:rsidRDefault="00192722" w:rsidP="00683429">
      <w:pPr>
        <w:pStyle w:val="BodyText2"/>
        <w:spacing w:after="0" w:line="240" w:lineRule="auto"/>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14:paraId="0AFC278E" w14:textId="77777777" w:rsidR="001F0DED" w:rsidRDefault="00205F8A" w:rsidP="000C2635">
      <w:pPr>
        <w:pStyle w:val="BodyText2"/>
        <w:spacing w:after="0"/>
        <w:rPr>
          <w:noProof/>
          <w:sz w:val="18"/>
          <w:szCs w:val="18"/>
        </w:rPr>
        <w:sectPr w:rsidR="001F0DED" w:rsidSect="001F0DED">
          <w:pgSz w:w="15840" w:h="12240" w:orient="landscape" w:code="1"/>
          <w:pgMar w:top="1080" w:right="720" w:bottom="1080" w:left="720" w:header="1080" w:footer="720" w:gutter="0"/>
          <w:cols w:space="720"/>
          <w:docGrid w:linePitch="360"/>
        </w:sectPr>
      </w:pPr>
      <w:r w:rsidRPr="00C04DC1">
        <w:rPr>
          <w:sz w:val="18"/>
          <w:szCs w:val="18"/>
        </w:rPr>
        <w:fldChar w:fldCharType="begin"/>
      </w:r>
      <w:r w:rsidR="00192722" w:rsidRPr="00C04DC1">
        <w:rPr>
          <w:sz w:val="18"/>
          <w:szCs w:val="18"/>
        </w:rPr>
        <w:instrText xml:space="preserve"> INDEX \f "archival" \e "</w:instrText>
      </w:r>
      <w:r w:rsidR="00192722" w:rsidRPr="00C04DC1">
        <w:rPr>
          <w:sz w:val="18"/>
          <w:szCs w:val="18"/>
        </w:rPr>
        <w:tab/>
        <w:instrText xml:space="preserve">"  \c "2" \z "1033"  \* MERGEFORMAT  \* MERGEFORMAT </w:instrText>
      </w:r>
      <w:r w:rsidRPr="00C04DC1">
        <w:rPr>
          <w:sz w:val="18"/>
          <w:szCs w:val="18"/>
        </w:rPr>
        <w:fldChar w:fldCharType="separate"/>
      </w:r>
    </w:p>
    <w:p w14:paraId="068624B8" w14:textId="77777777" w:rsidR="001F0DED" w:rsidRDefault="001F0DED">
      <w:pPr>
        <w:pStyle w:val="Index1"/>
        <w:tabs>
          <w:tab w:val="right" w:leader="dot" w:pos="6830"/>
        </w:tabs>
        <w:rPr>
          <w:noProof/>
        </w:rPr>
      </w:pPr>
      <w:r>
        <w:rPr>
          <w:noProof/>
        </w:rPr>
        <w:t>AGENCY-WIDE</w:t>
      </w:r>
    </w:p>
    <w:p w14:paraId="633B47CF" w14:textId="77777777" w:rsidR="001F0DED" w:rsidRDefault="001F0DED">
      <w:pPr>
        <w:pStyle w:val="Index2"/>
        <w:rPr>
          <w:noProof/>
        </w:rPr>
      </w:pPr>
      <w:r>
        <w:rPr>
          <w:noProof/>
        </w:rPr>
        <w:t>Rules and Policies Assistance Unit</w:t>
      </w:r>
    </w:p>
    <w:p w14:paraId="743ECD67" w14:textId="77777777" w:rsidR="001F0DED" w:rsidRDefault="001F0DED">
      <w:pPr>
        <w:pStyle w:val="Index3"/>
        <w:rPr>
          <w:noProof/>
        </w:rPr>
      </w:pPr>
      <w:r>
        <w:rPr>
          <w:noProof/>
        </w:rPr>
        <w:t>Rule Making Files</w:t>
      </w:r>
      <w:r>
        <w:rPr>
          <w:noProof/>
        </w:rPr>
        <w:tab/>
        <w:t>24</w:t>
      </w:r>
    </w:p>
    <w:p w14:paraId="285AD644" w14:textId="77777777" w:rsidR="001F0DED" w:rsidRDefault="001F0DED">
      <w:pPr>
        <w:pStyle w:val="Index1"/>
        <w:tabs>
          <w:tab w:val="right" w:leader="dot" w:pos="6830"/>
        </w:tabs>
        <w:rPr>
          <w:noProof/>
        </w:rPr>
      </w:pPr>
      <w:r w:rsidRPr="00843443">
        <w:rPr>
          <w:rFonts w:cstheme="minorHAnsi"/>
          <w:noProof/>
        </w:rPr>
        <w:t>DSHS INSTITUTIONS</w:t>
      </w:r>
    </w:p>
    <w:p w14:paraId="3FDAAD45" w14:textId="77777777" w:rsidR="001F0DED" w:rsidRDefault="001F0DED">
      <w:pPr>
        <w:pStyle w:val="Index2"/>
        <w:rPr>
          <w:noProof/>
        </w:rPr>
      </w:pPr>
      <w:r w:rsidRPr="00843443">
        <w:rPr>
          <w:rFonts w:cstheme="minorHAnsi"/>
          <w:noProof/>
        </w:rPr>
        <w:t>All Institutions</w:t>
      </w:r>
    </w:p>
    <w:p w14:paraId="4335FD3E" w14:textId="77777777" w:rsidR="001F0DED" w:rsidRDefault="001F0DED">
      <w:pPr>
        <w:pStyle w:val="Index3"/>
        <w:rPr>
          <w:noProof/>
        </w:rPr>
      </w:pPr>
      <w:r w:rsidRPr="00843443">
        <w:rPr>
          <w:rFonts w:cstheme="minorHAnsi"/>
          <w:noProof/>
        </w:rPr>
        <w:t>Admission and Discharge Registers</w:t>
      </w:r>
      <w:r>
        <w:rPr>
          <w:noProof/>
        </w:rPr>
        <w:tab/>
        <w:t>43</w:t>
      </w:r>
    </w:p>
    <w:p w14:paraId="094110D0" w14:textId="77777777" w:rsidR="001F0DED" w:rsidRDefault="001F0DED">
      <w:pPr>
        <w:pStyle w:val="Index3"/>
        <w:rPr>
          <w:noProof/>
        </w:rPr>
      </w:pPr>
      <w:r w:rsidRPr="00843443">
        <w:rPr>
          <w:rFonts w:cstheme="minorHAnsi"/>
          <w:noProof/>
        </w:rPr>
        <w:t>Master Patient Index</w:t>
      </w:r>
      <w:r>
        <w:rPr>
          <w:noProof/>
        </w:rPr>
        <w:tab/>
        <w:t>46</w:t>
      </w:r>
    </w:p>
    <w:p w14:paraId="202EB483" w14:textId="77777777" w:rsidR="001F0DED" w:rsidRDefault="001F0DED">
      <w:pPr>
        <w:pStyle w:val="Index2"/>
        <w:rPr>
          <w:noProof/>
        </w:rPr>
      </w:pPr>
      <w:r w:rsidRPr="00843443">
        <w:rPr>
          <w:rFonts w:cstheme="minorHAnsi"/>
          <w:noProof/>
        </w:rPr>
        <w:t>Special Commitment Center</w:t>
      </w:r>
    </w:p>
    <w:p w14:paraId="3ACFBADD" w14:textId="77777777" w:rsidR="001F0DED" w:rsidRDefault="001F0DED">
      <w:pPr>
        <w:pStyle w:val="Index3"/>
        <w:rPr>
          <w:noProof/>
        </w:rPr>
      </w:pPr>
      <w:r w:rsidRPr="00843443">
        <w:rPr>
          <w:rFonts w:cstheme="minorHAnsi"/>
          <w:noProof/>
        </w:rPr>
        <w:t>Advocate Investigation and Debriefing Files</w:t>
      </w:r>
      <w:r>
        <w:rPr>
          <w:noProof/>
        </w:rPr>
        <w:tab/>
        <w:t>57</w:t>
      </w:r>
    </w:p>
    <w:p w14:paraId="4E408FBE" w14:textId="77777777" w:rsidR="001F0DED" w:rsidRDefault="001F0DED">
      <w:pPr>
        <w:pStyle w:val="Index1"/>
        <w:tabs>
          <w:tab w:val="right" w:leader="dot" w:pos="6830"/>
        </w:tabs>
        <w:rPr>
          <w:noProof/>
        </w:rPr>
      </w:pPr>
      <w:r>
        <w:rPr>
          <w:noProof/>
        </w:rPr>
        <w:t>ECONOMIC SERVICES</w:t>
      </w:r>
    </w:p>
    <w:p w14:paraId="1DD7559A" w14:textId="77777777" w:rsidR="001F0DED" w:rsidRDefault="001F0DED">
      <w:pPr>
        <w:pStyle w:val="Index2"/>
        <w:rPr>
          <w:noProof/>
        </w:rPr>
      </w:pPr>
      <w:r>
        <w:rPr>
          <w:noProof/>
        </w:rPr>
        <w:t>Division of Child Support</w:t>
      </w:r>
    </w:p>
    <w:p w14:paraId="68FBA5CC" w14:textId="77777777" w:rsidR="001F0DED" w:rsidRDefault="001F0DED">
      <w:pPr>
        <w:pStyle w:val="Index3"/>
        <w:rPr>
          <w:noProof/>
        </w:rPr>
      </w:pPr>
      <w:r>
        <w:rPr>
          <w:noProof/>
        </w:rPr>
        <w:t>Child Support Program Administration</w:t>
      </w:r>
      <w:r>
        <w:rPr>
          <w:noProof/>
        </w:rPr>
        <w:tab/>
        <w:t>68</w:t>
      </w:r>
    </w:p>
    <w:p w14:paraId="19146D6F" w14:textId="77777777" w:rsidR="001F0DED" w:rsidRDefault="001F0DED">
      <w:pPr>
        <w:pStyle w:val="Index3"/>
        <w:rPr>
          <w:noProof/>
        </w:rPr>
      </w:pPr>
      <w:r>
        <w:rPr>
          <w:noProof/>
        </w:rPr>
        <w:t>Child Support Program Reports</w:t>
      </w:r>
      <w:r>
        <w:rPr>
          <w:noProof/>
        </w:rPr>
        <w:tab/>
        <w:t>68</w:t>
      </w:r>
    </w:p>
    <w:p w14:paraId="04FA2222" w14:textId="77777777" w:rsidR="001F0DED" w:rsidRDefault="001F0DED" w:rsidP="000C2635">
      <w:pPr>
        <w:pStyle w:val="BodyText2"/>
        <w:spacing w:after="0"/>
        <w:rPr>
          <w:noProof/>
          <w:sz w:val="18"/>
          <w:szCs w:val="18"/>
        </w:rPr>
        <w:sectPr w:rsidR="001F0DED" w:rsidSect="001F0DED">
          <w:type w:val="continuous"/>
          <w:pgSz w:w="15840" w:h="12240" w:orient="landscape" w:code="1"/>
          <w:pgMar w:top="1080" w:right="720" w:bottom="1080" w:left="720" w:header="1080" w:footer="720" w:gutter="0"/>
          <w:cols w:num="2" w:space="720"/>
          <w:docGrid w:linePitch="360"/>
          <w:sectPrChange w:id="42" w:author="Reichard, Sean" w:date="2024-11-06T16:35:00Z" w16du:dateUtc="2024-11-07T00:35:00Z">
            <w:sectPr w:rsidR="001F0DED" w:rsidSect="001F0DED">
              <w:pgMar w:top="1080" w:right="720" w:bottom="1080" w:left="720" w:header="1080" w:footer="720" w:gutter="0"/>
              <w:cols w:num="1"/>
            </w:sectPr>
          </w:sectPrChange>
        </w:sectPr>
      </w:pPr>
    </w:p>
    <w:p w14:paraId="07D74F0B" w14:textId="369E3FC3" w:rsidR="000C2635" w:rsidRDefault="00205F8A" w:rsidP="000C2635">
      <w:pPr>
        <w:pStyle w:val="BodyText2"/>
        <w:spacing w:after="0"/>
      </w:pPr>
      <w:r w:rsidRPr="00C04DC1">
        <w:fldChar w:fldCharType="end"/>
      </w:r>
    </w:p>
    <w:p w14:paraId="6BEACD01" w14:textId="77777777" w:rsidR="003741DE" w:rsidRDefault="003741DE" w:rsidP="00BD10AC">
      <w:pPr>
        <w:pStyle w:val="Normal16"/>
        <w:spacing w:after="120"/>
        <w:sectPr w:rsidR="003741DE" w:rsidSect="007A7387">
          <w:type w:val="continuous"/>
          <w:pgSz w:w="15840" w:h="12240" w:orient="landscape" w:code="1"/>
          <w:pgMar w:top="1080" w:right="720" w:bottom="1080" w:left="720" w:header="1080" w:footer="720" w:gutter="0"/>
          <w:cols w:space="720"/>
          <w:docGrid w:linePitch="360"/>
        </w:sectPr>
      </w:pPr>
    </w:p>
    <w:p w14:paraId="641F2E13" w14:textId="55104318" w:rsidR="00192722" w:rsidRDefault="00192722" w:rsidP="00BD10AC">
      <w:pPr>
        <w:pStyle w:val="Normal16"/>
        <w:spacing w:after="120"/>
      </w:pPr>
      <w:r>
        <w:lastRenderedPageBreak/>
        <w:t>ESSENTIAL RECORDS</w:t>
      </w:r>
      <w:r w:rsidR="00BD10AC">
        <w:t xml:space="preserve"> INDEX</w:t>
      </w:r>
    </w:p>
    <w:p w14:paraId="1B3775C8" w14:textId="77777777" w:rsidR="00192722" w:rsidRDefault="00192722" w:rsidP="00BD10AC">
      <w:pPr>
        <w:pStyle w:val="BodyText2"/>
        <w:spacing w:after="0" w:line="240" w:lineRule="auto"/>
        <w:jc w:val="center"/>
        <w:rPr>
          <w:i/>
          <w:szCs w:val="22"/>
        </w:rPr>
      </w:pPr>
      <w:r w:rsidRPr="001241CD">
        <w:rPr>
          <w:i/>
          <w:szCs w:val="22"/>
        </w:rPr>
        <w:t>See the State G</w:t>
      </w:r>
      <w:r>
        <w:rPr>
          <w:i/>
          <w:szCs w:val="22"/>
        </w:rPr>
        <w:t>overnment</w:t>
      </w:r>
      <w:r w:rsidRPr="001241CD">
        <w:rPr>
          <w:i/>
          <w:szCs w:val="22"/>
        </w:rPr>
        <w:t xml:space="preserve"> General Records Retention Schedule for </w:t>
      </w:r>
      <w:r>
        <w:rPr>
          <w:i/>
          <w:szCs w:val="22"/>
        </w:rPr>
        <w:t xml:space="preserve">additional </w:t>
      </w:r>
      <w:r w:rsidRPr="001241CD">
        <w:rPr>
          <w:i/>
          <w:szCs w:val="22"/>
        </w:rPr>
        <w:t>“Essential” records.</w:t>
      </w:r>
    </w:p>
    <w:p w14:paraId="4291158B" w14:textId="77777777" w:rsidR="00A97EEB" w:rsidRDefault="00205F8A" w:rsidP="00192722">
      <w:pPr>
        <w:pStyle w:val="BodyText2"/>
        <w:spacing w:after="0" w:line="240" w:lineRule="auto"/>
        <w:rPr>
          <w:noProof/>
        </w:rPr>
        <w:sectPr w:rsidR="00A97EEB" w:rsidSect="00A97EEB">
          <w:footerReference w:type="default" r:id="rId19"/>
          <w:pgSz w:w="15840" w:h="12240" w:orient="landscape" w:code="1"/>
          <w:pgMar w:top="1080" w:right="720" w:bottom="1080" w:left="720" w:header="1080" w:footer="720" w:gutter="0"/>
          <w:cols w:space="720"/>
          <w:docGrid w:linePitch="360"/>
        </w:sectPr>
      </w:pPr>
      <w:r>
        <w:fldChar w:fldCharType="begin"/>
      </w:r>
      <w:r w:rsidR="00192722">
        <w:instrText xml:space="preserve"> INDEX \f"essential" \e "</w:instrText>
      </w:r>
      <w:r w:rsidR="00192722">
        <w:tab/>
        <w:instrText xml:space="preserve">" \c "2" \z "1033" </w:instrText>
      </w:r>
      <w:r>
        <w:fldChar w:fldCharType="separate"/>
      </w:r>
    </w:p>
    <w:p w14:paraId="52F43BEE" w14:textId="77777777" w:rsidR="00A97EEB" w:rsidRDefault="00A97EEB">
      <w:pPr>
        <w:pStyle w:val="Index1"/>
        <w:tabs>
          <w:tab w:val="right" w:leader="dot" w:pos="6830"/>
        </w:tabs>
        <w:rPr>
          <w:noProof/>
        </w:rPr>
      </w:pPr>
      <w:r w:rsidRPr="009E5372">
        <w:rPr>
          <w:rFonts w:cstheme="minorHAnsi"/>
          <w:noProof/>
        </w:rPr>
        <w:t>AGENCY-WIDE</w:t>
      </w:r>
    </w:p>
    <w:p w14:paraId="7EABE968" w14:textId="77777777" w:rsidR="00A97EEB" w:rsidRDefault="00A97EEB">
      <w:pPr>
        <w:pStyle w:val="Index2"/>
        <w:rPr>
          <w:noProof/>
        </w:rPr>
      </w:pPr>
      <w:r w:rsidRPr="009E5372">
        <w:rPr>
          <w:rFonts w:cstheme="minorHAnsi"/>
          <w:noProof/>
        </w:rPr>
        <w:t>All Offices</w:t>
      </w:r>
    </w:p>
    <w:p w14:paraId="242633B8" w14:textId="77777777" w:rsidR="00A97EEB" w:rsidRDefault="00A97EEB">
      <w:pPr>
        <w:pStyle w:val="Index3"/>
        <w:rPr>
          <w:noProof/>
        </w:rPr>
      </w:pPr>
      <w:r w:rsidRPr="009E5372">
        <w:rPr>
          <w:rFonts w:cstheme="minorHAnsi"/>
          <w:noProof/>
        </w:rPr>
        <w:t>Base Updates</w:t>
      </w:r>
      <w:r>
        <w:rPr>
          <w:noProof/>
        </w:rPr>
        <w:tab/>
        <w:t>7</w:t>
      </w:r>
    </w:p>
    <w:p w14:paraId="689AD3E9" w14:textId="77777777" w:rsidR="00A97EEB" w:rsidRDefault="00A97EEB">
      <w:pPr>
        <w:pStyle w:val="Index3"/>
        <w:rPr>
          <w:noProof/>
        </w:rPr>
      </w:pPr>
      <w:r w:rsidRPr="009E5372">
        <w:rPr>
          <w:rFonts w:cstheme="minorHAnsi"/>
          <w:noProof/>
        </w:rPr>
        <w:t>HIPAA Privacy Documentation</w:t>
      </w:r>
      <w:r>
        <w:rPr>
          <w:noProof/>
        </w:rPr>
        <w:tab/>
        <w:t>9</w:t>
      </w:r>
    </w:p>
    <w:p w14:paraId="16C08915" w14:textId="77777777" w:rsidR="00A97EEB" w:rsidRDefault="00A97EEB">
      <w:pPr>
        <w:pStyle w:val="Index3"/>
        <w:rPr>
          <w:noProof/>
        </w:rPr>
      </w:pPr>
      <w:r w:rsidRPr="009E5372">
        <w:rPr>
          <w:rFonts w:cstheme="minorHAnsi"/>
          <w:noProof/>
        </w:rPr>
        <w:t>Victim/Witness Notification Files</w:t>
      </w:r>
      <w:r>
        <w:rPr>
          <w:noProof/>
        </w:rPr>
        <w:tab/>
        <w:t>10</w:t>
      </w:r>
    </w:p>
    <w:p w14:paraId="7357B2A2" w14:textId="77777777" w:rsidR="00A97EEB" w:rsidRDefault="00A97EEB">
      <w:pPr>
        <w:pStyle w:val="Index3"/>
        <w:rPr>
          <w:noProof/>
        </w:rPr>
      </w:pPr>
      <w:r w:rsidRPr="009E5372">
        <w:rPr>
          <w:rFonts w:cstheme="minorHAnsi"/>
          <w:noProof/>
        </w:rPr>
        <w:t>Voter Registration</w:t>
      </w:r>
      <w:r>
        <w:rPr>
          <w:noProof/>
        </w:rPr>
        <w:tab/>
        <w:t>10</w:t>
      </w:r>
    </w:p>
    <w:p w14:paraId="066CE00D" w14:textId="77777777" w:rsidR="00A97EEB" w:rsidRDefault="00A97EEB">
      <w:pPr>
        <w:pStyle w:val="Index2"/>
        <w:rPr>
          <w:noProof/>
        </w:rPr>
      </w:pPr>
      <w:r w:rsidRPr="009E5372">
        <w:rPr>
          <w:rFonts w:cs="Calibri"/>
          <w:noProof/>
        </w:rPr>
        <w:t>Background Check Central Unit</w:t>
      </w:r>
    </w:p>
    <w:p w14:paraId="19DBF51E" w14:textId="77777777" w:rsidR="00A97EEB" w:rsidRDefault="00A97EEB">
      <w:pPr>
        <w:pStyle w:val="Index3"/>
        <w:rPr>
          <w:noProof/>
        </w:rPr>
      </w:pPr>
      <w:r w:rsidRPr="009E5372">
        <w:rPr>
          <w:rFonts w:cs="Calibri"/>
          <w:noProof/>
        </w:rPr>
        <w:t>Background Check Authorization Forms and Results for Employed Individuals</w:t>
      </w:r>
      <w:r>
        <w:rPr>
          <w:noProof/>
        </w:rPr>
        <w:tab/>
        <w:t>11</w:t>
      </w:r>
    </w:p>
    <w:p w14:paraId="265741B0" w14:textId="77777777" w:rsidR="00A97EEB" w:rsidRDefault="00A97EEB">
      <w:pPr>
        <w:pStyle w:val="Index3"/>
        <w:rPr>
          <w:noProof/>
        </w:rPr>
      </w:pPr>
      <w:r w:rsidRPr="009E5372">
        <w:rPr>
          <w:rFonts w:cs="Calibri"/>
          <w:noProof/>
        </w:rPr>
        <w:t>Background Check Authorization Forms and Results for Initial and Renewal of License</w:t>
      </w:r>
      <w:r>
        <w:rPr>
          <w:noProof/>
        </w:rPr>
        <w:tab/>
        <w:t>13</w:t>
      </w:r>
    </w:p>
    <w:p w14:paraId="7C7FC2D8" w14:textId="77777777" w:rsidR="00A97EEB" w:rsidRDefault="00A97EEB">
      <w:pPr>
        <w:pStyle w:val="Index3"/>
        <w:rPr>
          <w:noProof/>
        </w:rPr>
      </w:pPr>
      <w:r w:rsidRPr="009E5372">
        <w:rPr>
          <w:rFonts w:cs="Calibri"/>
          <w:noProof/>
        </w:rPr>
        <w:t>Background Check Person of Interest (POI) Files – No Records of Negative Action</w:t>
      </w:r>
      <w:r>
        <w:rPr>
          <w:noProof/>
        </w:rPr>
        <w:tab/>
        <w:t>14</w:t>
      </w:r>
    </w:p>
    <w:p w14:paraId="4C62C45D" w14:textId="77777777" w:rsidR="00A97EEB" w:rsidRDefault="00A97EEB">
      <w:pPr>
        <w:pStyle w:val="Index3"/>
        <w:rPr>
          <w:noProof/>
        </w:rPr>
      </w:pPr>
      <w:r w:rsidRPr="009E5372">
        <w:rPr>
          <w:rFonts w:cs="Calibri"/>
          <w:noProof/>
        </w:rPr>
        <w:t>Background Check Person of Interest (POI) Files – With Records of Negative Action</w:t>
      </w:r>
      <w:r>
        <w:rPr>
          <w:noProof/>
        </w:rPr>
        <w:tab/>
        <w:t>15</w:t>
      </w:r>
    </w:p>
    <w:p w14:paraId="04141335" w14:textId="77777777" w:rsidR="00A97EEB" w:rsidRDefault="00A97EEB">
      <w:pPr>
        <w:pStyle w:val="Index2"/>
        <w:rPr>
          <w:noProof/>
        </w:rPr>
      </w:pPr>
      <w:r>
        <w:rPr>
          <w:noProof/>
        </w:rPr>
        <w:t>Office of Financial Recovery</w:t>
      </w:r>
    </w:p>
    <w:p w14:paraId="11318F8E" w14:textId="77777777" w:rsidR="00A97EEB" w:rsidRDefault="00A97EEB">
      <w:pPr>
        <w:pStyle w:val="Index3"/>
        <w:rPr>
          <w:noProof/>
        </w:rPr>
      </w:pPr>
      <w:r>
        <w:rPr>
          <w:noProof/>
        </w:rPr>
        <w:t>Securities and Other Negotiable Instruments</w:t>
      </w:r>
      <w:r>
        <w:rPr>
          <w:noProof/>
        </w:rPr>
        <w:tab/>
        <w:t>25</w:t>
      </w:r>
    </w:p>
    <w:p w14:paraId="355CF003" w14:textId="77777777" w:rsidR="00A97EEB" w:rsidRDefault="00A97EEB">
      <w:pPr>
        <w:pStyle w:val="Index2"/>
        <w:rPr>
          <w:noProof/>
        </w:rPr>
      </w:pPr>
      <w:r w:rsidRPr="009E5372">
        <w:rPr>
          <w:rFonts w:cs="Calibri"/>
          <w:noProof/>
        </w:rPr>
        <w:t>Office of Fraud and Accountability</w:t>
      </w:r>
    </w:p>
    <w:p w14:paraId="49706A1F" w14:textId="77777777" w:rsidR="00A97EEB" w:rsidRDefault="00A97EEB">
      <w:pPr>
        <w:pStyle w:val="Index3"/>
        <w:rPr>
          <w:noProof/>
        </w:rPr>
      </w:pPr>
      <w:r w:rsidRPr="009E5372">
        <w:rPr>
          <w:rFonts w:cs="Calibri"/>
          <w:noProof/>
        </w:rPr>
        <w:t>Investigative Case Files</w:t>
      </w:r>
      <w:r>
        <w:rPr>
          <w:noProof/>
        </w:rPr>
        <w:tab/>
        <w:t>20</w:t>
      </w:r>
    </w:p>
    <w:p w14:paraId="78A40897" w14:textId="77777777" w:rsidR="00A97EEB" w:rsidRDefault="00A97EEB">
      <w:pPr>
        <w:pStyle w:val="Index2"/>
        <w:rPr>
          <w:noProof/>
        </w:rPr>
      </w:pPr>
      <w:r>
        <w:rPr>
          <w:noProof/>
        </w:rPr>
        <w:t>Rules and Policies Assistance Unit</w:t>
      </w:r>
    </w:p>
    <w:p w14:paraId="47EA872F" w14:textId="77777777" w:rsidR="00A97EEB" w:rsidRDefault="00A97EEB">
      <w:pPr>
        <w:pStyle w:val="Index3"/>
        <w:rPr>
          <w:noProof/>
        </w:rPr>
      </w:pPr>
      <w:r>
        <w:rPr>
          <w:noProof/>
        </w:rPr>
        <w:t>Rule Making Files</w:t>
      </w:r>
      <w:r>
        <w:rPr>
          <w:noProof/>
        </w:rPr>
        <w:tab/>
        <w:t>24</w:t>
      </w:r>
    </w:p>
    <w:p w14:paraId="0B50F982" w14:textId="77777777" w:rsidR="00A97EEB" w:rsidRDefault="00A97EEB">
      <w:pPr>
        <w:pStyle w:val="Index1"/>
        <w:tabs>
          <w:tab w:val="right" w:leader="dot" w:pos="6830"/>
        </w:tabs>
        <w:rPr>
          <w:noProof/>
        </w:rPr>
      </w:pPr>
      <w:r w:rsidRPr="009E5372">
        <w:rPr>
          <w:rFonts w:cs="Calibri"/>
          <w:noProof/>
        </w:rPr>
        <w:t>AGING AND DISABILITY SERVICES</w:t>
      </w:r>
    </w:p>
    <w:p w14:paraId="3C80A520" w14:textId="77777777" w:rsidR="00A97EEB" w:rsidRDefault="00A97EEB">
      <w:pPr>
        <w:pStyle w:val="Index2"/>
        <w:rPr>
          <w:noProof/>
        </w:rPr>
      </w:pPr>
      <w:r>
        <w:rPr>
          <w:noProof/>
        </w:rPr>
        <w:t>Adult Protective Services</w:t>
      </w:r>
    </w:p>
    <w:p w14:paraId="2E4B9F9B" w14:textId="77777777" w:rsidR="00A97EEB" w:rsidRDefault="00A97EEB">
      <w:pPr>
        <w:pStyle w:val="Index3"/>
        <w:rPr>
          <w:noProof/>
        </w:rPr>
      </w:pPr>
      <w:r>
        <w:rPr>
          <w:noProof/>
        </w:rPr>
        <w:t>Adult Protective Services Investigations</w:t>
      </w:r>
      <w:r>
        <w:rPr>
          <w:noProof/>
        </w:rPr>
        <w:tab/>
        <w:t>42</w:t>
      </w:r>
    </w:p>
    <w:p w14:paraId="2636D520" w14:textId="77777777" w:rsidR="00A97EEB" w:rsidRDefault="00A97EEB">
      <w:pPr>
        <w:pStyle w:val="Index2"/>
        <w:rPr>
          <w:noProof/>
        </w:rPr>
      </w:pPr>
      <w:r w:rsidRPr="009E5372">
        <w:rPr>
          <w:rFonts w:cs="Calibri"/>
          <w:noProof/>
        </w:rPr>
        <w:t>Behavioral Health Administration</w:t>
      </w:r>
    </w:p>
    <w:p w14:paraId="209B01F8" w14:textId="77777777" w:rsidR="00A97EEB" w:rsidRDefault="00A97EEB">
      <w:pPr>
        <w:pStyle w:val="Index3"/>
        <w:rPr>
          <w:noProof/>
        </w:rPr>
      </w:pPr>
      <w:r w:rsidRPr="009E5372">
        <w:rPr>
          <w:rFonts w:cs="Calibri"/>
          <w:noProof/>
        </w:rPr>
        <w:t>Offender Reentry Community Safety (ORCS) Program Files</w:t>
      </w:r>
      <w:r>
        <w:rPr>
          <w:noProof/>
        </w:rPr>
        <w:tab/>
        <w:t>27</w:t>
      </w:r>
    </w:p>
    <w:p w14:paraId="75A75CA9" w14:textId="77777777" w:rsidR="00A97EEB" w:rsidRDefault="00A97EEB">
      <w:pPr>
        <w:pStyle w:val="Index3"/>
        <w:rPr>
          <w:noProof/>
        </w:rPr>
      </w:pPr>
      <w:r w:rsidRPr="009E5372">
        <w:rPr>
          <w:rFonts w:cs="Calibri"/>
          <w:noProof/>
        </w:rPr>
        <w:t>Office of Forensic Mental Health Services (OFMHS) Outpatient Jail-Based Evaluation Screening</w:t>
      </w:r>
      <w:r>
        <w:rPr>
          <w:noProof/>
        </w:rPr>
        <w:tab/>
        <w:t>28</w:t>
      </w:r>
    </w:p>
    <w:p w14:paraId="309AA9DE" w14:textId="77777777" w:rsidR="00A97EEB" w:rsidRDefault="00A97EEB">
      <w:pPr>
        <w:pStyle w:val="Index2"/>
        <w:rPr>
          <w:noProof/>
        </w:rPr>
      </w:pPr>
      <w:r w:rsidRPr="009E5372">
        <w:rPr>
          <w:rFonts w:cstheme="minorHAnsi"/>
          <w:noProof/>
        </w:rPr>
        <w:t>Developmental Disabilities Administration</w:t>
      </w:r>
    </w:p>
    <w:p w14:paraId="387387D6" w14:textId="77777777" w:rsidR="00A97EEB" w:rsidRDefault="00A97EEB">
      <w:pPr>
        <w:pStyle w:val="Index3"/>
        <w:rPr>
          <w:noProof/>
        </w:rPr>
      </w:pPr>
      <w:r w:rsidRPr="009E5372">
        <w:rPr>
          <w:rFonts w:cstheme="minorHAnsi"/>
          <w:noProof/>
        </w:rPr>
        <w:t>Developmental Disabilities Client Case Files</w:t>
      </w:r>
      <w:r>
        <w:rPr>
          <w:noProof/>
        </w:rPr>
        <w:tab/>
        <w:t>29</w:t>
      </w:r>
    </w:p>
    <w:p w14:paraId="432EDC95" w14:textId="77777777" w:rsidR="00A97EEB" w:rsidRDefault="00A97EEB">
      <w:pPr>
        <w:pStyle w:val="Index3"/>
        <w:rPr>
          <w:noProof/>
        </w:rPr>
      </w:pPr>
      <w:r w:rsidRPr="009E5372">
        <w:rPr>
          <w:rFonts w:cstheme="minorHAnsi"/>
          <w:noProof/>
        </w:rPr>
        <w:t>Developmental Disabilities Community Protection Issues Incident Reports</w:t>
      </w:r>
      <w:r>
        <w:rPr>
          <w:noProof/>
        </w:rPr>
        <w:tab/>
        <w:t>30</w:t>
      </w:r>
    </w:p>
    <w:p w14:paraId="77D110AC" w14:textId="77777777" w:rsidR="00A97EEB" w:rsidRDefault="00A97EEB">
      <w:pPr>
        <w:pStyle w:val="Index3"/>
        <w:rPr>
          <w:noProof/>
        </w:rPr>
      </w:pPr>
      <w:r w:rsidRPr="009E5372">
        <w:rPr>
          <w:rFonts w:cstheme="minorHAnsi"/>
          <w:noProof/>
        </w:rPr>
        <w:t>Developmental Disabilities Companion Home Client Files</w:t>
      </w:r>
      <w:r>
        <w:rPr>
          <w:noProof/>
        </w:rPr>
        <w:tab/>
        <w:t>30</w:t>
      </w:r>
    </w:p>
    <w:p w14:paraId="2A79A0CE" w14:textId="77777777" w:rsidR="00A97EEB" w:rsidRDefault="00A97EEB">
      <w:pPr>
        <w:pStyle w:val="Index3"/>
        <w:rPr>
          <w:noProof/>
        </w:rPr>
      </w:pPr>
      <w:r w:rsidRPr="009E5372">
        <w:rPr>
          <w:rFonts w:cstheme="minorHAnsi"/>
          <w:noProof/>
        </w:rPr>
        <w:t>Developmental Disabilities County Payments</w:t>
      </w:r>
      <w:r>
        <w:rPr>
          <w:noProof/>
        </w:rPr>
        <w:tab/>
        <w:t>31</w:t>
      </w:r>
    </w:p>
    <w:p w14:paraId="171ABE4E" w14:textId="77777777" w:rsidR="00A97EEB" w:rsidRDefault="00A97EEB">
      <w:pPr>
        <w:pStyle w:val="Index3"/>
        <w:rPr>
          <w:noProof/>
        </w:rPr>
      </w:pPr>
      <w:r w:rsidRPr="009E5372">
        <w:rPr>
          <w:rFonts w:cstheme="minorHAnsi"/>
          <w:noProof/>
        </w:rPr>
        <w:t>Family Support/Respite Files</w:t>
      </w:r>
      <w:r>
        <w:rPr>
          <w:noProof/>
        </w:rPr>
        <w:tab/>
        <w:t>31</w:t>
      </w:r>
    </w:p>
    <w:p w14:paraId="7803640A" w14:textId="77777777" w:rsidR="00A97EEB" w:rsidRDefault="00A97EEB">
      <w:pPr>
        <w:pStyle w:val="Index3"/>
        <w:rPr>
          <w:noProof/>
        </w:rPr>
      </w:pPr>
      <w:r w:rsidRPr="009E5372">
        <w:rPr>
          <w:rFonts w:cstheme="minorHAnsi"/>
          <w:noProof/>
        </w:rPr>
        <w:t>Sex/Violent Offender Files</w:t>
      </w:r>
      <w:r>
        <w:rPr>
          <w:noProof/>
        </w:rPr>
        <w:tab/>
        <w:t>32</w:t>
      </w:r>
    </w:p>
    <w:p w14:paraId="3521CC32" w14:textId="77777777" w:rsidR="00A97EEB" w:rsidRDefault="00A97EEB">
      <w:pPr>
        <w:pStyle w:val="Index3"/>
        <w:rPr>
          <w:noProof/>
        </w:rPr>
      </w:pPr>
      <w:r w:rsidRPr="009E5372">
        <w:rPr>
          <w:rFonts w:cstheme="minorHAnsi"/>
          <w:noProof/>
        </w:rPr>
        <w:t>Voluntary Placement Program (VPP)</w:t>
      </w:r>
      <w:r>
        <w:rPr>
          <w:noProof/>
        </w:rPr>
        <w:tab/>
        <w:t>33</w:t>
      </w:r>
    </w:p>
    <w:p w14:paraId="6CA357AE" w14:textId="77777777" w:rsidR="00A97EEB" w:rsidRDefault="00A97EEB">
      <w:pPr>
        <w:pStyle w:val="Index2"/>
        <w:rPr>
          <w:noProof/>
        </w:rPr>
      </w:pPr>
      <w:r>
        <w:rPr>
          <w:noProof/>
        </w:rPr>
        <w:t>Home and Community Services</w:t>
      </w:r>
    </w:p>
    <w:p w14:paraId="51678CEB" w14:textId="77777777" w:rsidR="00A97EEB" w:rsidRDefault="00A97EEB">
      <w:pPr>
        <w:pStyle w:val="Index3"/>
        <w:rPr>
          <w:noProof/>
        </w:rPr>
      </w:pPr>
      <w:r>
        <w:rPr>
          <w:noProof/>
        </w:rPr>
        <w:t>Fostering Well-Being (FWB) Client Files</w:t>
      </w:r>
      <w:r>
        <w:rPr>
          <w:noProof/>
        </w:rPr>
        <w:tab/>
        <w:t>34</w:t>
      </w:r>
    </w:p>
    <w:p w14:paraId="0C9603FE" w14:textId="77777777" w:rsidR="00A97EEB" w:rsidRDefault="00A97EEB">
      <w:pPr>
        <w:pStyle w:val="Index3"/>
        <w:rPr>
          <w:noProof/>
        </w:rPr>
      </w:pPr>
      <w:r>
        <w:rPr>
          <w:noProof/>
        </w:rPr>
        <w:t>Fostering Well-Being (FWB) Gathering, Assessing, and Planning System (GAPS) File</w:t>
      </w:r>
      <w:r>
        <w:rPr>
          <w:noProof/>
        </w:rPr>
        <w:tab/>
        <w:t>34</w:t>
      </w:r>
    </w:p>
    <w:p w14:paraId="7223DAF9" w14:textId="77777777" w:rsidR="00A97EEB" w:rsidRDefault="00A97EEB">
      <w:pPr>
        <w:pStyle w:val="Index2"/>
        <w:rPr>
          <w:noProof/>
        </w:rPr>
      </w:pPr>
      <w:r w:rsidRPr="009E5372">
        <w:rPr>
          <w:rFonts w:cstheme="minorHAnsi"/>
          <w:noProof/>
        </w:rPr>
        <w:t>Residential Care Services</w:t>
      </w:r>
    </w:p>
    <w:p w14:paraId="64946908" w14:textId="77777777" w:rsidR="00A97EEB" w:rsidRDefault="00A97EEB">
      <w:pPr>
        <w:pStyle w:val="Index3"/>
        <w:rPr>
          <w:noProof/>
        </w:rPr>
      </w:pPr>
      <w:r w:rsidRPr="009E5372">
        <w:rPr>
          <w:rFonts w:cstheme="minorHAnsi"/>
          <w:noProof/>
        </w:rPr>
        <w:t>Residential Care Services Complaint Files</w:t>
      </w:r>
      <w:r>
        <w:rPr>
          <w:noProof/>
        </w:rPr>
        <w:tab/>
        <w:t>37</w:t>
      </w:r>
    </w:p>
    <w:p w14:paraId="2C8E4B5F" w14:textId="77777777" w:rsidR="00A97EEB" w:rsidRDefault="00A97EEB">
      <w:pPr>
        <w:pStyle w:val="Index3"/>
        <w:rPr>
          <w:noProof/>
        </w:rPr>
      </w:pPr>
      <w:r w:rsidRPr="009E5372">
        <w:rPr>
          <w:rFonts w:cstheme="minorHAnsi"/>
          <w:noProof/>
        </w:rPr>
        <w:t>Residential Care Services Enforcement and Informal Dispute Resolution (IDR) Files</w:t>
      </w:r>
      <w:r>
        <w:rPr>
          <w:noProof/>
        </w:rPr>
        <w:tab/>
        <w:t>38</w:t>
      </w:r>
    </w:p>
    <w:p w14:paraId="69EE51D4" w14:textId="77777777" w:rsidR="00A97EEB" w:rsidRDefault="00A97EEB">
      <w:pPr>
        <w:pStyle w:val="Index3"/>
        <w:rPr>
          <w:noProof/>
        </w:rPr>
      </w:pPr>
      <w:r w:rsidRPr="009E5372">
        <w:rPr>
          <w:rFonts w:cstheme="minorHAnsi"/>
          <w:noProof/>
        </w:rPr>
        <w:t>Residential Care Services Enforcement and Informal Dispute Resolution (IDR) Files for Western State Hospital</w:t>
      </w:r>
      <w:r>
        <w:rPr>
          <w:noProof/>
        </w:rPr>
        <w:tab/>
        <w:t>38</w:t>
      </w:r>
    </w:p>
    <w:p w14:paraId="76C61571" w14:textId="77777777" w:rsidR="00A97EEB" w:rsidRDefault="00A97EEB">
      <w:pPr>
        <w:pStyle w:val="Index3"/>
        <w:rPr>
          <w:noProof/>
        </w:rPr>
      </w:pPr>
      <w:r w:rsidRPr="009E5372">
        <w:rPr>
          <w:rFonts w:cstheme="minorHAnsi"/>
          <w:noProof/>
        </w:rPr>
        <w:t>Residential Care Services Facilities Licensing / Certification Application (Voided, Denied, Withdrawn)</w:t>
      </w:r>
      <w:r>
        <w:rPr>
          <w:noProof/>
        </w:rPr>
        <w:tab/>
        <w:t>39</w:t>
      </w:r>
    </w:p>
    <w:p w14:paraId="283191AE" w14:textId="77777777" w:rsidR="00A97EEB" w:rsidRDefault="00A97EEB">
      <w:pPr>
        <w:pStyle w:val="Index3"/>
        <w:rPr>
          <w:noProof/>
        </w:rPr>
      </w:pPr>
      <w:r w:rsidRPr="009E5372">
        <w:rPr>
          <w:rFonts w:cstheme="minorHAnsi"/>
          <w:noProof/>
        </w:rPr>
        <w:t>Residential Care Services Survey / Recertification File</w:t>
      </w:r>
      <w:r>
        <w:rPr>
          <w:noProof/>
        </w:rPr>
        <w:tab/>
        <w:t>41</w:t>
      </w:r>
    </w:p>
    <w:p w14:paraId="10AE7CFB" w14:textId="77777777" w:rsidR="00A97EEB" w:rsidRDefault="00A97EEB">
      <w:pPr>
        <w:pStyle w:val="Index3"/>
        <w:rPr>
          <w:noProof/>
        </w:rPr>
      </w:pPr>
      <w:r w:rsidRPr="009E5372">
        <w:rPr>
          <w:rFonts w:cstheme="minorHAnsi"/>
          <w:noProof/>
        </w:rPr>
        <w:t>Residential Care Services Working Paper Files</w:t>
      </w:r>
      <w:r>
        <w:rPr>
          <w:noProof/>
        </w:rPr>
        <w:tab/>
        <w:t>41</w:t>
      </w:r>
    </w:p>
    <w:p w14:paraId="10FD6893" w14:textId="77777777" w:rsidR="00A97EEB" w:rsidRDefault="00A97EEB">
      <w:pPr>
        <w:pStyle w:val="Index1"/>
        <w:tabs>
          <w:tab w:val="right" w:leader="dot" w:pos="6830"/>
        </w:tabs>
        <w:rPr>
          <w:noProof/>
        </w:rPr>
      </w:pPr>
      <w:r w:rsidRPr="009E5372">
        <w:rPr>
          <w:rFonts w:cstheme="minorHAnsi"/>
          <w:noProof/>
        </w:rPr>
        <w:t>DSHS INSTITUTIONS</w:t>
      </w:r>
    </w:p>
    <w:p w14:paraId="64A19C80" w14:textId="77777777" w:rsidR="00A97EEB" w:rsidRDefault="00A97EEB">
      <w:pPr>
        <w:pStyle w:val="Index2"/>
        <w:rPr>
          <w:noProof/>
        </w:rPr>
      </w:pPr>
      <w:r w:rsidRPr="009E5372">
        <w:rPr>
          <w:rFonts w:cstheme="minorHAnsi"/>
          <w:noProof/>
        </w:rPr>
        <w:t>All Institutions</w:t>
      </w:r>
    </w:p>
    <w:p w14:paraId="26FDD72F" w14:textId="77777777" w:rsidR="00A97EEB" w:rsidRDefault="00A97EEB">
      <w:pPr>
        <w:pStyle w:val="Index3"/>
        <w:rPr>
          <w:noProof/>
        </w:rPr>
      </w:pPr>
      <w:r w:rsidRPr="009E5372">
        <w:rPr>
          <w:rFonts w:cstheme="minorHAnsi"/>
          <w:noProof/>
        </w:rPr>
        <w:t>Admission and Discharge Registers</w:t>
      </w:r>
      <w:r>
        <w:rPr>
          <w:noProof/>
        </w:rPr>
        <w:tab/>
        <w:t>43</w:t>
      </w:r>
    </w:p>
    <w:p w14:paraId="7334E323" w14:textId="77777777" w:rsidR="00A97EEB" w:rsidRDefault="00A97EEB">
      <w:pPr>
        <w:pStyle w:val="Index3"/>
        <w:rPr>
          <w:noProof/>
        </w:rPr>
      </w:pPr>
      <w:r w:rsidRPr="009E5372">
        <w:rPr>
          <w:rFonts w:cstheme="minorHAnsi"/>
          <w:noProof/>
        </w:rPr>
        <w:t>Daily Population Reports</w:t>
      </w:r>
      <w:r>
        <w:rPr>
          <w:noProof/>
        </w:rPr>
        <w:tab/>
        <w:t>44</w:t>
      </w:r>
    </w:p>
    <w:p w14:paraId="4EFAB757" w14:textId="77777777" w:rsidR="00A97EEB" w:rsidRDefault="00A97EEB">
      <w:pPr>
        <w:pStyle w:val="Index3"/>
        <w:rPr>
          <w:noProof/>
        </w:rPr>
      </w:pPr>
      <w:r w:rsidRPr="009E5372">
        <w:rPr>
          <w:rFonts w:cstheme="minorHAnsi"/>
          <w:noProof/>
        </w:rPr>
        <w:t>Logbooks and Rosters</w:t>
      </w:r>
      <w:r>
        <w:rPr>
          <w:noProof/>
        </w:rPr>
        <w:tab/>
        <w:t>45</w:t>
      </w:r>
    </w:p>
    <w:p w14:paraId="035867BD" w14:textId="77777777" w:rsidR="00A97EEB" w:rsidRDefault="00A97EEB">
      <w:pPr>
        <w:pStyle w:val="Index3"/>
        <w:rPr>
          <w:noProof/>
        </w:rPr>
      </w:pPr>
      <w:r w:rsidRPr="009E5372">
        <w:rPr>
          <w:rFonts w:cstheme="minorHAnsi"/>
          <w:noProof/>
        </w:rPr>
        <w:t>Master Patient Index</w:t>
      </w:r>
      <w:r>
        <w:rPr>
          <w:noProof/>
        </w:rPr>
        <w:tab/>
        <w:t>46</w:t>
      </w:r>
    </w:p>
    <w:p w14:paraId="71907D0C" w14:textId="77777777" w:rsidR="00A97EEB" w:rsidRDefault="00A97EEB">
      <w:pPr>
        <w:pStyle w:val="Index3"/>
        <w:rPr>
          <w:noProof/>
        </w:rPr>
      </w:pPr>
      <w:r w:rsidRPr="009E5372">
        <w:rPr>
          <w:rFonts w:cstheme="minorHAnsi"/>
          <w:noProof/>
        </w:rPr>
        <w:t>Mental Health Patient Case Records</w:t>
      </w:r>
      <w:r>
        <w:rPr>
          <w:noProof/>
        </w:rPr>
        <w:tab/>
        <w:t>47</w:t>
      </w:r>
    </w:p>
    <w:p w14:paraId="4F1A28D3" w14:textId="77777777" w:rsidR="00A97EEB" w:rsidRDefault="00A97EEB">
      <w:pPr>
        <w:pStyle w:val="Index3"/>
        <w:rPr>
          <w:noProof/>
        </w:rPr>
      </w:pPr>
      <w:r w:rsidRPr="009E5372">
        <w:rPr>
          <w:rFonts w:cstheme="minorHAnsi"/>
          <w:noProof/>
        </w:rPr>
        <w:t>Resident Abuse Investigation Files</w:t>
      </w:r>
      <w:r>
        <w:rPr>
          <w:noProof/>
        </w:rPr>
        <w:tab/>
        <w:t>48</w:t>
      </w:r>
    </w:p>
    <w:p w14:paraId="399CFD0C" w14:textId="77777777" w:rsidR="00A97EEB" w:rsidRDefault="00A97EEB">
      <w:pPr>
        <w:pStyle w:val="Index3"/>
        <w:rPr>
          <w:noProof/>
        </w:rPr>
      </w:pPr>
      <w:r w:rsidRPr="009E5372">
        <w:rPr>
          <w:rFonts w:cstheme="minorHAnsi"/>
          <w:noProof/>
        </w:rPr>
        <w:t>Resident Case Master Index</w:t>
      </w:r>
      <w:r>
        <w:rPr>
          <w:noProof/>
        </w:rPr>
        <w:tab/>
        <w:t>49</w:t>
      </w:r>
    </w:p>
    <w:p w14:paraId="56A47965" w14:textId="77777777" w:rsidR="00A97EEB" w:rsidRDefault="00A97EEB">
      <w:pPr>
        <w:pStyle w:val="Index3"/>
        <w:rPr>
          <w:noProof/>
        </w:rPr>
      </w:pPr>
      <w:r w:rsidRPr="009E5372">
        <w:rPr>
          <w:rFonts w:cstheme="minorHAnsi"/>
          <w:noProof/>
        </w:rPr>
        <w:t>Resident Case Record</w:t>
      </w:r>
      <w:r>
        <w:rPr>
          <w:noProof/>
        </w:rPr>
        <w:tab/>
        <w:t>49</w:t>
      </w:r>
    </w:p>
    <w:p w14:paraId="7ED1EED4" w14:textId="77777777" w:rsidR="00A97EEB" w:rsidRDefault="00A97EEB">
      <w:pPr>
        <w:pStyle w:val="Index3"/>
        <w:rPr>
          <w:noProof/>
        </w:rPr>
      </w:pPr>
      <w:r w:rsidRPr="009E5372">
        <w:rPr>
          <w:rFonts w:cstheme="minorHAnsi"/>
          <w:noProof/>
        </w:rPr>
        <w:lastRenderedPageBreak/>
        <w:t>Resident Medication Profile Cards</w:t>
      </w:r>
      <w:r>
        <w:rPr>
          <w:noProof/>
        </w:rPr>
        <w:tab/>
        <w:t>49</w:t>
      </w:r>
    </w:p>
    <w:p w14:paraId="56C444BC" w14:textId="77777777" w:rsidR="00A97EEB" w:rsidRDefault="00A97EEB">
      <w:pPr>
        <w:pStyle w:val="Index3"/>
        <w:rPr>
          <w:noProof/>
        </w:rPr>
      </w:pPr>
      <w:r w:rsidRPr="009E5372">
        <w:rPr>
          <w:rFonts w:cstheme="minorHAnsi"/>
          <w:noProof/>
        </w:rPr>
        <w:t>Ward Nursing Operations</w:t>
      </w:r>
      <w:r>
        <w:rPr>
          <w:noProof/>
        </w:rPr>
        <w:tab/>
        <w:t>50</w:t>
      </w:r>
    </w:p>
    <w:p w14:paraId="428DB4BE" w14:textId="77777777" w:rsidR="00A97EEB" w:rsidRDefault="00A97EEB">
      <w:pPr>
        <w:pStyle w:val="Index2"/>
        <w:rPr>
          <w:noProof/>
        </w:rPr>
      </w:pPr>
      <w:r w:rsidRPr="009E5372">
        <w:rPr>
          <w:rFonts w:cstheme="minorHAnsi"/>
          <w:noProof/>
        </w:rPr>
        <w:t>Child Study and Treatment Center</w:t>
      </w:r>
    </w:p>
    <w:p w14:paraId="515BABB3" w14:textId="77777777" w:rsidR="00A97EEB" w:rsidRDefault="00A97EEB">
      <w:pPr>
        <w:pStyle w:val="Index3"/>
        <w:rPr>
          <w:noProof/>
        </w:rPr>
      </w:pPr>
      <w:r w:rsidRPr="009E5372">
        <w:rPr>
          <w:rFonts w:cstheme="minorHAnsi"/>
          <w:noProof/>
        </w:rPr>
        <w:t>Cottage Journals</w:t>
      </w:r>
      <w:r>
        <w:rPr>
          <w:noProof/>
        </w:rPr>
        <w:tab/>
        <w:t>55</w:t>
      </w:r>
    </w:p>
    <w:p w14:paraId="44D6C13A" w14:textId="77777777" w:rsidR="00A97EEB" w:rsidRDefault="00A97EEB">
      <w:pPr>
        <w:pStyle w:val="Index3"/>
        <w:rPr>
          <w:noProof/>
        </w:rPr>
      </w:pPr>
      <w:r w:rsidRPr="009E5372">
        <w:rPr>
          <w:rFonts w:cstheme="minorHAnsi"/>
          <w:noProof/>
        </w:rPr>
        <w:t>Patient Case Records (Child Study and Treatment Center)</w:t>
      </w:r>
      <w:r>
        <w:rPr>
          <w:noProof/>
        </w:rPr>
        <w:tab/>
        <w:t>56</w:t>
      </w:r>
    </w:p>
    <w:p w14:paraId="7DBFA7AE" w14:textId="77777777" w:rsidR="00A97EEB" w:rsidRDefault="00A97EEB">
      <w:pPr>
        <w:pStyle w:val="Index3"/>
        <w:rPr>
          <w:noProof/>
        </w:rPr>
      </w:pPr>
      <w:r w:rsidRPr="009E5372">
        <w:rPr>
          <w:rFonts w:cstheme="minorHAnsi"/>
          <w:noProof/>
        </w:rPr>
        <w:t>Patient Observation Checklist Forms</w:t>
      </w:r>
      <w:r>
        <w:rPr>
          <w:noProof/>
        </w:rPr>
        <w:tab/>
        <w:t>56</w:t>
      </w:r>
    </w:p>
    <w:p w14:paraId="3C90C7B4" w14:textId="77777777" w:rsidR="00A97EEB" w:rsidRDefault="00A97EEB">
      <w:pPr>
        <w:pStyle w:val="Index3"/>
        <w:rPr>
          <w:noProof/>
        </w:rPr>
      </w:pPr>
      <w:r w:rsidRPr="009E5372">
        <w:rPr>
          <w:rFonts w:cstheme="minorHAnsi"/>
          <w:noProof/>
        </w:rPr>
        <w:t>Shift Report</w:t>
      </w:r>
      <w:r>
        <w:rPr>
          <w:noProof/>
        </w:rPr>
        <w:tab/>
        <w:t>56</w:t>
      </w:r>
    </w:p>
    <w:p w14:paraId="194A2A39" w14:textId="77777777" w:rsidR="00A97EEB" w:rsidRDefault="00A97EEB">
      <w:pPr>
        <w:pStyle w:val="Index2"/>
        <w:rPr>
          <w:noProof/>
        </w:rPr>
      </w:pPr>
      <w:r w:rsidRPr="009E5372">
        <w:rPr>
          <w:rFonts w:cstheme="minorHAnsi"/>
          <w:noProof/>
        </w:rPr>
        <w:t>Rainier School</w:t>
      </w:r>
    </w:p>
    <w:p w14:paraId="4D427A6A" w14:textId="77777777" w:rsidR="00A97EEB" w:rsidRDefault="00A97EEB">
      <w:pPr>
        <w:pStyle w:val="Index3"/>
        <w:rPr>
          <w:noProof/>
        </w:rPr>
      </w:pPr>
      <w:r w:rsidRPr="009E5372">
        <w:rPr>
          <w:rFonts w:cstheme="minorHAnsi"/>
          <w:noProof/>
        </w:rPr>
        <w:t>Twice Daily Count Record</w:t>
      </w:r>
      <w:r>
        <w:rPr>
          <w:noProof/>
        </w:rPr>
        <w:tab/>
        <w:t>62</w:t>
      </w:r>
    </w:p>
    <w:p w14:paraId="0A5F06B5" w14:textId="77777777" w:rsidR="00A97EEB" w:rsidRDefault="00A97EEB">
      <w:pPr>
        <w:pStyle w:val="Index3"/>
        <w:rPr>
          <w:noProof/>
        </w:rPr>
      </w:pPr>
      <w:r w:rsidRPr="009E5372">
        <w:rPr>
          <w:rFonts w:cstheme="minorHAnsi"/>
          <w:noProof/>
        </w:rPr>
        <w:t>X-Ray Films – Developmentally Disabled (DD) Institution Employees</w:t>
      </w:r>
      <w:r>
        <w:rPr>
          <w:noProof/>
        </w:rPr>
        <w:tab/>
        <w:t>62</w:t>
      </w:r>
    </w:p>
    <w:p w14:paraId="7A910B31" w14:textId="77777777" w:rsidR="00A97EEB" w:rsidRDefault="00A97EEB">
      <w:pPr>
        <w:pStyle w:val="Index2"/>
        <w:rPr>
          <w:noProof/>
        </w:rPr>
      </w:pPr>
      <w:r w:rsidRPr="009E5372">
        <w:rPr>
          <w:rFonts w:cstheme="minorHAnsi"/>
          <w:noProof/>
        </w:rPr>
        <w:t>Special Commitment Center</w:t>
      </w:r>
    </w:p>
    <w:p w14:paraId="296754E8" w14:textId="77777777" w:rsidR="00A97EEB" w:rsidRDefault="00A97EEB">
      <w:pPr>
        <w:pStyle w:val="Index3"/>
        <w:rPr>
          <w:noProof/>
        </w:rPr>
      </w:pPr>
      <w:r w:rsidRPr="009E5372">
        <w:rPr>
          <w:rFonts w:cstheme="minorHAnsi"/>
          <w:noProof/>
        </w:rPr>
        <w:t>Daily Count Slips</w:t>
      </w:r>
      <w:r>
        <w:rPr>
          <w:noProof/>
        </w:rPr>
        <w:tab/>
        <w:t>57</w:t>
      </w:r>
    </w:p>
    <w:p w14:paraId="7C3116BA" w14:textId="77777777" w:rsidR="00A97EEB" w:rsidRDefault="00A97EEB">
      <w:pPr>
        <w:pStyle w:val="Index3"/>
        <w:rPr>
          <w:noProof/>
        </w:rPr>
      </w:pPr>
      <w:r w:rsidRPr="009E5372">
        <w:rPr>
          <w:rFonts w:cstheme="minorHAnsi"/>
          <w:noProof/>
        </w:rPr>
        <w:t>Resident Work Records and Reports</w:t>
      </w:r>
      <w:r>
        <w:rPr>
          <w:noProof/>
        </w:rPr>
        <w:tab/>
        <w:t>58</w:t>
      </w:r>
    </w:p>
    <w:p w14:paraId="0241E498" w14:textId="77777777" w:rsidR="00A97EEB" w:rsidRDefault="00A97EEB">
      <w:pPr>
        <w:pStyle w:val="Index3"/>
        <w:rPr>
          <w:noProof/>
        </w:rPr>
      </w:pPr>
      <w:r w:rsidRPr="009E5372">
        <w:rPr>
          <w:rFonts w:cstheme="minorHAnsi"/>
          <w:noProof/>
        </w:rPr>
        <w:t>Sharp Instrument Log</w:t>
      </w:r>
      <w:r>
        <w:rPr>
          <w:noProof/>
        </w:rPr>
        <w:tab/>
        <w:t>58</w:t>
      </w:r>
    </w:p>
    <w:p w14:paraId="34EB5AFC" w14:textId="77777777" w:rsidR="00A97EEB" w:rsidRDefault="00A97EEB">
      <w:pPr>
        <w:pStyle w:val="Index3"/>
        <w:rPr>
          <w:noProof/>
        </w:rPr>
      </w:pPr>
      <w:r w:rsidRPr="009E5372">
        <w:rPr>
          <w:rFonts w:cstheme="minorHAnsi"/>
          <w:noProof/>
        </w:rPr>
        <w:t>Special Commitment Center (SCC) Investigative Files</w:t>
      </w:r>
      <w:r>
        <w:rPr>
          <w:noProof/>
        </w:rPr>
        <w:tab/>
        <w:t>59</w:t>
      </w:r>
    </w:p>
    <w:p w14:paraId="440E3F21" w14:textId="77777777" w:rsidR="00A97EEB" w:rsidRDefault="00A97EEB">
      <w:pPr>
        <w:pStyle w:val="Index3"/>
        <w:rPr>
          <w:noProof/>
        </w:rPr>
      </w:pPr>
      <w:r w:rsidRPr="009E5372">
        <w:rPr>
          <w:rFonts w:cstheme="minorHAnsi"/>
          <w:noProof/>
        </w:rPr>
        <w:t>Special Commitment Center Resident Case Files</w:t>
      </w:r>
      <w:r>
        <w:rPr>
          <w:noProof/>
        </w:rPr>
        <w:tab/>
        <w:t>59</w:t>
      </w:r>
    </w:p>
    <w:p w14:paraId="7198ADB3" w14:textId="77777777" w:rsidR="00A97EEB" w:rsidRDefault="00A97EEB">
      <w:pPr>
        <w:pStyle w:val="Index3"/>
        <w:rPr>
          <w:noProof/>
        </w:rPr>
      </w:pPr>
      <w:r w:rsidRPr="009E5372">
        <w:rPr>
          <w:rFonts w:cstheme="minorHAnsi"/>
          <w:noProof/>
        </w:rPr>
        <w:t>Unit Control Logs</w:t>
      </w:r>
      <w:r>
        <w:rPr>
          <w:noProof/>
        </w:rPr>
        <w:tab/>
        <w:t>60</w:t>
      </w:r>
    </w:p>
    <w:p w14:paraId="094CAEA2" w14:textId="77777777" w:rsidR="00A97EEB" w:rsidRDefault="00A97EEB">
      <w:pPr>
        <w:pStyle w:val="Index2"/>
        <w:rPr>
          <w:noProof/>
        </w:rPr>
      </w:pPr>
      <w:r w:rsidRPr="009E5372">
        <w:rPr>
          <w:rFonts w:cstheme="minorHAnsi"/>
          <w:noProof/>
        </w:rPr>
        <w:t>State Operated Living Alternative (SOLA)</w:t>
      </w:r>
    </w:p>
    <w:p w14:paraId="5DD4210A" w14:textId="77777777" w:rsidR="00A97EEB" w:rsidRDefault="00A97EEB">
      <w:pPr>
        <w:pStyle w:val="Index3"/>
        <w:rPr>
          <w:noProof/>
        </w:rPr>
      </w:pPr>
      <w:r w:rsidRPr="009E5372">
        <w:rPr>
          <w:rFonts w:cstheme="minorHAnsi"/>
          <w:noProof/>
        </w:rPr>
        <w:t>Medical Management Files</w:t>
      </w:r>
      <w:r>
        <w:rPr>
          <w:noProof/>
        </w:rPr>
        <w:tab/>
        <w:t>63</w:t>
      </w:r>
    </w:p>
    <w:p w14:paraId="2E047292" w14:textId="77777777" w:rsidR="00A97EEB" w:rsidRDefault="00A97EEB">
      <w:pPr>
        <w:pStyle w:val="Index3"/>
        <w:rPr>
          <w:noProof/>
        </w:rPr>
      </w:pPr>
      <w:r w:rsidRPr="009E5372">
        <w:rPr>
          <w:rFonts w:cstheme="minorHAnsi"/>
          <w:noProof/>
        </w:rPr>
        <w:t>State Operated Living Alternative (SOLA) Inventory of Pharmaceuticals</w:t>
      </w:r>
      <w:r>
        <w:rPr>
          <w:noProof/>
        </w:rPr>
        <w:tab/>
        <w:t>64</w:t>
      </w:r>
    </w:p>
    <w:p w14:paraId="7BAC2121" w14:textId="77777777" w:rsidR="00A97EEB" w:rsidRDefault="00A97EEB">
      <w:pPr>
        <w:pStyle w:val="Index2"/>
        <w:rPr>
          <w:noProof/>
        </w:rPr>
      </w:pPr>
      <w:r w:rsidRPr="009E5372">
        <w:rPr>
          <w:rFonts w:cstheme="minorHAnsi"/>
          <w:noProof/>
        </w:rPr>
        <w:t>Western State Hospital</w:t>
      </w:r>
    </w:p>
    <w:p w14:paraId="157FE3E1" w14:textId="77777777" w:rsidR="00A97EEB" w:rsidRDefault="00A97EEB">
      <w:pPr>
        <w:pStyle w:val="Index3"/>
        <w:rPr>
          <w:noProof/>
        </w:rPr>
      </w:pPr>
      <w:r w:rsidRPr="009E5372">
        <w:rPr>
          <w:rFonts w:cstheme="minorHAnsi"/>
          <w:noProof/>
        </w:rPr>
        <w:t>Communications Center Response Reports</w:t>
      </w:r>
      <w:r>
        <w:rPr>
          <w:noProof/>
        </w:rPr>
        <w:tab/>
        <w:t>51</w:t>
      </w:r>
    </w:p>
    <w:p w14:paraId="6655F000" w14:textId="77777777" w:rsidR="00A97EEB" w:rsidRDefault="00A97EEB">
      <w:pPr>
        <w:pStyle w:val="Index3"/>
        <w:rPr>
          <w:noProof/>
        </w:rPr>
      </w:pPr>
      <w:r w:rsidRPr="009E5372">
        <w:rPr>
          <w:rFonts w:cstheme="minorHAnsi"/>
          <w:noProof/>
        </w:rPr>
        <w:t>Medical Staff Credentialing / Privileging / Enrollment</w:t>
      </w:r>
      <w:r>
        <w:rPr>
          <w:noProof/>
        </w:rPr>
        <w:tab/>
        <w:t>52</w:t>
      </w:r>
    </w:p>
    <w:p w14:paraId="09E511DC" w14:textId="77777777" w:rsidR="00A97EEB" w:rsidRDefault="00A97EEB">
      <w:pPr>
        <w:pStyle w:val="Index3"/>
        <w:rPr>
          <w:noProof/>
        </w:rPr>
      </w:pPr>
      <w:r w:rsidRPr="009E5372">
        <w:rPr>
          <w:rFonts w:cstheme="minorHAnsi"/>
          <w:noProof/>
        </w:rPr>
        <w:t>Patient Work Records</w:t>
      </w:r>
      <w:r>
        <w:rPr>
          <w:noProof/>
        </w:rPr>
        <w:tab/>
        <w:t>52</w:t>
      </w:r>
    </w:p>
    <w:p w14:paraId="33EAE0F1" w14:textId="77777777" w:rsidR="00A97EEB" w:rsidRDefault="00A97EEB">
      <w:pPr>
        <w:pStyle w:val="Index3"/>
        <w:rPr>
          <w:noProof/>
        </w:rPr>
      </w:pPr>
      <w:r w:rsidRPr="009E5372">
        <w:rPr>
          <w:rFonts w:cstheme="minorHAnsi"/>
          <w:noProof/>
        </w:rPr>
        <w:t>Security Shift Activities and Incident Reports</w:t>
      </w:r>
      <w:r>
        <w:rPr>
          <w:noProof/>
        </w:rPr>
        <w:tab/>
        <w:t>53</w:t>
      </w:r>
    </w:p>
    <w:p w14:paraId="54C443FC" w14:textId="77777777" w:rsidR="00A97EEB" w:rsidRDefault="00A97EEB">
      <w:pPr>
        <w:pStyle w:val="Index1"/>
        <w:tabs>
          <w:tab w:val="right" w:leader="dot" w:pos="6830"/>
        </w:tabs>
        <w:rPr>
          <w:noProof/>
        </w:rPr>
      </w:pPr>
      <w:r w:rsidRPr="009E5372">
        <w:rPr>
          <w:rFonts w:cstheme="minorHAnsi"/>
          <w:noProof/>
        </w:rPr>
        <w:t>ECONOMIC SERVICES ADMINISTRATION</w:t>
      </w:r>
    </w:p>
    <w:p w14:paraId="0870EA80" w14:textId="77777777" w:rsidR="00A97EEB" w:rsidRDefault="00A97EEB">
      <w:pPr>
        <w:pStyle w:val="Index2"/>
        <w:rPr>
          <w:noProof/>
        </w:rPr>
      </w:pPr>
      <w:r>
        <w:rPr>
          <w:noProof/>
        </w:rPr>
        <w:t>Division of Child Support</w:t>
      </w:r>
    </w:p>
    <w:p w14:paraId="6EE0DCB5" w14:textId="77777777" w:rsidR="00A97EEB" w:rsidRDefault="00A97EEB">
      <w:pPr>
        <w:pStyle w:val="Index3"/>
        <w:rPr>
          <w:noProof/>
        </w:rPr>
      </w:pPr>
      <w:r>
        <w:rPr>
          <w:noProof/>
        </w:rPr>
        <w:t>Child Support Program Administration</w:t>
      </w:r>
      <w:r>
        <w:rPr>
          <w:noProof/>
        </w:rPr>
        <w:tab/>
        <w:t>68</w:t>
      </w:r>
    </w:p>
    <w:p w14:paraId="437FEC09" w14:textId="77777777" w:rsidR="00A97EEB" w:rsidRDefault="00A97EEB">
      <w:pPr>
        <w:pStyle w:val="Index3"/>
        <w:rPr>
          <w:noProof/>
        </w:rPr>
      </w:pPr>
      <w:r>
        <w:rPr>
          <w:noProof/>
        </w:rPr>
        <w:t>Child Support Program Case Information</w:t>
      </w:r>
      <w:r>
        <w:rPr>
          <w:noProof/>
        </w:rPr>
        <w:tab/>
        <w:t>68</w:t>
      </w:r>
    </w:p>
    <w:p w14:paraId="1D8EFED9" w14:textId="77777777" w:rsidR="00A97EEB" w:rsidRDefault="00A97EEB">
      <w:pPr>
        <w:pStyle w:val="Index3"/>
        <w:rPr>
          <w:noProof/>
        </w:rPr>
      </w:pPr>
      <w:r>
        <w:rPr>
          <w:noProof/>
        </w:rPr>
        <w:t>Child Support Program Reports</w:t>
      </w:r>
      <w:r>
        <w:rPr>
          <w:noProof/>
        </w:rPr>
        <w:tab/>
        <w:t>68</w:t>
      </w:r>
    </w:p>
    <w:p w14:paraId="11D37BB0" w14:textId="77777777" w:rsidR="00A97EEB" w:rsidRDefault="00A97EEB">
      <w:pPr>
        <w:pStyle w:val="Index2"/>
        <w:rPr>
          <w:noProof/>
        </w:rPr>
      </w:pPr>
      <w:r w:rsidRPr="009E5372">
        <w:rPr>
          <w:rFonts w:cstheme="minorHAnsi"/>
          <w:noProof/>
        </w:rPr>
        <w:t>Division of Disability Determination Services</w:t>
      </w:r>
    </w:p>
    <w:p w14:paraId="793CD2E5" w14:textId="77777777" w:rsidR="00A97EEB" w:rsidRDefault="00A97EEB">
      <w:pPr>
        <w:pStyle w:val="Index3"/>
        <w:rPr>
          <w:noProof/>
        </w:rPr>
      </w:pPr>
      <w:r w:rsidRPr="009E5372">
        <w:rPr>
          <w:rFonts w:cstheme="minorHAnsi"/>
          <w:noProof/>
        </w:rPr>
        <w:t>Disability Insurance Case Files (Partial)</w:t>
      </w:r>
      <w:r>
        <w:rPr>
          <w:noProof/>
        </w:rPr>
        <w:tab/>
        <w:t>69</w:t>
      </w:r>
    </w:p>
    <w:p w14:paraId="2D7391BB" w14:textId="77777777" w:rsidR="00A97EEB" w:rsidRDefault="00A97EEB">
      <w:pPr>
        <w:pStyle w:val="Index3"/>
        <w:rPr>
          <w:noProof/>
        </w:rPr>
      </w:pPr>
      <w:r w:rsidRPr="009E5372">
        <w:rPr>
          <w:rFonts w:cstheme="minorHAnsi"/>
          <w:noProof/>
        </w:rPr>
        <w:t>Disability Insurance Master File</w:t>
      </w:r>
      <w:r>
        <w:rPr>
          <w:noProof/>
        </w:rPr>
        <w:tab/>
        <w:t>69</w:t>
      </w:r>
    </w:p>
    <w:p w14:paraId="45AA7432" w14:textId="77777777" w:rsidR="00A97EEB" w:rsidRDefault="00A97EEB">
      <w:pPr>
        <w:pStyle w:val="Index2"/>
        <w:rPr>
          <w:noProof/>
        </w:rPr>
      </w:pPr>
      <w:r w:rsidRPr="009E5372">
        <w:rPr>
          <w:rFonts w:cstheme="minorHAnsi"/>
          <w:noProof/>
        </w:rPr>
        <w:t>General</w:t>
      </w:r>
    </w:p>
    <w:p w14:paraId="37388405" w14:textId="77777777" w:rsidR="00A97EEB" w:rsidRDefault="00A97EEB">
      <w:pPr>
        <w:pStyle w:val="Index3"/>
        <w:rPr>
          <w:noProof/>
        </w:rPr>
      </w:pPr>
      <w:r w:rsidRPr="009E5372">
        <w:rPr>
          <w:rFonts w:cstheme="minorHAnsi"/>
          <w:noProof/>
        </w:rPr>
        <w:t>Case Record – Financial, Extra Volume</w:t>
      </w:r>
      <w:r>
        <w:rPr>
          <w:noProof/>
        </w:rPr>
        <w:tab/>
        <w:t>65</w:t>
      </w:r>
    </w:p>
    <w:p w14:paraId="0E2D9633" w14:textId="77777777" w:rsidR="00A97EEB" w:rsidRDefault="00A97EEB">
      <w:pPr>
        <w:pStyle w:val="Index3"/>
        <w:rPr>
          <w:noProof/>
        </w:rPr>
      </w:pPr>
      <w:r w:rsidRPr="009E5372">
        <w:rPr>
          <w:rFonts w:cstheme="minorHAnsi"/>
          <w:noProof/>
        </w:rPr>
        <w:t>Case Record – Financial, Final Volume</w:t>
      </w:r>
      <w:r>
        <w:rPr>
          <w:noProof/>
        </w:rPr>
        <w:tab/>
        <w:t>65</w:t>
      </w:r>
    </w:p>
    <w:p w14:paraId="05E7E8F7" w14:textId="77777777" w:rsidR="00A97EEB" w:rsidRDefault="00A97EEB">
      <w:pPr>
        <w:pStyle w:val="Index3"/>
        <w:rPr>
          <w:noProof/>
        </w:rPr>
      </w:pPr>
      <w:r w:rsidRPr="009E5372">
        <w:rPr>
          <w:rFonts w:cstheme="minorHAnsi"/>
          <w:noProof/>
        </w:rPr>
        <w:t>Case Record – Social Services, Extra Volume</w:t>
      </w:r>
      <w:r>
        <w:rPr>
          <w:noProof/>
        </w:rPr>
        <w:tab/>
        <w:t>65</w:t>
      </w:r>
    </w:p>
    <w:p w14:paraId="2CE0F551" w14:textId="77777777" w:rsidR="00A97EEB" w:rsidRDefault="00A97EEB">
      <w:pPr>
        <w:pStyle w:val="Index3"/>
        <w:rPr>
          <w:noProof/>
        </w:rPr>
      </w:pPr>
      <w:r w:rsidRPr="009E5372">
        <w:rPr>
          <w:rFonts w:cstheme="minorHAnsi"/>
          <w:noProof/>
        </w:rPr>
        <w:t>Case Record – Social Services, Final Volume</w:t>
      </w:r>
      <w:r>
        <w:rPr>
          <w:noProof/>
        </w:rPr>
        <w:tab/>
        <w:t>66</w:t>
      </w:r>
    </w:p>
    <w:p w14:paraId="4D2FF6FF" w14:textId="77777777" w:rsidR="00A97EEB" w:rsidRDefault="00A97EEB">
      <w:pPr>
        <w:pStyle w:val="Index3"/>
        <w:rPr>
          <w:noProof/>
        </w:rPr>
      </w:pPr>
      <w:r w:rsidRPr="009E5372">
        <w:rPr>
          <w:rFonts w:cstheme="minorHAnsi"/>
          <w:noProof/>
        </w:rPr>
        <w:t>Electronic Benefit Transfer (EBT) Records</w:t>
      </w:r>
      <w:r>
        <w:rPr>
          <w:noProof/>
        </w:rPr>
        <w:tab/>
        <w:t>66</w:t>
      </w:r>
    </w:p>
    <w:p w14:paraId="442374EB" w14:textId="77777777" w:rsidR="00A97EEB" w:rsidRDefault="00A97EEB">
      <w:pPr>
        <w:pStyle w:val="Index3"/>
        <w:rPr>
          <w:noProof/>
        </w:rPr>
      </w:pPr>
      <w:r w:rsidRPr="009E5372">
        <w:rPr>
          <w:rFonts w:cstheme="minorHAnsi"/>
          <w:noProof/>
        </w:rPr>
        <w:t>Public Assistance Programs Correspondence</w:t>
      </w:r>
      <w:r>
        <w:rPr>
          <w:noProof/>
        </w:rPr>
        <w:tab/>
        <w:t>67</w:t>
      </w:r>
    </w:p>
    <w:p w14:paraId="1F4944DF" w14:textId="77777777" w:rsidR="00A97EEB" w:rsidRDefault="00A97EEB">
      <w:pPr>
        <w:pStyle w:val="Index1"/>
        <w:tabs>
          <w:tab w:val="right" w:leader="dot" w:pos="6830"/>
        </w:tabs>
        <w:rPr>
          <w:noProof/>
        </w:rPr>
      </w:pPr>
      <w:r w:rsidRPr="009E5372">
        <w:rPr>
          <w:rFonts w:cstheme="minorHAnsi"/>
          <w:noProof/>
        </w:rPr>
        <w:t>LEGACY RECORDS</w:t>
      </w:r>
    </w:p>
    <w:p w14:paraId="58E3EF42" w14:textId="77777777" w:rsidR="00A97EEB" w:rsidRDefault="00A97EEB">
      <w:pPr>
        <w:pStyle w:val="Index2"/>
        <w:rPr>
          <w:noProof/>
        </w:rPr>
      </w:pPr>
      <w:r w:rsidRPr="009E5372">
        <w:rPr>
          <w:rFonts w:cstheme="minorHAnsi"/>
          <w:noProof/>
        </w:rPr>
        <w:t>Office of Refugee and Immigrant Assistance (ORIA) Social Services Case Files</w:t>
      </w:r>
      <w:r>
        <w:rPr>
          <w:noProof/>
        </w:rPr>
        <w:tab/>
        <w:t>72</w:t>
      </w:r>
    </w:p>
    <w:p w14:paraId="3B5EA56C" w14:textId="77777777" w:rsidR="00A97EEB" w:rsidRDefault="00A97EEB">
      <w:pPr>
        <w:pStyle w:val="Index1"/>
        <w:tabs>
          <w:tab w:val="right" w:leader="dot" w:pos="6830"/>
        </w:tabs>
        <w:rPr>
          <w:noProof/>
        </w:rPr>
      </w:pPr>
      <w:r>
        <w:rPr>
          <w:noProof/>
        </w:rPr>
        <w:t>REHABILITATION SERVICES</w:t>
      </w:r>
    </w:p>
    <w:p w14:paraId="38FCF009" w14:textId="77777777" w:rsidR="00A97EEB" w:rsidRDefault="00A97EEB">
      <w:pPr>
        <w:pStyle w:val="Index2"/>
        <w:rPr>
          <w:noProof/>
        </w:rPr>
      </w:pPr>
      <w:r>
        <w:rPr>
          <w:noProof/>
        </w:rPr>
        <w:t>Division of Vocational Rehabilitation</w:t>
      </w:r>
    </w:p>
    <w:p w14:paraId="5A914DE7" w14:textId="77777777" w:rsidR="00A97EEB" w:rsidRDefault="00A97EEB">
      <w:pPr>
        <w:pStyle w:val="Index3"/>
        <w:rPr>
          <w:noProof/>
        </w:rPr>
      </w:pPr>
      <w:r>
        <w:rPr>
          <w:noProof/>
        </w:rPr>
        <w:t>Vocational Rehabilitation Client Case Files</w:t>
      </w:r>
      <w:r>
        <w:rPr>
          <w:noProof/>
        </w:rPr>
        <w:tab/>
        <w:t>71</w:t>
      </w:r>
    </w:p>
    <w:p w14:paraId="33B85B3E" w14:textId="77777777" w:rsidR="00A97EEB" w:rsidRDefault="00A97EEB" w:rsidP="00192722">
      <w:pPr>
        <w:pStyle w:val="BodyText2"/>
        <w:spacing w:after="0" w:line="240" w:lineRule="auto"/>
        <w:rPr>
          <w:noProof/>
        </w:rPr>
        <w:sectPr w:rsidR="00A97EEB" w:rsidSect="00A97EEB">
          <w:type w:val="continuous"/>
          <w:pgSz w:w="15840" w:h="12240" w:orient="landscape" w:code="1"/>
          <w:pgMar w:top="1080" w:right="720" w:bottom="1080" w:left="720" w:header="1080" w:footer="720" w:gutter="0"/>
          <w:cols w:num="2" w:space="720"/>
          <w:docGrid w:linePitch="360"/>
        </w:sectPr>
      </w:pPr>
    </w:p>
    <w:p w14:paraId="09A40849" w14:textId="75DCD3DA" w:rsidR="004B6B1F" w:rsidRDefault="00205F8A" w:rsidP="00192722">
      <w:pPr>
        <w:pStyle w:val="BodyText2"/>
        <w:spacing w:after="0" w:line="240" w:lineRule="auto"/>
        <w:rPr>
          <w:szCs w:val="22"/>
        </w:rPr>
      </w:pPr>
      <w:r>
        <w:fldChar w:fldCharType="end"/>
      </w:r>
    </w:p>
    <w:p w14:paraId="74DE7E35" w14:textId="77777777" w:rsidR="00F62569" w:rsidRDefault="00F62569" w:rsidP="004B6B1F">
      <w:pPr>
        <w:pStyle w:val="BodyText2"/>
        <w:spacing w:after="0" w:line="240" w:lineRule="auto"/>
        <w:rPr>
          <w:szCs w:val="22"/>
        </w:rPr>
      </w:pPr>
    </w:p>
    <w:p w14:paraId="169CAA9C" w14:textId="77777777" w:rsidR="00880CA7" w:rsidRDefault="00880CA7" w:rsidP="004B6B1F">
      <w:pPr>
        <w:pStyle w:val="BodyText2"/>
        <w:spacing w:after="0" w:line="240" w:lineRule="auto"/>
        <w:rPr>
          <w:szCs w:val="22"/>
        </w:rPr>
        <w:sectPr w:rsidR="00880CA7" w:rsidSect="00A97EEB">
          <w:type w:val="continuous"/>
          <w:pgSz w:w="15840" w:h="12240" w:orient="landscape" w:code="1"/>
          <w:pgMar w:top="1080" w:right="720" w:bottom="1080" w:left="720" w:header="1080" w:footer="720" w:gutter="0"/>
          <w:cols w:space="720"/>
          <w:docGrid w:linePitch="360"/>
        </w:sectPr>
      </w:pPr>
    </w:p>
    <w:p w14:paraId="1349DB65" w14:textId="77777777" w:rsidR="00A0617C" w:rsidRDefault="00A0617C" w:rsidP="00BD10AC">
      <w:pPr>
        <w:pStyle w:val="Normal16"/>
        <w:spacing w:after="120"/>
        <w:sectPr w:rsidR="00A0617C" w:rsidSect="00D6366D">
          <w:footerReference w:type="default" r:id="rId20"/>
          <w:type w:val="continuous"/>
          <w:pgSz w:w="15840" w:h="12240" w:orient="landscape" w:code="1"/>
          <w:pgMar w:top="1080" w:right="720" w:bottom="1080" w:left="720" w:header="1080" w:footer="720" w:gutter="0"/>
          <w:cols w:space="720"/>
          <w:docGrid w:linePitch="360"/>
        </w:sectPr>
      </w:pPr>
    </w:p>
    <w:p w14:paraId="14F04BBD" w14:textId="77777777" w:rsidR="005D07C5" w:rsidRDefault="005D07C5" w:rsidP="00BD10AC">
      <w:pPr>
        <w:pStyle w:val="Normal16"/>
        <w:spacing w:after="120"/>
        <w:sectPr w:rsidR="005D07C5" w:rsidSect="005D07C5">
          <w:footerReference w:type="default" r:id="rId21"/>
          <w:type w:val="continuous"/>
          <w:pgSz w:w="15840" w:h="12240" w:orient="landscape" w:code="1"/>
          <w:pgMar w:top="1080" w:right="720" w:bottom="1080" w:left="720" w:header="1080" w:footer="720" w:gutter="0"/>
          <w:cols w:space="720"/>
          <w:docGrid w:linePitch="360"/>
        </w:sectPr>
      </w:pPr>
    </w:p>
    <w:p w14:paraId="1372786D" w14:textId="2D9A565F" w:rsidR="00E7522C" w:rsidRPr="00C04DC1" w:rsidRDefault="00E7522C" w:rsidP="00BD10AC">
      <w:pPr>
        <w:pStyle w:val="Normal16"/>
        <w:spacing w:after="120"/>
      </w:pPr>
      <w:r w:rsidRPr="00C04DC1">
        <w:lastRenderedPageBreak/>
        <w:t>DISPOSITION AUTHORITY NUMBERS (dan</w:t>
      </w:r>
      <w:r w:rsidR="00BD10AC">
        <w:t>’</w:t>
      </w:r>
      <w:r w:rsidRPr="00C04DC1">
        <w:t>s)</w:t>
      </w:r>
      <w:r w:rsidR="00BD10AC">
        <w:t xml:space="preserve"> INDEX</w:t>
      </w:r>
    </w:p>
    <w:p w14:paraId="17257217" w14:textId="77777777" w:rsidR="004240C7" w:rsidRDefault="00205F8A" w:rsidP="00E7522C">
      <w:pPr>
        <w:pStyle w:val="BodyText2"/>
        <w:spacing w:after="0"/>
        <w:rPr>
          <w:noProof/>
          <w:sz w:val="18"/>
          <w:szCs w:val="18"/>
        </w:rPr>
        <w:sectPr w:rsidR="004240C7" w:rsidSect="004240C7">
          <w:footerReference w:type="default" r:id="rId22"/>
          <w:pgSz w:w="15840" w:h="12240" w:orient="landscape" w:code="1"/>
          <w:pgMar w:top="1080" w:right="720" w:bottom="1080" w:left="720" w:header="1080" w:footer="720" w:gutter="0"/>
          <w:cols w:space="720"/>
          <w:docGrid w:linePitch="360"/>
        </w:sectPr>
      </w:pPr>
      <w:r>
        <w:rPr>
          <w:sz w:val="18"/>
          <w:szCs w:val="18"/>
        </w:rPr>
        <w:fldChar w:fldCharType="begin"/>
      </w:r>
      <w:r w:rsidR="000025A4">
        <w:rPr>
          <w:sz w:val="18"/>
          <w:szCs w:val="18"/>
        </w:rPr>
        <w:instrText xml:space="preserve"> INDEX \f "dan" \e"</w:instrText>
      </w:r>
      <w:r w:rsidR="000025A4">
        <w:rPr>
          <w:sz w:val="18"/>
          <w:szCs w:val="18"/>
        </w:rPr>
        <w:tab/>
        <w:instrText xml:space="preserve">"  \c "4" \z "1033"  \* MERGEFORMAT  \* MERGEFORMAT </w:instrText>
      </w:r>
      <w:r>
        <w:rPr>
          <w:sz w:val="18"/>
          <w:szCs w:val="18"/>
        </w:rPr>
        <w:fldChar w:fldCharType="separate"/>
      </w:r>
    </w:p>
    <w:p w14:paraId="1296AD35" w14:textId="77777777" w:rsidR="004240C7" w:rsidRDefault="004240C7">
      <w:pPr>
        <w:pStyle w:val="Index1"/>
        <w:tabs>
          <w:tab w:val="right" w:leader="dot" w:pos="3050"/>
        </w:tabs>
        <w:rPr>
          <w:noProof/>
        </w:rPr>
      </w:pPr>
      <w:r>
        <w:rPr>
          <w:noProof/>
        </w:rPr>
        <w:t>00-09-59884</w:t>
      </w:r>
      <w:r>
        <w:rPr>
          <w:noProof/>
        </w:rPr>
        <w:tab/>
        <w:t>21</w:t>
      </w:r>
    </w:p>
    <w:p w14:paraId="397F7D5B" w14:textId="77777777" w:rsidR="004240C7" w:rsidRDefault="004240C7">
      <w:pPr>
        <w:pStyle w:val="Index1"/>
        <w:tabs>
          <w:tab w:val="right" w:leader="dot" w:pos="3050"/>
        </w:tabs>
        <w:rPr>
          <w:noProof/>
        </w:rPr>
      </w:pPr>
      <w:r w:rsidRPr="00EB6253">
        <w:rPr>
          <w:rFonts w:cstheme="minorHAnsi"/>
          <w:noProof/>
        </w:rPr>
        <w:t>03-06-60521</w:t>
      </w:r>
      <w:r>
        <w:rPr>
          <w:noProof/>
        </w:rPr>
        <w:tab/>
        <w:t>32</w:t>
      </w:r>
    </w:p>
    <w:p w14:paraId="6AF8E140" w14:textId="77777777" w:rsidR="004240C7" w:rsidRDefault="004240C7">
      <w:pPr>
        <w:pStyle w:val="Index1"/>
        <w:tabs>
          <w:tab w:val="right" w:leader="dot" w:pos="3050"/>
        </w:tabs>
        <w:rPr>
          <w:noProof/>
        </w:rPr>
      </w:pPr>
      <w:r w:rsidRPr="00EB6253">
        <w:rPr>
          <w:rFonts w:cstheme="minorHAnsi"/>
          <w:noProof/>
        </w:rPr>
        <w:t>03-06-60522</w:t>
      </w:r>
      <w:r>
        <w:rPr>
          <w:noProof/>
        </w:rPr>
        <w:tab/>
        <w:t>32</w:t>
      </w:r>
    </w:p>
    <w:p w14:paraId="68E6423E" w14:textId="77777777" w:rsidR="004240C7" w:rsidRDefault="004240C7">
      <w:pPr>
        <w:pStyle w:val="Index1"/>
        <w:tabs>
          <w:tab w:val="right" w:leader="dot" w:pos="3050"/>
        </w:tabs>
        <w:rPr>
          <w:noProof/>
        </w:rPr>
      </w:pPr>
      <w:r w:rsidRPr="00EB6253">
        <w:rPr>
          <w:rFonts w:cstheme="minorHAnsi"/>
          <w:noProof/>
        </w:rPr>
        <w:t>03-11-60608</w:t>
      </w:r>
      <w:r>
        <w:rPr>
          <w:noProof/>
        </w:rPr>
        <w:tab/>
        <w:t>9</w:t>
      </w:r>
    </w:p>
    <w:p w14:paraId="6488373D" w14:textId="77777777" w:rsidR="004240C7" w:rsidRDefault="004240C7">
      <w:pPr>
        <w:pStyle w:val="Index1"/>
        <w:tabs>
          <w:tab w:val="right" w:leader="dot" w:pos="3050"/>
        </w:tabs>
        <w:rPr>
          <w:noProof/>
        </w:rPr>
      </w:pPr>
      <w:r w:rsidRPr="00EB6253">
        <w:rPr>
          <w:rFonts w:cstheme="minorHAnsi"/>
          <w:noProof/>
        </w:rPr>
        <w:t>04-05-60665</w:t>
      </w:r>
      <w:r>
        <w:rPr>
          <w:noProof/>
        </w:rPr>
        <w:tab/>
        <w:t>37</w:t>
      </w:r>
    </w:p>
    <w:p w14:paraId="58BBFC85" w14:textId="77777777" w:rsidR="004240C7" w:rsidRDefault="004240C7">
      <w:pPr>
        <w:pStyle w:val="Index1"/>
        <w:tabs>
          <w:tab w:val="right" w:leader="dot" w:pos="3050"/>
        </w:tabs>
        <w:rPr>
          <w:noProof/>
        </w:rPr>
      </w:pPr>
      <w:r w:rsidRPr="00EB6253">
        <w:rPr>
          <w:rFonts w:cstheme="minorHAnsi"/>
          <w:noProof/>
        </w:rPr>
        <w:t>04-05-60666</w:t>
      </w:r>
      <w:r>
        <w:rPr>
          <w:noProof/>
        </w:rPr>
        <w:tab/>
        <w:t>41</w:t>
      </w:r>
    </w:p>
    <w:p w14:paraId="3ED36098" w14:textId="77777777" w:rsidR="004240C7" w:rsidRDefault="004240C7">
      <w:pPr>
        <w:pStyle w:val="Index1"/>
        <w:tabs>
          <w:tab w:val="right" w:leader="dot" w:pos="3050"/>
        </w:tabs>
        <w:rPr>
          <w:noProof/>
        </w:rPr>
      </w:pPr>
      <w:r w:rsidRPr="00EB6253">
        <w:rPr>
          <w:rFonts w:cstheme="minorHAnsi"/>
          <w:noProof/>
        </w:rPr>
        <w:t>04-05-60677</w:t>
      </w:r>
      <w:r>
        <w:rPr>
          <w:noProof/>
        </w:rPr>
        <w:tab/>
        <w:t>41</w:t>
      </w:r>
    </w:p>
    <w:p w14:paraId="4E2D7EBC" w14:textId="77777777" w:rsidR="004240C7" w:rsidRDefault="004240C7">
      <w:pPr>
        <w:pStyle w:val="Index1"/>
        <w:tabs>
          <w:tab w:val="right" w:leader="dot" w:pos="3050"/>
        </w:tabs>
        <w:rPr>
          <w:noProof/>
        </w:rPr>
      </w:pPr>
      <w:r w:rsidRPr="00EB6253">
        <w:rPr>
          <w:rFonts w:cstheme="minorHAnsi"/>
          <w:noProof/>
        </w:rPr>
        <w:t>04-05-60683</w:t>
      </w:r>
      <w:r>
        <w:rPr>
          <w:noProof/>
        </w:rPr>
        <w:tab/>
        <w:t>38</w:t>
      </w:r>
    </w:p>
    <w:p w14:paraId="4263D221" w14:textId="77777777" w:rsidR="004240C7" w:rsidRDefault="004240C7">
      <w:pPr>
        <w:pStyle w:val="Index1"/>
        <w:tabs>
          <w:tab w:val="right" w:leader="dot" w:pos="3050"/>
        </w:tabs>
        <w:rPr>
          <w:noProof/>
        </w:rPr>
      </w:pPr>
      <w:r w:rsidRPr="00EB6253">
        <w:rPr>
          <w:rFonts w:cs="Calibri"/>
          <w:noProof/>
        </w:rPr>
        <w:t>04-06-60715</w:t>
      </w:r>
      <w:r>
        <w:rPr>
          <w:noProof/>
        </w:rPr>
        <w:tab/>
        <w:t>22</w:t>
      </w:r>
    </w:p>
    <w:p w14:paraId="0A81220B" w14:textId="77777777" w:rsidR="004240C7" w:rsidRDefault="004240C7">
      <w:pPr>
        <w:pStyle w:val="Index1"/>
        <w:tabs>
          <w:tab w:val="right" w:leader="dot" w:pos="3050"/>
        </w:tabs>
        <w:rPr>
          <w:noProof/>
        </w:rPr>
      </w:pPr>
      <w:r w:rsidRPr="00EB6253">
        <w:rPr>
          <w:rFonts w:cs="Calibri"/>
          <w:noProof/>
        </w:rPr>
        <w:t>04-09-60779</w:t>
      </w:r>
      <w:r>
        <w:rPr>
          <w:noProof/>
        </w:rPr>
        <w:tab/>
        <w:t>20</w:t>
      </w:r>
    </w:p>
    <w:p w14:paraId="1703C29C" w14:textId="77777777" w:rsidR="004240C7" w:rsidRDefault="004240C7">
      <w:pPr>
        <w:pStyle w:val="Index1"/>
        <w:tabs>
          <w:tab w:val="right" w:leader="dot" w:pos="3050"/>
        </w:tabs>
        <w:rPr>
          <w:noProof/>
        </w:rPr>
      </w:pPr>
      <w:r w:rsidRPr="00EB6253">
        <w:rPr>
          <w:rFonts w:cs="Calibri"/>
          <w:noProof/>
        </w:rPr>
        <w:t>06-01-61063</w:t>
      </w:r>
      <w:r>
        <w:rPr>
          <w:noProof/>
        </w:rPr>
        <w:tab/>
        <w:t>26</w:t>
      </w:r>
    </w:p>
    <w:p w14:paraId="064DA082" w14:textId="77777777" w:rsidR="004240C7" w:rsidRDefault="004240C7">
      <w:pPr>
        <w:pStyle w:val="Index1"/>
        <w:tabs>
          <w:tab w:val="right" w:leader="dot" w:pos="3050"/>
        </w:tabs>
        <w:rPr>
          <w:noProof/>
        </w:rPr>
      </w:pPr>
      <w:r w:rsidRPr="00EB6253">
        <w:rPr>
          <w:rFonts w:cstheme="minorHAnsi"/>
          <w:noProof/>
        </w:rPr>
        <w:t>06-01-61065</w:t>
      </w:r>
      <w:r>
        <w:rPr>
          <w:noProof/>
        </w:rPr>
        <w:tab/>
        <w:t>36</w:t>
      </w:r>
    </w:p>
    <w:p w14:paraId="6B1359CA" w14:textId="77777777" w:rsidR="004240C7" w:rsidRDefault="004240C7">
      <w:pPr>
        <w:pStyle w:val="Index1"/>
        <w:tabs>
          <w:tab w:val="right" w:leader="dot" w:pos="3050"/>
        </w:tabs>
        <w:rPr>
          <w:noProof/>
        </w:rPr>
      </w:pPr>
      <w:r w:rsidRPr="00EB6253">
        <w:rPr>
          <w:rFonts w:cstheme="minorHAnsi"/>
          <w:noProof/>
        </w:rPr>
        <w:t>06-01-61097</w:t>
      </w:r>
      <w:r>
        <w:rPr>
          <w:noProof/>
        </w:rPr>
        <w:tab/>
        <w:t>63</w:t>
      </w:r>
    </w:p>
    <w:p w14:paraId="60688DEC" w14:textId="77777777" w:rsidR="004240C7" w:rsidRDefault="004240C7">
      <w:pPr>
        <w:pStyle w:val="Index1"/>
        <w:tabs>
          <w:tab w:val="right" w:leader="dot" w:pos="3050"/>
        </w:tabs>
        <w:rPr>
          <w:noProof/>
        </w:rPr>
      </w:pPr>
      <w:r w:rsidRPr="00EB6253">
        <w:rPr>
          <w:rFonts w:cstheme="minorHAnsi"/>
          <w:noProof/>
        </w:rPr>
        <w:t>06-01-61098</w:t>
      </w:r>
      <w:r>
        <w:rPr>
          <w:noProof/>
        </w:rPr>
        <w:tab/>
        <w:t>64</w:t>
      </w:r>
    </w:p>
    <w:p w14:paraId="2619742C" w14:textId="77777777" w:rsidR="004240C7" w:rsidRDefault="004240C7">
      <w:pPr>
        <w:pStyle w:val="Index1"/>
        <w:tabs>
          <w:tab w:val="right" w:leader="dot" w:pos="3050"/>
        </w:tabs>
        <w:rPr>
          <w:noProof/>
        </w:rPr>
      </w:pPr>
      <w:r w:rsidRPr="00EB6253">
        <w:rPr>
          <w:rFonts w:cstheme="minorHAnsi"/>
          <w:noProof/>
        </w:rPr>
        <w:t>06-01-61099</w:t>
      </w:r>
      <w:r>
        <w:rPr>
          <w:noProof/>
        </w:rPr>
        <w:tab/>
        <w:t>63</w:t>
      </w:r>
    </w:p>
    <w:p w14:paraId="398A82DE" w14:textId="77777777" w:rsidR="004240C7" w:rsidRDefault="004240C7">
      <w:pPr>
        <w:pStyle w:val="Index1"/>
        <w:tabs>
          <w:tab w:val="right" w:leader="dot" w:pos="3050"/>
        </w:tabs>
        <w:rPr>
          <w:noProof/>
        </w:rPr>
      </w:pPr>
      <w:r w:rsidRPr="00EB6253">
        <w:rPr>
          <w:rFonts w:cstheme="minorHAnsi"/>
          <w:noProof/>
        </w:rPr>
        <w:t>06-01-61100</w:t>
      </w:r>
      <w:r>
        <w:rPr>
          <w:noProof/>
        </w:rPr>
        <w:tab/>
        <w:t>63</w:t>
      </w:r>
    </w:p>
    <w:p w14:paraId="11CB520C" w14:textId="77777777" w:rsidR="004240C7" w:rsidRDefault="004240C7">
      <w:pPr>
        <w:pStyle w:val="Index1"/>
        <w:tabs>
          <w:tab w:val="right" w:leader="dot" w:pos="3050"/>
        </w:tabs>
        <w:rPr>
          <w:noProof/>
        </w:rPr>
      </w:pPr>
      <w:r w:rsidRPr="00EB6253">
        <w:rPr>
          <w:rFonts w:cstheme="minorHAnsi"/>
          <w:noProof/>
        </w:rPr>
        <w:t>06-06-61215</w:t>
      </w:r>
      <w:r>
        <w:rPr>
          <w:noProof/>
        </w:rPr>
        <w:tab/>
        <w:t>10</w:t>
      </w:r>
    </w:p>
    <w:p w14:paraId="40175034" w14:textId="77777777" w:rsidR="004240C7" w:rsidRDefault="004240C7">
      <w:pPr>
        <w:pStyle w:val="Index1"/>
        <w:tabs>
          <w:tab w:val="right" w:leader="dot" w:pos="3050"/>
        </w:tabs>
        <w:rPr>
          <w:noProof/>
        </w:rPr>
      </w:pPr>
      <w:r>
        <w:rPr>
          <w:noProof/>
        </w:rPr>
        <w:t>06-10-61321</w:t>
      </w:r>
      <w:r>
        <w:rPr>
          <w:noProof/>
        </w:rPr>
        <w:tab/>
        <w:t>21</w:t>
      </w:r>
    </w:p>
    <w:p w14:paraId="596CBD6C" w14:textId="77777777" w:rsidR="004240C7" w:rsidRDefault="004240C7">
      <w:pPr>
        <w:pStyle w:val="Index1"/>
        <w:tabs>
          <w:tab w:val="right" w:leader="dot" w:pos="3050"/>
        </w:tabs>
        <w:rPr>
          <w:noProof/>
        </w:rPr>
      </w:pPr>
      <w:r w:rsidRPr="00EB6253">
        <w:rPr>
          <w:rFonts w:cs="Calibri"/>
          <w:noProof/>
        </w:rPr>
        <w:t>07-04-61456</w:t>
      </w:r>
      <w:r>
        <w:rPr>
          <w:noProof/>
        </w:rPr>
        <w:tab/>
        <w:t>27</w:t>
      </w:r>
    </w:p>
    <w:p w14:paraId="3BABAC9B" w14:textId="77777777" w:rsidR="004240C7" w:rsidRDefault="004240C7">
      <w:pPr>
        <w:pStyle w:val="Index1"/>
        <w:tabs>
          <w:tab w:val="right" w:leader="dot" w:pos="3050"/>
        </w:tabs>
        <w:rPr>
          <w:noProof/>
        </w:rPr>
      </w:pPr>
      <w:r>
        <w:rPr>
          <w:noProof/>
        </w:rPr>
        <w:t>07-06-61525</w:t>
      </w:r>
      <w:r>
        <w:rPr>
          <w:noProof/>
        </w:rPr>
        <w:tab/>
        <w:t>35</w:t>
      </w:r>
    </w:p>
    <w:p w14:paraId="44097E04" w14:textId="77777777" w:rsidR="004240C7" w:rsidRDefault="004240C7">
      <w:pPr>
        <w:pStyle w:val="Index1"/>
        <w:tabs>
          <w:tab w:val="right" w:leader="dot" w:pos="3050"/>
        </w:tabs>
        <w:rPr>
          <w:noProof/>
        </w:rPr>
      </w:pPr>
      <w:r w:rsidRPr="00EB6253">
        <w:rPr>
          <w:rFonts w:cstheme="minorHAnsi"/>
          <w:noProof/>
        </w:rPr>
        <w:t>07-08-61584</w:t>
      </w:r>
      <w:r>
        <w:rPr>
          <w:noProof/>
        </w:rPr>
        <w:tab/>
        <w:t>29</w:t>
      </w:r>
    </w:p>
    <w:p w14:paraId="3B3432C6" w14:textId="77777777" w:rsidR="004240C7" w:rsidRDefault="004240C7">
      <w:pPr>
        <w:pStyle w:val="Index1"/>
        <w:tabs>
          <w:tab w:val="right" w:leader="dot" w:pos="3050"/>
        </w:tabs>
        <w:rPr>
          <w:noProof/>
        </w:rPr>
      </w:pPr>
      <w:r w:rsidRPr="00EB6253">
        <w:rPr>
          <w:rFonts w:cstheme="minorHAnsi"/>
          <w:noProof/>
        </w:rPr>
        <w:t>07-08-61585</w:t>
      </w:r>
      <w:r>
        <w:rPr>
          <w:noProof/>
        </w:rPr>
        <w:tab/>
        <w:t>30</w:t>
      </w:r>
    </w:p>
    <w:p w14:paraId="5C8CAF2B" w14:textId="77777777" w:rsidR="004240C7" w:rsidRDefault="004240C7">
      <w:pPr>
        <w:pStyle w:val="Index1"/>
        <w:tabs>
          <w:tab w:val="right" w:leader="dot" w:pos="3050"/>
        </w:tabs>
        <w:rPr>
          <w:noProof/>
        </w:rPr>
      </w:pPr>
      <w:r w:rsidRPr="00EB6253">
        <w:rPr>
          <w:rFonts w:cstheme="minorHAnsi"/>
          <w:noProof/>
        </w:rPr>
        <w:t>07-09-61629</w:t>
      </w:r>
      <w:r>
        <w:rPr>
          <w:noProof/>
        </w:rPr>
        <w:tab/>
        <w:t>59</w:t>
      </w:r>
    </w:p>
    <w:p w14:paraId="1C28EB46" w14:textId="77777777" w:rsidR="004240C7" w:rsidRDefault="004240C7">
      <w:pPr>
        <w:pStyle w:val="Index1"/>
        <w:tabs>
          <w:tab w:val="right" w:leader="dot" w:pos="3050"/>
        </w:tabs>
        <w:rPr>
          <w:noProof/>
        </w:rPr>
      </w:pPr>
      <w:r w:rsidRPr="00EB6253">
        <w:rPr>
          <w:rFonts w:cstheme="minorHAnsi"/>
          <w:noProof/>
        </w:rPr>
        <w:t>07-09-61630</w:t>
      </w:r>
      <w:r>
        <w:rPr>
          <w:noProof/>
        </w:rPr>
        <w:tab/>
        <w:t>59</w:t>
      </w:r>
    </w:p>
    <w:p w14:paraId="68D6B06C" w14:textId="77777777" w:rsidR="004240C7" w:rsidRDefault="004240C7">
      <w:pPr>
        <w:pStyle w:val="Index1"/>
        <w:tabs>
          <w:tab w:val="right" w:leader="dot" w:pos="3050"/>
        </w:tabs>
        <w:rPr>
          <w:noProof/>
        </w:rPr>
      </w:pPr>
      <w:r w:rsidRPr="00EB6253">
        <w:rPr>
          <w:rFonts w:cstheme="minorHAnsi"/>
          <w:noProof/>
        </w:rPr>
        <w:t>08-02-61732</w:t>
      </w:r>
      <w:r>
        <w:rPr>
          <w:noProof/>
        </w:rPr>
        <w:tab/>
        <w:t>30</w:t>
      </w:r>
    </w:p>
    <w:p w14:paraId="0F3B10D4" w14:textId="77777777" w:rsidR="004240C7" w:rsidRDefault="004240C7">
      <w:pPr>
        <w:pStyle w:val="Index1"/>
        <w:tabs>
          <w:tab w:val="right" w:leader="dot" w:pos="3050"/>
        </w:tabs>
        <w:rPr>
          <w:noProof/>
        </w:rPr>
      </w:pPr>
      <w:r>
        <w:rPr>
          <w:noProof/>
        </w:rPr>
        <w:t>09-11-62143</w:t>
      </w:r>
      <w:r>
        <w:rPr>
          <w:noProof/>
        </w:rPr>
        <w:tab/>
        <w:t>42</w:t>
      </w:r>
    </w:p>
    <w:p w14:paraId="68015693" w14:textId="77777777" w:rsidR="004240C7" w:rsidRDefault="004240C7">
      <w:pPr>
        <w:pStyle w:val="Index1"/>
        <w:tabs>
          <w:tab w:val="right" w:leader="dot" w:pos="3050"/>
        </w:tabs>
        <w:rPr>
          <w:noProof/>
        </w:rPr>
      </w:pPr>
      <w:r w:rsidRPr="00EB6253">
        <w:rPr>
          <w:rFonts w:cs="Calibri"/>
          <w:noProof/>
        </w:rPr>
        <w:t>09-11-62153</w:t>
      </w:r>
      <w:r>
        <w:rPr>
          <w:noProof/>
        </w:rPr>
        <w:tab/>
        <w:t>26</w:t>
      </w:r>
    </w:p>
    <w:p w14:paraId="16634323" w14:textId="77777777" w:rsidR="004240C7" w:rsidRDefault="004240C7">
      <w:pPr>
        <w:pStyle w:val="Index1"/>
        <w:tabs>
          <w:tab w:val="right" w:leader="dot" w:pos="3050"/>
        </w:tabs>
        <w:rPr>
          <w:noProof/>
        </w:rPr>
      </w:pPr>
      <w:r w:rsidRPr="00EB6253">
        <w:rPr>
          <w:rFonts w:cstheme="minorHAnsi"/>
          <w:noProof/>
        </w:rPr>
        <w:t>10-03-62121</w:t>
      </w:r>
      <w:r>
        <w:rPr>
          <w:noProof/>
        </w:rPr>
        <w:tab/>
        <w:t>55</w:t>
      </w:r>
    </w:p>
    <w:p w14:paraId="7913413F" w14:textId="77777777" w:rsidR="004240C7" w:rsidRDefault="004240C7">
      <w:pPr>
        <w:pStyle w:val="Index1"/>
        <w:tabs>
          <w:tab w:val="right" w:leader="dot" w:pos="3050"/>
        </w:tabs>
        <w:rPr>
          <w:noProof/>
        </w:rPr>
      </w:pPr>
      <w:r w:rsidRPr="00EB6253">
        <w:rPr>
          <w:rFonts w:cstheme="minorHAnsi"/>
          <w:noProof/>
        </w:rPr>
        <w:t>10-03-62122</w:t>
      </w:r>
      <w:r>
        <w:rPr>
          <w:noProof/>
        </w:rPr>
        <w:tab/>
        <w:t>56</w:t>
      </w:r>
    </w:p>
    <w:p w14:paraId="72BAFC2E" w14:textId="77777777" w:rsidR="004240C7" w:rsidRDefault="004240C7">
      <w:pPr>
        <w:pStyle w:val="Index1"/>
        <w:tabs>
          <w:tab w:val="right" w:leader="dot" w:pos="3050"/>
        </w:tabs>
        <w:rPr>
          <w:noProof/>
        </w:rPr>
      </w:pPr>
      <w:r w:rsidRPr="00EB6253">
        <w:rPr>
          <w:rFonts w:cstheme="minorHAnsi"/>
          <w:noProof/>
        </w:rPr>
        <w:t>10-04-62138</w:t>
      </w:r>
      <w:r>
        <w:rPr>
          <w:noProof/>
        </w:rPr>
        <w:tab/>
        <w:t>56</w:t>
      </w:r>
    </w:p>
    <w:p w14:paraId="0A6958F1" w14:textId="77777777" w:rsidR="004240C7" w:rsidRDefault="004240C7">
      <w:pPr>
        <w:pStyle w:val="Index1"/>
        <w:tabs>
          <w:tab w:val="right" w:leader="dot" w:pos="3050"/>
        </w:tabs>
        <w:rPr>
          <w:noProof/>
        </w:rPr>
      </w:pPr>
      <w:r w:rsidRPr="00EB6253">
        <w:rPr>
          <w:rFonts w:cstheme="minorHAnsi"/>
          <w:noProof/>
        </w:rPr>
        <w:t>10-04-62139</w:t>
      </w:r>
      <w:r>
        <w:rPr>
          <w:noProof/>
        </w:rPr>
        <w:tab/>
        <w:t>56</w:t>
      </w:r>
    </w:p>
    <w:p w14:paraId="0685BC25" w14:textId="77777777" w:rsidR="004240C7" w:rsidRDefault="004240C7">
      <w:pPr>
        <w:pStyle w:val="Index1"/>
        <w:tabs>
          <w:tab w:val="right" w:leader="dot" w:pos="3050"/>
        </w:tabs>
        <w:rPr>
          <w:noProof/>
        </w:rPr>
      </w:pPr>
      <w:r w:rsidRPr="00EB6253">
        <w:rPr>
          <w:rFonts w:cstheme="minorHAnsi"/>
          <w:noProof/>
        </w:rPr>
        <w:t>10-04-62153</w:t>
      </w:r>
      <w:r>
        <w:rPr>
          <w:noProof/>
        </w:rPr>
        <w:tab/>
        <w:t>53</w:t>
      </w:r>
    </w:p>
    <w:p w14:paraId="538F7975" w14:textId="77777777" w:rsidR="004240C7" w:rsidRDefault="004240C7">
      <w:pPr>
        <w:pStyle w:val="Index1"/>
        <w:tabs>
          <w:tab w:val="right" w:leader="dot" w:pos="3050"/>
        </w:tabs>
        <w:rPr>
          <w:noProof/>
        </w:rPr>
      </w:pPr>
      <w:r w:rsidRPr="00EB6253">
        <w:rPr>
          <w:rFonts w:cs="Calibri"/>
          <w:noProof/>
        </w:rPr>
        <w:t>10-04-62156</w:t>
      </w:r>
      <w:r>
        <w:rPr>
          <w:noProof/>
        </w:rPr>
        <w:tab/>
        <w:t>12</w:t>
      </w:r>
    </w:p>
    <w:p w14:paraId="4233692D" w14:textId="77777777" w:rsidR="004240C7" w:rsidRDefault="004240C7">
      <w:pPr>
        <w:pStyle w:val="Index1"/>
        <w:tabs>
          <w:tab w:val="right" w:leader="dot" w:pos="3050"/>
        </w:tabs>
        <w:rPr>
          <w:noProof/>
        </w:rPr>
      </w:pPr>
      <w:r w:rsidRPr="00EB6253">
        <w:rPr>
          <w:rFonts w:cs="Calibri"/>
          <w:noProof/>
        </w:rPr>
        <w:t>10-04-62157</w:t>
      </w:r>
      <w:r>
        <w:rPr>
          <w:noProof/>
        </w:rPr>
        <w:tab/>
        <w:t>11</w:t>
      </w:r>
    </w:p>
    <w:p w14:paraId="4956BDDC" w14:textId="77777777" w:rsidR="004240C7" w:rsidRDefault="004240C7">
      <w:pPr>
        <w:pStyle w:val="Index1"/>
        <w:tabs>
          <w:tab w:val="right" w:leader="dot" w:pos="3050"/>
        </w:tabs>
        <w:rPr>
          <w:noProof/>
        </w:rPr>
      </w:pPr>
      <w:r w:rsidRPr="00EB6253">
        <w:rPr>
          <w:rFonts w:cs="Calibri"/>
          <w:noProof/>
        </w:rPr>
        <w:t>10-04-62158</w:t>
      </w:r>
      <w:r>
        <w:rPr>
          <w:noProof/>
        </w:rPr>
        <w:tab/>
        <w:t>13</w:t>
      </w:r>
    </w:p>
    <w:p w14:paraId="1FBE8AF3" w14:textId="77777777" w:rsidR="004240C7" w:rsidRDefault="004240C7">
      <w:pPr>
        <w:pStyle w:val="Index1"/>
        <w:tabs>
          <w:tab w:val="right" w:leader="dot" w:pos="3050"/>
        </w:tabs>
        <w:rPr>
          <w:noProof/>
        </w:rPr>
      </w:pPr>
      <w:r w:rsidRPr="00EB6253">
        <w:rPr>
          <w:rFonts w:cs="Calibri"/>
          <w:noProof/>
        </w:rPr>
        <w:t>10-04-62159</w:t>
      </w:r>
      <w:r>
        <w:rPr>
          <w:noProof/>
        </w:rPr>
        <w:tab/>
        <w:t>17</w:t>
      </w:r>
    </w:p>
    <w:p w14:paraId="6BE54093" w14:textId="77777777" w:rsidR="004240C7" w:rsidRDefault="004240C7">
      <w:pPr>
        <w:pStyle w:val="Index1"/>
        <w:tabs>
          <w:tab w:val="right" w:leader="dot" w:pos="3050"/>
        </w:tabs>
        <w:rPr>
          <w:noProof/>
        </w:rPr>
      </w:pPr>
      <w:r w:rsidRPr="00EB6253">
        <w:rPr>
          <w:rFonts w:cs="Calibri"/>
          <w:noProof/>
        </w:rPr>
        <w:t>10-04-62160</w:t>
      </w:r>
      <w:r>
        <w:rPr>
          <w:noProof/>
        </w:rPr>
        <w:tab/>
        <w:t>16</w:t>
      </w:r>
    </w:p>
    <w:p w14:paraId="54EB3F5D" w14:textId="77777777" w:rsidR="004240C7" w:rsidRDefault="004240C7">
      <w:pPr>
        <w:pStyle w:val="Index1"/>
        <w:tabs>
          <w:tab w:val="right" w:leader="dot" w:pos="3050"/>
        </w:tabs>
        <w:rPr>
          <w:noProof/>
        </w:rPr>
      </w:pPr>
      <w:r w:rsidRPr="00EB6253">
        <w:rPr>
          <w:rFonts w:cs="Calibri"/>
          <w:noProof/>
        </w:rPr>
        <w:t>10-04-62161</w:t>
      </w:r>
      <w:r>
        <w:rPr>
          <w:noProof/>
        </w:rPr>
        <w:tab/>
        <w:t>18</w:t>
      </w:r>
    </w:p>
    <w:p w14:paraId="5FEAA548" w14:textId="77777777" w:rsidR="004240C7" w:rsidRDefault="004240C7">
      <w:pPr>
        <w:pStyle w:val="Index1"/>
        <w:tabs>
          <w:tab w:val="right" w:leader="dot" w:pos="3050"/>
        </w:tabs>
        <w:rPr>
          <w:noProof/>
        </w:rPr>
      </w:pPr>
      <w:r w:rsidRPr="00EB6253">
        <w:rPr>
          <w:rFonts w:cs="Calibri"/>
          <w:noProof/>
        </w:rPr>
        <w:t>10-04-62163</w:t>
      </w:r>
      <w:r>
        <w:rPr>
          <w:noProof/>
        </w:rPr>
        <w:tab/>
        <w:t>14</w:t>
      </w:r>
    </w:p>
    <w:p w14:paraId="47D39478" w14:textId="77777777" w:rsidR="004240C7" w:rsidRDefault="004240C7">
      <w:pPr>
        <w:pStyle w:val="Index1"/>
        <w:tabs>
          <w:tab w:val="right" w:leader="dot" w:pos="3050"/>
        </w:tabs>
        <w:rPr>
          <w:noProof/>
        </w:rPr>
      </w:pPr>
      <w:r w:rsidRPr="00EB6253">
        <w:rPr>
          <w:rFonts w:cstheme="minorHAnsi"/>
          <w:noProof/>
        </w:rPr>
        <w:t>10-04-62195</w:t>
      </w:r>
      <w:r>
        <w:rPr>
          <w:noProof/>
        </w:rPr>
        <w:tab/>
        <w:t>57</w:t>
      </w:r>
    </w:p>
    <w:p w14:paraId="1AF3AD37" w14:textId="77777777" w:rsidR="004240C7" w:rsidRDefault="004240C7">
      <w:pPr>
        <w:pStyle w:val="Index1"/>
        <w:tabs>
          <w:tab w:val="right" w:leader="dot" w:pos="3050"/>
        </w:tabs>
        <w:rPr>
          <w:noProof/>
        </w:rPr>
      </w:pPr>
      <w:r w:rsidRPr="00EB6253">
        <w:rPr>
          <w:rFonts w:cstheme="minorHAnsi"/>
          <w:noProof/>
        </w:rPr>
        <w:t>10-05-62198</w:t>
      </w:r>
      <w:r>
        <w:rPr>
          <w:noProof/>
        </w:rPr>
        <w:tab/>
        <w:t>52</w:t>
      </w:r>
    </w:p>
    <w:p w14:paraId="1148E6DB" w14:textId="77777777" w:rsidR="004240C7" w:rsidRDefault="004240C7">
      <w:pPr>
        <w:pStyle w:val="Index1"/>
        <w:tabs>
          <w:tab w:val="right" w:leader="dot" w:pos="3050"/>
        </w:tabs>
        <w:rPr>
          <w:noProof/>
        </w:rPr>
      </w:pPr>
      <w:r w:rsidRPr="00EB6253">
        <w:rPr>
          <w:rFonts w:cstheme="minorHAnsi"/>
          <w:noProof/>
        </w:rPr>
        <w:t>10-09-62312</w:t>
      </w:r>
      <w:r>
        <w:rPr>
          <w:noProof/>
        </w:rPr>
        <w:tab/>
        <w:t>66</w:t>
      </w:r>
    </w:p>
    <w:p w14:paraId="34CD2B2A" w14:textId="77777777" w:rsidR="004240C7" w:rsidRDefault="004240C7">
      <w:pPr>
        <w:pStyle w:val="Index1"/>
        <w:tabs>
          <w:tab w:val="right" w:leader="dot" w:pos="3050"/>
        </w:tabs>
        <w:rPr>
          <w:noProof/>
        </w:rPr>
      </w:pPr>
      <w:r w:rsidRPr="00EB6253">
        <w:rPr>
          <w:rFonts w:cstheme="minorHAnsi"/>
          <w:noProof/>
        </w:rPr>
        <w:t>10-12-62333</w:t>
      </w:r>
      <w:r>
        <w:rPr>
          <w:noProof/>
        </w:rPr>
        <w:tab/>
        <w:t>51</w:t>
      </w:r>
    </w:p>
    <w:p w14:paraId="3DFDA84D" w14:textId="77777777" w:rsidR="004240C7" w:rsidRDefault="004240C7">
      <w:pPr>
        <w:pStyle w:val="Index1"/>
        <w:tabs>
          <w:tab w:val="right" w:leader="dot" w:pos="3050"/>
        </w:tabs>
        <w:rPr>
          <w:noProof/>
        </w:rPr>
      </w:pPr>
      <w:r w:rsidRPr="00EB6253">
        <w:rPr>
          <w:rFonts w:cstheme="minorHAnsi"/>
          <w:noProof/>
        </w:rPr>
        <w:t>10-12-62334</w:t>
      </w:r>
      <w:r>
        <w:rPr>
          <w:noProof/>
        </w:rPr>
        <w:tab/>
        <w:t>53</w:t>
      </w:r>
    </w:p>
    <w:p w14:paraId="472E54BC" w14:textId="77777777" w:rsidR="004240C7" w:rsidRDefault="004240C7">
      <w:pPr>
        <w:pStyle w:val="Index1"/>
        <w:tabs>
          <w:tab w:val="right" w:leader="dot" w:pos="3050"/>
        </w:tabs>
        <w:rPr>
          <w:noProof/>
        </w:rPr>
      </w:pPr>
      <w:r w:rsidRPr="00EB6253">
        <w:rPr>
          <w:rFonts w:cstheme="minorHAnsi"/>
          <w:noProof/>
        </w:rPr>
        <w:t>10-12-62336</w:t>
      </w:r>
      <w:r>
        <w:rPr>
          <w:noProof/>
        </w:rPr>
        <w:tab/>
        <w:t>51</w:t>
      </w:r>
    </w:p>
    <w:p w14:paraId="57758411" w14:textId="77777777" w:rsidR="004240C7" w:rsidRDefault="004240C7">
      <w:pPr>
        <w:pStyle w:val="Index1"/>
        <w:tabs>
          <w:tab w:val="right" w:leader="dot" w:pos="3050"/>
        </w:tabs>
        <w:rPr>
          <w:noProof/>
        </w:rPr>
      </w:pPr>
      <w:r w:rsidRPr="00EB6253">
        <w:rPr>
          <w:rFonts w:cstheme="minorHAnsi"/>
          <w:noProof/>
        </w:rPr>
        <w:t>10-12-62337</w:t>
      </w:r>
      <w:r>
        <w:rPr>
          <w:noProof/>
        </w:rPr>
        <w:tab/>
        <w:t>52</w:t>
      </w:r>
    </w:p>
    <w:p w14:paraId="52585CDC" w14:textId="77777777" w:rsidR="004240C7" w:rsidRDefault="004240C7">
      <w:pPr>
        <w:pStyle w:val="Index1"/>
        <w:tabs>
          <w:tab w:val="right" w:leader="dot" w:pos="3050"/>
        </w:tabs>
        <w:rPr>
          <w:noProof/>
        </w:rPr>
      </w:pPr>
      <w:r w:rsidRPr="00EB6253">
        <w:rPr>
          <w:rFonts w:cstheme="minorHAnsi"/>
          <w:noProof/>
        </w:rPr>
        <w:t>12-06-68253</w:t>
      </w:r>
      <w:r>
        <w:rPr>
          <w:noProof/>
        </w:rPr>
        <w:tab/>
        <w:t>69</w:t>
      </w:r>
    </w:p>
    <w:p w14:paraId="22EF5836" w14:textId="77777777" w:rsidR="004240C7" w:rsidRDefault="004240C7">
      <w:pPr>
        <w:pStyle w:val="Index1"/>
        <w:tabs>
          <w:tab w:val="right" w:leader="dot" w:pos="3050"/>
        </w:tabs>
        <w:rPr>
          <w:noProof/>
        </w:rPr>
      </w:pPr>
      <w:r w:rsidRPr="00EB6253">
        <w:rPr>
          <w:rFonts w:cs="Calibri"/>
          <w:noProof/>
        </w:rPr>
        <w:t>16-09-68993</w:t>
      </w:r>
      <w:r>
        <w:rPr>
          <w:noProof/>
        </w:rPr>
        <w:tab/>
        <w:t>19</w:t>
      </w:r>
    </w:p>
    <w:p w14:paraId="5317E5DC" w14:textId="77777777" w:rsidR="004240C7" w:rsidRDefault="004240C7">
      <w:pPr>
        <w:pStyle w:val="Index1"/>
        <w:tabs>
          <w:tab w:val="right" w:leader="dot" w:pos="3050"/>
        </w:tabs>
        <w:rPr>
          <w:noProof/>
        </w:rPr>
      </w:pPr>
      <w:r w:rsidRPr="00EB6253">
        <w:rPr>
          <w:rFonts w:cs="Calibri"/>
          <w:noProof/>
        </w:rPr>
        <w:t>18-07-69248</w:t>
      </w:r>
      <w:r>
        <w:rPr>
          <w:noProof/>
        </w:rPr>
        <w:tab/>
        <w:t>15</w:t>
      </w:r>
    </w:p>
    <w:p w14:paraId="56DA0562" w14:textId="77777777" w:rsidR="004240C7" w:rsidRDefault="004240C7">
      <w:pPr>
        <w:pStyle w:val="Index1"/>
        <w:tabs>
          <w:tab w:val="right" w:leader="dot" w:pos="3050"/>
        </w:tabs>
        <w:rPr>
          <w:noProof/>
        </w:rPr>
      </w:pPr>
      <w:r w:rsidRPr="00EB6253">
        <w:rPr>
          <w:rFonts w:cstheme="minorHAnsi"/>
          <w:noProof/>
        </w:rPr>
        <w:t>18-10-69311</w:t>
      </w:r>
      <w:r>
        <w:rPr>
          <w:noProof/>
        </w:rPr>
        <w:tab/>
        <w:t>37</w:t>
      </w:r>
    </w:p>
    <w:p w14:paraId="050D5FFD" w14:textId="77777777" w:rsidR="004240C7" w:rsidRDefault="004240C7">
      <w:pPr>
        <w:pStyle w:val="Index1"/>
        <w:tabs>
          <w:tab w:val="right" w:leader="dot" w:pos="3050"/>
        </w:tabs>
        <w:rPr>
          <w:noProof/>
        </w:rPr>
      </w:pPr>
      <w:r w:rsidRPr="00EB6253">
        <w:rPr>
          <w:rFonts w:cstheme="minorHAnsi"/>
          <w:noProof/>
        </w:rPr>
        <w:t>18-10-69312</w:t>
      </w:r>
      <w:r>
        <w:rPr>
          <w:noProof/>
        </w:rPr>
        <w:tab/>
        <w:t>38</w:t>
      </w:r>
    </w:p>
    <w:p w14:paraId="6D282926" w14:textId="77777777" w:rsidR="004240C7" w:rsidRDefault="004240C7">
      <w:pPr>
        <w:pStyle w:val="Index1"/>
        <w:tabs>
          <w:tab w:val="right" w:leader="dot" w:pos="3050"/>
        </w:tabs>
        <w:rPr>
          <w:noProof/>
        </w:rPr>
      </w:pPr>
      <w:r w:rsidRPr="00EB6253">
        <w:rPr>
          <w:rFonts w:cstheme="minorHAnsi"/>
          <w:noProof/>
        </w:rPr>
        <w:t>19-02-69345</w:t>
      </w:r>
      <w:r>
        <w:rPr>
          <w:noProof/>
        </w:rPr>
        <w:tab/>
        <w:t>45</w:t>
      </w:r>
    </w:p>
    <w:p w14:paraId="38BF9882" w14:textId="77777777" w:rsidR="004240C7" w:rsidRDefault="004240C7">
      <w:pPr>
        <w:pStyle w:val="Index1"/>
        <w:tabs>
          <w:tab w:val="right" w:leader="dot" w:pos="3050"/>
        </w:tabs>
        <w:rPr>
          <w:noProof/>
        </w:rPr>
      </w:pPr>
      <w:r w:rsidRPr="00EB6253">
        <w:rPr>
          <w:rFonts w:cs="Calibri"/>
          <w:noProof/>
        </w:rPr>
        <w:t>19-02-69346</w:t>
      </w:r>
      <w:r>
        <w:rPr>
          <w:noProof/>
        </w:rPr>
        <w:tab/>
        <w:t>28</w:t>
      </w:r>
    </w:p>
    <w:p w14:paraId="294A76E3" w14:textId="77777777" w:rsidR="004240C7" w:rsidRDefault="004240C7">
      <w:pPr>
        <w:pStyle w:val="Index1"/>
        <w:tabs>
          <w:tab w:val="right" w:leader="dot" w:pos="3050"/>
        </w:tabs>
        <w:rPr>
          <w:noProof/>
        </w:rPr>
      </w:pPr>
      <w:r>
        <w:rPr>
          <w:noProof/>
        </w:rPr>
        <w:t>20</w:t>
      </w:r>
      <w:r w:rsidRPr="00EB6253">
        <w:rPr>
          <w:rFonts w:eastAsia="Times New Roman"/>
          <w:noProof/>
        </w:rPr>
        <w:t>-06-69541</w:t>
      </w:r>
      <w:r>
        <w:rPr>
          <w:noProof/>
        </w:rPr>
        <w:tab/>
        <w:t>34</w:t>
      </w:r>
    </w:p>
    <w:p w14:paraId="28BFBD21" w14:textId="77777777" w:rsidR="004240C7" w:rsidRDefault="004240C7">
      <w:pPr>
        <w:pStyle w:val="Index1"/>
        <w:tabs>
          <w:tab w:val="right" w:leader="dot" w:pos="3050"/>
        </w:tabs>
        <w:rPr>
          <w:noProof/>
        </w:rPr>
      </w:pPr>
      <w:r>
        <w:rPr>
          <w:noProof/>
        </w:rPr>
        <w:t>20</w:t>
      </w:r>
      <w:r w:rsidRPr="00EB6253">
        <w:rPr>
          <w:rFonts w:eastAsia="Times New Roman"/>
          <w:noProof/>
        </w:rPr>
        <w:t>-06-69542</w:t>
      </w:r>
      <w:r>
        <w:rPr>
          <w:noProof/>
        </w:rPr>
        <w:tab/>
        <w:t>34</w:t>
      </w:r>
    </w:p>
    <w:p w14:paraId="5EC76C95" w14:textId="77777777" w:rsidR="004240C7" w:rsidRDefault="004240C7">
      <w:pPr>
        <w:pStyle w:val="Index1"/>
        <w:tabs>
          <w:tab w:val="right" w:leader="dot" w:pos="3050"/>
        </w:tabs>
        <w:rPr>
          <w:noProof/>
        </w:rPr>
      </w:pPr>
      <w:r w:rsidRPr="00EB6253">
        <w:rPr>
          <w:rFonts w:cs="Calibri"/>
          <w:noProof/>
        </w:rPr>
        <w:t>21-06-69631</w:t>
      </w:r>
      <w:r>
        <w:rPr>
          <w:noProof/>
        </w:rPr>
        <w:tab/>
        <w:t>23</w:t>
      </w:r>
    </w:p>
    <w:p w14:paraId="239D88EA" w14:textId="77777777" w:rsidR="004240C7" w:rsidRDefault="004240C7">
      <w:pPr>
        <w:pStyle w:val="Index1"/>
        <w:tabs>
          <w:tab w:val="right" w:leader="dot" w:pos="3050"/>
        </w:tabs>
        <w:rPr>
          <w:noProof/>
        </w:rPr>
      </w:pPr>
      <w:r w:rsidRPr="00EB6253">
        <w:rPr>
          <w:rFonts w:cstheme="minorHAnsi"/>
          <w:noProof/>
        </w:rPr>
        <w:t>21-10-69644</w:t>
      </w:r>
      <w:r>
        <w:rPr>
          <w:noProof/>
        </w:rPr>
        <w:tab/>
        <w:t>8</w:t>
      </w:r>
    </w:p>
    <w:p w14:paraId="6D9A4B5A" w14:textId="77777777" w:rsidR="004240C7" w:rsidRDefault="004240C7">
      <w:pPr>
        <w:pStyle w:val="Index1"/>
        <w:tabs>
          <w:tab w:val="right" w:leader="dot" w:pos="3050"/>
        </w:tabs>
        <w:rPr>
          <w:noProof/>
        </w:rPr>
      </w:pPr>
      <w:r w:rsidRPr="00EB6253">
        <w:rPr>
          <w:rFonts w:cstheme="minorHAnsi"/>
          <w:noProof/>
        </w:rPr>
        <w:t>22-02-69648</w:t>
      </w:r>
      <w:r>
        <w:rPr>
          <w:noProof/>
        </w:rPr>
        <w:tab/>
        <w:t>53</w:t>
      </w:r>
    </w:p>
    <w:p w14:paraId="5349AD70" w14:textId="77777777" w:rsidR="004240C7" w:rsidRDefault="004240C7">
      <w:pPr>
        <w:pStyle w:val="Index1"/>
        <w:tabs>
          <w:tab w:val="right" w:leader="dot" w:pos="3050"/>
        </w:tabs>
        <w:rPr>
          <w:noProof/>
        </w:rPr>
      </w:pPr>
      <w:r w:rsidRPr="00EB6253">
        <w:rPr>
          <w:rFonts w:cstheme="minorHAnsi"/>
          <w:noProof/>
        </w:rPr>
        <w:t>22-12-69667</w:t>
      </w:r>
      <w:r>
        <w:rPr>
          <w:noProof/>
        </w:rPr>
        <w:tab/>
        <w:t>52</w:t>
      </w:r>
    </w:p>
    <w:p w14:paraId="4C8F7156" w14:textId="77777777" w:rsidR="004240C7" w:rsidRDefault="004240C7">
      <w:pPr>
        <w:pStyle w:val="Index1"/>
        <w:tabs>
          <w:tab w:val="right" w:leader="dot" w:pos="3050"/>
        </w:tabs>
        <w:rPr>
          <w:noProof/>
        </w:rPr>
      </w:pPr>
      <w:r w:rsidRPr="00EB6253">
        <w:rPr>
          <w:rFonts w:cstheme="minorHAnsi"/>
          <w:noProof/>
        </w:rPr>
        <w:t>24-12-69805</w:t>
      </w:r>
      <w:r>
        <w:rPr>
          <w:noProof/>
        </w:rPr>
        <w:tab/>
        <w:t>50</w:t>
      </w:r>
    </w:p>
    <w:p w14:paraId="35FBCD4E" w14:textId="77777777" w:rsidR="004240C7" w:rsidRDefault="004240C7">
      <w:pPr>
        <w:pStyle w:val="Index1"/>
        <w:tabs>
          <w:tab w:val="right" w:leader="dot" w:pos="3050"/>
        </w:tabs>
        <w:rPr>
          <w:noProof/>
        </w:rPr>
      </w:pPr>
      <w:r>
        <w:rPr>
          <w:noProof/>
        </w:rPr>
        <w:t>71-06-01637</w:t>
      </w:r>
      <w:r>
        <w:rPr>
          <w:noProof/>
        </w:rPr>
        <w:tab/>
        <w:t>25</w:t>
      </w:r>
    </w:p>
    <w:p w14:paraId="17FFF3BE" w14:textId="77777777" w:rsidR="004240C7" w:rsidRDefault="004240C7">
      <w:pPr>
        <w:pStyle w:val="Index1"/>
        <w:tabs>
          <w:tab w:val="right" w:leader="dot" w:pos="3050"/>
        </w:tabs>
        <w:rPr>
          <w:noProof/>
        </w:rPr>
      </w:pPr>
      <w:r w:rsidRPr="00EB6253">
        <w:rPr>
          <w:rFonts w:cstheme="minorHAnsi"/>
          <w:noProof/>
        </w:rPr>
        <w:t>73-11-03252</w:t>
      </w:r>
      <w:r>
        <w:rPr>
          <w:noProof/>
        </w:rPr>
        <w:tab/>
        <w:t>50</w:t>
      </w:r>
    </w:p>
    <w:p w14:paraId="513681A9" w14:textId="77777777" w:rsidR="004240C7" w:rsidRDefault="004240C7">
      <w:pPr>
        <w:pStyle w:val="Index1"/>
        <w:tabs>
          <w:tab w:val="right" w:leader="dot" w:pos="3050"/>
        </w:tabs>
        <w:rPr>
          <w:noProof/>
        </w:rPr>
      </w:pPr>
      <w:r w:rsidRPr="00EB6253">
        <w:rPr>
          <w:rFonts w:cstheme="minorHAnsi"/>
          <w:noProof/>
        </w:rPr>
        <w:t>74-05-05110</w:t>
      </w:r>
      <w:r>
        <w:rPr>
          <w:noProof/>
        </w:rPr>
        <w:tab/>
        <w:t>65</w:t>
      </w:r>
    </w:p>
    <w:p w14:paraId="33190EBB" w14:textId="77777777" w:rsidR="004240C7" w:rsidRDefault="004240C7">
      <w:pPr>
        <w:pStyle w:val="Index1"/>
        <w:tabs>
          <w:tab w:val="right" w:leader="dot" w:pos="3050"/>
        </w:tabs>
        <w:rPr>
          <w:noProof/>
        </w:rPr>
      </w:pPr>
      <w:r w:rsidRPr="00EB6253">
        <w:rPr>
          <w:rFonts w:cstheme="minorHAnsi"/>
          <w:noProof/>
        </w:rPr>
        <w:t>74-05-05111</w:t>
      </w:r>
      <w:r>
        <w:rPr>
          <w:noProof/>
        </w:rPr>
        <w:tab/>
        <w:t>66</w:t>
      </w:r>
    </w:p>
    <w:p w14:paraId="6356E9B5" w14:textId="77777777" w:rsidR="004240C7" w:rsidRDefault="004240C7">
      <w:pPr>
        <w:pStyle w:val="Index1"/>
        <w:tabs>
          <w:tab w:val="right" w:leader="dot" w:pos="3050"/>
        </w:tabs>
        <w:rPr>
          <w:noProof/>
        </w:rPr>
      </w:pPr>
      <w:r w:rsidRPr="00EB6253">
        <w:rPr>
          <w:rFonts w:cstheme="minorHAnsi"/>
          <w:noProof/>
        </w:rPr>
        <w:t>74-06-05292</w:t>
      </w:r>
      <w:r>
        <w:rPr>
          <w:noProof/>
        </w:rPr>
        <w:tab/>
        <w:t>66</w:t>
      </w:r>
    </w:p>
    <w:p w14:paraId="1850B36D" w14:textId="77777777" w:rsidR="004240C7" w:rsidRDefault="004240C7">
      <w:pPr>
        <w:pStyle w:val="Index1"/>
        <w:tabs>
          <w:tab w:val="right" w:leader="dot" w:pos="3050"/>
        </w:tabs>
        <w:rPr>
          <w:noProof/>
        </w:rPr>
      </w:pPr>
      <w:r>
        <w:rPr>
          <w:noProof/>
        </w:rPr>
        <w:t>74-07-05549</w:t>
      </w:r>
      <w:r>
        <w:rPr>
          <w:noProof/>
        </w:rPr>
        <w:tab/>
        <w:t>71</w:t>
      </w:r>
    </w:p>
    <w:p w14:paraId="6B001AF0" w14:textId="77777777" w:rsidR="004240C7" w:rsidRDefault="004240C7">
      <w:pPr>
        <w:pStyle w:val="Index1"/>
        <w:tabs>
          <w:tab w:val="right" w:leader="dot" w:pos="3050"/>
        </w:tabs>
        <w:rPr>
          <w:noProof/>
        </w:rPr>
      </w:pPr>
      <w:r>
        <w:rPr>
          <w:noProof/>
        </w:rPr>
        <w:t>74-10-07016</w:t>
      </w:r>
      <w:r>
        <w:rPr>
          <w:noProof/>
        </w:rPr>
        <w:tab/>
        <w:t>71</w:t>
      </w:r>
    </w:p>
    <w:p w14:paraId="7E1647D2" w14:textId="77777777" w:rsidR="004240C7" w:rsidRDefault="004240C7">
      <w:pPr>
        <w:pStyle w:val="Index1"/>
        <w:tabs>
          <w:tab w:val="right" w:leader="dot" w:pos="3050"/>
        </w:tabs>
        <w:rPr>
          <w:noProof/>
        </w:rPr>
      </w:pPr>
      <w:r w:rsidRPr="00EB6253">
        <w:rPr>
          <w:rFonts w:cstheme="minorHAnsi"/>
          <w:noProof/>
        </w:rPr>
        <w:t>75-05-10896</w:t>
      </w:r>
      <w:r>
        <w:rPr>
          <w:noProof/>
        </w:rPr>
        <w:tab/>
        <w:t>49</w:t>
      </w:r>
    </w:p>
    <w:p w14:paraId="37CE2D04" w14:textId="77777777" w:rsidR="004240C7" w:rsidRDefault="004240C7">
      <w:pPr>
        <w:pStyle w:val="Index1"/>
        <w:tabs>
          <w:tab w:val="right" w:leader="dot" w:pos="3050"/>
        </w:tabs>
        <w:rPr>
          <w:noProof/>
        </w:rPr>
      </w:pPr>
      <w:r w:rsidRPr="00EB6253">
        <w:rPr>
          <w:rFonts w:cstheme="minorHAnsi"/>
          <w:noProof/>
        </w:rPr>
        <w:t>75-08-13170</w:t>
      </w:r>
      <w:r>
        <w:rPr>
          <w:noProof/>
        </w:rPr>
        <w:tab/>
        <w:t>67</w:t>
      </w:r>
    </w:p>
    <w:p w14:paraId="7BA1B151" w14:textId="77777777" w:rsidR="004240C7" w:rsidRDefault="004240C7">
      <w:pPr>
        <w:pStyle w:val="Index1"/>
        <w:tabs>
          <w:tab w:val="right" w:leader="dot" w:pos="3050"/>
        </w:tabs>
        <w:rPr>
          <w:noProof/>
        </w:rPr>
      </w:pPr>
      <w:r w:rsidRPr="00EB6253">
        <w:rPr>
          <w:rFonts w:cs="Calibri"/>
          <w:noProof/>
        </w:rPr>
        <w:t>75-08-13752</w:t>
      </w:r>
      <w:r>
        <w:rPr>
          <w:noProof/>
        </w:rPr>
        <w:tab/>
        <w:t>20</w:t>
      </w:r>
    </w:p>
    <w:p w14:paraId="051C597B" w14:textId="77777777" w:rsidR="004240C7" w:rsidRDefault="004240C7">
      <w:pPr>
        <w:pStyle w:val="Index1"/>
        <w:tabs>
          <w:tab w:val="right" w:leader="dot" w:pos="3050"/>
        </w:tabs>
        <w:rPr>
          <w:noProof/>
        </w:rPr>
      </w:pPr>
      <w:r w:rsidRPr="00EB6253">
        <w:rPr>
          <w:rFonts w:cstheme="minorHAnsi"/>
          <w:noProof/>
        </w:rPr>
        <w:t>75-10-15969</w:t>
      </w:r>
      <w:r>
        <w:rPr>
          <w:noProof/>
        </w:rPr>
        <w:tab/>
        <w:t>67</w:t>
      </w:r>
    </w:p>
    <w:p w14:paraId="2BA16A46" w14:textId="77777777" w:rsidR="004240C7" w:rsidRDefault="004240C7">
      <w:pPr>
        <w:pStyle w:val="Index1"/>
        <w:tabs>
          <w:tab w:val="right" w:leader="dot" w:pos="3050"/>
        </w:tabs>
        <w:rPr>
          <w:noProof/>
        </w:rPr>
      </w:pPr>
      <w:r w:rsidRPr="00EB6253">
        <w:rPr>
          <w:rFonts w:cstheme="minorHAnsi"/>
          <w:noProof/>
        </w:rPr>
        <w:t>79-07-22788</w:t>
      </w:r>
      <w:r>
        <w:rPr>
          <w:noProof/>
        </w:rPr>
        <w:tab/>
        <w:t>49</w:t>
      </w:r>
    </w:p>
    <w:p w14:paraId="6A76C7CF" w14:textId="77777777" w:rsidR="004240C7" w:rsidRDefault="004240C7">
      <w:pPr>
        <w:pStyle w:val="Index1"/>
        <w:tabs>
          <w:tab w:val="right" w:leader="dot" w:pos="3050"/>
        </w:tabs>
        <w:rPr>
          <w:noProof/>
        </w:rPr>
      </w:pPr>
      <w:r>
        <w:rPr>
          <w:noProof/>
        </w:rPr>
        <w:t>79-08-23063</w:t>
      </w:r>
      <w:r>
        <w:rPr>
          <w:noProof/>
        </w:rPr>
        <w:tab/>
        <w:t>24</w:t>
      </w:r>
    </w:p>
    <w:p w14:paraId="69DC3BDE" w14:textId="77777777" w:rsidR="004240C7" w:rsidRDefault="004240C7">
      <w:pPr>
        <w:pStyle w:val="Index1"/>
        <w:tabs>
          <w:tab w:val="right" w:leader="dot" w:pos="3050"/>
        </w:tabs>
        <w:rPr>
          <w:noProof/>
        </w:rPr>
      </w:pPr>
      <w:r>
        <w:rPr>
          <w:noProof/>
        </w:rPr>
        <w:t>80-06-25027</w:t>
      </w:r>
      <w:r>
        <w:rPr>
          <w:noProof/>
        </w:rPr>
        <w:tab/>
        <w:t>68</w:t>
      </w:r>
    </w:p>
    <w:p w14:paraId="40F1B486" w14:textId="77777777" w:rsidR="004240C7" w:rsidRDefault="004240C7">
      <w:pPr>
        <w:pStyle w:val="Index1"/>
        <w:tabs>
          <w:tab w:val="right" w:leader="dot" w:pos="3050"/>
        </w:tabs>
        <w:rPr>
          <w:noProof/>
        </w:rPr>
      </w:pPr>
      <w:r w:rsidRPr="00EB6253">
        <w:rPr>
          <w:rFonts w:cstheme="minorHAnsi"/>
          <w:noProof/>
        </w:rPr>
        <w:t>80-08-25415</w:t>
      </w:r>
      <w:r>
        <w:rPr>
          <w:noProof/>
        </w:rPr>
        <w:tab/>
        <w:t>64</w:t>
      </w:r>
    </w:p>
    <w:p w14:paraId="13A762B5" w14:textId="77777777" w:rsidR="004240C7" w:rsidRDefault="004240C7">
      <w:pPr>
        <w:pStyle w:val="Index1"/>
        <w:tabs>
          <w:tab w:val="right" w:leader="dot" w:pos="3050"/>
        </w:tabs>
        <w:rPr>
          <w:noProof/>
        </w:rPr>
      </w:pPr>
      <w:r w:rsidRPr="00EB6253">
        <w:rPr>
          <w:rFonts w:cstheme="minorHAnsi"/>
          <w:noProof/>
        </w:rPr>
        <w:t>80-08-25417</w:t>
      </w:r>
      <w:r>
        <w:rPr>
          <w:noProof/>
        </w:rPr>
        <w:tab/>
        <w:t>29</w:t>
      </w:r>
    </w:p>
    <w:p w14:paraId="17826E0F" w14:textId="77777777" w:rsidR="004240C7" w:rsidRDefault="004240C7">
      <w:pPr>
        <w:pStyle w:val="Index1"/>
        <w:tabs>
          <w:tab w:val="right" w:leader="dot" w:pos="3050"/>
        </w:tabs>
        <w:rPr>
          <w:noProof/>
        </w:rPr>
      </w:pPr>
      <w:r w:rsidRPr="00EB6253">
        <w:rPr>
          <w:rFonts w:cstheme="minorHAnsi"/>
          <w:noProof/>
        </w:rPr>
        <w:t>80-08-25422</w:t>
      </w:r>
      <w:r>
        <w:rPr>
          <w:noProof/>
        </w:rPr>
        <w:tab/>
        <w:t>33</w:t>
      </w:r>
    </w:p>
    <w:p w14:paraId="01C4E0B0" w14:textId="77777777" w:rsidR="004240C7" w:rsidRDefault="004240C7">
      <w:pPr>
        <w:pStyle w:val="Index1"/>
        <w:tabs>
          <w:tab w:val="right" w:leader="dot" w:pos="3050"/>
        </w:tabs>
        <w:rPr>
          <w:noProof/>
        </w:rPr>
      </w:pPr>
      <w:r w:rsidRPr="00EB6253">
        <w:rPr>
          <w:rFonts w:cstheme="minorHAnsi"/>
          <w:noProof/>
        </w:rPr>
        <w:t>80-08-25423</w:t>
      </w:r>
      <w:r>
        <w:rPr>
          <w:noProof/>
        </w:rPr>
        <w:tab/>
        <w:t>31</w:t>
      </w:r>
    </w:p>
    <w:p w14:paraId="78EC6BFE" w14:textId="77777777" w:rsidR="004240C7" w:rsidRDefault="004240C7">
      <w:pPr>
        <w:pStyle w:val="Index1"/>
        <w:tabs>
          <w:tab w:val="right" w:leader="dot" w:pos="3050"/>
        </w:tabs>
        <w:rPr>
          <w:noProof/>
        </w:rPr>
      </w:pPr>
      <w:r w:rsidRPr="00EB6253">
        <w:rPr>
          <w:rFonts w:cstheme="minorHAnsi"/>
          <w:noProof/>
        </w:rPr>
        <w:t>80-10-26096</w:t>
      </w:r>
      <w:r>
        <w:rPr>
          <w:noProof/>
        </w:rPr>
        <w:tab/>
        <w:t>69</w:t>
      </w:r>
    </w:p>
    <w:p w14:paraId="20F7E7FD" w14:textId="77777777" w:rsidR="004240C7" w:rsidRDefault="004240C7">
      <w:pPr>
        <w:pStyle w:val="Index1"/>
        <w:tabs>
          <w:tab w:val="right" w:leader="dot" w:pos="3050"/>
        </w:tabs>
        <w:rPr>
          <w:noProof/>
        </w:rPr>
      </w:pPr>
      <w:r w:rsidRPr="00EB6253">
        <w:rPr>
          <w:rFonts w:cstheme="minorHAnsi"/>
          <w:noProof/>
        </w:rPr>
        <w:t>80-12-26569</w:t>
      </w:r>
      <w:r>
        <w:rPr>
          <w:noProof/>
        </w:rPr>
        <w:tab/>
        <w:t>70</w:t>
      </w:r>
    </w:p>
    <w:p w14:paraId="618B90ED" w14:textId="77777777" w:rsidR="004240C7" w:rsidRDefault="004240C7">
      <w:pPr>
        <w:pStyle w:val="Index1"/>
        <w:tabs>
          <w:tab w:val="right" w:leader="dot" w:pos="3050"/>
        </w:tabs>
        <w:rPr>
          <w:noProof/>
        </w:rPr>
      </w:pPr>
      <w:r w:rsidRPr="00EB6253">
        <w:rPr>
          <w:rFonts w:cstheme="minorHAnsi"/>
          <w:noProof/>
        </w:rPr>
        <w:t>80-12-26570</w:t>
      </w:r>
      <w:r>
        <w:rPr>
          <w:noProof/>
        </w:rPr>
        <w:tab/>
        <w:t>70</w:t>
      </w:r>
    </w:p>
    <w:p w14:paraId="4243C0E5" w14:textId="77777777" w:rsidR="004240C7" w:rsidRDefault="004240C7">
      <w:pPr>
        <w:pStyle w:val="Index1"/>
        <w:tabs>
          <w:tab w:val="right" w:leader="dot" w:pos="3050"/>
        </w:tabs>
        <w:rPr>
          <w:noProof/>
        </w:rPr>
      </w:pPr>
      <w:r w:rsidRPr="00EB6253">
        <w:rPr>
          <w:rFonts w:cstheme="minorHAnsi"/>
          <w:noProof/>
        </w:rPr>
        <w:t>80-MM-26097</w:t>
      </w:r>
      <w:r>
        <w:rPr>
          <w:noProof/>
        </w:rPr>
        <w:tab/>
        <w:t>69</w:t>
      </w:r>
    </w:p>
    <w:p w14:paraId="3C4BE124" w14:textId="77777777" w:rsidR="004240C7" w:rsidRDefault="004240C7">
      <w:pPr>
        <w:pStyle w:val="Index1"/>
        <w:tabs>
          <w:tab w:val="right" w:leader="dot" w:pos="3050"/>
        </w:tabs>
        <w:rPr>
          <w:noProof/>
        </w:rPr>
      </w:pPr>
      <w:r w:rsidRPr="00EB6253">
        <w:rPr>
          <w:rFonts w:cstheme="minorHAnsi"/>
          <w:noProof/>
        </w:rPr>
        <w:t>82-09-30273</w:t>
      </w:r>
      <w:r>
        <w:rPr>
          <w:noProof/>
        </w:rPr>
        <w:tab/>
        <w:t>45</w:t>
      </w:r>
    </w:p>
    <w:p w14:paraId="4608F4A6" w14:textId="77777777" w:rsidR="004240C7" w:rsidRDefault="004240C7">
      <w:pPr>
        <w:pStyle w:val="Index1"/>
        <w:tabs>
          <w:tab w:val="right" w:leader="dot" w:pos="3050"/>
        </w:tabs>
        <w:rPr>
          <w:noProof/>
        </w:rPr>
      </w:pPr>
      <w:r w:rsidRPr="00EB6253">
        <w:rPr>
          <w:rFonts w:cstheme="minorHAnsi"/>
          <w:noProof/>
        </w:rPr>
        <w:t>82-09-30300</w:t>
      </w:r>
      <w:r>
        <w:rPr>
          <w:noProof/>
        </w:rPr>
        <w:tab/>
        <w:t>30</w:t>
      </w:r>
    </w:p>
    <w:p w14:paraId="609E6496" w14:textId="77777777" w:rsidR="004240C7" w:rsidRDefault="004240C7">
      <w:pPr>
        <w:pStyle w:val="Index1"/>
        <w:tabs>
          <w:tab w:val="right" w:leader="dot" w:pos="3050"/>
        </w:tabs>
        <w:rPr>
          <w:noProof/>
        </w:rPr>
      </w:pPr>
      <w:r w:rsidRPr="00EB6253">
        <w:rPr>
          <w:rFonts w:cstheme="minorHAnsi"/>
          <w:noProof/>
        </w:rPr>
        <w:t>83-03-31415</w:t>
      </w:r>
      <w:r>
        <w:rPr>
          <w:noProof/>
        </w:rPr>
        <w:tab/>
        <w:t>43</w:t>
      </w:r>
    </w:p>
    <w:p w14:paraId="3785B7FE" w14:textId="77777777" w:rsidR="004240C7" w:rsidRDefault="004240C7">
      <w:pPr>
        <w:pStyle w:val="Index1"/>
        <w:tabs>
          <w:tab w:val="right" w:leader="dot" w:pos="3050"/>
        </w:tabs>
        <w:rPr>
          <w:noProof/>
        </w:rPr>
      </w:pPr>
      <w:r w:rsidRPr="00EB6253">
        <w:rPr>
          <w:rFonts w:cstheme="minorHAnsi"/>
          <w:noProof/>
        </w:rPr>
        <w:t>83-03-31416</w:t>
      </w:r>
      <w:r>
        <w:rPr>
          <w:noProof/>
        </w:rPr>
        <w:tab/>
        <w:t>61</w:t>
      </w:r>
    </w:p>
    <w:p w14:paraId="1FF05B86" w14:textId="77777777" w:rsidR="004240C7" w:rsidRDefault="004240C7">
      <w:pPr>
        <w:pStyle w:val="Index1"/>
        <w:tabs>
          <w:tab w:val="right" w:leader="dot" w:pos="3050"/>
        </w:tabs>
        <w:rPr>
          <w:noProof/>
        </w:rPr>
      </w:pPr>
      <w:r w:rsidRPr="00EB6253">
        <w:rPr>
          <w:rFonts w:cstheme="minorHAnsi"/>
          <w:noProof/>
        </w:rPr>
        <w:t>83-03-31417</w:t>
      </w:r>
      <w:r>
        <w:rPr>
          <w:noProof/>
        </w:rPr>
        <w:tab/>
        <w:t>48</w:t>
      </w:r>
    </w:p>
    <w:p w14:paraId="62F3EBC2" w14:textId="77777777" w:rsidR="004240C7" w:rsidRDefault="004240C7">
      <w:pPr>
        <w:pStyle w:val="Index1"/>
        <w:tabs>
          <w:tab w:val="right" w:leader="dot" w:pos="3050"/>
        </w:tabs>
        <w:rPr>
          <w:noProof/>
        </w:rPr>
      </w:pPr>
      <w:r w:rsidRPr="00EB6253">
        <w:rPr>
          <w:rFonts w:cstheme="minorHAnsi"/>
          <w:noProof/>
        </w:rPr>
        <w:t>83-03-31420</w:t>
      </w:r>
      <w:r>
        <w:rPr>
          <w:noProof/>
        </w:rPr>
        <w:tab/>
        <w:t>61</w:t>
      </w:r>
    </w:p>
    <w:p w14:paraId="42A867A3" w14:textId="77777777" w:rsidR="004240C7" w:rsidRDefault="004240C7">
      <w:pPr>
        <w:pStyle w:val="Index1"/>
        <w:tabs>
          <w:tab w:val="right" w:leader="dot" w:pos="3050"/>
        </w:tabs>
        <w:rPr>
          <w:noProof/>
        </w:rPr>
      </w:pPr>
      <w:r w:rsidRPr="00EB6253">
        <w:rPr>
          <w:rFonts w:cstheme="minorHAnsi"/>
          <w:noProof/>
        </w:rPr>
        <w:t>83-03-31430</w:t>
      </w:r>
      <w:r>
        <w:rPr>
          <w:noProof/>
        </w:rPr>
        <w:tab/>
        <w:t>61</w:t>
      </w:r>
    </w:p>
    <w:p w14:paraId="519CC336" w14:textId="77777777" w:rsidR="004240C7" w:rsidRDefault="004240C7">
      <w:pPr>
        <w:pStyle w:val="Index1"/>
        <w:tabs>
          <w:tab w:val="right" w:leader="dot" w:pos="3050"/>
        </w:tabs>
        <w:rPr>
          <w:noProof/>
        </w:rPr>
      </w:pPr>
      <w:r w:rsidRPr="00EB6253">
        <w:rPr>
          <w:rFonts w:cstheme="minorHAnsi"/>
          <w:noProof/>
        </w:rPr>
        <w:t>83-03-31431</w:t>
      </w:r>
      <w:r>
        <w:rPr>
          <w:noProof/>
        </w:rPr>
        <w:tab/>
        <w:t>62</w:t>
      </w:r>
    </w:p>
    <w:p w14:paraId="05F9D725" w14:textId="77777777" w:rsidR="004240C7" w:rsidRDefault="004240C7">
      <w:pPr>
        <w:pStyle w:val="Index1"/>
        <w:tabs>
          <w:tab w:val="right" w:leader="dot" w:pos="3050"/>
        </w:tabs>
        <w:rPr>
          <w:noProof/>
        </w:rPr>
      </w:pPr>
      <w:r w:rsidRPr="00EB6253">
        <w:rPr>
          <w:rFonts w:cstheme="minorHAnsi"/>
          <w:noProof/>
        </w:rPr>
        <w:t>83-03-31435</w:t>
      </w:r>
      <w:r>
        <w:rPr>
          <w:noProof/>
        </w:rPr>
        <w:tab/>
        <w:t>61</w:t>
      </w:r>
    </w:p>
    <w:p w14:paraId="5CBF68D4" w14:textId="77777777" w:rsidR="004240C7" w:rsidRDefault="004240C7">
      <w:pPr>
        <w:pStyle w:val="Index1"/>
        <w:tabs>
          <w:tab w:val="right" w:leader="dot" w:pos="3050"/>
        </w:tabs>
        <w:rPr>
          <w:noProof/>
        </w:rPr>
      </w:pPr>
      <w:r w:rsidRPr="00EB6253">
        <w:rPr>
          <w:rFonts w:cstheme="minorHAnsi"/>
          <w:noProof/>
        </w:rPr>
        <w:t>83-05-31847</w:t>
      </w:r>
      <w:r>
        <w:rPr>
          <w:noProof/>
        </w:rPr>
        <w:tab/>
        <w:t>7</w:t>
      </w:r>
    </w:p>
    <w:p w14:paraId="3625644F" w14:textId="77777777" w:rsidR="004240C7" w:rsidRDefault="004240C7">
      <w:pPr>
        <w:pStyle w:val="Index1"/>
        <w:tabs>
          <w:tab w:val="right" w:leader="dot" w:pos="3050"/>
        </w:tabs>
        <w:rPr>
          <w:noProof/>
        </w:rPr>
      </w:pPr>
      <w:r w:rsidRPr="00EB6253">
        <w:rPr>
          <w:rFonts w:cstheme="minorHAnsi"/>
          <w:noProof/>
        </w:rPr>
        <w:t>84-01-33323</w:t>
      </w:r>
      <w:r>
        <w:rPr>
          <w:noProof/>
        </w:rPr>
        <w:tab/>
        <w:t>67</w:t>
      </w:r>
    </w:p>
    <w:p w14:paraId="5385F5A0" w14:textId="77777777" w:rsidR="004240C7" w:rsidRDefault="004240C7">
      <w:pPr>
        <w:pStyle w:val="Index1"/>
        <w:tabs>
          <w:tab w:val="right" w:leader="dot" w:pos="3050"/>
        </w:tabs>
        <w:rPr>
          <w:noProof/>
        </w:rPr>
      </w:pPr>
      <w:r w:rsidRPr="00EB6253">
        <w:rPr>
          <w:rFonts w:cstheme="minorHAnsi"/>
          <w:noProof/>
        </w:rPr>
        <w:t>84-03-33496</w:t>
      </w:r>
      <w:r>
        <w:rPr>
          <w:noProof/>
        </w:rPr>
        <w:tab/>
        <w:t>69</w:t>
      </w:r>
    </w:p>
    <w:p w14:paraId="552CED8A" w14:textId="77777777" w:rsidR="004240C7" w:rsidRDefault="004240C7">
      <w:pPr>
        <w:pStyle w:val="Index1"/>
        <w:tabs>
          <w:tab w:val="right" w:leader="dot" w:pos="3050"/>
        </w:tabs>
        <w:rPr>
          <w:noProof/>
        </w:rPr>
      </w:pPr>
      <w:r w:rsidRPr="00EB6253">
        <w:rPr>
          <w:rFonts w:cstheme="minorHAnsi"/>
          <w:noProof/>
        </w:rPr>
        <w:t>84-07-34185</w:t>
      </w:r>
      <w:r>
        <w:rPr>
          <w:noProof/>
        </w:rPr>
        <w:tab/>
        <w:t>69</w:t>
      </w:r>
    </w:p>
    <w:p w14:paraId="37A1AEFC" w14:textId="77777777" w:rsidR="004240C7" w:rsidRDefault="004240C7">
      <w:pPr>
        <w:pStyle w:val="Index1"/>
        <w:tabs>
          <w:tab w:val="right" w:leader="dot" w:pos="3050"/>
        </w:tabs>
        <w:rPr>
          <w:noProof/>
        </w:rPr>
      </w:pPr>
      <w:r w:rsidRPr="00EB6253">
        <w:rPr>
          <w:rFonts w:cstheme="minorHAnsi"/>
          <w:noProof/>
        </w:rPr>
        <w:t>84-11-34713</w:t>
      </w:r>
      <w:r>
        <w:rPr>
          <w:noProof/>
        </w:rPr>
        <w:tab/>
        <w:t>49</w:t>
      </w:r>
    </w:p>
    <w:p w14:paraId="50C2C9F2" w14:textId="77777777" w:rsidR="004240C7" w:rsidRDefault="004240C7">
      <w:pPr>
        <w:pStyle w:val="Index1"/>
        <w:tabs>
          <w:tab w:val="right" w:leader="dot" w:pos="3050"/>
        </w:tabs>
        <w:rPr>
          <w:noProof/>
        </w:rPr>
      </w:pPr>
      <w:r w:rsidRPr="00EB6253">
        <w:rPr>
          <w:rFonts w:cstheme="minorHAnsi"/>
          <w:noProof/>
        </w:rPr>
        <w:t>84-11-34718</w:t>
      </w:r>
      <w:r>
        <w:rPr>
          <w:noProof/>
        </w:rPr>
        <w:tab/>
        <w:t>49</w:t>
      </w:r>
    </w:p>
    <w:p w14:paraId="5BCA1EEE" w14:textId="77777777" w:rsidR="004240C7" w:rsidRDefault="004240C7">
      <w:pPr>
        <w:pStyle w:val="Index1"/>
        <w:tabs>
          <w:tab w:val="right" w:leader="dot" w:pos="3050"/>
        </w:tabs>
        <w:rPr>
          <w:noProof/>
        </w:rPr>
      </w:pPr>
      <w:r w:rsidRPr="00EB6253">
        <w:rPr>
          <w:rFonts w:cstheme="minorHAnsi"/>
          <w:noProof/>
        </w:rPr>
        <w:t>84-11-34720</w:t>
      </w:r>
      <w:r>
        <w:rPr>
          <w:noProof/>
        </w:rPr>
        <w:tab/>
        <w:t>47</w:t>
      </w:r>
    </w:p>
    <w:p w14:paraId="74117E61" w14:textId="77777777" w:rsidR="004240C7" w:rsidRDefault="004240C7">
      <w:pPr>
        <w:pStyle w:val="Index1"/>
        <w:tabs>
          <w:tab w:val="right" w:leader="dot" w:pos="3050"/>
        </w:tabs>
        <w:rPr>
          <w:noProof/>
        </w:rPr>
      </w:pPr>
      <w:r w:rsidRPr="00EB6253">
        <w:rPr>
          <w:rFonts w:cstheme="minorHAnsi"/>
          <w:noProof/>
        </w:rPr>
        <w:t>84-11-34723</w:t>
      </w:r>
      <w:r>
        <w:rPr>
          <w:noProof/>
        </w:rPr>
        <w:tab/>
        <w:t>44</w:t>
      </w:r>
    </w:p>
    <w:p w14:paraId="5E2A3AFC" w14:textId="77777777" w:rsidR="004240C7" w:rsidRDefault="004240C7">
      <w:pPr>
        <w:pStyle w:val="Index1"/>
        <w:tabs>
          <w:tab w:val="right" w:leader="dot" w:pos="3050"/>
        </w:tabs>
        <w:rPr>
          <w:noProof/>
        </w:rPr>
      </w:pPr>
      <w:r w:rsidRPr="00EB6253">
        <w:rPr>
          <w:rFonts w:cstheme="minorHAnsi"/>
          <w:noProof/>
        </w:rPr>
        <w:t>84-11-34753</w:t>
      </w:r>
      <w:r>
        <w:rPr>
          <w:noProof/>
        </w:rPr>
        <w:tab/>
        <w:t>50</w:t>
      </w:r>
    </w:p>
    <w:p w14:paraId="1525B72E" w14:textId="77777777" w:rsidR="004240C7" w:rsidRDefault="004240C7">
      <w:pPr>
        <w:pStyle w:val="Index1"/>
        <w:tabs>
          <w:tab w:val="right" w:leader="dot" w:pos="3050"/>
        </w:tabs>
        <w:rPr>
          <w:noProof/>
        </w:rPr>
      </w:pPr>
      <w:r w:rsidRPr="00EB6253">
        <w:rPr>
          <w:rFonts w:cstheme="minorHAnsi"/>
          <w:noProof/>
        </w:rPr>
        <w:t>84-11-34776</w:t>
      </w:r>
      <w:r>
        <w:rPr>
          <w:noProof/>
        </w:rPr>
        <w:tab/>
        <w:t>47</w:t>
      </w:r>
    </w:p>
    <w:p w14:paraId="62F12D2F" w14:textId="77777777" w:rsidR="004240C7" w:rsidRDefault="004240C7">
      <w:pPr>
        <w:pStyle w:val="Index1"/>
        <w:tabs>
          <w:tab w:val="right" w:leader="dot" w:pos="3050"/>
        </w:tabs>
        <w:rPr>
          <w:noProof/>
        </w:rPr>
      </w:pPr>
      <w:r w:rsidRPr="00EB6253">
        <w:rPr>
          <w:rFonts w:cstheme="minorHAnsi"/>
          <w:noProof/>
        </w:rPr>
        <w:t>84-11-34781</w:t>
      </w:r>
      <w:r>
        <w:rPr>
          <w:noProof/>
        </w:rPr>
        <w:tab/>
        <w:t>62</w:t>
      </w:r>
    </w:p>
    <w:p w14:paraId="595F5D3B" w14:textId="77777777" w:rsidR="004240C7" w:rsidRDefault="004240C7">
      <w:pPr>
        <w:pStyle w:val="Index1"/>
        <w:tabs>
          <w:tab w:val="right" w:leader="dot" w:pos="3050"/>
        </w:tabs>
        <w:rPr>
          <w:noProof/>
        </w:rPr>
      </w:pPr>
      <w:r w:rsidRPr="00EB6253">
        <w:rPr>
          <w:rFonts w:cstheme="minorHAnsi"/>
          <w:noProof/>
        </w:rPr>
        <w:t>85-12-35762</w:t>
      </w:r>
      <w:r>
        <w:rPr>
          <w:noProof/>
        </w:rPr>
        <w:tab/>
        <w:t>44</w:t>
      </w:r>
    </w:p>
    <w:p w14:paraId="3A88959F" w14:textId="77777777" w:rsidR="004240C7" w:rsidRDefault="004240C7">
      <w:pPr>
        <w:pStyle w:val="Index1"/>
        <w:tabs>
          <w:tab w:val="right" w:leader="dot" w:pos="3050"/>
        </w:tabs>
        <w:rPr>
          <w:noProof/>
        </w:rPr>
      </w:pPr>
      <w:r w:rsidRPr="00EB6253">
        <w:rPr>
          <w:rFonts w:cstheme="minorHAnsi"/>
          <w:noProof/>
        </w:rPr>
        <w:t>85-12-35763</w:t>
      </w:r>
      <w:r>
        <w:rPr>
          <w:noProof/>
        </w:rPr>
        <w:tab/>
        <w:t>45</w:t>
      </w:r>
    </w:p>
    <w:p w14:paraId="24E0D1E6" w14:textId="77777777" w:rsidR="004240C7" w:rsidRDefault="004240C7">
      <w:pPr>
        <w:pStyle w:val="Index1"/>
        <w:tabs>
          <w:tab w:val="right" w:leader="dot" w:pos="3050"/>
        </w:tabs>
        <w:rPr>
          <w:noProof/>
        </w:rPr>
      </w:pPr>
      <w:r w:rsidRPr="00EB6253">
        <w:rPr>
          <w:rFonts w:cstheme="minorHAnsi"/>
          <w:noProof/>
        </w:rPr>
        <w:t>85-12-35764</w:t>
      </w:r>
      <w:r>
        <w:rPr>
          <w:noProof/>
        </w:rPr>
        <w:tab/>
        <w:t>46</w:t>
      </w:r>
    </w:p>
    <w:p w14:paraId="5FE135ED" w14:textId="77777777" w:rsidR="004240C7" w:rsidRDefault="004240C7">
      <w:pPr>
        <w:pStyle w:val="Index1"/>
        <w:tabs>
          <w:tab w:val="right" w:leader="dot" w:pos="3050"/>
        </w:tabs>
        <w:rPr>
          <w:noProof/>
        </w:rPr>
      </w:pPr>
      <w:r w:rsidRPr="00EB6253">
        <w:rPr>
          <w:rFonts w:cstheme="minorHAnsi"/>
          <w:noProof/>
        </w:rPr>
        <w:t>85-12-35766</w:t>
      </w:r>
      <w:r>
        <w:rPr>
          <w:noProof/>
        </w:rPr>
        <w:tab/>
        <w:t>54</w:t>
      </w:r>
    </w:p>
    <w:p w14:paraId="5DDEA8FA" w14:textId="77777777" w:rsidR="004240C7" w:rsidRDefault="004240C7">
      <w:pPr>
        <w:pStyle w:val="Index1"/>
        <w:tabs>
          <w:tab w:val="right" w:leader="dot" w:pos="3050"/>
        </w:tabs>
        <w:rPr>
          <w:noProof/>
        </w:rPr>
      </w:pPr>
      <w:r w:rsidRPr="00EB6253">
        <w:rPr>
          <w:rFonts w:cstheme="minorHAnsi"/>
          <w:noProof/>
        </w:rPr>
        <w:t>85-12-35775</w:t>
      </w:r>
      <w:r>
        <w:rPr>
          <w:noProof/>
        </w:rPr>
        <w:tab/>
        <w:t>48</w:t>
      </w:r>
    </w:p>
    <w:p w14:paraId="42055D88" w14:textId="77777777" w:rsidR="004240C7" w:rsidRDefault="004240C7">
      <w:pPr>
        <w:pStyle w:val="Index1"/>
        <w:tabs>
          <w:tab w:val="right" w:leader="dot" w:pos="3050"/>
        </w:tabs>
        <w:rPr>
          <w:noProof/>
        </w:rPr>
      </w:pPr>
      <w:r w:rsidRPr="00EB6253">
        <w:rPr>
          <w:rFonts w:cstheme="minorHAnsi"/>
          <w:noProof/>
        </w:rPr>
        <w:t>86-02-36057</w:t>
      </w:r>
      <w:r>
        <w:rPr>
          <w:noProof/>
        </w:rPr>
        <w:tab/>
        <w:t>65</w:t>
      </w:r>
    </w:p>
    <w:p w14:paraId="62E1F4A9" w14:textId="77777777" w:rsidR="004240C7" w:rsidRDefault="004240C7">
      <w:pPr>
        <w:pStyle w:val="Index1"/>
        <w:tabs>
          <w:tab w:val="right" w:leader="dot" w:pos="3050"/>
        </w:tabs>
        <w:rPr>
          <w:noProof/>
        </w:rPr>
      </w:pPr>
      <w:r w:rsidRPr="00EB6253">
        <w:rPr>
          <w:rFonts w:cstheme="minorHAnsi"/>
          <w:noProof/>
        </w:rPr>
        <w:t>86-02-36058</w:t>
      </w:r>
      <w:r>
        <w:rPr>
          <w:noProof/>
        </w:rPr>
        <w:tab/>
        <w:t>65</w:t>
      </w:r>
    </w:p>
    <w:p w14:paraId="1173D176" w14:textId="77777777" w:rsidR="004240C7" w:rsidRDefault="004240C7">
      <w:pPr>
        <w:pStyle w:val="Index1"/>
        <w:tabs>
          <w:tab w:val="right" w:leader="dot" w:pos="3050"/>
        </w:tabs>
        <w:rPr>
          <w:noProof/>
        </w:rPr>
      </w:pPr>
      <w:r w:rsidRPr="00EB6253">
        <w:rPr>
          <w:rFonts w:cstheme="minorHAnsi"/>
          <w:noProof/>
        </w:rPr>
        <w:t>86-09-37496</w:t>
      </w:r>
      <w:r>
        <w:rPr>
          <w:noProof/>
        </w:rPr>
        <w:tab/>
        <w:t>44</w:t>
      </w:r>
    </w:p>
    <w:p w14:paraId="23375C15" w14:textId="77777777" w:rsidR="004240C7" w:rsidRDefault="004240C7">
      <w:pPr>
        <w:pStyle w:val="Index1"/>
        <w:tabs>
          <w:tab w:val="right" w:leader="dot" w:pos="3050"/>
        </w:tabs>
        <w:rPr>
          <w:noProof/>
        </w:rPr>
      </w:pPr>
      <w:r w:rsidRPr="00EB6253">
        <w:rPr>
          <w:rFonts w:cstheme="minorHAnsi"/>
          <w:noProof/>
        </w:rPr>
        <w:t>86-09-37545</w:t>
      </w:r>
      <w:r>
        <w:rPr>
          <w:noProof/>
        </w:rPr>
        <w:tab/>
        <w:t>56</w:t>
      </w:r>
    </w:p>
    <w:p w14:paraId="1DD45EA8" w14:textId="77777777" w:rsidR="004240C7" w:rsidRDefault="004240C7">
      <w:pPr>
        <w:pStyle w:val="Index1"/>
        <w:tabs>
          <w:tab w:val="right" w:leader="dot" w:pos="3050"/>
        </w:tabs>
        <w:rPr>
          <w:noProof/>
        </w:rPr>
      </w:pPr>
      <w:r w:rsidRPr="00EB6253">
        <w:rPr>
          <w:rFonts w:cstheme="minorHAnsi"/>
          <w:noProof/>
        </w:rPr>
        <w:t>86-09-37548</w:t>
      </w:r>
      <w:r>
        <w:rPr>
          <w:noProof/>
        </w:rPr>
        <w:tab/>
        <w:t>55</w:t>
      </w:r>
    </w:p>
    <w:p w14:paraId="77402261" w14:textId="77777777" w:rsidR="004240C7" w:rsidRDefault="004240C7">
      <w:pPr>
        <w:pStyle w:val="Index1"/>
        <w:tabs>
          <w:tab w:val="right" w:leader="dot" w:pos="3050"/>
        </w:tabs>
        <w:rPr>
          <w:noProof/>
        </w:rPr>
      </w:pPr>
      <w:r w:rsidRPr="00EB6253">
        <w:rPr>
          <w:rFonts w:cstheme="minorHAnsi"/>
          <w:noProof/>
        </w:rPr>
        <w:t>86-09-37550</w:t>
      </w:r>
      <w:r>
        <w:rPr>
          <w:noProof/>
        </w:rPr>
        <w:tab/>
        <w:t>46</w:t>
      </w:r>
    </w:p>
    <w:p w14:paraId="7273CAC9" w14:textId="77777777" w:rsidR="004240C7" w:rsidRDefault="004240C7">
      <w:pPr>
        <w:pStyle w:val="Index1"/>
        <w:tabs>
          <w:tab w:val="right" w:leader="dot" w:pos="3050"/>
        </w:tabs>
        <w:rPr>
          <w:noProof/>
        </w:rPr>
      </w:pPr>
      <w:r w:rsidRPr="00EB6253">
        <w:rPr>
          <w:rFonts w:cstheme="minorHAnsi"/>
          <w:noProof/>
        </w:rPr>
        <w:t>86-09-37551</w:t>
      </w:r>
      <w:r>
        <w:rPr>
          <w:noProof/>
        </w:rPr>
        <w:tab/>
        <w:t>55</w:t>
      </w:r>
    </w:p>
    <w:p w14:paraId="5F37826B" w14:textId="77777777" w:rsidR="004240C7" w:rsidRDefault="004240C7">
      <w:pPr>
        <w:pStyle w:val="Index1"/>
        <w:tabs>
          <w:tab w:val="right" w:leader="dot" w:pos="3050"/>
        </w:tabs>
        <w:rPr>
          <w:noProof/>
        </w:rPr>
      </w:pPr>
      <w:r w:rsidRPr="00EB6253">
        <w:rPr>
          <w:rFonts w:cstheme="minorHAnsi"/>
          <w:noProof/>
        </w:rPr>
        <w:t>86-09-37557</w:t>
      </w:r>
      <w:r>
        <w:rPr>
          <w:noProof/>
        </w:rPr>
        <w:tab/>
        <w:t>55</w:t>
      </w:r>
    </w:p>
    <w:p w14:paraId="6F933762" w14:textId="77777777" w:rsidR="004240C7" w:rsidRDefault="004240C7">
      <w:pPr>
        <w:pStyle w:val="Index1"/>
        <w:tabs>
          <w:tab w:val="right" w:leader="dot" w:pos="3050"/>
        </w:tabs>
        <w:rPr>
          <w:noProof/>
        </w:rPr>
      </w:pPr>
      <w:r w:rsidRPr="00EB6253">
        <w:rPr>
          <w:rFonts w:cstheme="minorHAnsi"/>
          <w:noProof/>
        </w:rPr>
        <w:t>89-04-44245</w:t>
      </w:r>
      <w:r>
        <w:rPr>
          <w:noProof/>
        </w:rPr>
        <w:tab/>
        <w:t>31</w:t>
      </w:r>
    </w:p>
    <w:p w14:paraId="7DC095BF" w14:textId="77777777" w:rsidR="004240C7" w:rsidRDefault="004240C7">
      <w:pPr>
        <w:pStyle w:val="Index1"/>
        <w:tabs>
          <w:tab w:val="right" w:leader="dot" w:pos="3050"/>
        </w:tabs>
        <w:rPr>
          <w:noProof/>
        </w:rPr>
      </w:pPr>
      <w:r>
        <w:rPr>
          <w:noProof/>
        </w:rPr>
        <w:t>90-03-45928</w:t>
      </w:r>
      <w:r>
        <w:rPr>
          <w:noProof/>
        </w:rPr>
        <w:tab/>
        <w:t>68</w:t>
      </w:r>
    </w:p>
    <w:p w14:paraId="603DB6FF" w14:textId="77777777" w:rsidR="004240C7" w:rsidRDefault="004240C7">
      <w:pPr>
        <w:pStyle w:val="Index1"/>
        <w:tabs>
          <w:tab w:val="right" w:leader="dot" w:pos="3050"/>
        </w:tabs>
        <w:rPr>
          <w:noProof/>
        </w:rPr>
      </w:pPr>
      <w:r w:rsidRPr="00EB6253">
        <w:rPr>
          <w:rFonts w:cstheme="minorHAnsi"/>
          <w:noProof/>
        </w:rPr>
        <w:t>92-01-49725</w:t>
      </w:r>
      <w:r>
        <w:rPr>
          <w:noProof/>
        </w:rPr>
        <w:tab/>
        <w:t>32</w:t>
      </w:r>
    </w:p>
    <w:p w14:paraId="3AA24328" w14:textId="77777777" w:rsidR="004240C7" w:rsidRDefault="004240C7">
      <w:pPr>
        <w:pStyle w:val="Index1"/>
        <w:tabs>
          <w:tab w:val="right" w:leader="dot" w:pos="3050"/>
        </w:tabs>
        <w:rPr>
          <w:noProof/>
        </w:rPr>
      </w:pPr>
      <w:r w:rsidRPr="00EB6253">
        <w:rPr>
          <w:rFonts w:cstheme="minorHAnsi"/>
          <w:noProof/>
        </w:rPr>
        <w:t>92-05-50377</w:t>
      </w:r>
      <w:r>
        <w:rPr>
          <w:noProof/>
        </w:rPr>
        <w:tab/>
        <w:t>31</w:t>
      </w:r>
    </w:p>
    <w:p w14:paraId="7DF72C4B" w14:textId="77777777" w:rsidR="004240C7" w:rsidRDefault="004240C7">
      <w:pPr>
        <w:pStyle w:val="Index1"/>
        <w:tabs>
          <w:tab w:val="right" w:leader="dot" w:pos="3050"/>
        </w:tabs>
        <w:rPr>
          <w:noProof/>
        </w:rPr>
      </w:pPr>
      <w:r w:rsidRPr="00EB6253">
        <w:rPr>
          <w:rFonts w:cstheme="minorHAnsi"/>
          <w:noProof/>
        </w:rPr>
        <w:t>92-06-50690</w:t>
      </w:r>
      <w:r>
        <w:rPr>
          <w:noProof/>
        </w:rPr>
        <w:tab/>
        <w:t>40</w:t>
      </w:r>
    </w:p>
    <w:p w14:paraId="0E6B467D" w14:textId="77777777" w:rsidR="004240C7" w:rsidRDefault="004240C7">
      <w:pPr>
        <w:pStyle w:val="Index1"/>
        <w:tabs>
          <w:tab w:val="right" w:leader="dot" w:pos="3050"/>
        </w:tabs>
        <w:rPr>
          <w:noProof/>
        </w:rPr>
      </w:pPr>
      <w:r w:rsidRPr="00EB6253">
        <w:rPr>
          <w:rFonts w:cstheme="minorHAnsi"/>
          <w:noProof/>
        </w:rPr>
        <w:t>92-06-50692</w:t>
      </w:r>
      <w:r>
        <w:rPr>
          <w:noProof/>
        </w:rPr>
        <w:tab/>
        <w:t>39</w:t>
      </w:r>
    </w:p>
    <w:p w14:paraId="447BEC05" w14:textId="77777777" w:rsidR="004240C7" w:rsidRDefault="004240C7">
      <w:pPr>
        <w:pStyle w:val="Index1"/>
        <w:tabs>
          <w:tab w:val="right" w:leader="dot" w:pos="3050"/>
        </w:tabs>
        <w:rPr>
          <w:noProof/>
        </w:rPr>
      </w:pPr>
      <w:r w:rsidRPr="00EB6253">
        <w:rPr>
          <w:rFonts w:cstheme="minorHAnsi"/>
          <w:noProof/>
        </w:rPr>
        <w:t>92-06-50769</w:t>
      </w:r>
      <w:r>
        <w:rPr>
          <w:noProof/>
        </w:rPr>
        <w:tab/>
        <w:t>72</w:t>
      </w:r>
    </w:p>
    <w:p w14:paraId="611A6803" w14:textId="77777777" w:rsidR="004240C7" w:rsidRDefault="004240C7">
      <w:pPr>
        <w:pStyle w:val="Index1"/>
        <w:tabs>
          <w:tab w:val="right" w:leader="dot" w:pos="3050"/>
        </w:tabs>
        <w:rPr>
          <w:noProof/>
        </w:rPr>
      </w:pPr>
      <w:r w:rsidRPr="00EB6253">
        <w:rPr>
          <w:rFonts w:cstheme="minorHAnsi"/>
          <w:noProof/>
        </w:rPr>
        <w:t>92-08-51203</w:t>
      </w:r>
      <w:r>
        <w:rPr>
          <w:noProof/>
        </w:rPr>
        <w:tab/>
        <w:t>48</w:t>
      </w:r>
    </w:p>
    <w:p w14:paraId="4D152005" w14:textId="77777777" w:rsidR="004240C7" w:rsidRDefault="004240C7">
      <w:pPr>
        <w:pStyle w:val="Index1"/>
        <w:tabs>
          <w:tab w:val="right" w:leader="dot" w:pos="3050"/>
        </w:tabs>
        <w:rPr>
          <w:noProof/>
        </w:rPr>
      </w:pPr>
      <w:r w:rsidRPr="00EB6253">
        <w:rPr>
          <w:rFonts w:cstheme="minorHAnsi"/>
          <w:noProof/>
        </w:rPr>
        <w:t>92-08-51204</w:t>
      </w:r>
      <w:r>
        <w:rPr>
          <w:noProof/>
        </w:rPr>
        <w:tab/>
        <w:t>48</w:t>
      </w:r>
    </w:p>
    <w:p w14:paraId="3E7A2CFE" w14:textId="77777777" w:rsidR="004240C7" w:rsidRDefault="004240C7">
      <w:pPr>
        <w:pStyle w:val="Index1"/>
        <w:tabs>
          <w:tab w:val="right" w:leader="dot" w:pos="3050"/>
        </w:tabs>
        <w:rPr>
          <w:noProof/>
        </w:rPr>
      </w:pPr>
      <w:r w:rsidRPr="00EB6253">
        <w:rPr>
          <w:rFonts w:cstheme="minorHAnsi"/>
          <w:noProof/>
        </w:rPr>
        <w:lastRenderedPageBreak/>
        <w:t>92-08-51207</w:t>
      </w:r>
      <w:r>
        <w:rPr>
          <w:noProof/>
        </w:rPr>
        <w:tab/>
        <w:t>43</w:t>
      </w:r>
    </w:p>
    <w:p w14:paraId="701CE98E" w14:textId="77777777" w:rsidR="004240C7" w:rsidRDefault="004240C7">
      <w:pPr>
        <w:pStyle w:val="Index1"/>
        <w:tabs>
          <w:tab w:val="right" w:leader="dot" w:pos="3050"/>
        </w:tabs>
        <w:rPr>
          <w:noProof/>
        </w:rPr>
      </w:pPr>
      <w:r w:rsidRPr="00EB6253">
        <w:rPr>
          <w:rFonts w:cstheme="minorHAnsi"/>
          <w:noProof/>
        </w:rPr>
        <w:t>92-08-51210</w:t>
      </w:r>
      <w:r>
        <w:rPr>
          <w:noProof/>
        </w:rPr>
        <w:tab/>
        <w:t>47</w:t>
      </w:r>
    </w:p>
    <w:p w14:paraId="2038F243" w14:textId="77777777" w:rsidR="004240C7" w:rsidRDefault="004240C7">
      <w:pPr>
        <w:pStyle w:val="Index1"/>
        <w:tabs>
          <w:tab w:val="right" w:leader="dot" w:pos="3050"/>
        </w:tabs>
        <w:rPr>
          <w:noProof/>
        </w:rPr>
      </w:pPr>
      <w:r w:rsidRPr="00EB6253">
        <w:rPr>
          <w:rFonts w:cstheme="minorHAnsi"/>
          <w:noProof/>
        </w:rPr>
        <w:t>92-09-51249</w:t>
      </w:r>
      <w:r>
        <w:rPr>
          <w:noProof/>
        </w:rPr>
        <w:tab/>
        <w:t>45</w:t>
      </w:r>
    </w:p>
    <w:p w14:paraId="43B2A99D" w14:textId="77777777" w:rsidR="004240C7" w:rsidRDefault="004240C7">
      <w:pPr>
        <w:pStyle w:val="Index1"/>
        <w:tabs>
          <w:tab w:val="right" w:leader="dot" w:pos="3050"/>
        </w:tabs>
        <w:rPr>
          <w:noProof/>
        </w:rPr>
      </w:pPr>
      <w:r w:rsidRPr="00EB6253">
        <w:rPr>
          <w:rFonts w:cs="Calibri"/>
          <w:noProof/>
        </w:rPr>
        <w:t>92-10-51388</w:t>
      </w:r>
      <w:r>
        <w:rPr>
          <w:noProof/>
        </w:rPr>
        <w:tab/>
        <w:t>27</w:t>
      </w:r>
    </w:p>
    <w:p w14:paraId="3821CB7F" w14:textId="77777777" w:rsidR="004240C7" w:rsidRDefault="004240C7">
      <w:pPr>
        <w:pStyle w:val="Index1"/>
        <w:tabs>
          <w:tab w:val="right" w:leader="dot" w:pos="3050"/>
        </w:tabs>
        <w:rPr>
          <w:noProof/>
        </w:rPr>
      </w:pPr>
      <w:r w:rsidRPr="00EB6253">
        <w:rPr>
          <w:rFonts w:cstheme="minorHAnsi"/>
          <w:noProof/>
        </w:rPr>
        <w:t>92-12-51531</w:t>
      </w:r>
      <w:r>
        <w:rPr>
          <w:noProof/>
        </w:rPr>
        <w:tab/>
        <w:t>9</w:t>
      </w:r>
    </w:p>
    <w:p w14:paraId="03888A5A" w14:textId="77777777" w:rsidR="004240C7" w:rsidRDefault="004240C7">
      <w:pPr>
        <w:pStyle w:val="Index1"/>
        <w:tabs>
          <w:tab w:val="right" w:leader="dot" w:pos="3050"/>
        </w:tabs>
        <w:rPr>
          <w:noProof/>
        </w:rPr>
      </w:pPr>
      <w:r w:rsidRPr="00EB6253">
        <w:rPr>
          <w:rFonts w:cstheme="minorHAnsi"/>
          <w:noProof/>
        </w:rPr>
        <w:t>93-06-52550</w:t>
      </w:r>
      <w:r>
        <w:rPr>
          <w:noProof/>
        </w:rPr>
        <w:tab/>
        <w:t>46</w:t>
      </w:r>
    </w:p>
    <w:p w14:paraId="28304F8D" w14:textId="77777777" w:rsidR="004240C7" w:rsidRDefault="004240C7">
      <w:pPr>
        <w:pStyle w:val="Index1"/>
        <w:tabs>
          <w:tab w:val="right" w:leader="dot" w:pos="3050"/>
        </w:tabs>
        <w:rPr>
          <w:noProof/>
        </w:rPr>
      </w:pPr>
      <w:r w:rsidRPr="00EB6253">
        <w:rPr>
          <w:rFonts w:cstheme="minorHAnsi"/>
          <w:noProof/>
        </w:rPr>
        <w:t>93-08-52659</w:t>
      </w:r>
      <w:r>
        <w:rPr>
          <w:noProof/>
        </w:rPr>
        <w:tab/>
        <w:t>58</w:t>
      </w:r>
    </w:p>
    <w:p w14:paraId="6068982E" w14:textId="77777777" w:rsidR="004240C7" w:rsidRDefault="004240C7">
      <w:pPr>
        <w:pStyle w:val="Index1"/>
        <w:tabs>
          <w:tab w:val="right" w:leader="dot" w:pos="3050"/>
        </w:tabs>
        <w:rPr>
          <w:noProof/>
        </w:rPr>
      </w:pPr>
      <w:r w:rsidRPr="00EB6253">
        <w:rPr>
          <w:rFonts w:cstheme="minorHAnsi"/>
          <w:noProof/>
        </w:rPr>
        <w:t>93-08-52661</w:t>
      </w:r>
      <w:r>
        <w:rPr>
          <w:noProof/>
        </w:rPr>
        <w:tab/>
        <w:t>60</w:t>
      </w:r>
    </w:p>
    <w:p w14:paraId="27A31340" w14:textId="77777777" w:rsidR="004240C7" w:rsidRDefault="004240C7">
      <w:pPr>
        <w:pStyle w:val="Index1"/>
        <w:tabs>
          <w:tab w:val="right" w:leader="dot" w:pos="3050"/>
        </w:tabs>
        <w:rPr>
          <w:noProof/>
        </w:rPr>
      </w:pPr>
      <w:r w:rsidRPr="00EB6253">
        <w:rPr>
          <w:rFonts w:cstheme="minorHAnsi"/>
          <w:noProof/>
        </w:rPr>
        <w:t>93-08-52663</w:t>
      </w:r>
      <w:r>
        <w:rPr>
          <w:noProof/>
        </w:rPr>
        <w:tab/>
        <w:t>58</w:t>
      </w:r>
    </w:p>
    <w:p w14:paraId="36263F5D" w14:textId="77777777" w:rsidR="004240C7" w:rsidRDefault="004240C7">
      <w:pPr>
        <w:pStyle w:val="Index1"/>
        <w:tabs>
          <w:tab w:val="right" w:leader="dot" w:pos="3050"/>
        </w:tabs>
        <w:rPr>
          <w:noProof/>
        </w:rPr>
      </w:pPr>
      <w:r w:rsidRPr="00EB6253">
        <w:rPr>
          <w:rFonts w:cstheme="minorHAnsi"/>
          <w:noProof/>
        </w:rPr>
        <w:t>93-08-52664</w:t>
      </w:r>
      <w:r>
        <w:rPr>
          <w:noProof/>
        </w:rPr>
        <w:tab/>
        <w:t>58</w:t>
      </w:r>
    </w:p>
    <w:p w14:paraId="7459A6B4" w14:textId="77777777" w:rsidR="004240C7" w:rsidRDefault="004240C7">
      <w:pPr>
        <w:pStyle w:val="Index1"/>
        <w:tabs>
          <w:tab w:val="right" w:leader="dot" w:pos="3050"/>
        </w:tabs>
        <w:rPr>
          <w:noProof/>
        </w:rPr>
      </w:pPr>
      <w:r w:rsidRPr="00EB6253">
        <w:rPr>
          <w:rFonts w:cstheme="minorHAnsi"/>
          <w:noProof/>
        </w:rPr>
        <w:t>93-08-52668</w:t>
      </w:r>
      <w:r>
        <w:rPr>
          <w:noProof/>
        </w:rPr>
        <w:tab/>
        <w:t>57</w:t>
      </w:r>
    </w:p>
    <w:p w14:paraId="2E5D3204" w14:textId="77777777" w:rsidR="004240C7" w:rsidRDefault="004240C7">
      <w:pPr>
        <w:pStyle w:val="Index1"/>
        <w:tabs>
          <w:tab w:val="right" w:leader="dot" w:pos="3050"/>
        </w:tabs>
        <w:rPr>
          <w:noProof/>
        </w:rPr>
      </w:pPr>
      <w:r w:rsidRPr="00EB6253">
        <w:rPr>
          <w:rFonts w:cstheme="minorHAnsi"/>
          <w:noProof/>
        </w:rPr>
        <w:t>93-08-52669</w:t>
      </w:r>
      <w:r>
        <w:rPr>
          <w:noProof/>
        </w:rPr>
        <w:tab/>
        <w:t>58</w:t>
      </w:r>
    </w:p>
    <w:p w14:paraId="48548936" w14:textId="77777777" w:rsidR="004240C7" w:rsidRDefault="004240C7">
      <w:pPr>
        <w:pStyle w:val="Index1"/>
        <w:tabs>
          <w:tab w:val="right" w:leader="dot" w:pos="3050"/>
        </w:tabs>
        <w:rPr>
          <w:noProof/>
        </w:rPr>
      </w:pPr>
      <w:r>
        <w:rPr>
          <w:noProof/>
        </w:rPr>
        <w:t>93-09-53098</w:t>
      </w:r>
      <w:r>
        <w:rPr>
          <w:noProof/>
        </w:rPr>
        <w:tab/>
        <w:t>68</w:t>
      </w:r>
    </w:p>
    <w:p w14:paraId="6E20BA93" w14:textId="77777777" w:rsidR="004240C7" w:rsidRDefault="004240C7">
      <w:pPr>
        <w:pStyle w:val="Index1"/>
        <w:tabs>
          <w:tab w:val="right" w:leader="dot" w:pos="3050"/>
        </w:tabs>
        <w:rPr>
          <w:noProof/>
        </w:rPr>
      </w:pPr>
      <w:r w:rsidRPr="00EB6253">
        <w:rPr>
          <w:rFonts w:cstheme="minorHAnsi"/>
          <w:noProof/>
        </w:rPr>
        <w:t>94-01-53477</w:t>
      </w:r>
      <w:r>
        <w:rPr>
          <w:noProof/>
        </w:rPr>
        <w:tab/>
        <w:t>59</w:t>
      </w:r>
    </w:p>
    <w:p w14:paraId="78A2910F" w14:textId="77777777" w:rsidR="004240C7" w:rsidRDefault="004240C7">
      <w:pPr>
        <w:pStyle w:val="Index1"/>
        <w:tabs>
          <w:tab w:val="right" w:leader="dot" w:pos="3050"/>
        </w:tabs>
        <w:rPr>
          <w:noProof/>
        </w:rPr>
      </w:pPr>
      <w:r w:rsidRPr="00EB6253">
        <w:rPr>
          <w:rFonts w:cstheme="minorHAnsi"/>
          <w:noProof/>
        </w:rPr>
        <w:t>94-02-53578</w:t>
      </w:r>
      <w:r>
        <w:rPr>
          <w:noProof/>
        </w:rPr>
        <w:tab/>
        <w:t>72</w:t>
      </w:r>
    </w:p>
    <w:p w14:paraId="0FA3EFCD" w14:textId="77777777" w:rsidR="004240C7" w:rsidRDefault="004240C7">
      <w:pPr>
        <w:pStyle w:val="Index1"/>
        <w:tabs>
          <w:tab w:val="right" w:leader="dot" w:pos="3050"/>
        </w:tabs>
        <w:rPr>
          <w:noProof/>
        </w:rPr>
      </w:pPr>
      <w:r w:rsidRPr="00EB6253">
        <w:rPr>
          <w:rFonts w:cstheme="minorHAnsi"/>
          <w:noProof/>
        </w:rPr>
        <w:t>97-10-58163</w:t>
      </w:r>
      <w:r>
        <w:rPr>
          <w:noProof/>
        </w:rPr>
        <w:tab/>
        <w:t>47</w:t>
      </w:r>
    </w:p>
    <w:p w14:paraId="1F334EFC" w14:textId="77777777" w:rsidR="004240C7" w:rsidRDefault="004240C7">
      <w:pPr>
        <w:pStyle w:val="Index1"/>
        <w:tabs>
          <w:tab w:val="right" w:leader="dot" w:pos="3050"/>
        </w:tabs>
        <w:rPr>
          <w:noProof/>
        </w:rPr>
      </w:pPr>
      <w:r w:rsidRPr="00EB6253">
        <w:rPr>
          <w:rFonts w:cstheme="minorHAnsi"/>
          <w:noProof/>
        </w:rPr>
        <w:t>97-10-58167</w:t>
      </w:r>
      <w:r>
        <w:rPr>
          <w:noProof/>
        </w:rPr>
        <w:tab/>
        <w:t>10</w:t>
      </w:r>
    </w:p>
    <w:p w14:paraId="0E69E647" w14:textId="77777777" w:rsidR="004240C7" w:rsidRDefault="004240C7">
      <w:pPr>
        <w:pStyle w:val="Index1"/>
        <w:tabs>
          <w:tab w:val="right" w:leader="dot" w:pos="3050"/>
        </w:tabs>
        <w:rPr>
          <w:noProof/>
        </w:rPr>
      </w:pPr>
      <w:r w:rsidRPr="00EB6253">
        <w:rPr>
          <w:rFonts w:cs="Calibri"/>
          <w:noProof/>
        </w:rPr>
        <w:t>99-06-59126</w:t>
      </w:r>
      <w:r>
        <w:rPr>
          <w:noProof/>
        </w:rPr>
        <w:tab/>
        <w:t>22</w:t>
      </w:r>
    </w:p>
    <w:p w14:paraId="0C6B9AFC" w14:textId="77777777" w:rsidR="004240C7" w:rsidRDefault="004240C7" w:rsidP="00E7522C">
      <w:pPr>
        <w:pStyle w:val="BodyText2"/>
        <w:spacing w:after="0"/>
        <w:rPr>
          <w:noProof/>
          <w:sz w:val="18"/>
          <w:szCs w:val="18"/>
        </w:rPr>
        <w:sectPr w:rsidR="004240C7" w:rsidSect="004240C7">
          <w:type w:val="continuous"/>
          <w:pgSz w:w="15840" w:h="12240" w:orient="landscape" w:code="1"/>
          <w:pgMar w:top="1080" w:right="720" w:bottom="1080" w:left="720" w:header="1080" w:footer="720" w:gutter="0"/>
          <w:cols w:num="4" w:space="720"/>
          <w:docGrid w:linePitch="360"/>
        </w:sectPr>
      </w:pPr>
    </w:p>
    <w:p w14:paraId="7DEB6AAD" w14:textId="50BD6229" w:rsidR="00E7522C" w:rsidRPr="00C04DC1" w:rsidRDefault="00205F8A" w:rsidP="00E7522C">
      <w:pPr>
        <w:pStyle w:val="BodyText2"/>
        <w:spacing w:after="0"/>
        <w:rPr>
          <w:sz w:val="18"/>
          <w:szCs w:val="18"/>
        </w:rPr>
      </w:pPr>
      <w:r>
        <w:rPr>
          <w:sz w:val="18"/>
          <w:szCs w:val="18"/>
        </w:rPr>
        <w:fldChar w:fldCharType="end"/>
      </w:r>
    </w:p>
    <w:p w14:paraId="4B686A67" w14:textId="77777777" w:rsidR="00954A50" w:rsidRPr="00C04DC1" w:rsidRDefault="00954A50" w:rsidP="00E7522C">
      <w:pPr>
        <w:pStyle w:val="BodyText2"/>
        <w:spacing w:after="0"/>
        <w:rPr>
          <w:sz w:val="18"/>
          <w:szCs w:val="18"/>
        </w:rPr>
        <w:sectPr w:rsidR="00954A50" w:rsidRPr="00C04DC1" w:rsidSect="004240C7">
          <w:type w:val="continuous"/>
          <w:pgSz w:w="15840" w:h="12240" w:orient="landscape" w:code="1"/>
          <w:pgMar w:top="1080" w:right="720" w:bottom="1080" w:left="720" w:header="1080" w:footer="720" w:gutter="0"/>
          <w:cols w:space="720"/>
          <w:docGrid w:linePitch="360"/>
        </w:sectPr>
      </w:pPr>
    </w:p>
    <w:p w14:paraId="5C51A81C" w14:textId="77777777" w:rsidR="005D07C5" w:rsidRDefault="005D07C5" w:rsidP="0049329D">
      <w:pPr>
        <w:pStyle w:val="Normal16"/>
        <w:spacing w:after="120"/>
        <w:sectPr w:rsidR="005D07C5" w:rsidSect="00C356C7">
          <w:footerReference w:type="default" r:id="rId23"/>
          <w:type w:val="continuous"/>
          <w:pgSz w:w="15840" w:h="12240" w:orient="landscape" w:code="1"/>
          <w:pgMar w:top="1080" w:right="720" w:bottom="1080" w:left="720" w:header="1080" w:footer="720" w:gutter="0"/>
          <w:cols w:space="720"/>
          <w:docGrid w:linePitch="360"/>
        </w:sectPr>
      </w:pPr>
    </w:p>
    <w:p w14:paraId="7FC6DF7C" w14:textId="6196413D" w:rsidR="00954A50" w:rsidRDefault="0049329D" w:rsidP="0049329D">
      <w:pPr>
        <w:pStyle w:val="Normal16"/>
        <w:spacing w:after="120"/>
      </w:pPr>
      <w:r>
        <w:lastRenderedPageBreak/>
        <w:t>Subject INDEX</w:t>
      </w:r>
    </w:p>
    <w:p w14:paraId="0B7891BC" w14:textId="77777777" w:rsidR="00177FBE" w:rsidRPr="00177FBE" w:rsidRDefault="00177FBE" w:rsidP="0049329D">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3C3A3F51" w14:textId="77777777" w:rsidR="0013252A" w:rsidRDefault="00205F8A" w:rsidP="00FC23D9">
      <w:pPr>
        <w:pStyle w:val="BodyText2"/>
        <w:rPr>
          <w:noProof/>
        </w:rPr>
        <w:sectPr w:rsidR="0013252A" w:rsidSect="0013252A">
          <w:footerReference w:type="default" r:id="rId24"/>
          <w:pgSz w:w="15840" w:h="12240" w:orient="landscape" w:code="1"/>
          <w:pgMar w:top="1080" w:right="720" w:bottom="1080" w:left="720" w:header="1080" w:footer="720" w:gutter="0"/>
          <w:cols w:space="720"/>
          <w:docGrid w:linePitch="360"/>
        </w:sectPr>
      </w:pPr>
      <w:r w:rsidRPr="00C04DC1">
        <w:fldChar w:fldCharType="begin"/>
      </w:r>
      <w:r w:rsidR="00FC23D9" w:rsidRPr="00C04DC1">
        <w:instrText xml:space="preserve"> INDEX \f "subject" \e "</w:instrText>
      </w:r>
      <w:r w:rsidR="00FC23D9" w:rsidRPr="00C04DC1">
        <w:tab/>
        <w:instrText xml:space="preserve">"  \c "3" \h "A" \z "1033" </w:instrText>
      </w:r>
      <w:r w:rsidRPr="00C04DC1">
        <w:fldChar w:fldCharType="separate"/>
      </w:r>
    </w:p>
    <w:p w14:paraId="219BDAF2"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2</w:t>
      </w:r>
    </w:p>
    <w:p w14:paraId="732B4B8E" w14:textId="77777777" w:rsidR="0013252A" w:rsidRDefault="0013252A">
      <w:pPr>
        <w:pStyle w:val="Index1"/>
        <w:tabs>
          <w:tab w:val="right" w:leader="dot" w:pos="4310"/>
        </w:tabs>
        <w:rPr>
          <w:noProof/>
        </w:rPr>
      </w:pPr>
      <w:r w:rsidRPr="00A81173">
        <w:rPr>
          <w:rFonts w:eastAsia="Times New Roman" w:cstheme="minorHAnsi"/>
          <w:noProof/>
        </w:rPr>
        <w:t>24 hour nursing reports</w:t>
      </w:r>
      <w:r>
        <w:rPr>
          <w:noProof/>
        </w:rPr>
        <w:tab/>
        <w:t>43</w:t>
      </w:r>
    </w:p>
    <w:p w14:paraId="5EFE7807"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A</w:t>
      </w:r>
    </w:p>
    <w:p w14:paraId="634F7EAE" w14:textId="77777777" w:rsidR="0013252A" w:rsidRDefault="0013252A">
      <w:pPr>
        <w:pStyle w:val="Index1"/>
        <w:tabs>
          <w:tab w:val="right" w:leader="dot" w:pos="4310"/>
        </w:tabs>
        <w:rPr>
          <w:noProof/>
        </w:rPr>
      </w:pPr>
      <w:r w:rsidRPr="00A81173">
        <w:rPr>
          <w:rFonts w:eastAsia="Times New Roman" w:cstheme="minorHAnsi"/>
          <w:noProof/>
        </w:rPr>
        <w:t>admission and discharge registers, institutions</w:t>
      </w:r>
      <w:r>
        <w:rPr>
          <w:noProof/>
        </w:rPr>
        <w:tab/>
        <w:t>43</w:t>
      </w:r>
    </w:p>
    <w:p w14:paraId="7BBBC6C1" w14:textId="77777777" w:rsidR="0013252A" w:rsidRDefault="0013252A">
      <w:pPr>
        <w:pStyle w:val="Index1"/>
        <w:tabs>
          <w:tab w:val="right" w:leader="dot" w:pos="4310"/>
        </w:tabs>
        <w:rPr>
          <w:noProof/>
        </w:rPr>
      </w:pPr>
      <w:r w:rsidRPr="00A81173">
        <w:rPr>
          <w:rFonts w:eastAsia="Times New Roman"/>
          <w:noProof/>
        </w:rPr>
        <w:t>adult protective services investigations</w:t>
      </w:r>
      <w:r>
        <w:rPr>
          <w:noProof/>
        </w:rPr>
        <w:tab/>
        <w:t>42</w:t>
      </w:r>
    </w:p>
    <w:p w14:paraId="6DC4C961" w14:textId="77777777" w:rsidR="0013252A" w:rsidRDefault="0013252A">
      <w:pPr>
        <w:pStyle w:val="Index1"/>
        <w:tabs>
          <w:tab w:val="right" w:leader="dot" w:pos="4310"/>
        </w:tabs>
        <w:rPr>
          <w:noProof/>
        </w:rPr>
      </w:pPr>
      <w:r w:rsidRPr="00A81173">
        <w:rPr>
          <w:rFonts w:eastAsia="Times New Roman" w:cstheme="minorHAnsi"/>
          <w:noProof/>
        </w:rPr>
        <w:t>advocate investigation and debriefing files</w:t>
      </w:r>
      <w:r>
        <w:rPr>
          <w:noProof/>
        </w:rPr>
        <w:tab/>
        <w:t>57</w:t>
      </w:r>
    </w:p>
    <w:p w14:paraId="316E8467" w14:textId="77777777" w:rsidR="0013252A" w:rsidRDefault="0013252A">
      <w:pPr>
        <w:pStyle w:val="Index1"/>
        <w:tabs>
          <w:tab w:val="right" w:leader="dot" w:pos="4310"/>
        </w:tabs>
        <w:rPr>
          <w:noProof/>
        </w:rPr>
      </w:pPr>
      <w:r w:rsidRPr="00A81173">
        <w:rPr>
          <w:bCs/>
          <w:noProof/>
        </w:rPr>
        <w:t>agreements</w:t>
      </w:r>
      <w:r>
        <w:rPr>
          <w:noProof/>
        </w:rPr>
        <w:tab/>
      </w:r>
      <w:r w:rsidRPr="00A81173">
        <w:rPr>
          <w:bCs/>
          <w:i/>
          <w:noProof/>
        </w:rPr>
        <w:t>see SGGRRS</w:t>
      </w:r>
    </w:p>
    <w:p w14:paraId="77DA2820" w14:textId="77777777" w:rsidR="0013252A" w:rsidRDefault="0013252A">
      <w:pPr>
        <w:pStyle w:val="Index1"/>
        <w:tabs>
          <w:tab w:val="right" w:leader="dot" w:pos="4310"/>
        </w:tabs>
        <w:rPr>
          <w:noProof/>
        </w:rPr>
      </w:pPr>
      <w:r w:rsidRPr="00A81173">
        <w:rPr>
          <w:bCs/>
          <w:noProof/>
        </w:rPr>
        <w:t>asset management</w:t>
      </w:r>
      <w:r>
        <w:rPr>
          <w:noProof/>
        </w:rPr>
        <w:tab/>
      </w:r>
      <w:r w:rsidRPr="00A81173">
        <w:rPr>
          <w:bCs/>
          <w:i/>
          <w:noProof/>
        </w:rPr>
        <w:t>see SGGRRS</w:t>
      </w:r>
    </w:p>
    <w:p w14:paraId="0742431F" w14:textId="77777777" w:rsidR="0013252A" w:rsidRDefault="0013252A">
      <w:pPr>
        <w:pStyle w:val="Index1"/>
        <w:tabs>
          <w:tab w:val="right" w:leader="dot" w:pos="4310"/>
        </w:tabs>
        <w:rPr>
          <w:noProof/>
        </w:rPr>
      </w:pPr>
      <w:r w:rsidRPr="00A81173">
        <w:rPr>
          <w:bCs/>
          <w:noProof/>
        </w:rPr>
        <w:t>audits</w:t>
      </w:r>
      <w:r>
        <w:rPr>
          <w:noProof/>
        </w:rPr>
        <w:tab/>
      </w:r>
      <w:r w:rsidRPr="00A81173">
        <w:rPr>
          <w:bCs/>
          <w:i/>
          <w:noProof/>
        </w:rPr>
        <w:t>see SGGRRS</w:t>
      </w:r>
    </w:p>
    <w:p w14:paraId="1415BA88"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B</w:t>
      </w:r>
    </w:p>
    <w:p w14:paraId="20A1A4B6" w14:textId="77777777" w:rsidR="0013252A" w:rsidRDefault="0013252A">
      <w:pPr>
        <w:pStyle w:val="Index1"/>
        <w:tabs>
          <w:tab w:val="right" w:leader="dot" w:pos="4310"/>
        </w:tabs>
        <w:rPr>
          <w:noProof/>
        </w:rPr>
      </w:pPr>
      <w:r w:rsidRPr="00A81173">
        <w:rPr>
          <w:rFonts w:eastAsia="Times New Roman" w:cs="Calibri"/>
          <w:noProof/>
        </w:rPr>
        <w:t>background check</w:t>
      </w:r>
    </w:p>
    <w:p w14:paraId="7438A185" w14:textId="77777777" w:rsidR="0013252A" w:rsidRDefault="0013252A">
      <w:pPr>
        <w:pStyle w:val="Index2"/>
        <w:tabs>
          <w:tab w:val="right" w:leader="dot" w:pos="4310"/>
        </w:tabs>
        <w:rPr>
          <w:noProof/>
        </w:rPr>
      </w:pPr>
      <w:r w:rsidRPr="00A81173">
        <w:rPr>
          <w:rFonts w:eastAsia="Times New Roman" w:cs="Calibri"/>
          <w:noProof/>
        </w:rPr>
        <w:t>authorizations</w:t>
      </w:r>
    </w:p>
    <w:p w14:paraId="3B996F7E" w14:textId="77777777" w:rsidR="0013252A" w:rsidRDefault="0013252A">
      <w:pPr>
        <w:pStyle w:val="Index3"/>
        <w:tabs>
          <w:tab w:val="right" w:leader="dot" w:pos="4310"/>
        </w:tabs>
        <w:rPr>
          <w:noProof/>
        </w:rPr>
      </w:pPr>
      <w:r w:rsidRPr="00A81173">
        <w:rPr>
          <w:rFonts w:eastAsia="Times New Roman" w:cs="Calibri"/>
          <w:noProof/>
        </w:rPr>
        <w:t>employed</w:t>
      </w:r>
      <w:r>
        <w:rPr>
          <w:noProof/>
        </w:rPr>
        <w:tab/>
        <w:t>11</w:t>
      </w:r>
    </w:p>
    <w:p w14:paraId="0856F823" w14:textId="77777777" w:rsidR="0013252A" w:rsidRDefault="0013252A">
      <w:pPr>
        <w:pStyle w:val="Index3"/>
        <w:tabs>
          <w:tab w:val="right" w:leader="dot" w:pos="4310"/>
        </w:tabs>
        <w:rPr>
          <w:noProof/>
        </w:rPr>
      </w:pPr>
      <w:r w:rsidRPr="00A81173">
        <w:rPr>
          <w:rFonts w:eastAsia="Times New Roman" w:cs="Calibri"/>
          <w:noProof/>
        </w:rPr>
        <w:t>not employed</w:t>
      </w:r>
      <w:r>
        <w:rPr>
          <w:noProof/>
        </w:rPr>
        <w:tab/>
        <w:t>12</w:t>
      </w:r>
    </w:p>
    <w:p w14:paraId="0B7A1582" w14:textId="77777777" w:rsidR="0013252A" w:rsidRDefault="0013252A">
      <w:pPr>
        <w:pStyle w:val="Index3"/>
        <w:tabs>
          <w:tab w:val="right" w:leader="dot" w:pos="4310"/>
        </w:tabs>
        <w:rPr>
          <w:noProof/>
        </w:rPr>
      </w:pPr>
      <w:r w:rsidRPr="00A81173">
        <w:rPr>
          <w:rFonts w:eastAsia="Times New Roman" w:cs="Calibri"/>
          <w:noProof/>
        </w:rPr>
        <w:t>results for service providers</w:t>
      </w:r>
      <w:r>
        <w:rPr>
          <w:noProof/>
        </w:rPr>
        <w:tab/>
        <w:t>13</w:t>
      </w:r>
    </w:p>
    <w:p w14:paraId="6597D7F1" w14:textId="77777777" w:rsidR="0013252A" w:rsidRDefault="0013252A">
      <w:pPr>
        <w:pStyle w:val="Index2"/>
        <w:tabs>
          <w:tab w:val="right" w:leader="dot" w:pos="4310"/>
        </w:tabs>
        <w:rPr>
          <w:noProof/>
        </w:rPr>
      </w:pPr>
      <w:r w:rsidRPr="00A81173">
        <w:rPr>
          <w:rFonts w:eastAsia="Times New Roman"/>
          <w:noProof/>
        </w:rPr>
        <w:t>person of interest files</w:t>
      </w:r>
    </w:p>
    <w:p w14:paraId="0D442FD7" w14:textId="77777777" w:rsidR="0013252A" w:rsidRDefault="0013252A">
      <w:pPr>
        <w:pStyle w:val="Index3"/>
        <w:tabs>
          <w:tab w:val="right" w:leader="dot" w:pos="4310"/>
        </w:tabs>
        <w:rPr>
          <w:noProof/>
        </w:rPr>
      </w:pPr>
      <w:r w:rsidRPr="00A81173">
        <w:rPr>
          <w:rFonts w:eastAsia="Times New Roman"/>
          <w:noProof/>
        </w:rPr>
        <w:t>no records of negative action</w:t>
      </w:r>
      <w:r>
        <w:rPr>
          <w:noProof/>
        </w:rPr>
        <w:tab/>
        <w:t>14</w:t>
      </w:r>
    </w:p>
    <w:p w14:paraId="0BEC052E" w14:textId="77777777" w:rsidR="0013252A" w:rsidRDefault="0013252A">
      <w:pPr>
        <w:pStyle w:val="Index3"/>
        <w:tabs>
          <w:tab w:val="right" w:leader="dot" w:pos="4310"/>
        </w:tabs>
        <w:rPr>
          <w:noProof/>
        </w:rPr>
      </w:pPr>
      <w:r w:rsidRPr="00A81173">
        <w:rPr>
          <w:rFonts w:eastAsia="Times New Roman"/>
          <w:noProof/>
        </w:rPr>
        <w:t>with records of negative action</w:t>
      </w:r>
      <w:r>
        <w:rPr>
          <w:noProof/>
        </w:rPr>
        <w:tab/>
        <w:t>15</w:t>
      </w:r>
    </w:p>
    <w:p w14:paraId="788F606B" w14:textId="77777777" w:rsidR="0013252A" w:rsidRDefault="0013252A">
      <w:pPr>
        <w:pStyle w:val="Index2"/>
        <w:tabs>
          <w:tab w:val="right" w:leader="dot" w:pos="4310"/>
        </w:tabs>
        <w:rPr>
          <w:noProof/>
        </w:rPr>
      </w:pPr>
      <w:r>
        <w:rPr>
          <w:noProof/>
        </w:rPr>
        <w:t>requests</w:t>
      </w:r>
    </w:p>
    <w:p w14:paraId="2F72D73E" w14:textId="77777777" w:rsidR="0013252A" w:rsidRDefault="0013252A">
      <w:pPr>
        <w:pStyle w:val="Index3"/>
        <w:tabs>
          <w:tab w:val="right" w:leader="dot" w:pos="4310"/>
        </w:tabs>
        <w:rPr>
          <w:noProof/>
        </w:rPr>
      </w:pPr>
      <w:r>
        <w:rPr>
          <w:noProof/>
        </w:rPr>
        <w:t>not submitted to BCCU</w:t>
      </w:r>
      <w:r>
        <w:rPr>
          <w:noProof/>
        </w:rPr>
        <w:tab/>
        <w:t>19</w:t>
      </w:r>
    </w:p>
    <w:p w14:paraId="63B82E6D" w14:textId="77777777" w:rsidR="0013252A" w:rsidRDefault="0013252A">
      <w:pPr>
        <w:pStyle w:val="Index1"/>
        <w:tabs>
          <w:tab w:val="right" w:leader="dot" w:pos="4310"/>
        </w:tabs>
        <w:rPr>
          <w:noProof/>
        </w:rPr>
      </w:pPr>
      <w:r w:rsidRPr="00A81173">
        <w:rPr>
          <w:bCs/>
          <w:noProof/>
        </w:rPr>
        <w:t>backups</w:t>
      </w:r>
      <w:r>
        <w:rPr>
          <w:noProof/>
        </w:rPr>
        <w:tab/>
      </w:r>
      <w:r w:rsidRPr="00A81173">
        <w:rPr>
          <w:bCs/>
          <w:i/>
          <w:noProof/>
        </w:rPr>
        <w:t>see SGGRRS</w:t>
      </w:r>
    </w:p>
    <w:p w14:paraId="2BDA01B0" w14:textId="77777777" w:rsidR="0013252A" w:rsidRDefault="0013252A">
      <w:pPr>
        <w:pStyle w:val="Index1"/>
        <w:tabs>
          <w:tab w:val="right" w:leader="dot" w:pos="4310"/>
        </w:tabs>
        <w:rPr>
          <w:noProof/>
        </w:rPr>
      </w:pPr>
      <w:r w:rsidRPr="00A81173">
        <w:rPr>
          <w:rFonts w:eastAsia="Times New Roman" w:cstheme="minorHAnsi"/>
          <w:noProof/>
        </w:rPr>
        <w:t>base updates</w:t>
      </w:r>
      <w:r>
        <w:rPr>
          <w:noProof/>
        </w:rPr>
        <w:tab/>
        <w:t>7</w:t>
      </w:r>
    </w:p>
    <w:p w14:paraId="657F7A9A" w14:textId="77777777" w:rsidR="0013252A" w:rsidRDefault="0013252A">
      <w:pPr>
        <w:pStyle w:val="Index1"/>
        <w:tabs>
          <w:tab w:val="right" w:leader="dot" w:pos="4310"/>
        </w:tabs>
        <w:rPr>
          <w:noProof/>
        </w:rPr>
      </w:pPr>
      <w:r w:rsidRPr="00A81173">
        <w:rPr>
          <w:bCs/>
          <w:noProof/>
        </w:rPr>
        <w:t>budgeting</w:t>
      </w:r>
      <w:r>
        <w:rPr>
          <w:noProof/>
        </w:rPr>
        <w:tab/>
      </w:r>
      <w:r w:rsidRPr="00A81173">
        <w:rPr>
          <w:bCs/>
          <w:i/>
          <w:noProof/>
        </w:rPr>
        <w:t>see SGGRRS</w:t>
      </w:r>
    </w:p>
    <w:p w14:paraId="668F5297"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C</w:t>
      </w:r>
    </w:p>
    <w:p w14:paraId="2360533C" w14:textId="77777777" w:rsidR="0013252A" w:rsidRDefault="0013252A">
      <w:pPr>
        <w:pStyle w:val="Index1"/>
        <w:tabs>
          <w:tab w:val="right" w:leader="dot" w:pos="4310"/>
        </w:tabs>
        <w:rPr>
          <w:noProof/>
        </w:rPr>
      </w:pPr>
      <w:r w:rsidRPr="00A81173">
        <w:rPr>
          <w:rFonts w:eastAsia="Times New Roman" w:cstheme="minorHAnsi"/>
          <w:noProof/>
        </w:rPr>
        <w:t>case mix accuracy review</w:t>
      </w:r>
      <w:r>
        <w:rPr>
          <w:noProof/>
        </w:rPr>
        <w:tab/>
        <w:t>36</w:t>
      </w:r>
    </w:p>
    <w:p w14:paraId="4165D93F" w14:textId="77777777" w:rsidR="0013252A" w:rsidRDefault="0013252A">
      <w:pPr>
        <w:pStyle w:val="Index1"/>
        <w:tabs>
          <w:tab w:val="right" w:leader="dot" w:pos="4310"/>
        </w:tabs>
        <w:rPr>
          <w:noProof/>
        </w:rPr>
      </w:pPr>
      <w:r w:rsidRPr="00A81173">
        <w:rPr>
          <w:rFonts w:eastAsia="Times New Roman" w:cstheme="minorHAnsi"/>
          <w:noProof/>
        </w:rPr>
        <w:t>case record</w:t>
      </w:r>
    </w:p>
    <w:p w14:paraId="7B4C256B" w14:textId="77777777" w:rsidR="0013252A" w:rsidRDefault="0013252A">
      <w:pPr>
        <w:pStyle w:val="Index2"/>
        <w:tabs>
          <w:tab w:val="right" w:leader="dot" w:pos="4310"/>
        </w:tabs>
        <w:rPr>
          <w:noProof/>
        </w:rPr>
      </w:pPr>
      <w:r w:rsidRPr="00A81173">
        <w:rPr>
          <w:rFonts w:eastAsia="Times New Roman" w:cstheme="minorHAnsi"/>
          <w:noProof/>
        </w:rPr>
        <w:t>financial</w:t>
      </w:r>
    </w:p>
    <w:p w14:paraId="33446A6A" w14:textId="77777777" w:rsidR="0013252A" w:rsidRDefault="0013252A">
      <w:pPr>
        <w:pStyle w:val="Index3"/>
        <w:tabs>
          <w:tab w:val="right" w:leader="dot" w:pos="4310"/>
        </w:tabs>
        <w:rPr>
          <w:noProof/>
        </w:rPr>
      </w:pPr>
      <w:r w:rsidRPr="00A81173">
        <w:rPr>
          <w:rFonts w:eastAsia="Times New Roman" w:cstheme="minorHAnsi"/>
          <w:noProof/>
        </w:rPr>
        <w:t>extra volume</w:t>
      </w:r>
      <w:r>
        <w:rPr>
          <w:noProof/>
        </w:rPr>
        <w:tab/>
        <w:t>65</w:t>
      </w:r>
    </w:p>
    <w:p w14:paraId="62B337C0" w14:textId="77777777" w:rsidR="0013252A" w:rsidRDefault="0013252A">
      <w:pPr>
        <w:pStyle w:val="Index2"/>
        <w:tabs>
          <w:tab w:val="right" w:leader="dot" w:pos="4310"/>
        </w:tabs>
        <w:rPr>
          <w:noProof/>
        </w:rPr>
      </w:pPr>
      <w:r w:rsidRPr="00A81173">
        <w:rPr>
          <w:rFonts w:eastAsia="Times New Roman" w:cstheme="minorHAnsi"/>
          <w:noProof/>
        </w:rPr>
        <w:t>social services</w:t>
      </w:r>
    </w:p>
    <w:p w14:paraId="106EB963" w14:textId="77777777" w:rsidR="0013252A" w:rsidRDefault="0013252A">
      <w:pPr>
        <w:pStyle w:val="Index3"/>
        <w:tabs>
          <w:tab w:val="right" w:leader="dot" w:pos="4310"/>
        </w:tabs>
        <w:rPr>
          <w:noProof/>
        </w:rPr>
      </w:pPr>
      <w:r w:rsidRPr="00A81173">
        <w:rPr>
          <w:rFonts w:eastAsia="Times New Roman" w:cstheme="minorHAnsi"/>
          <w:noProof/>
        </w:rPr>
        <w:t>extra volume</w:t>
      </w:r>
      <w:r>
        <w:rPr>
          <w:noProof/>
        </w:rPr>
        <w:tab/>
        <w:t>65</w:t>
      </w:r>
    </w:p>
    <w:p w14:paraId="02CACF61" w14:textId="77777777" w:rsidR="0013252A" w:rsidRDefault="0013252A">
      <w:pPr>
        <w:pStyle w:val="Index3"/>
        <w:tabs>
          <w:tab w:val="right" w:leader="dot" w:pos="4310"/>
        </w:tabs>
        <w:rPr>
          <w:noProof/>
        </w:rPr>
      </w:pPr>
      <w:r w:rsidRPr="00A81173">
        <w:rPr>
          <w:rFonts w:eastAsia="Times New Roman" w:cstheme="minorHAnsi"/>
          <w:noProof/>
        </w:rPr>
        <w:t>final volume</w:t>
      </w:r>
      <w:r>
        <w:rPr>
          <w:noProof/>
        </w:rPr>
        <w:tab/>
        <w:t>66</w:t>
      </w:r>
    </w:p>
    <w:p w14:paraId="3982697F" w14:textId="77777777" w:rsidR="0013252A" w:rsidRDefault="0013252A">
      <w:pPr>
        <w:pStyle w:val="Index1"/>
        <w:tabs>
          <w:tab w:val="right" w:leader="dot" w:pos="4310"/>
        </w:tabs>
        <w:rPr>
          <w:noProof/>
        </w:rPr>
      </w:pPr>
      <w:r w:rsidRPr="00A81173">
        <w:rPr>
          <w:rFonts w:eastAsia="Times New Roman" w:cstheme="minorHAnsi"/>
          <w:noProof/>
        </w:rPr>
        <w:t>census input</w:t>
      </w:r>
      <w:r>
        <w:rPr>
          <w:noProof/>
        </w:rPr>
        <w:tab/>
        <w:t>46</w:t>
      </w:r>
    </w:p>
    <w:p w14:paraId="5B15FBE3" w14:textId="77777777" w:rsidR="0013252A" w:rsidRDefault="0013252A">
      <w:pPr>
        <w:pStyle w:val="Index1"/>
        <w:tabs>
          <w:tab w:val="right" w:leader="dot" w:pos="4310"/>
        </w:tabs>
        <w:rPr>
          <w:noProof/>
        </w:rPr>
      </w:pPr>
      <w:r w:rsidRPr="00A81173">
        <w:rPr>
          <w:rFonts w:eastAsia="Times New Roman"/>
          <w:noProof/>
        </w:rPr>
        <w:t>child support</w:t>
      </w:r>
    </w:p>
    <w:p w14:paraId="756D20A2" w14:textId="77777777" w:rsidR="0013252A" w:rsidRDefault="0013252A">
      <w:pPr>
        <w:pStyle w:val="Index2"/>
        <w:tabs>
          <w:tab w:val="right" w:leader="dot" w:pos="4310"/>
        </w:tabs>
        <w:rPr>
          <w:noProof/>
        </w:rPr>
      </w:pPr>
      <w:r w:rsidRPr="00A81173">
        <w:rPr>
          <w:rFonts w:eastAsia="Times New Roman"/>
          <w:noProof/>
        </w:rPr>
        <w:t>program administration</w:t>
      </w:r>
      <w:r>
        <w:rPr>
          <w:noProof/>
        </w:rPr>
        <w:tab/>
        <w:t>68</w:t>
      </w:r>
    </w:p>
    <w:p w14:paraId="7689D9A4" w14:textId="77777777" w:rsidR="0013252A" w:rsidRDefault="0013252A">
      <w:pPr>
        <w:pStyle w:val="Index2"/>
        <w:tabs>
          <w:tab w:val="right" w:leader="dot" w:pos="4310"/>
        </w:tabs>
        <w:rPr>
          <w:noProof/>
        </w:rPr>
      </w:pPr>
      <w:r w:rsidRPr="00A81173">
        <w:rPr>
          <w:rFonts w:eastAsia="Times New Roman"/>
          <w:noProof/>
        </w:rPr>
        <w:t>program case information</w:t>
      </w:r>
      <w:r>
        <w:rPr>
          <w:noProof/>
        </w:rPr>
        <w:tab/>
        <w:t>68</w:t>
      </w:r>
    </w:p>
    <w:p w14:paraId="216F4CE9" w14:textId="77777777" w:rsidR="0013252A" w:rsidRDefault="0013252A">
      <w:pPr>
        <w:pStyle w:val="Index2"/>
        <w:tabs>
          <w:tab w:val="right" w:leader="dot" w:pos="4310"/>
        </w:tabs>
        <w:rPr>
          <w:noProof/>
        </w:rPr>
      </w:pPr>
      <w:r w:rsidRPr="00A81173">
        <w:rPr>
          <w:rFonts w:eastAsia="Times New Roman"/>
          <w:noProof/>
        </w:rPr>
        <w:t>program reports</w:t>
      </w:r>
      <w:r>
        <w:rPr>
          <w:noProof/>
        </w:rPr>
        <w:tab/>
        <w:t>68</w:t>
      </w:r>
    </w:p>
    <w:p w14:paraId="45E64283" w14:textId="77777777" w:rsidR="0013252A" w:rsidRDefault="0013252A">
      <w:pPr>
        <w:pStyle w:val="Index1"/>
        <w:tabs>
          <w:tab w:val="right" w:leader="dot" w:pos="4310"/>
        </w:tabs>
        <w:rPr>
          <w:noProof/>
        </w:rPr>
      </w:pPr>
      <w:r w:rsidRPr="00A81173">
        <w:rPr>
          <w:rFonts w:eastAsia="Times New Roman"/>
          <w:noProof/>
        </w:rPr>
        <w:t>Children, Youth, and Families, Department of</w:t>
      </w:r>
      <w:r>
        <w:rPr>
          <w:noProof/>
        </w:rPr>
        <w:tab/>
        <w:t>34</w:t>
      </w:r>
    </w:p>
    <w:p w14:paraId="2D927A73" w14:textId="77777777" w:rsidR="0013252A" w:rsidRDefault="0013252A">
      <w:pPr>
        <w:pStyle w:val="Index1"/>
        <w:tabs>
          <w:tab w:val="right" w:leader="dot" w:pos="4310"/>
        </w:tabs>
        <w:rPr>
          <w:noProof/>
        </w:rPr>
      </w:pPr>
      <w:r w:rsidRPr="00A81173">
        <w:rPr>
          <w:rFonts w:eastAsia="Times New Roman" w:cstheme="minorHAnsi"/>
          <w:noProof/>
        </w:rPr>
        <w:t>claim documentation, medicaid</w:t>
      </w:r>
      <w:r>
        <w:rPr>
          <w:noProof/>
        </w:rPr>
        <w:tab/>
        <w:t>32</w:t>
      </w:r>
    </w:p>
    <w:p w14:paraId="677065F7" w14:textId="77777777" w:rsidR="0013252A" w:rsidRDefault="0013252A">
      <w:pPr>
        <w:pStyle w:val="Index1"/>
        <w:tabs>
          <w:tab w:val="right" w:leader="dot" w:pos="4310"/>
        </w:tabs>
        <w:rPr>
          <w:noProof/>
        </w:rPr>
      </w:pPr>
      <w:r w:rsidRPr="00A81173">
        <w:rPr>
          <w:rFonts w:eastAsia="Times New Roman" w:cstheme="minorHAnsi"/>
          <w:noProof/>
        </w:rPr>
        <w:t>communication center response reports</w:t>
      </w:r>
      <w:r>
        <w:rPr>
          <w:noProof/>
        </w:rPr>
        <w:tab/>
        <w:t>51</w:t>
      </w:r>
    </w:p>
    <w:p w14:paraId="5E04ACEA" w14:textId="77777777" w:rsidR="0013252A" w:rsidRDefault="0013252A">
      <w:pPr>
        <w:pStyle w:val="Index1"/>
        <w:tabs>
          <w:tab w:val="right" w:leader="dot" w:pos="4310"/>
        </w:tabs>
        <w:rPr>
          <w:noProof/>
        </w:rPr>
      </w:pPr>
      <w:r w:rsidRPr="00A81173">
        <w:rPr>
          <w:bCs/>
          <w:noProof/>
        </w:rPr>
        <w:t>complaints</w:t>
      </w:r>
      <w:r>
        <w:rPr>
          <w:noProof/>
        </w:rPr>
        <w:tab/>
      </w:r>
      <w:r w:rsidRPr="00A81173">
        <w:rPr>
          <w:bCs/>
          <w:i/>
          <w:noProof/>
        </w:rPr>
        <w:t>see SGGRRS</w:t>
      </w:r>
    </w:p>
    <w:p w14:paraId="746A7455" w14:textId="77777777" w:rsidR="0013252A" w:rsidRDefault="0013252A">
      <w:pPr>
        <w:pStyle w:val="Index2"/>
        <w:tabs>
          <w:tab w:val="right" w:leader="dot" w:pos="4310"/>
        </w:tabs>
        <w:rPr>
          <w:noProof/>
        </w:rPr>
      </w:pPr>
      <w:r w:rsidRPr="00A81173">
        <w:rPr>
          <w:rFonts w:eastAsia="Times New Roman" w:cstheme="minorHAnsi"/>
          <w:noProof/>
        </w:rPr>
        <w:t>residential care services</w:t>
      </w:r>
      <w:r>
        <w:rPr>
          <w:noProof/>
        </w:rPr>
        <w:tab/>
        <w:t>37</w:t>
      </w:r>
    </w:p>
    <w:p w14:paraId="32FDCD3A" w14:textId="77777777" w:rsidR="0013252A" w:rsidRDefault="0013252A">
      <w:pPr>
        <w:pStyle w:val="Index2"/>
        <w:tabs>
          <w:tab w:val="right" w:leader="dot" w:pos="4310"/>
        </w:tabs>
        <w:rPr>
          <w:noProof/>
        </w:rPr>
      </w:pPr>
      <w:r w:rsidRPr="00A81173">
        <w:rPr>
          <w:rFonts w:eastAsia="Times New Roman"/>
          <w:noProof/>
        </w:rPr>
        <w:t>vocational rehabilitation</w:t>
      </w:r>
      <w:r>
        <w:rPr>
          <w:noProof/>
        </w:rPr>
        <w:tab/>
        <w:t>71</w:t>
      </w:r>
    </w:p>
    <w:p w14:paraId="4DB6F6B9" w14:textId="77777777" w:rsidR="0013252A" w:rsidRDefault="0013252A">
      <w:pPr>
        <w:pStyle w:val="Index1"/>
        <w:tabs>
          <w:tab w:val="right" w:leader="dot" w:pos="4310"/>
        </w:tabs>
        <w:rPr>
          <w:noProof/>
        </w:rPr>
      </w:pPr>
      <w:r w:rsidRPr="00A81173">
        <w:rPr>
          <w:rFonts w:eastAsia="Times New Roman" w:cs="Calibri"/>
          <w:noProof/>
        </w:rPr>
        <w:t>compliance files, behavioral health and recovery</w:t>
      </w:r>
      <w:r>
        <w:rPr>
          <w:noProof/>
        </w:rPr>
        <w:tab/>
        <w:t>26</w:t>
      </w:r>
    </w:p>
    <w:p w14:paraId="7F23EA13" w14:textId="77777777" w:rsidR="0013252A" w:rsidRDefault="0013252A">
      <w:pPr>
        <w:pStyle w:val="Index1"/>
        <w:tabs>
          <w:tab w:val="right" w:leader="dot" w:pos="4310"/>
        </w:tabs>
        <w:rPr>
          <w:noProof/>
        </w:rPr>
      </w:pPr>
      <w:r w:rsidRPr="00A81173">
        <w:rPr>
          <w:rFonts w:eastAsia="Times New Roman" w:cs="Calibri"/>
          <w:noProof/>
        </w:rPr>
        <w:t>continuing education units (CEU)</w:t>
      </w:r>
      <w:r>
        <w:rPr>
          <w:noProof/>
        </w:rPr>
        <w:tab/>
        <w:t>26</w:t>
      </w:r>
    </w:p>
    <w:p w14:paraId="1FD7D710" w14:textId="77777777" w:rsidR="0013252A" w:rsidRDefault="0013252A">
      <w:pPr>
        <w:pStyle w:val="Index1"/>
        <w:tabs>
          <w:tab w:val="right" w:leader="dot" w:pos="4310"/>
        </w:tabs>
        <w:rPr>
          <w:noProof/>
        </w:rPr>
      </w:pPr>
      <w:r w:rsidRPr="00A81173">
        <w:rPr>
          <w:bCs/>
          <w:noProof/>
        </w:rPr>
        <w:t>contracts</w:t>
      </w:r>
      <w:r>
        <w:rPr>
          <w:noProof/>
        </w:rPr>
        <w:tab/>
      </w:r>
      <w:r w:rsidRPr="00A81173">
        <w:rPr>
          <w:bCs/>
          <w:i/>
          <w:noProof/>
        </w:rPr>
        <w:t>see SGGRRS</w:t>
      </w:r>
    </w:p>
    <w:p w14:paraId="3662338A" w14:textId="77777777" w:rsidR="0013252A" w:rsidRDefault="0013252A">
      <w:pPr>
        <w:pStyle w:val="Index1"/>
        <w:tabs>
          <w:tab w:val="right" w:leader="dot" w:pos="4310"/>
        </w:tabs>
        <w:rPr>
          <w:noProof/>
        </w:rPr>
      </w:pPr>
      <w:r w:rsidRPr="00A81173">
        <w:rPr>
          <w:rFonts w:eastAsia="Times New Roman" w:cstheme="minorHAnsi"/>
          <w:noProof/>
        </w:rPr>
        <w:t>controlled drug inventory</w:t>
      </w:r>
      <w:r>
        <w:rPr>
          <w:noProof/>
        </w:rPr>
        <w:tab/>
        <w:t>44</w:t>
      </w:r>
    </w:p>
    <w:p w14:paraId="70600DD8" w14:textId="77777777" w:rsidR="0013252A" w:rsidRDefault="0013252A">
      <w:pPr>
        <w:pStyle w:val="Index1"/>
        <w:tabs>
          <w:tab w:val="right" w:leader="dot" w:pos="4310"/>
        </w:tabs>
        <w:rPr>
          <w:noProof/>
        </w:rPr>
      </w:pPr>
      <w:r w:rsidRPr="00A81173">
        <w:rPr>
          <w:rFonts w:eastAsia="Times New Roman" w:cstheme="minorHAnsi"/>
          <w:noProof/>
        </w:rPr>
        <w:t>cost reports, medicare and medicaid</w:t>
      </w:r>
      <w:r>
        <w:rPr>
          <w:noProof/>
        </w:rPr>
        <w:tab/>
        <w:t>46</w:t>
      </w:r>
    </w:p>
    <w:p w14:paraId="30001A12" w14:textId="77777777" w:rsidR="0013252A" w:rsidRDefault="0013252A">
      <w:pPr>
        <w:pStyle w:val="Index1"/>
        <w:tabs>
          <w:tab w:val="right" w:leader="dot" w:pos="4310"/>
        </w:tabs>
        <w:rPr>
          <w:noProof/>
        </w:rPr>
      </w:pPr>
      <w:r w:rsidRPr="00A81173">
        <w:rPr>
          <w:rFonts w:eastAsia="Times New Roman" w:cstheme="minorHAnsi"/>
          <w:noProof/>
        </w:rPr>
        <w:t>cottage journals</w:t>
      </w:r>
      <w:r>
        <w:rPr>
          <w:noProof/>
        </w:rPr>
        <w:tab/>
        <w:t>55</w:t>
      </w:r>
    </w:p>
    <w:p w14:paraId="0EF4EF19" w14:textId="77777777" w:rsidR="0013252A" w:rsidRDefault="0013252A">
      <w:pPr>
        <w:pStyle w:val="Index1"/>
        <w:tabs>
          <w:tab w:val="right" w:leader="dot" w:pos="4310"/>
        </w:tabs>
        <w:rPr>
          <w:noProof/>
        </w:rPr>
      </w:pPr>
      <w:r w:rsidRPr="00A81173">
        <w:rPr>
          <w:rFonts w:eastAsia="Times New Roman" w:cstheme="minorHAnsi"/>
          <w:noProof/>
        </w:rPr>
        <w:t>credentialing</w:t>
      </w:r>
    </w:p>
    <w:p w14:paraId="65853B4A" w14:textId="77777777" w:rsidR="0013252A" w:rsidRDefault="0013252A">
      <w:pPr>
        <w:pStyle w:val="Index2"/>
        <w:tabs>
          <w:tab w:val="right" w:leader="dot" w:pos="4310"/>
        </w:tabs>
        <w:rPr>
          <w:noProof/>
        </w:rPr>
      </w:pPr>
      <w:r w:rsidRPr="00A81173">
        <w:rPr>
          <w:rFonts w:eastAsia="Times New Roman" w:cstheme="minorHAnsi"/>
          <w:noProof/>
        </w:rPr>
        <w:t>medical staff</w:t>
      </w:r>
      <w:r>
        <w:rPr>
          <w:noProof/>
        </w:rPr>
        <w:tab/>
        <w:t>52</w:t>
      </w:r>
    </w:p>
    <w:p w14:paraId="43408257"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D</w:t>
      </w:r>
    </w:p>
    <w:p w14:paraId="1CD51222" w14:textId="77777777" w:rsidR="0013252A" w:rsidRDefault="0013252A">
      <w:pPr>
        <w:pStyle w:val="Index1"/>
        <w:tabs>
          <w:tab w:val="right" w:leader="dot" w:pos="4310"/>
        </w:tabs>
        <w:rPr>
          <w:noProof/>
        </w:rPr>
      </w:pPr>
      <w:r w:rsidRPr="00A81173">
        <w:rPr>
          <w:rFonts w:eastAsia="Times New Roman" w:cstheme="minorHAnsi"/>
          <w:noProof/>
        </w:rPr>
        <w:t>daily count slips</w:t>
      </w:r>
      <w:r>
        <w:rPr>
          <w:noProof/>
        </w:rPr>
        <w:tab/>
        <w:t>57</w:t>
      </w:r>
    </w:p>
    <w:p w14:paraId="3525639D" w14:textId="77777777" w:rsidR="0013252A" w:rsidRDefault="0013252A">
      <w:pPr>
        <w:pStyle w:val="Index1"/>
        <w:tabs>
          <w:tab w:val="right" w:leader="dot" w:pos="4310"/>
        </w:tabs>
        <w:rPr>
          <w:noProof/>
        </w:rPr>
      </w:pPr>
      <w:r w:rsidRPr="00A81173">
        <w:rPr>
          <w:rFonts w:eastAsia="Times New Roman" w:cstheme="minorHAnsi"/>
          <w:noProof/>
        </w:rPr>
        <w:t>daily population reports</w:t>
      </w:r>
      <w:r>
        <w:rPr>
          <w:noProof/>
        </w:rPr>
        <w:tab/>
        <w:t>44</w:t>
      </w:r>
    </w:p>
    <w:p w14:paraId="766B5FE3" w14:textId="77777777" w:rsidR="0013252A" w:rsidRDefault="0013252A">
      <w:pPr>
        <w:pStyle w:val="Index1"/>
        <w:tabs>
          <w:tab w:val="right" w:leader="dot" w:pos="4310"/>
        </w:tabs>
        <w:rPr>
          <w:noProof/>
        </w:rPr>
      </w:pPr>
      <w:r w:rsidRPr="00A81173">
        <w:rPr>
          <w:rFonts w:eastAsia="Times New Roman" w:cs="Calibri"/>
          <w:noProof/>
        </w:rPr>
        <w:t>dangerous mentally ill, mental health services</w:t>
      </w:r>
      <w:r>
        <w:rPr>
          <w:noProof/>
        </w:rPr>
        <w:tab/>
        <w:t>27</w:t>
      </w:r>
    </w:p>
    <w:p w14:paraId="104A9036" w14:textId="77777777" w:rsidR="0013252A" w:rsidRDefault="0013252A">
      <w:pPr>
        <w:pStyle w:val="Index1"/>
        <w:tabs>
          <w:tab w:val="right" w:leader="dot" w:pos="4310"/>
        </w:tabs>
        <w:rPr>
          <w:noProof/>
        </w:rPr>
      </w:pPr>
      <w:r w:rsidRPr="00A81173">
        <w:rPr>
          <w:rFonts w:eastAsia="Times New Roman" w:cstheme="minorHAnsi"/>
          <w:noProof/>
        </w:rPr>
        <w:t>death register, rainier school</w:t>
      </w:r>
      <w:r>
        <w:rPr>
          <w:noProof/>
        </w:rPr>
        <w:tab/>
        <w:t>61</w:t>
      </w:r>
    </w:p>
    <w:p w14:paraId="178B2E21" w14:textId="77777777" w:rsidR="0013252A" w:rsidRDefault="0013252A">
      <w:pPr>
        <w:pStyle w:val="Index1"/>
        <w:tabs>
          <w:tab w:val="right" w:leader="dot" w:pos="4310"/>
        </w:tabs>
        <w:rPr>
          <w:noProof/>
        </w:rPr>
      </w:pPr>
      <w:r w:rsidRPr="00A81173">
        <w:rPr>
          <w:rFonts w:eastAsia="Times New Roman" w:cstheme="minorHAnsi"/>
          <w:noProof/>
        </w:rPr>
        <w:t>death, residential clients</w:t>
      </w:r>
      <w:r>
        <w:rPr>
          <w:noProof/>
        </w:rPr>
        <w:tab/>
        <w:t>9</w:t>
      </w:r>
    </w:p>
    <w:p w14:paraId="5175588B" w14:textId="77777777" w:rsidR="0013252A" w:rsidRDefault="0013252A">
      <w:pPr>
        <w:pStyle w:val="Index1"/>
        <w:tabs>
          <w:tab w:val="right" w:leader="dot" w:pos="4310"/>
        </w:tabs>
        <w:rPr>
          <w:noProof/>
        </w:rPr>
      </w:pPr>
      <w:r w:rsidRPr="00A81173">
        <w:rPr>
          <w:rFonts w:eastAsia="Times New Roman" w:cstheme="minorHAnsi"/>
          <w:noProof/>
        </w:rPr>
        <w:t>developmental disabilities</w:t>
      </w:r>
    </w:p>
    <w:p w14:paraId="1DD29AF3" w14:textId="77777777" w:rsidR="0013252A" w:rsidRDefault="0013252A">
      <w:pPr>
        <w:pStyle w:val="Index2"/>
        <w:tabs>
          <w:tab w:val="right" w:leader="dot" w:pos="4310"/>
        </w:tabs>
        <w:rPr>
          <w:noProof/>
        </w:rPr>
      </w:pPr>
      <w:r w:rsidRPr="00A81173">
        <w:rPr>
          <w:rFonts w:eastAsia="Times New Roman" w:cstheme="minorHAnsi"/>
          <w:noProof/>
        </w:rPr>
        <w:t>alternate living</w:t>
      </w:r>
      <w:r>
        <w:rPr>
          <w:noProof/>
        </w:rPr>
        <w:tab/>
        <w:t>29</w:t>
      </w:r>
    </w:p>
    <w:p w14:paraId="338F1693" w14:textId="77777777" w:rsidR="0013252A" w:rsidRDefault="0013252A">
      <w:pPr>
        <w:pStyle w:val="Index2"/>
        <w:tabs>
          <w:tab w:val="right" w:leader="dot" w:pos="4310"/>
        </w:tabs>
        <w:rPr>
          <w:noProof/>
        </w:rPr>
      </w:pPr>
      <w:r w:rsidRPr="00A81173">
        <w:rPr>
          <w:rFonts w:eastAsia="Times New Roman" w:cstheme="minorHAnsi"/>
          <w:noProof/>
        </w:rPr>
        <w:t>client case files</w:t>
      </w:r>
    </w:p>
    <w:p w14:paraId="1361C505" w14:textId="77777777" w:rsidR="0013252A" w:rsidRDefault="0013252A">
      <w:pPr>
        <w:pStyle w:val="Index3"/>
        <w:tabs>
          <w:tab w:val="right" w:leader="dot" w:pos="4310"/>
        </w:tabs>
        <w:rPr>
          <w:noProof/>
        </w:rPr>
      </w:pPr>
      <w:r w:rsidRPr="00A81173">
        <w:rPr>
          <w:rFonts w:eastAsia="Times New Roman" w:cstheme="minorHAnsi"/>
          <w:noProof/>
        </w:rPr>
        <w:t>discharged</w:t>
      </w:r>
      <w:r>
        <w:rPr>
          <w:noProof/>
        </w:rPr>
        <w:tab/>
        <w:t>29</w:t>
      </w:r>
    </w:p>
    <w:p w14:paraId="28D00C76" w14:textId="77777777" w:rsidR="0013252A" w:rsidRDefault="0013252A">
      <w:pPr>
        <w:pStyle w:val="Index3"/>
        <w:tabs>
          <w:tab w:val="right" w:leader="dot" w:pos="4310"/>
        </w:tabs>
        <w:rPr>
          <w:noProof/>
        </w:rPr>
      </w:pPr>
      <w:r w:rsidRPr="00A81173">
        <w:rPr>
          <w:rFonts w:eastAsia="Times New Roman" w:cstheme="minorHAnsi"/>
          <w:noProof/>
        </w:rPr>
        <w:t>ineligible or withdrawn</w:t>
      </w:r>
      <w:r>
        <w:rPr>
          <w:noProof/>
        </w:rPr>
        <w:tab/>
        <w:t>30</w:t>
      </w:r>
    </w:p>
    <w:p w14:paraId="507AD4D2" w14:textId="77777777" w:rsidR="0013252A" w:rsidRDefault="0013252A">
      <w:pPr>
        <w:pStyle w:val="Index2"/>
        <w:tabs>
          <w:tab w:val="right" w:leader="dot" w:pos="4310"/>
        </w:tabs>
        <w:rPr>
          <w:noProof/>
        </w:rPr>
      </w:pPr>
      <w:r w:rsidRPr="00A81173">
        <w:rPr>
          <w:rFonts w:eastAsia="Times New Roman" w:cstheme="minorHAnsi"/>
          <w:noProof/>
        </w:rPr>
        <w:t>community protection</w:t>
      </w:r>
    </w:p>
    <w:p w14:paraId="134360D9" w14:textId="77777777" w:rsidR="0013252A" w:rsidRDefault="0013252A">
      <w:pPr>
        <w:pStyle w:val="Index3"/>
        <w:tabs>
          <w:tab w:val="right" w:leader="dot" w:pos="4310"/>
        </w:tabs>
        <w:rPr>
          <w:noProof/>
        </w:rPr>
      </w:pPr>
      <w:r w:rsidRPr="00A81173">
        <w:rPr>
          <w:rFonts w:eastAsia="Times New Roman" w:cstheme="minorHAnsi"/>
          <w:noProof/>
        </w:rPr>
        <w:t>incident files</w:t>
      </w:r>
      <w:r>
        <w:rPr>
          <w:noProof/>
        </w:rPr>
        <w:tab/>
        <w:t>30</w:t>
      </w:r>
    </w:p>
    <w:p w14:paraId="1AE70F2B" w14:textId="77777777" w:rsidR="0013252A" w:rsidRDefault="0013252A">
      <w:pPr>
        <w:pStyle w:val="Index2"/>
        <w:tabs>
          <w:tab w:val="right" w:leader="dot" w:pos="4310"/>
        </w:tabs>
        <w:rPr>
          <w:noProof/>
        </w:rPr>
      </w:pPr>
      <w:r w:rsidRPr="00A81173">
        <w:rPr>
          <w:rFonts w:eastAsia="Times New Roman" w:cstheme="minorHAnsi"/>
          <w:noProof/>
        </w:rPr>
        <w:t>companion home</w:t>
      </w:r>
    </w:p>
    <w:p w14:paraId="2D3DB026" w14:textId="77777777" w:rsidR="0013252A" w:rsidRDefault="0013252A">
      <w:pPr>
        <w:pStyle w:val="Index3"/>
        <w:tabs>
          <w:tab w:val="right" w:leader="dot" w:pos="4310"/>
        </w:tabs>
        <w:rPr>
          <w:noProof/>
        </w:rPr>
      </w:pPr>
      <w:r w:rsidRPr="00A81173">
        <w:rPr>
          <w:rFonts w:eastAsia="Times New Roman" w:cstheme="minorHAnsi"/>
          <w:noProof/>
        </w:rPr>
        <w:t>client files</w:t>
      </w:r>
      <w:r>
        <w:rPr>
          <w:noProof/>
        </w:rPr>
        <w:tab/>
        <w:t>30</w:t>
      </w:r>
    </w:p>
    <w:p w14:paraId="329B7F3E" w14:textId="77777777" w:rsidR="0013252A" w:rsidRDefault="0013252A">
      <w:pPr>
        <w:pStyle w:val="Index2"/>
        <w:tabs>
          <w:tab w:val="right" w:leader="dot" w:pos="4310"/>
        </w:tabs>
        <w:rPr>
          <w:noProof/>
        </w:rPr>
      </w:pPr>
      <w:r w:rsidRPr="00A81173">
        <w:rPr>
          <w:rFonts w:eastAsia="Times New Roman" w:cstheme="minorHAnsi"/>
          <w:noProof/>
        </w:rPr>
        <w:t>county payments</w:t>
      </w:r>
      <w:r>
        <w:rPr>
          <w:noProof/>
        </w:rPr>
        <w:tab/>
        <w:t>31</w:t>
      </w:r>
    </w:p>
    <w:p w14:paraId="126D3469" w14:textId="77777777" w:rsidR="0013252A" w:rsidRDefault="0013252A">
      <w:pPr>
        <w:pStyle w:val="Index2"/>
        <w:tabs>
          <w:tab w:val="right" w:leader="dot" w:pos="4310"/>
        </w:tabs>
        <w:rPr>
          <w:noProof/>
        </w:rPr>
      </w:pPr>
      <w:r w:rsidRPr="00A81173">
        <w:rPr>
          <w:rFonts w:eastAsia="Times New Roman" w:cstheme="minorHAnsi"/>
          <w:noProof/>
        </w:rPr>
        <w:t>family support and respite</w:t>
      </w:r>
      <w:r>
        <w:rPr>
          <w:noProof/>
        </w:rPr>
        <w:tab/>
        <w:t>31</w:t>
      </w:r>
    </w:p>
    <w:p w14:paraId="02804D2E" w14:textId="77777777" w:rsidR="0013252A" w:rsidRDefault="0013252A">
      <w:pPr>
        <w:pStyle w:val="Index2"/>
        <w:tabs>
          <w:tab w:val="right" w:leader="dot" w:pos="4310"/>
        </w:tabs>
        <w:rPr>
          <w:noProof/>
        </w:rPr>
      </w:pPr>
      <w:r w:rsidRPr="00A81173">
        <w:rPr>
          <w:rFonts w:eastAsia="Times New Roman" w:cstheme="minorHAnsi"/>
          <w:noProof/>
        </w:rPr>
        <w:t>service provider</w:t>
      </w:r>
    </w:p>
    <w:p w14:paraId="0F1D978F" w14:textId="77777777" w:rsidR="0013252A" w:rsidRDefault="0013252A">
      <w:pPr>
        <w:pStyle w:val="Index3"/>
        <w:tabs>
          <w:tab w:val="right" w:leader="dot" w:pos="4310"/>
        </w:tabs>
        <w:rPr>
          <w:noProof/>
        </w:rPr>
      </w:pPr>
      <w:r w:rsidRPr="00A81173">
        <w:rPr>
          <w:rFonts w:eastAsia="Times New Roman" w:cstheme="minorHAnsi"/>
          <w:noProof/>
        </w:rPr>
        <w:t>applications, incomplete</w:t>
      </w:r>
      <w:r>
        <w:rPr>
          <w:noProof/>
        </w:rPr>
        <w:tab/>
        <w:t>31</w:t>
      </w:r>
    </w:p>
    <w:p w14:paraId="7D4C051E" w14:textId="77777777" w:rsidR="0013252A" w:rsidRDefault="0013252A">
      <w:pPr>
        <w:pStyle w:val="Index2"/>
        <w:tabs>
          <w:tab w:val="right" w:leader="dot" w:pos="4310"/>
        </w:tabs>
        <w:rPr>
          <w:noProof/>
        </w:rPr>
      </w:pPr>
      <w:r w:rsidRPr="00A81173">
        <w:rPr>
          <w:rFonts w:eastAsia="Times New Roman" w:cstheme="minorHAnsi"/>
          <w:noProof/>
        </w:rPr>
        <w:t>voluntary placement program</w:t>
      </w:r>
      <w:r>
        <w:rPr>
          <w:noProof/>
        </w:rPr>
        <w:tab/>
        <w:t>33</w:t>
      </w:r>
    </w:p>
    <w:p w14:paraId="686D3B45" w14:textId="77777777" w:rsidR="0013252A" w:rsidRDefault="0013252A">
      <w:pPr>
        <w:pStyle w:val="Index1"/>
        <w:tabs>
          <w:tab w:val="right" w:leader="dot" w:pos="4310"/>
        </w:tabs>
        <w:rPr>
          <w:noProof/>
        </w:rPr>
      </w:pPr>
      <w:r w:rsidRPr="00A81173">
        <w:rPr>
          <w:rFonts w:eastAsia="Times New Roman" w:cstheme="minorHAnsi"/>
          <w:noProof/>
        </w:rPr>
        <w:t>dietary services</w:t>
      </w:r>
      <w:r>
        <w:rPr>
          <w:noProof/>
        </w:rPr>
        <w:tab/>
        <w:t>51</w:t>
      </w:r>
    </w:p>
    <w:p w14:paraId="4187AB25" w14:textId="77777777" w:rsidR="0013252A" w:rsidRDefault="0013252A">
      <w:pPr>
        <w:pStyle w:val="Index1"/>
        <w:tabs>
          <w:tab w:val="right" w:leader="dot" w:pos="4310"/>
        </w:tabs>
        <w:rPr>
          <w:noProof/>
        </w:rPr>
      </w:pPr>
      <w:r w:rsidRPr="00A81173">
        <w:rPr>
          <w:rFonts w:eastAsia="Times New Roman" w:cstheme="minorHAnsi"/>
          <w:noProof/>
        </w:rPr>
        <w:t>digital imaging</w:t>
      </w:r>
      <w:r>
        <w:rPr>
          <w:noProof/>
        </w:rPr>
        <w:tab/>
        <w:t>53</w:t>
      </w:r>
    </w:p>
    <w:p w14:paraId="0CBD858F" w14:textId="77777777" w:rsidR="0013252A" w:rsidRDefault="0013252A">
      <w:pPr>
        <w:pStyle w:val="Index1"/>
        <w:tabs>
          <w:tab w:val="right" w:leader="dot" w:pos="4310"/>
        </w:tabs>
        <w:rPr>
          <w:noProof/>
        </w:rPr>
      </w:pPr>
      <w:r w:rsidRPr="00A81173">
        <w:rPr>
          <w:rFonts w:eastAsia="Times New Roman" w:cstheme="minorHAnsi"/>
          <w:noProof/>
        </w:rPr>
        <w:t>disability insurance</w:t>
      </w:r>
    </w:p>
    <w:p w14:paraId="5DB96DA1" w14:textId="77777777" w:rsidR="0013252A" w:rsidRDefault="0013252A">
      <w:pPr>
        <w:pStyle w:val="Index2"/>
        <w:tabs>
          <w:tab w:val="right" w:leader="dot" w:pos="4310"/>
        </w:tabs>
        <w:rPr>
          <w:noProof/>
        </w:rPr>
      </w:pPr>
      <w:r w:rsidRPr="00A81173">
        <w:rPr>
          <w:rFonts w:eastAsia="Times New Roman" w:cstheme="minorHAnsi"/>
          <w:noProof/>
        </w:rPr>
        <w:lastRenderedPageBreak/>
        <w:t>case files, partial</w:t>
      </w:r>
      <w:r>
        <w:rPr>
          <w:noProof/>
        </w:rPr>
        <w:tab/>
        <w:t>69</w:t>
      </w:r>
    </w:p>
    <w:p w14:paraId="2DAF998C" w14:textId="77777777" w:rsidR="0013252A" w:rsidRDefault="0013252A">
      <w:pPr>
        <w:pStyle w:val="Index2"/>
        <w:tabs>
          <w:tab w:val="right" w:leader="dot" w:pos="4310"/>
        </w:tabs>
        <w:rPr>
          <w:noProof/>
        </w:rPr>
      </w:pPr>
      <w:r w:rsidRPr="00A81173">
        <w:rPr>
          <w:rFonts w:eastAsia="Times New Roman" w:cstheme="minorHAnsi"/>
          <w:noProof/>
        </w:rPr>
        <w:t>master file</w:t>
      </w:r>
      <w:r>
        <w:rPr>
          <w:noProof/>
        </w:rPr>
        <w:tab/>
        <w:t>69</w:t>
      </w:r>
    </w:p>
    <w:p w14:paraId="44A26474" w14:textId="77777777" w:rsidR="0013252A" w:rsidRDefault="0013252A">
      <w:pPr>
        <w:pStyle w:val="Index1"/>
        <w:tabs>
          <w:tab w:val="right" w:leader="dot" w:pos="4310"/>
        </w:tabs>
        <w:rPr>
          <w:noProof/>
        </w:rPr>
      </w:pPr>
      <w:r w:rsidRPr="00A81173">
        <w:rPr>
          <w:rFonts w:eastAsia="Times New Roman" w:cstheme="minorHAnsi"/>
          <w:noProof/>
        </w:rPr>
        <w:t>disease and diagnosis index</w:t>
      </w:r>
      <w:r>
        <w:rPr>
          <w:noProof/>
        </w:rPr>
        <w:tab/>
        <w:t>55</w:t>
      </w:r>
    </w:p>
    <w:p w14:paraId="24F492C1"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E</w:t>
      </w:r>
    </w:p>
    <w:p w14:paraId="55AEBD12" w14:textId="77777777" w:rsidR="0013252A" w:rsidRDefault="0013252A">
      <w:pPr>
        <w:pStyle w:val="Index1"/>
        <w:tabs>
          <w:tab w:val="right" w:leader="dot" w:pos="4310"/>
        </w:tabs>
        <w:rPr>
          <w:noProof/>
        </w:rPr>
      </w:pPr>
      <w:r w:rsidRPr="00A81173">
        <w:rPr>
          <w:rFonts w:eastAsia="Times New Roman" w:cstheme="minorHAnsi"/>
          <w:noProof/>
        </w:rPr>
        <w:t>electronic benefit transfer</w:t>
      </w:r>
      <w:r>
        <w:rPr>
          <w:noProof/>
        </w:rPr>
        <w:tab/>
        <w:t>66</w:t>
      </w:r>
    </w:p>
    <w:p w14:paraId="2B9835E7" w14:textId="77777777" w:rsidR="0013252A" w:rsidRDefault="0013252A">
      <w:pPr>
        <w:pStyle w:val="Index1"/>
        <w:tabs>
          <w:tab w:val="right" w:leader="dot" w:pos="4310"/>
        </w:tabs>
        <w:rPr>
          <w:noProof/>
        </w:rPr>
      </w:pPr>
      <w:r w:rsidRPr="00A81173">
        <w:rPr>
          <w:rFonts w:eastAsia="Times New Roman" w:cstheme="minorHAnsi"/>
          <w:noProof/>
        </w:rPr>
        <w:t>employee/volunteer health records</w:t>
      </w:r>
      <w:r>
        <w:rPr>
          <w:noProof/>
        </w:rPr>
        <w:tab/>
        <w:t>44</w:t>
      </w:r>
    </w:p>
    <w:p w14:paraId="0958BB02" w14:textId="77777777" w:rsidR="0013252A" w:rsidRDefault="0013252A">
      <w:pPr>
        <w:pStyle w:val="Index1"/>
        <w:tabs>
          <w:tab w:val="right" w:leader="dot" w:pos="4310"/>
        </w:tabs>
        <w:rPr>
          <w:noProof/>
        </w:rPr>
      </w:pPr>
      <w:r w:rsidRPr="00A81173">
        <w:rPr>
          <w:rFonts w:eastAsia="Times New Roman" w:cstheme="minorHAnsi"/>
          <w:noProof/>
        </w:rPr>
        <w:t>enforcement, residential care services</w:t>
      </w:r>
      <w:r>
        <w:rPr>
          <w:noProof/>
        </w:rPr>
        <w:tab/>
        <w:t>38</w:t>
      </w:r>
    </w:p>
    <w:p w14:paraId="2C0AF845" w14:textId="77777777" w:rsidR="0013252A" w:rsidRDefault="0013252A">
      <w:pPr>
        <w:pStyle w:val="Index1"/>
        <w:tabs>
          <w:tab w:val="right" w:leader="dot" w:pos="4310"/>
        </w:tabs>
        <w:rPr>
          <w:noProof/>
        </w:rPr>
      </w:pPr>
      <w:r w:rsidRPr="00A81173">
        <w:rPr>
          <w:rFonts w:eastAsia="Times New Roman" w:cstheme="minorHAnsi"/>
          <w:noProof/>
        </w:rPr>
        <w:t>equipment sterilization</w:t>
      </w:r>
      <w:r>
        <w:rPr>
          <w:noProof/>
        </w:rPr>
        <w:tab/>
        <w:t>45</w:t>
      </w:r>
    </w:p>
    <w:p w14:paraId="3BE33FEA" w14:textId="77777777" w:rsidR="0013252A" w:rsidRDefault="0013252A">
      <w:pPr>
        <w:pStyle w:val="Index1"/>
        <w:tabs>
          <w:tab w:val="right" w:leader="dot" w:pos="4310"/>
        </w:tabs>
        <w:rPr>
          <w:noProof/>
        </w:rPr>
      </w:pPr>
      <w:r w:rsidRPr="00A81173">
        <w:rPr>
          <w:rFonts w:eastAsia="Times New Roman" w:cstheme="minorHAnsi"/>
          <w:noProof/>
        </w:rPr>
        <w:t>exemption to policy records</w:t>
      </w:r>
      <w:r>
        <w:rPr>
          <w:noProof/>
        </w:rPr>
        <w:tab/>
        <w:t>66</w:t>
      </w:r>
    </w:p>
    <w:p w14:paraId="1817CD7A"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F</w:t>
      </w:r>
    </w:p>
    <w:p w14:paraId="64327026" w14:textId="77777777" w:rsidR="0013252A" w:rsidRDefault="0013252A">
      <w:pPr>
        <w:pStyle w:val="Index1"/>
        <w:tabs>
          <w:tab w:val="right" w:leader="dot" w:pos="4310"/>
        </w:tabs>
        <w:rPr>
          <w:noProof/>
        </w:rPr>
      </w:pPr>
      <w:r w:rsidRPr="00A81173">
        <w:rPr>
          <w:bCs/>
          <w:noProof/>
        </w:rPr>
        <w:t>facilities</w:t>
      </w:r>
      <w:r>
        <w:rPr>
          <w:noProof/>
        </w:rPr>
        <w:tab/>
      </w:r>
      <w:r w:rsidRPr="00A81173">
        <w:rPr>
          <w:bCs/>
          <w:i/>
          <w:noProof/>
        </w:rPr>
        <w:t>see SGGRRS</w:t>
      </w:r>
    </w:p>
    <w:p w14:paraId="7E054FCC" w14:textId="77777777" w:rsidR="0013252A" w:rsidRDefault="0013252A">
      <w:pPr>
        <w:pStyle w:val="Index1"/>
        <w:tabs>
          <w:tab w:val="right" w:leader="dot" w:pos="4310"/>
        </w:tabs>
        <w:rPr>
          <w:noProof/>
        </w:rPr>
      </w:pPr>
      <w:r w:rsidRPr="00A81173">
        <w:rPr>
          <w:rFonts w:eastAsia="Times New Roman" w:cs="Calibri"/>
          <w:noProof/>
        </w:rPr>
        <w:t>Federal Bureau of Investigation (FBI) background check results</w:t>
      </w:r>
      <w:r>
        <w:rPr>
          <w:noProof/>
        </w:rPr>
        <w:tab/>
        <w:t>17</w:t>
      </w:r>
    </w:p>
    <w:p w14:paraId="2CD337D3" w14:textId="77777777" w:rsidR="0013252A" w:rsidRDefault="0013252A">
      <w:pPr>
        <w:pStyle w:val="Index1"/>
        <w:tabs>
          <w:tab w:val="right" w:leader="dot" w:pos="4310"/>
        </w:tabs>
        <w:rPr>
          <w:noProof/>
        </w:rPr>
      </w:pPr>
      <w:r w:rsidRPr="00A81173">
        <w:rPr>
          <w:rFonts w:eastAsia="Times New Roman" w:cstheme="minorHAnsi"/>
          <w:noProof/>
        </w:rPr>
        <w:t>fee schedules and billing instructions</w:t>
      </w:r>
      <w:r>
        <w:rPr>
          <w:noProof/>
        </w:rPr>
        <w:tab/>
        <w:t>69</w:t>
      </w:r>
    </w:p>
    <w:p w14:paraId="3E117717" w14:textId="77777777" w:rsidR="0013252A" w:rsidRDefault="0013252A">
      <w:pPr>
        <w:pStyle w:val="Index1"/>
        <w:tabs>
          <w:tab w:val="right" w:leader="dot" w:pos="4310"/>
        </w:tabs>
        <w:rPr>
          <w:noProof/>
        </w:rPr>
      </w:pPr>
      <w:r w:rsidRPr="00A81173">
        <w:rPr>
          <w:bCs/>
          <w:noProof/>
        </w:rPr>
        <w:t>financial records</w:t>
      </w:r>
      <w:r>
        <w:rPr>
          <w:noProof/>
        </w:rPr>
        <w:tab/>
      </w:r>
      <w:r w:rsidRPr="00A81173">
        <w:rPr>
          <w:bCs/>
          <w:i/>
          <w:noProof/>
        </w:rPr>
        <w:t>see SGGRRS</w:t>
      </w:r>
    </w:p>
    <w:p w14:paraId="3F12743D" w14:textId="77777777" w:rsidR="0013252A" w:rsidRDefault="0013252A">
      <w:pPr>
        <w:pStyle w:val="Index1"/>
        <w:tabs>
          <w:tab w:val="right" w:leader="dot" w:pos="4310"/>
        </w:tabs>
        <w:rPr>
          <w:noProof/>
        </w:rPr>
      </w:pPr>
      <w:r w:rsidRPr="00A81173">
        <w:rPr>
          <w:rFonts w:eastAsia="Times New Roman" w:cstheme="minorHAnsi"/>
          <w:noProof/>
        </w:rPr>
        <w:t>fire/safety/CPR training</w:t>
      </w:r>
      <w:r>
        <w:rPr>
          <w:noProof/>
        </w:rPr>
        <w:tab/>
        <w:t>45</w:t>
      </w:r>
    </w:p>
    <w:p w14:paraId="42021B8E" w14:textId="77777777" w:rsidR="0013252A" w:rsidRDefault="0013252A">
      <w:pPr>
        <w:pStyle w:val="Index1"/>
        <w:tabs>
          <w:tab w:val="right" w:leader="dot" w:pos="4310"/>
        </w:tabs>
        <w:rPr>
          <w:noProof/>
        </w:rPr>
      </w:pPr>
      <w:r w:rsidRPr="00A81173">
        <w:rPr>
          <w:rFonts w:eastAsia="Times New Roman" w:cstheme="minorHAnsi"/>
          <w:noProof/>
        </w:rPr>
        <w:t>food commodity records, institutions</w:t>
      </w:r>
      <w:r>
        <w:rPr>
          <w:noProof/>
        </w:rPr>
        <w:tab/>
        <w:t>45</w:t>
      </w:r>
    </w:p>
    <w:p w14:paraId="65E7F6CB" w14:textId="77777777" w:rsidR="0013252A" w:rsidRDefault="0013252A">
      <w:pPr>
        <w:pStyle w:val="Index1"/>
        <w:tabs>
          <w:tab w:val="right" w:leader="dot" w:pos="4310"/>
        </w:tabs>
        <w:rPr>
          <w:noProof/>
        </w:rPr>
      </w:pPr>
      <w:r w:rsidRPr="00A81173">
        <w:rPr>
          <w:rFonts w:eastAsia="Times New Roman" w:cstheme="minorHAnsi"/>
          <w:noProof/>
        </w:rPr>
        <w:t>food health and safety records</w:t>
      </w:r>
      <w:r>
        <w:rPr>
          <w:noProof/>
        </w:rPr>
        <w:tab/>
        <w:t>51</w:t>
      </w:r>
    </w:p>
    <w:p w14:paraId="0EF3AC48" w14:textId="77777777" w:rsidR="0013252A" w:rsidRDefault="0013252A">
      <w:pPr>
        <w:pStyle w:val="Index1"/>
        <w:tabs>
          <w:tab w:val="right" w:leader="dot" w:pos="4310"/>
        </w:tabs>
        <w:rPr>
          <w:noProof/>
        </w:rPr>
      </w:pPr>
      <w:r w:rsidRPr="00A81173">
        <w:rPr>
          <w:rFonts w:eastAsia="Times New Roman" w:cstheme="minorHAnsi"/>
          <w:noProof/>
        </w:rPr>
        <w:t>forensic evaluation</w:t>
      </w:r>
      <w:r>
        <w:rPr>
          <w:noProof/>
        </w:rPr>
        <w:tab/>
        <w:t>55</w:t>
      </w:r>
    </w:p>
    <w:p w14:paraId="3524F42A" w14:textId="77777777" w:rsidR="0013252A" w:rsidRDefault="0013252A">
      <w:pPr>
        <w:pStyle w:val="Index1"/>
        <w:tabs>
          <w:tab w:val="right" w:leader="dot" w:pos="4310"/>
        </w:tabs>
        <w:rPr>
          <w:noProof/>
        </w:rPr>
      </w:pPr>
      <w:r w:rsidRPr="00A81173">
        <w:rPr>
          <w:rFonts w:eastAsia="Times New Roman"/>
          <w:noProof/>
        </w:rPr>
        <w:t>Fostering Well-Being (FWB)</w:t>
      </w:r>
    </w:p>
    <w:p w14:paraId="65B7B6F6" w14:textId="77777777" w:rsidR="0013252A" w:rsidRDefault="0013252A">
      <w:pPr>
        <w:pStyle w:val="Index2"/>
        <w:tabs>
          <w:tab w:val="right" w:leader="dot" w:pos="4310"/>
        </w:tabs>
        <w:rPr>
          <w:noProof/>
        </w:rPr>
      </w:pPr>
      <w:r w:rsidRPr="00A81173">
        <w:rPr>
          <w:rFonts w:eastAsia="Times New Roman"/>
          <w:noProof/>
        </w:rPr>
        <w:t>Client Files</w:t>
      </w:r>
      <w:r>
        <w:rPr>
          <w:noProof/>
        </w:rPr>
        <w:tab/>
        <w:t>34</w:t>
      </w:r>
    </w:p>
    <w:p w14:paraId="53F2F50D" w14:textId="77777777" w:rsidR="0013252A" w:rsidRDefault="0013252A">
      <w:pPr>
        <w:pStyle w:val="Index2"/>
        <w:tabs>
          <w:tab w:val="right" w:leader="dot" w:pos="4310"/>
        </w:tabs>
        <w:rPr>
          <w:noProof/>
        </w:rPr>
      </w:pPr>
      <w:r w:rsidRPr="00A81173">
        <w:rPr>
          <w:rFonts w:eastAsia="Times New Roman"/>
          <w:noProof/>
        </w:rPr>
        <w:t>Gathering, Assessing, and Planning System (GAPS) File</w:t>
      </w:r>
      <w:r>
        <w:rPr>
          <w:noProof/>
        </w:rPr>
        <w:tab/>
        <w:t>34</w:t>
      </w:r>
    </w:p>
    <w:p w14:paraId="2AAFCCF7" w14:textId="77777777" w:rsidR="0013252A" w:rsidRDefault="0013252A">
      <w:pPr>
        <w:pStyle w:val="Index1"/>
        <w:tabs>
          <w:tab w:val="right" w:leader="dot" w:pos="4310"/>
        </w:tabs>
        <w:rPr>
          <w:noProof/>
        </w:rPr>
      </w:pPr>
      <w:r w:rsidRPr="00A81173">
        <w:rPr>
          <w:rFonts w:eastAsia="Times New Roman" w:cstheme="minorHAnsi"/>
          <w:noProof/>
        </w:rPr>
        <w:t>free or reduced meals</w:t>
      </w:r>
      <w:r>
        <w:rPr>
          <w:noProof/>
        </w:rPr>
        <w:tab/>
        <w:t>55</w:t>
      </w:r>
    </w:p>
    <w:p w14:paraId="3556E005"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G</w:t>
      </w:r>
    </w:p>
    <w:p w14:paraId="60DCF3CF" w14:textId="77777777" w:rsidR="0013252A" w:rsidRDefault="0013252A">
      <w:pPr>
        <w:pStyle w:val="Index1"/>
        <w:tabs>
          <w:tab w:val="right" w:leader="dot" w:pos="4310"/>
        </w:tabs>
        <w:rPr>
          <w:noProof/>
        </w:rPr>
      </w:pPr>
      <w:r w:rsidRPr="00A81173">
        <w:rPr>
          <w:bCs/>
          <w:noProof/>
        </w:rPr>
        <w:t>grants</w:t>
      </w:r>
      <w:r>
        <w:rPr>
          <w:noProof/>
        </w:rPr>
        <w:tab/>
      </w:r>
      <w:r w:rsidRPr="00A81173">
        <w:rPr>
          <w:bCs/>
          <w:i/>
          <w:noProof/>
        </w:rPr>
        <w:t>see SGGRRS</w:t>
      </w:r>
    </w:p>
    <w:p w14:paraId="17823DCB" w14:textId="77777777" w:rsidR="0013252A" w:rsidRDefault="0013252A">
      <w:pPr>
        <w:pStyle w:val="Index1"/>
        <w:tabs>
          <w:tab w:val="right" w:leader="dot" w:pos="4310"/>
        </w:tabs>
        <w:rPr>
          <w:noProof/>
        </w:rPr>
      </w:pPr>
      <w:r w:rsidRPr="00A81173">
        <w:rPr>
          <w:bCs/>
          <w:noProof/>
        </w:rPr>
        <w:t>grievances</w:t>
      </w:r>
      <w:r>
        <w:rPr>
          <w:noProof/>
        </w:rPr>
        <w:tab/>
      </w:r>
      <w:r w:rsidRPr="00A81173">
        <w:rPr>
          <w:bCs/>
          <w:i/>
          <w:noProof/>
        </w:rPr>
        <w:t>see SGGRRS</w:t>
      </w:r>
    </w:p>
    <w:p w14:paraId="7A89564E"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H</w:t>
      </w:r>
    </w:p>
    <w:p w14:paraId="01C0EC12" w14:textId="77777777" w:rsidR="0013252A" w:rsidRDefault="0013252A">
      <w:pPr>
        <w:pStyle w:val="Index1"/>
        <w:tabs>
          <w:tab w:val="right" w:leader="dot" w:pos="4310"/>
        </w:tabs>
        <w:rPr>
          <w:noProof/>
        </w:rPr>
      </w:pPr>
      <w:r w:rsidRPr="00A81173">
        <w:rPr>
          <w:rFonts w:eastAsia="Times New Roman" w:cstheme="minorHAnsi"/>
          <w:noProof/>
        </w:rPr>
        <w:t>hall daily books</w:t>
      </w:r>
      <w:r>
        <w:rPr>
          <w:noProof/>
        </w:rPr>
        <w:tab/>
        <w:t>61</w:t>
      </w:r>
    </w:p>
    <w:p w14:paraId="612D1A38" w14:textId="77777777" w:rsidR="0013252A" w:rsidRDefault="0013252A">
      <w:pPr>
        <w:pStyle w:val="Index1"/>
        <w:tabs>
          <w:tab w:val="right" w:leader="dot" w:pos="4310"/>
        </w:tabs>
        <w:rPr>
          <w:noProof/>
        </w:rPr>
      </w:pPr>
      <w:r w:rsidRPr="00A81173">
        <w:rPr>
          <w:rFonts w:eastAsia="Times New Roman" w:cstheme="minorHAnsi"/>
          <w:noProof/>
        </w:rPr>
        <w:t>hazard analysis, food production</w:t>
      </w:r>
      <w:r>
        <w:rPr>
          <w:noProof/>
        </w:rPr>
        <w:tab/>
        <w:t>56</w:t>
      </w:r>
    </w:p>
    <w:p w14:paraId="1A53D294" w14:textId="77777777" w:rsidR="0013252A" w:rsidRDefault="0013252A">
      <w:pPr>
        <w:pStyle w:val="Index1"/>
        <w:tabs>
          <w:tab w:val="right" w:leader="dot" w:pos="4310"/>
        </w:tabs>
        <w:rPr>
          <w:noProof/>
        </w:rPr>
      </w:pPr>
      <w:r w:rsidRPr="00A81173">
        <w:rPr>
          <w:rFonts w:eastAsia="Times New Roman" w:cstheme="minorHAnsi"/>
          <w:noProof/>
        </w:rPr>
        <w:t>hearing/appeal files, social security administration</w:t>
      </w:r>
      <w:r>
        <w:rPr>
          <w:noProof/>
        </w:rPr>
        <w:tab/>
        <w:t>69</w:t>
      </w:r>
    </w:p>
    <w:p w14:paraId="1CC24864" w14:textId="77777777" w:rsidR="0013252A" w:rsidRDefault="0013252A">
      <w:pPr>
        <w:pStyle w:val="Index1"/>
        <w:tabs>
          <w:tab w:val="right" w:leader="dot" w:pos="4310"/>
        </w:tabs>
        <w:rPr>
          <w:noProof/>
        </w:rPr>
      </w:pPr>
      <w:r w:rsidRPr="00A81173">
        <w:rPr>
          <w:rFonts w:eastAsia="Times New Roman" w:cstheme="minorHAnsi"/>
          <w:noProof/>
        </w:rPr>
        <w:t>HIPAA Privacy</w:t>
      </w:r>
      <w:r>
        <w:rPr>
          <w:noProof/>
        </w:rPr>
        <w:tab/>
        <w:t>9</w:t>
      </w:r>
    </w:p>
    <w:p w14:paraId="645FE8E3" w14:textId="77777777" w:rsidR="0013252A" w:rsidRDefault="0013252A">
      <w:pPr>
        <w:pStyle w:val="Index1"/>
        <w:tabs>
          <w:tab w:val="right" w:leader="dot" w:pos="4310"/>
        </w:tabs>
        <w:rPr>
          <w:noProof/>
        </w:rPr>
      </w:pPr>
      <w:r w:rsidRPr="00A81173">
        <w:rPr>
          <w:rFonts w:eastAsia="Times New Roman" w:cstheme="minorHAnsi"/>
          <w:noProof/>
        </w:rPr>
        <w:t>home and community based services, waiver</w:t>
      </w:r>
      <w:r>
        <w:rPr>
          <w:noProof/>
        </w:rPr>
        <w:tab/>
        <w:t>32</w:t>
      </w:r>
    </w:p>
    <w:p w14:paraId="4E762E05" w14:textId="77777777" w:rsidR="0013252A" w:rsidRDefault="0013252A">
      <w:pPr>
        <w:pStyle w:val="Index1"/>
        <w:tabs>
          <w:tab w:val="right" w:leader="dot" w:pos="4310"/>
        </w:tabs>
        <w:rPr>
          <w:noProof/>
        </w:rPr>
      </w:pPr>
      <w:r w:rsidRPr="00A81173">
        <w:rPr>
          <w:bCs/>
          <w:noProof/>
        </w:rPr>
        <w:t>human resources</w:t>
      </w:r>
      <w:r>
        <w:rPr>
          <w:noProof/>
        </w:rPr>
        <w:tab/>
      </w:r>
      <w:r w:rsidRPr="00A81173">
        <w:rPr>
          <w:bCs/>
          <w:i/>
          <w:noProof/>
        </w:rPr>
        <w:t>see SGGRRS</w:t>
      </w:r>
    </w:p>
    <w:p w14:paraId="26D062B0"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I</w:t>
      </w:r>
    </w:p>
    <w:p w14:paraId="2366D0DB" w14:textId="77777777" w:rsidR="0013252A" w:rsidRDefault="0013252A">
      <w:pPr>
        <w:pStyle w:val="Index1"/>
        <w:tabs>
          <w:tab w:val="right" w:leader="dot" w:pos="4310"/>
        </w:tabs>
        <w:rPr>
          <w:noProof/>
        </w:rPr>
      </w:pPr>
      <w:r w:rsidRPr="00A81173">
        <w:rPr>
          <w:bCs/>
          <w:noProof/>
        </w:rPr>
        <w:t>information systems</w:t>
      </w:r>
      <w:r>
        <w:rPr>
          <w:noProof/>
        </w:rPr>
        <w:tab/>
      </w:r>
      <w:r w:rsidRPr="00A81173">
        <w:rPr>
          <w:bCs/>
          <w:i/>
          <w:noProof/>
        </w:rPr>
        <w:t>see SGGRRS</w:t>
      </w:r>
    </w:p>
    <w:p w14:paraId="3A673002" w14:textId="77777777" w:rsidR="0013252A" w:rsidRDefault="0013252A">
      <w:pPr>
        <w:pStyle w:val="Index1"/>
        <w:tabs>
          <w:tab w:val="right" w:leader="dot" w:pos="4310"/>
        </w:tabs>
        <w:rPr>
          <w:noProof/>
        </w:rPr>
      </w:pPr>
      <w:r w:rsidRPr="00A81173">
        <w:rPr>
          <w:rFonts w:eastAsia="Times New Roman" w:cstheme="minorHAnsi"/>
          <w:noProof/>
        </w:rPr>
        <w:t>institutions, admission and discharge registers</w:t>
      </w:r>
      <w:r>
        <w:rPr>
          <w:noProof/>
        </w:rPr>
        <w:tab/>
        <w:t>43</w:t>
      </w:r>
    </w:p>
    <w:p w14:paraId="23A99D63" w14:textId="77777777" w:rsidR="0013252A" w:rsidRDefault="0013252A">
      <w:pPr>
        <w:pStyle w:val="Index1"/>
        <w:tabs>
          <w:tab w:val="right" w:leader="dot" w:pos="4310"/>
        </w:tabs>
        <w:rPr>
          <w:noProof/>
        </w:rPr>
      </w:pPr>
      <w:r w:rsidRPr="00A81173">
        <w:rPr>
          <w:rFonts w:eastAsia="Times New Roman" w:cs="Calibri"/>
          <w:noProof/>
        </w:rPr>
        <w:t>investigations</w:t>
      </w:r>
    </w:p>
    <w:p w14:paraId="3D079E94" w14:textId="77777777" w:rsidR="0013252A" w:rsidRDefault="0013252A">
      <w:pPr>
        <w:pStyle w:val="Index2"/>
        <w:tabs>
          <w:tab w:val="right" w:leader="dot" w:pos="4310"/>
        </w:tabs>
        <w:rPr>
          <w:noProof/>
        </w:rPr>
      </w:pPr>
      <w:r w:rsidRPr="00A81173">
        <w:rPr>
          <w:rFonts w:eastAsia="Times New Roman"/>
          <w:noProof/>
        </w:rPr>
        <w:t>adult protective services</w:t>
      </w:r>
      <w:r>
        <w:rPr>
          <w:noProof/>
        </w:rPr>
        <w:tab/>
        <w:t>42</w:t>
      </w:r>
    </w:p>
    <w:p w14:paraId="685B75C5" w14:textId="77777777" w:rsidR="0013252A" w:rsidRDefault="0013252A">
      <w:pPr>
        <w:pStyle w:val="Index2"/>
        <w:tabs>
          <w:tab w:val="right" w:leader="dot" w:pos="4310"/>
        </w:tabs>
        <w:rPr>
          <w:noProof/>
        </w:rPr>
      </w:pPr>
      <w:r w:rsidRPr="00A81173">
        <w:rPr>
          <w:rFonts w:eastAsia="Times New Roman" w:cs="Calibri"/>
          <w:noProof/>
        </w:rPr>
        <w:t>fraud/criminal activity/illegal practices</w:t>
      </w:r>
      <w:r>
        <w:rPr>
          <w:noProof/>
        </w:rPr>
        <w:tab/>
        <w:t>20</w:t>
      </w:r>
    </w:p>
    <w:p w14:paraId="17C1F6E3" w14:textId="77777777" w:rsidR="0013252A" w:rsidRDefault="0013252A">
      <w:pPr>
        <w:pStyle w:val="Index2"/>
        <w:tabs>
          <w:tab w:val="right" w:leader="dot" w:pos="4310"/>
        </w:tabs>
        <w:rPr>
          <w:noProof/>
        </w:rPr>
      </w:pPr>
      <w:r w:rsidRPr="00A81173">
        <w:rPr>
          <w:rFonts w:eastAsia="Times New Roman" w:cstheme="minorHAnsi"/>
          <w:noProof/>
        </w:rPr>
        <w:t>special commitment center</w:t>
      </w:r>
      <w:r>
        <w:rPr>
          <w:noProof/>
        </w:rPr>
        <w:tab/>
        <w:t>59</w:t>
      </w:r>
    </w:p>
    <w:p w14:paraId="072920A9" w14:textId="77777777" w:rsidR="0013252A" w:rsidRDefault="0013252A">
      <w:pPr>
        <w:pStyle w:val="Index2"/>
        <w:tabs>
          <w:tab w:val="right" w:leader="dot" w:pos="4310"/>
        </w:tabs>
        <w:rPr>
          <w:noProof/>
        </w:rPr>
      </w:pPr>
      <w:r w:rsidRPr="00A81173">
        <w:rPr>
          <w:rFonts w:eastAsia="Times New Roman"/>
          <w:noProof/>
        </w:rPr>
        <w:t>Washington State Patrol, disciplinary action taken</w:t>
      </w:r>
      <w:r>
        <w:rPr>
          <w:noProof/>
        </w:rPr>
        <w:tab/>
        <w:t>21</w:t>
      </w:r>
    </w:p>
    <w:p w14:paraId="4FD69DBA" w14:textId="77777777" w:rsidR="0013252A" w:rsidRDefault="0013252A">
      <w:pPr>
        <w:pStyle w:val="Index2"/>
        <w:tabs>
          <w:tab w:val="right" w:leader="dot" w:pos="4310"/>
        </w:tabs>
        <w:rPr>
          <w:noProof/>
        </w:rPr>
      </w:pPr>
      <w:r w:rsidRPr="00A81173">
        <w:rPr>
          <w:rFonts w:eastAsia="Times New Roman"/>
          <w:noProof/>
        </w:rPr>
        <w:t>Washington State Patrol, no disciplinary action taken</w:t>
      </w:r>
      <w:r>
        <w:rPr>
          <w:noProof/>
        </w:rPr>
        <w:tab/>
        <w:t>21</w:t>
      </w:r>
    </w:p>
    <w:p w14:paraId="776DDA75"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L</w:t>
      </w:r>
    </w:p>
    <w:p w14:paraId="4C62BE4D" w14:textId="77777777" w:rsidR="0013252A" w:rsidRDefault="0013252A">
      <w:pPr>
        <w:pStyle w:val="Index1"/>
        <w:tabs>
          <w:tab w:val="right" w:leader="dot" w:pos="4310"/>
        </w:tabs>
        <w:rPr>
          <w:noProof/>
        </w:rPr>
      </w:pPr>
      <w:r w:rsidRPr="00A81173">
        <w:rPr>
          <w:rFonts w:eastAsia="Times New Roman" w:cs="Calibri"/>
          <w:noProof/>
        </w:rPr>
        <w:t>language certification</w:t>
      </w:r>
    </w:p>
    <w:p w14:paraId="032B7D4C" w14:textId="77777777" w:rsidR="0013252A" w:rsidRDefault="0013252A">
      <w:pPr>
        <w:pStyle w:val="Index2"/>
        <w:tabs>
          <w:tab w:val="right" w:leader="dot" w:pos="4310"/>
        </w:tabs>
        <w:rPr>
          <w:noProof/>
        </w:rPr>
      </w:pPr>
      <w:r w:rsidRPr="00A81173">
        <w:rPr>
          <w:rFonts w:eastAsia="Times New Roman" w:cs="Calibri"/>
          <w:noProof/>
        </w:rPr>
        <w:t>revoked</w:t>
      </w:r>
      <w:r>
        <w:rPr>
          <w:noProof/>
        </w:rPr>
        <w:tab/>
        <w:t>23</w:t>
      </w:r>
    </w:p>
    <w:p w14:paraId="3672809C" w14:textId="77777777" w:rsidR="0013252A" w:rsidRDefault="0013252A">
      <w:pPr>
        <w:pStyle w:val="Index1"/>
        <w:tabs>
          <w:tab w:val="right" w:leader="dot" w:pos="4310"/>
        </w:tabs>
        <w:rPr>
          <w:noProof/>
        </w:rPr>
      </w:pPr>
      <w:r w:rsidRPr="00A81173">
        <w:rPr>
          <w:rFonts w:eastAsia="Times New Roman" w:cs="Calibri"/>
          <w:noProof/>
        </w:rPr>
        <w:t>language testing and certification</w:t>
      </w:r>
      <w:r>
        <w:rPr>
          <w:noProof/>
        </w:rPr>
        <w:tab/>
        <w:t>22</w:t>
      </w:r>
    </w:p>
    <w:p w14:paraId="61BCBCC2" w14:textId="77777777" w:rsidR="0013252A" w:rsidRDefault="0013252A">
      <w:pPr>
        <w:pStyle w:val="Index2"/>
        <w:tabs>
          <w:tab w:val="right" w:leader="dot" w:pos="4310"/>
        </w:tabs>
        <w:rPr>
          <w:noProof/>
        </w:rPr>
      </w:pPr>
      <w:r w:rsidRPr="00A81173">
        <w:rPr>
          <w:rFonts w:eastAsia="Times New Roman" w:cs="Calibri"/>
          <w:noProof/>
        </w:rPr>
        <w:t>oral test recordings</w:t>
      </w:r>
      <w:r>
        <w:rPr>
          <w:noProof/>
        </w:rPr>
        <w:tab/>
        <w:t>22</w:t>
      </w:r>
    </w:p>
    <w:p w14:paraId="20A25863" w14:textId="77777777" w:rsidR="0013252A" w:rsidRDefault="0013252A">
      <w:pPr>
        <w:pStyle w:val="Index1"/>
        <w:tabs>
          <w:tab w:val="right" w:leader="dot" w:pos="4310"/>
        </w:tabs>
        <w:rPr>
          <w:noProof/>
        </w:rPr>
      </w:pPr>
      <w:r w:rsidRPr="00A81173">
        <w:rPr>
          <w:bCs/>
          <w:noProof/>
        </w:rPr>
        <w:t>leave</w:t>
      </w:r>
      <w:r>
        <w:rPr>
          <w:noProof/>
        </w:rPr>
        <w:tab/>
      </w:r>
      <w:r w:rsidRPr="00A81173">
        <w:rPr>
          <w:bCs/>
          <w:i/>
          <w:noProof/>
        </w:rPr>
        <w:t>see SGGRRS</w:t>
      </w:r>
    </w:p>
    <w:p w14:paraId="0F2595C0" w14:textId="77777777" w:rsidR="0013252A" w:rsidRDefault="0013252A">
      <w:pPr>
        <w:pStyle w:val="Index1"/>
        <w:tabs>
          <w:tab w:val="right" w:leader="dot" w:pos="4310"/>
        </w:tabs>
        <w:rPr>
          <w:noProof/>
        </w:rPr>
      </w:pPr>
      <w:r w:rsidRPr="00A81173">
        <w:rPr>
          <w:bCs/>
          <w:noProof/>
        </w:rPr>
        <w:t>legal affairs</w:t>
      </w:r>
      <w:r>
        <w:rPr>
          <w:noProof/>
        </w:rPr>
        <w:tab/>
      </w:r>
      <w:r w:rsidRPr="00A81173">
        <w:rPr>
          <w:bCs/>
          <w:i/>
          <w:noProof/>
        </w:rPr>
        <w:t>see SGGRRS</w:t>
      </w:r>
    </w:p>
    <w:p w14:paraId="2FEE9AAD" w14:textId="77777777" w:rsidR="0013252A" w:rsidRDefault="0013252A">
      <w:pPr>
        <w:pStyle w:val="Index1"/>
        <w:tabs>
          <w:tab w:val="right" w:leader="dot" w:pos="4310"/>
        </w:tabs>
        <w:rPr>
          <w:noProof/>
        </w:rPr>
      </w:pPr>
      <w:r w:rsidRPr="00A81173">
        <w:rPr>
          <w:rFonts w:eastAsia="Times New Roman" w:cstheme="minorHAnsi"/>
          <w:noProof/>
        </w:rPr>
        <w:t>licensing and business, residential care, closed</w:t>
      </w:r>
      <w:r>
        <w:rPr>
          <w:noProof/>
        </w:rPr>
        <w:tab/>
        <w:t>37, 40</w:t>
      </w:r>
    </w:p>
    <w:p w14:paraId="6FB0B3F7" w14:textId="77777777" w:rsidR="0013252A" w:rsidRDefault="0013252A">
      <w:pPr>
        <w:pStyle w:val="Index1"/>
        <w:tabs>
          <w:tab w:val="right" w:leader="dot" w:pos="4310"/>
        </w:tabs>
        <w:rPr>
          <w:noProof/>
        </w:rPr>
      </w:pPr>
      <w:r w:rsidRPr="00A81173">
        <w:rPr>
          <w:rFonts w:eastAsia="Times New Roman" w:cstheme="minorHAnsi"/>
          <w:noProof/>
        </w:rPr>
        <w:t>log books and rosters</w:t>
      </w:r>
      <w:r>
        <w:rPr>
          <w:noProof/>
        </w:rPr>
        <w:tab/>
        <w:t>45</w:t>
      </w:r>
    </w:p>
    <w:p w14:paraId="68F4F1C1"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M</w:t>
      </w:r>
    </w:p>
    <w:p w14:paraId="17EB7007" w14:textId="77777777" w:rsidR="0013252A" w:rsidRDefault="0013252A">
      <w:pPr>
        <w:pStyle w:val="Index1"/>
        <w:tabs>
          <w:tab w:val="right" w:leader="dot" w:pos="4310"/>
        </w:tabs>
        <w:rPr>
          <w:noProof/>
        </w:rPr>
      </w:pPr>
      <w:r w:rsidRPr="00A81173">
        <w:rPr>
          <w:bCs/>
          <w:noProof/>
        </w:rPr>
        <w:t>mail services</w:t>
      </w:r>
      <w:r>
        <w:rPr>
          <w:noProof/>
        </w:rPr>
        <w:tab/>
      </w:r>
      <w:r w:rsidRPr="00A81173">
        <w:rPr>
          <w:bCs/>
          <w:i/>
          <w:noProof/>
        </w:rPr>
        <w:t>see SGGRRS</w:t>
      </w:r>
    </w:p>
    <w:p w14:paraId="3E357A22" w14:textId="77777777" w:rsidR="0013252A" w:rsidRDefault="0013252A">
      <w:pPr>
        <w:pStyle w:val="Index1"/>
        <w:tabs>
          <w:tab w:val="right" w:leader="dot" w:pos="4310"/>
        </w:tabs>
        <w:rPr>
          <w:noProof/>
        </w:rPr>
      </w:pPr>
      <w:r w:rsidRPr="00A81173">
        <w:rPr>
          <w:rFonts w:eastAsia="Times New Roman" w:cstheme="minorHAnsi"/>
          <w:noProof/>
        </w:rPr>
        <w:t>master patient index</w:t>
      </w:r>
      <w:r>
        <w:rPr>
          <w:noProof/>
        </w:rPr>
        <w:tab/>
        <w:t>46</w:t>
      </w:r>
    </w:p>
    <w:p w14:paraId="249B5008" w14:textId="77777777" w:rsidR="0013252A" w:rsidRDefault="0013252A">
      <w:pPr>
        <w:pStyle w:val="Index1"/>
        <w:tabs>
          <w:tab w:val="right" w:leader="dot" w:pos="4310"/>
        </w:tabs>
        <w:rPr>
          <w:noProof/>
        </w:rPr>
      </w:pPr>
      <w:r w:rsidRPr="00A81173">
        <w:rPr>
          <w:rFonts w:eastAsia="Times New Roman" w:cstheme="minorHAnsi"/>
          <w:noProof/>
        </w:rPr>
        <w:t>medical evidence or record (MER)</w:t>
      </w:r>
      <w:r>
        <w:rPr>
          <w:noProof/>
        </w:rPr>
        <w:tab/>
        <w:t>70</w:t>
      </w:r>
    </w:p>
    <w:p w14:paraId="755A0909" w14:textId="77777777" w:rsidR="0013252A" w:rsidRDefault="0013252A">
      <w:pPr>
        <w:pStyle w:val="Index1"/>
        <w:tabs>
          <w:tab w:val="right" w:leader="dot" w:pos="4310"/>
        </w:tabs>
        <w:rPr>
          <w:noProof/>
        </w:rPr>
      </w:pPr>
      <w:r w:rsidRPr="00A81173">
        <w:rPr>
          <w:rFonts w:eastAsia="Times New Roman" w:cstheme="minorHAnsi"/>
          <w:noProof/>
        </w:rPr>
        <w:t>medical exam vouchers, consultative exams</w:t>
      </w:r>
      <w:r>
        <w:rPr>
          <w:noProof/>
        </w:rPr>
        <w:tab/>
        <w:t>70</w:t>
      </w:r>
    </w:p>
    <w:p w14:paraId="1A199F13" w14:textId="77777777" w:rsidR="0013252A" w:rsidRDefault="0013252A">
      <w:pPr>
        <w:pStyle w:val="Index1"/>
        <w:tabs>
          <w:tab w:val="right" w:leader="dot" w:pos="4310"/>
        </w:tabs>
        <w:rPr>
          <w:noProof/>
        </w:rPr>
      </w:pPr>
      <w:r w:rsidRPr="00A81173">
        <w:rPr>
          <w:rFonts w:eastAsia="Times New Roman" w:cstheme="minorHAnsi"/>
          <w:noProof/>
        </w:rPr>
        <w:t>medical management program</w:t>
      </w:r>
      <w:r>
        <w:rPr>
          <w:noProof/>
        </w:rPr>
        <w:tab/>
        <w:t>63</w:t>
      </w:r>
    </w:p>
    <w:p w14:paraId="63F858AB" w14:textId="77777777" w:rsidR="0013252A" w:rsidRDefault="0013252A">
      <w:pPr>
        <w:pStyle w:val="Index1"/>
        <w:tabs>
          <w:tab w:val="right" w:leader="dot" w:pos="4310"/>
        </w:tabs>
        <w:rPr>
          <w:noProof/>
        </w:rPr>
      </w:pPr>
      <w:r w:rsidRPr="00A81173">
        <w:rPr>
          <w:rFonts w:eastAsia="Times New Roman" w:cstheme="minorHAnsi"/>
          <w:noProof/>
        </w:rPr>
        <w:t>medical staff credentialing</w:t>
      </w:r>
      <w:r>
        <w:rPr>
          <w:noProof/>
        </w:rPr>
        <w:tab/>
        <w:t>52</w:t>
      </w:r>
    </w:p>
    <w:p w14:paraId="496E7DE0" w14:textId="77777777" w:rsidR="0013252A" w:rsidRDefault="0013252A">
      <w:pPr>
        <w:pStyle w:val="Index1"/>
        <w:tabs>
          <w:tab w:val="right" w:leader="dot" w:pos="4310"/>
        </w:tabs>
        <w:rPr>
          <w:noProof/>
        </w:rPr>
      </w:pPr>
      <w:r w:rsidRPr="00A81173">
        <w:rPr>
          <w:rFonts w:eastAsia="Times New Roman" w:cstheme="minorHAnsi"/>
          <w:noProof/>
        </w:rPr>
        <w:t>medication area inspections</w:t>
      </w:r>
      <w:r>
        <w:rPr>
          <w:noProof/>
        </w:rPr>
        <w:tab/>
        <w:t>52</w:t>
      </w:r>
    </w:p>
    <w:p w14:paraId="2EDFC77A" w14:textId="77777777" w:rsidR="0013252A" w:rsidRDefault="0013252A">
      <w:pPr>
        <w:pStyle w:val="Index1"/>
        <w:tabs>
          <w:tab w:val="right" w:leader="dot" w:pos="4310"/>
        </w:tabs>
        <w:rPr>
          <w:noProof/>
        </w:rPr>
      </w:pPr>
      <w:r w:rsidRPr="00A81173">
        <w:rPr>
          <w:bCs/>
          <w:noProof/>
        </w:rPr>
        <w:t>meetings</w:t>
      </w:r>
      <w:r>
        <w:rPr>
          <w:noProof/>
        </w:rPr>
        <w:tab/>
      </w:r>
      <w:r w:rsidRPr="00A81173">
        <w:rPr>
          <w:bCs/>
          <w:i/>
          <w:noProof/>
        </w:rPr>
        <w:t>see SGGRRS</w:t>
      </w:r>
    </w:p>
    <w:p w14:paraId="59F469A3" w14:textId="77777777" w:rsidR="0013252A" w:rsidRDefault="0013252A">
      <w:pPr>
        <w:pStyle w:val="Index2"/>
        <w:tabs>
          <w:tab w:val="right" w:leader="dot" w:pos="4310"/>
        </w:tabs>
        <w:rPr>
          <w:noProof/>
        </w:rPr>
      </w:pPr>
      <w:r w:rsidRPr="00A81173">
        <w:rPr>
          <w:rFonts w:eastAsia="Times New Roman" w:cstheme="minorHAnsi"/>
          <w:noProof/>
        </w:rPr>
        <w:t>recordings</w:t>
      </w:r>
    </w:p>
    <w:p w14:paraId="108575A6" w14:textId="77777777" w:rsidR="0013252A" w:rsidRDefault="0013252A">
      <w:pPr>
        <w:pStyle w:val="Index3"/>
        <w:tabs>
          <w:tab w:val="right" w:leader="dot" w:pos="4310"/>
        </w:tabs>
        <w:rPr>
          <w:noProof/>
        </w:rPr>
      </w:pPr>
      <w:r w:rsidRPr="00A81173">
        <w:rPr>
          <w:rFonts w:eastAsia="Times New Roman" w:cstheme="minorHAnsi"/>
          <w:noProof/>
        </w:rPr>
        <w:t>HIPPA client</w:t>
      </w:r>
      <w:r>
        <w:rPr>
          <w:noProof/>
        </w:rPr>
        <w:tab/>
        <w:t>9</w:t>
      </w:r>
    </w:p>
    <w:p w14:paraId="6AFF1634" w14:textId="77777777" w:rsidR="0013252A" w:rsidRDefault="0013252A">
      <w:pPr>
        <w:pStyle w:val="Index3"/>
        <w:tabs>
          <w:tab w:val="right" w:leader="dot" w:pos="4310"/>
        </w:tabs>
        <w:rPr>
          <w:noProof/>
        </w:rPr>
      </w:pPr>
      <w:r w:rsidRPr="00A81173">
        <w:rPr>
          <w:rFonts w:eastAsia="Times New Roman" w:cstheme="minorHAnsi"/>
          <w:noProof/>
        </w:rPr>
        <w:t>non-HIPPA client</w:t>
      </w:r>
      <w:r>
        <w:rPr>
          <w:noProof/>
        </w:rPr>
        <w:tab/>
        <w:t>8</w:t>
      </w:r>
    </w:p>
    <w:p w14:paraId="5703ABDF" w14:textId="77777777" w:rsidR="0013252A" w:rsidRDefault="0013252A">
      <w:pPr>
        <w:pStyle w:val="Index1"/>
        <w:tabs>
          <w:tab w:val="right" w:leader="dot" w:pos="4310"/>
        </w:tabs>
        <w:rPr>
          <w:noProof/>
        </w:rPr>
      </w:pPr>
      <w:r w:rsidRPr="00A81173">
        <w:rPr>
          <w:rFonts w:eastAsia="Times New Roman" w:cs="Calibri"/>
          <w:noProof/>
        </w:rPr>
        <w:t>mental health</w:t>
      </w:r>
    </w:p>
    <w:p w14:paraId="42E561E7" w14:textId="77777777" w:rsidR="0013252A" w:rsidRDefault="0013252A">
      <w:pPr>
        <w:pStyle w:val="Index2"/>
        <w:tabs>
          <w:tab w:val="right" w:leader="dot" w:pos="4310"/>
        </w:tabs>
        <w:rPr>
          <w:noProof/>
        </w:rPr>
      </w:pPr>
      <w:r w:rsidRPr="00A81173">
        <w:rPr>
          <w:rFonts w:eastAsia="Times New Roman" w:cs="Calibri"/>
          <w:noProof/>
        </w:rPr>
        <w:t>dangerous mentally ill</w:t>
      </w:r>
      <w:r>
        <w:rPr>
          <w:noProof/>
        </w:rPr>
        <w:tab/>
        <w:t>27</w:t>
      </w:r>
    </w:p>
    <w:p w14:paraId="74E9B73A" w14:textId="77777777" w:rsidR="0013252A" w:rsidRDefault="0013252A">
      <w:pPr>
        <w:pStyle w:val="Index2"/>
        <w:tabs>
          <w:tab w:val="right" w:leader="dot" w:pos="4310"/>
        </w:tabs>
        <w:rPr>
          <w:noProof/>
        </w:rPr>
      </w:pPr>
      <w:r w:rsidRPr="00A81173">
        <w:rPr>
          <w:rFonts w:eastAsia="Times New Roman" w:cs="Calibri"/>
          <w:noProof/>
        </w:rPr>
        <w:t>outpatient jail-based screenings</w:t>
      </w:r>
      <w:r>
        <w:rPr>
          <w:noProof/>
        </w:rPr>
        <w:tab/>
        <w:t>28</w:t>
      </w:r>
    </w:p>
    <w:p w14:paraId="452723E1" w14:textId="77777777" w:rsidR="0013252A" w:rsidRDefault="0013252A">
      <w:pPr>
        <w:pStyle w:val="Index2"/>
        <w:tabs>
          <w:tab w:val="right" w:leader="dot" w:pos="4310"/>
        </w:tabs>
        <w:rPr>
          <w:noProof/>
        </w:rPr>
      </w:pPr>
      <w:r w:rsidRPr="00A81173">
        <w:rPr>
          <w:rFonts w:eastAsia="Times New Roman" w:cstheme="minorHAnsi"/>
          <w:noProof/>
        </w:rPr>
        <w:t>patient case records</w:t>
      </w:r>
      <w:r>
        <w:rPr>
          <w:noProof/>
        </w:rPr>
        <w:tab/>
        <w:t>47</w:t>
      </w:r>
    </w:p>
    <w:p w14:paraId="099859AA" w14:textId="77777777" w:rsidR="0013252A" w:rsidRDefault="0013252A">
      <w:pPr>
        <w:pStyle w:val="Index2"/>
        <w:tabs>
          <w:tab w:val="right" w:leader="dot" w:pos="4310"/>
        </w:tabs>
        <w:rPr>
          <w:noProof/>
        </w:rPr>
      </w:pPr>
      <w:r w:rsidRPr="00A81173">
        <w:rPr>
          <w:rFonts w:eastAsia="Times New Roman" w:cs="Calibri"/>
          <w:noProof/>
        </w:rPr>
        <w:t>resident assessments</w:t>
      </w:r>
      <w:r>
        <w:rPr>
          <w:noProof/>
        </w:rPr>
        <w:tab/>
        <w:t>27</w:t>
      </w:r>
    </w:p>
    <w:p w14:paraId="34B489F4" w14:textId="77777777" w:rsidR="0013252A" w:rsidRDefault="0013252A">
      <w:pPr>
        <w:pStyle w:val="Index1"/>
        <w:tabs>
          <w:tab w:val="right" w:leader="dot" w:pos="4310"/>
        </w:tabs>
        <w:rPr>
          <w:noProof/>
        </w:rPr>
      </w:pPr>
      <w:r w:rsidRPr="00A81173">
        <w:rPr>
          <w:bCs/>
          <w:noProof/>
        </w:rPr>
        <w:t>motor vehicles</w:t>
      </w:r>
      <w:r>
        <w:rPr>
          <w:noProof/>
        </w:rPr>
        <w:tab/>
      </w:r>
      <w:r w:rsidRPr="00A81173">
        <w:rPr>
          <w:bCs/>
          <w:i/>
          <w:noProof/>
        </w:rPr>
        <w:t>see SGGRRS</w:t>
      </w:r>
    </w:p>
    <w:p w14:paraId="0D1D1C27"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N</w:t>
      </w:r>
    </w:p>
    <w:p w14:paraId="30CDB4B9" w14:textId="77777777" w:rsidR="0013252A" w:rsidRDefault="0013252A">
      <w:pPr>
        <w:pStyle w:val="Index1"/>
        <w:tabs>
          <w:tab w:val="right" w:leader="dot" w:pos="4310"/>
        </w:tabs>
        <w:rPr>
          <w:noProof/>
        </w:rPr>
      </w:pPr>
      <w:r w:rsidRPr="00A81173">
        <w:rPr>
          <w:rFonts w:eastAsia="Times New Roman" w:cs="Calibri"/>
          <w:noProof/>
        </w:rPr>
        <w:t>National Crime Information Center (NCIC)</w:t>
      </w:r>
    </w:p>
    <w:p w14:paraId="5E9AEBA8" w14:textId="77777777" w:rsidR="0013252A" w:rsidRDefault="0013252A">
      <w:pPr>
        <w:pStyle w:val="Index2"/>
        <w:tabs>
          <w:tab w:val="right" w:leader="dot" w:pos="4310"/>
        </w:tabs>
        <w:rPr>
          <w:noProof/>
        </w:rPr>
      </w:pPr>
      <w:r w:rsidRPr="00A81173">
        <w:rPr>
          <w:rFonts w:eastAsia="Times New Roman" w:cs="Calibri"/>
          <w:noProof/>
        </w:rPr>
        <w:t>background checks</w:t>
      </w:r>
    </w:p>
    <w:p w14:paraId="784F6CB0" w14:textId="77777777" w:rsidR="0013252A" w:rsidRDefault="0013252A">
      <w:pPr>
        <w:pStyle w:val="Index3"/>
        <w:tabs>
          <w:tab w:val="right" w:leader="dot" w:pos="4310"/>
        </w:tabs>
        <w:rPr>
          <w:noProof/>
        </w:rPr>
      </w:pPr>
      <w:r w:rsidRPr="00A81173">
        <w:rPr>
          <w:rFonts w:eastAsia="Times New Roman" w:cs="Calibri"/>
          <w:noProof/>
        </w:rPr>
        <w:t>closed case</w:t>
      </w:r>
      <w:r>
        <w:rPr>
          <w:noProof/>
        </w:rPr>
        <w:tab/>
        <w:t>16</w:t>
      </w:r>
    </w:p>
    <w:p w14:paraId="1A0981EB" w14:textId="77777777" w:rsidR="0013252A" w:rsidRDefault="0013252A">
      <w:pPr>
        <w:pStyle w:val="Index3"/>
        <w:tabs>
          <w:tab w:val="right" w:leader="dot" w:pos="4310"/>
        </w:tabs>
        <w:rPr>
          <w:noProof/>
        </w:rPr>
      </w:pPr>
      <w:r w:rsidRPr="00A81173">
        <w:rPr>
          <w:rFonts w:eastAsia="Times New Roman" w:cs="Calibri"/>
          <w:noProof/>
        </w:rPr>
        <w:t>open case</w:t>
      </w:r>
      <w:r>
        <w:rPr>
          <w:noProof/>
        </w:rPr>
        <w:tab/>
        <w:t>18</w:t>
      </w:r>
    </w:p>
    <w:p w14:paraId="79C9D016" w14:textId="77777777" w:rsidR="0013252A" w:rsidRDefault="0013252A">
      <w:pPr>
        <w:pStyle w:val="Index1"/>
        <w:tabs>
          <w:tab w:val="right" w:leader="dot" w:pos="4310"/>
        </w:tabs>
        <w:rPr>
          <w:noProof/>
        </w:rPr>
      </w:pPr>
      <w:r w:rsidRPr="00A81173">
        <w:rPr>
          <w:rFonts w:eastAsia="Times New Roman" w:cstheme="minorHAnsi"/>
          <w:noProof/>
        </w:rPr>
        <w:t>negotiable control records and reports</w:t>
      </w:r>
      <w:r>
        <w:rPr>
          <w:noProof/>
        </w:rPr>
        <w:tab/>
        <w:t>67</w:t>
      </w:r>
    </w:p>
    <w:p w14:paraId="4E40D347" w14:textId="77777777" w:rsidR="0013252A" w:rsidRDefault="0013252A">
      <w:pPr>
        <w:pStyle w:val="Index1"/>
        <w:tabs>
          <w:tab w:val="right" w:leader="dot" w:pos="4310"/>
        </w:tabs>
        <w:rPr>
          <w:noProof/>
        </w:rPr>
      </w:pPr>
      <w:r w:rsidRPr="00A81173">
        <w:rPr>
          <w:rFonts w:eastAsia="Times New Roman" w:cstheme="minorHAnsi"/>
          <w:noProof/>
        </w:rPr>
        <w:t>nursing aid certification</w:t>
      </w:r>
      <w:r>
        <w:rPr>
          <w:noProof/>
        </w:rPr>
        <w:tab/>
        <w:t>47</w:t>
      </w:r>
    </w:p>
    <w:p w14:paraId="27F62B3A"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lastRenderedPageBreak/>
        <w:t>O</w:t>
      </w:r>
    </w:p>
    <w:p w14:paraId="29E52125" w14:textId="77777777" w:rsidR="0013252A" w:rsidRDefault="0013252A">
      <w:pPr>
        <w:pStyle w:val="Index1"/>
        <w:tabs>
          <w:tab w:val="right" w:leader="dot" w:pos="4310"/>
        </w:tabs>
        <w:rPr>
          <w:noProof/>
        </w:rPr>
      </w:pPr>
      <w:r w:rsidRPr="00A81173">
        <w:rPr>
          <w:rFonts w:eastAsia="Times New Roman" w:cs="Calibri"/>
          <w:noProof/>
        </w:rPr>
        <w:t>offender reentry community safety program</w:t>
      </w:r>
      <w:r>
        <w:rPr>
          <w:noProof/>
        </w:rPr>
        <w:tab/>
        <w:t>27</w:t>
      </w:r>
    </w:p>
    <w:p w14:paraId="56355072"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P</w:t>
      </w:r>
    </w:p>
    <w:p w14:paraId="565C149B" w14:textId="77777777" w:rsidR="0013252A" w:rsidRDefault="0013252A">
      <w:pPr>
        <w:pStyle w:val="Index1"/>
        <w:tabs>
          <w:tab w:val="right" w:leader="dot" w:pos="4310"/>
        </w:tabs>
        <w:rPr>
          <w:noProof/>
        </w:rPr>
      </w:pPr>
      <w:r w:rsidRPr="00A81173">
        <w:rPr>
          <w:rFonts w:eastAsia="Times New Roman" w:cstheme="minorHAnsi"/>
          <w:noProof/>
        </w:rPr>
        <w:t>patient case records</w:t>
      </w:r>
    </w:p>
    <w:p w14:paraId="258F6D6E" w14:textId="77777777" w:rsidR="0013252A" w:rsidRDefault="0013252A">
      <w:pPr>
        <w:pStyle w:val="Index2"/>
        <w:tabs>
          <w:tab w:val="right" w:leader="dot" w:pos="4310"/>
        </w:tabs>
        <w:rPr>
          <w:noProof/>
        </w:rPr>
      </w:pPr>
      <w:r w:rsidRPr="00A81173">
        <w:rPr>
          <w:rFonts w:eastAsia="Times New Roman" w:cstheme="minorHAnsi"/>
          <w:noProof/>
        </w:rPr>
        <w:t>child study and treatment center</w:t>
      </w:r>
      <w:r>
        <w:rPr>
          <w:noProof/>
        </w:rPr>
        <w:tab/>
        <w:t>56</w:t>
      </w:r>
    </w:p>
    <w:p w14:paraId="0A65D6C0" w14:textId="77777777" w:rsidR="0013252A" w:rsidRDefault="0013252A">
      <w:pPr>
        <w:pStyle w:val="Index2"/>
        <w:tabs>
          <w:tab w:val="right" w:leader="dot" w:pos="4310"/>
        </w:tabs>
        <w:rPr>
          <w:noProof/>
        </w:rPr>
      </w:pPr>
      <w:r w:rsidRPr="00A81173">
        <w:rPr>
          <w:rFonts w:eastAsia="Times New Roman" w:cstheme="minorHAnsi"/>
          <w:noProof/>
        </w:rPr>
        <w:t>mental health</w:t>
      </w:r>
      <w:r>
        <w:rPr>
          <w:noProof/>
        </w:rPr>
        <w:tab/>
        <w:t>47</w:t>
      </w:r>
    </w:p>
    <w:p w14:paraId="7FEC49A8" w14:textId="77777777" w:rsidR="0013252A" w:rsidRDefault="0013252A">
      <w:pPr>
        <w:pStyle w:val="Index1"/>
        <w:tabs>
          <w:tab w:val="right" w:leader="dot" w:pos="4310"/>
        </w:tabs>
        <w:rPr>
          <w:noProof/>
        </w:rPr>
      </w:pPr>
      <w:r w:rsidRPr="00A81173">
        <w:rPr>
          <w:rFonts w:eastAsia="Times New Roman" w:cstheme="minorHAnsi"/>
          <w:noProof/>
        </w:rPr>
        <w:t>patient observation</w:t>
      </w:r>
      <w:r>
        <w:rPr>
          <w:noProof/>
        </w:rPr>
        <w:tab/>
        <w:t>56</w:t>
      </w:r>
    </w:p>
    <w:p w14:paraId="26D29DEE" w14:textId="77777777" w:rsidR="0013252A" w:rsidRDefault="0013252A">
      <w:pPr>
        <w:pStyle w:val="Index1"/>
        <w:tabs>
          <w:tab w:val="right" w:leader="dot" w:pos="4310"/>
        </w:tabs>
        <w:rPr>
          <w:noProof/>
        </w:rPr>
      </w:pPr>
      <w:r w:rsidRPr="00A81173">
        <w:rPr>
          <w:rFonts w:eastAsia="Times New Roman" w:cstheme="minorHAnsi"/>
          <w:noProof/>
        </w:rPr>
        <w:t>patient work records</w:t>
      </w:r>
      <w:r>
        <w:rPr>
          <w:noProof/>
        </w:rPr>
        <w:tab/>
        <w:t>52</w:t>
      </w:r>
    </w:p>
    <w:p w14:paraId="79017C83" w14:textId="77777777" w:rsidR="0013252A" w:rsidRDefault="0013252A">
      <w:pPr>
        <w:pStyle w:val="Index1"/>
        <w:tabs>
          <w:tab w:val="right" w:leader="dot" w:pos="4310"/>
        </w:tabs>
        <w:rPr>
          <w:noProof/>
        </w:rPr>
      </w:pPr>
      <w:r w:rsidRPr="00A81173">
        <w:rPr>
          <w:bCs/>
          <w:noProof/>
        </w:rPr>
        <w:t>payroll</w:t>
      </w:r>
      <w:r>
        <w:rPr>
          <w:noProof/>
        </w:rPr>
        <w:tab/>
      </w:r>
      <w:r w:rsidRPr="00A81173">
        <w:rPr>
          <w:bCs/>
          <w:i/>
          <w:noProof/>
        </w:rPr>
        <w:t>see SGGRRS</w:t>
      </w:r>
    </w:p>
    <w:p w14:paraId="4912B19D" w14:textId="77777777" w:rsidR="0013252A" w:rsidRDefault="0013252A">
      <w:pPr>
        <w:pStyle w:val="Index1"/>
        <w:tabs>
          <w:tab w:val="right" w:leader="dot" w:pos="4310"/>
        </w:tabs>
        <w:rPr>
          <w:noProof/>
        </w:rPr>
      </w:pPr>
      <w:r w:rsidRPr="00A81173">
        <w:rPr>
          <w:bCs/>
          <w:noProof/>
        </w:rPr>
        <w:t>policies/procedures</w:t>
      </w:r>
      <w:r>
        <w:rPr>
          <w:noProof/>
        </w:rPr>
        <w:tab/>
      </w:r>
      <w:r w:rsidRPr="00A81173">
        <w:rPr>
          <w:bCs/>
          <w:i/>
          <w:noProof/>
        </w:rPr>
        <w:t>see SGGRRS</w:t>
      </w:r>
    </w:p>
    <w:p w14:paraId="6D34AFF8" w14:textId="77777777" w:rsidR="0013252A" w:rsidRDefault="0013252A">
      <w:pPr>
        <w:pStyle w:val="Index1"/>
        <w:tabs>
          <w:tab w:val="right" w:leader="dot" w:pos="4310"/>
        </w:tabs>
        <w:rPr>
          <w:noProof/>
        </w:rPr>
      </w:pPr>
      <w:r w:rsidRPr="00A81173">
        <w:rPr>
          <w:rFonts w:eastAsia="Times New Roman" w:cstheme="minorHAnsi"/>
          <w:noProof/>
        </w:rPr>
        <w:t>population change</w:t>
      </w:r>
      <w:r>
        <w:rPr>
          <w:noProof/>
        </w:rPr>
        <w:tab/>
        <w:t>61</w:t>
      </w:r>
    </w:p>
    <w:p w14:paraId="194FB86E" w14:textId="77777777" w:rsidR="0013252A" w:rsidRDefault="0013252A">
      <w:pPr>
        <w:pStyle w:val="Index1"/>
        <w:tabs>
          <w:tab w:val="right" w:leader="dot" w:pos="4310"/>
        </w:tabs>
        <w:rPr>
          <w:noProof/>
        </w:rPr>
      </w:pPr>
      <w:r w:rsidRPr="00A81173">
        <w:rPr>
          <w:rFonts w:eastAsia="Times New Roman" w:cstheme="minorHAnsi"/>
          <w:noProof/>
        </w:rPr>
        <w:t>post mortem review</w:t>
      </w:r>
      <w:r>
        <w:rPr>
          <w:noProof/>
        </w:rPr>
        <w:tab/>
        <w:t>9</w:t>
      </w:r>
    </w:p>
    <w:p w14:paraId="226306D7" w14:textId="77777777" w:rsidR="0013252A" w:rsidRDefault="0013252A">
      <w:pPr>
        <w:pStyle w:val="Index1"/>
        <w:tabs>
          <w:tab w:val="right" w:leader="dot" w:pos="4310"/>
        </w:tabs>
        <w:rPr>
          <w:noProof/>
        </w:rPr>
      </w:pPr>
      <w:r w:rsidRPr="00A81173">
        <w:rPr>
          <w:rFonts w:eastAsia="Times New Roman" w:cstheme="minorHAnsi"/>
          <w:noProof/>
        </w:rPr>
        <w:t>prescriptions, filled</w:t>
      </w:r>
      <w:r>
        <w:rPr>
          <w:noProof/>
        </w:rPr>
        <w:tab/>
        <w:t>47</w:t>
      </w:r>
    </w:p>
    <w:p w14:paraId="4C0A2665" w14:textId="77777777" w:rsidR="0013252A" w:rsidRDefault="0013252A">
      <w:pPr>
        <w:pStyle w:val="Index1"/>
        <w:tabs>
          <w:tab w:val="right" w:leader="dot" w:pos="4310"/>
        </w:tabs>
        <w:rPr>
          <w:noProof/>
        </w:rPr>
      </w:pPr>
      <w:r w:rsidRPr="00A81173">
        <w:rPr>
          <w:rFonts w:eastAsia="Times New Roman" w:cstheme="minorHAnsi"/>
          <w:noProof/>
        </w:rPr>
        <w:t>psychiatric ward operations</w:t>
      </w:r>
      <w:r>
        <w:rPr>
          <w:noProof/>
        </w:rPr>
        <w:tab/>
        <w:t>50</w:t>
      </w:r>
    </w:p>
    <w:p w14:paraId="3C6FC4B0" w14:textId="77777777" w:rsidR="0013252A" w:rsidRDefault="0013252A">
      <w:pPr>
        <w:pStyle w:val="Index1"/>
        <w:tabs>
          <w:tab w:val="right" w:leader="dot" w:pos="4310"/>
        </w:tabs>
        <w:rPr>
          <w:noProof/>
        </w:rPr>
      </w:pPr>
      <w:r w:rsidRPr="00A81173">
        <w:rPr>
          <w:rFonts w:eastAsia="Times New Roman" w:cstheme="minorHAnsi"/>
          <w:noProof/>
        </w:rPr>
        <w:t>psychological intern</w:t>
      </w:r>
    </w:p>
    <w:p w14:paraId="26D95F2B" w14:textId="77777777" w:rsidR="0013252A" w:rsidRDefault="0013252A">
      <w:pPr>
        <w:pStyle w:val="Index2"/>
        <w:tabs>
          <w:tab w:val="right" w:leader="dot" w:pos="4310"/>
        </w:tabs>
        <w:rPr>
          <w:noProof/>
        </w:rPr>
      </w:pPr>
      <w:r w:rsidRPr="00A81173">
        <w:rPr>
          <w:rFonts w:eastAsia="Times New Roman" w:cstheme="minorHAnsi"/>
          <w:noProof/>
        </w:rPr>
        <w:t>applicants</w:t>
      </w:r>
      <w:r>
        <w:rPr>
          <w:noProof/>
        </w:rPr>
        <w:tab/>
        <w:t>48</w:t>
      </w:r>
    </w:p>
    <w:p w14:paraId="7C24B62E" w14:textId="77777777" w:rsidR="0013252A" w:rsidRDefault="0013252A">
      <w:pPr>
        <w:pStyle w:val="Index2"/>
        <w:tabs>
          <w:tab w:val="right" w:leader="dot" w:pos="4310"/>
        </w:tabs>
        <w:rPr>
          <w:noProof/>
        </w:rPr>
      </w:pPr>
      <w:r w:rsidRPr="00A81173">
        <w:rPr>
          <w:rFonts w:eastAsia="Times New Roman" w:cstheme="minorHAnsi"/>
          <w:noProof/>
        </w:rPr>
        <w:t>training</w:t>
      </w:r>
      <w:r>
        <w:rPr>
          <w:noProof/>
        </w:rPr>
        <w:tab/>
        <w:t>48</w:t>
      </w:r>
    </w:p>
    <w:p w14:paraId="276E0071" w14:textId="77777777" w:rsidR="0013252A" w:rsidRDefault="0013252A">
      <w:pPr>
        <w:pStyle w:val="Index1"/>
        <w:tabs>
          <w:tab w:val="right" w:leader="dot" w:pos="4310"/>
        </w:tabs>
        <w:rPr>
          <w:noProof/>
        </w:rPr>
      </w:pPr>
      <w:r w:rsidRPr="00A81173">
        <w:rPr>
          <w:rFonts w:eastAsia="Times New Roman" w:cstheme="minorHAnsi"/>
          <w:noProof/>
        </w:rPr>
        <w:t>psychological test</w:t>
      </w:r>
      <w:r>
        <w:rPr>
          <w:noProof/>
        </w:rPr>
        <w:tab/>
        <w:t>47</w:t>
      </w:r>
    </w:p>
    <w:p w14:paraId="4213C119" w14:textId="77777777" w:rsidR="0013252A" w:rsidRDefault="0013252A">
      <w:pPr>
        <w:pStyle w:val="Index1"/>
        <w:tabs>
          <w:tab w:val="right" w:leader="dot" w:pos="4310"/>
        </w:tabs>
        <w:rPr>
          <w:noProof/>
        </w:rPr>
      </w:pPr>
      <w:r w:rsidRPr="00A81173">
        <w:rPr>
          <w:rFonts w:eastAsia="Times New Roman" w:cstheme="minorHAnsi"/>
          <w:noProof/>
        </w:rPr>
        <w:t>psychometric testing</w:t>
      </w:r>
      <w:r>
        <w:rPr>
          <w:noProof/>
        </w:rPr>
        <w:tab/>
        <w:t>58</w:t>
      </w:r>
    </w:p>
    <w:p w14:paraId="0AE3B1F4" w14:textId="77777777" w:rsidR="0013252A" w:rsidRDefault="0013252A">
      <w:pPr>
        <w:pStyle w:val="Index1"/>
        <w:tabs>
          <w:tab w:val="right" w:leader="dot" w:pos="4310"/>
        </w:tabs>
        <w:rPr>
          <w:noProof/>
        </w:rPr>
      </w:pPr>
      <w:r w:rsidRPr="00A81173">
        <w:rPr>
          <w:rFonts w:eastAsia="Times New Roman" w:cstheme="minorHAnsi"/>
          <w:noProof/>
        </w:rPr>
        <w:t>public assistance programs</w:t>
      </w:r>
      <w:r>
        <w:rPr>
          <w:noProof/>
        </w:rPr>
        <w:tab/>
        <w:t>67</w:t>
      </w:r>
    </w:p>
    <w:p w14:paraId="5C2E9742" w14:textId="77777777" w:rsidR="0013252A" w:rsidRDefault="0013252A">
      <w:pPr>
        <w:pStyle w:val="Index1"/>
        <w:tabs>
          <w:tab w:val="right" w:leader="dot" w:pos="4310"/>
        </w:tabs>
        <w:rPr>
          <w:noProof/>
        </w:rPr>
      </w:pPr>
      <w:r w:rsidRPr="00A81173">
        <w:rPr>
          <w:bCs/>
          <w:noProof/>
        </w:rPr>
        <w:t>public disclosure</w:t>
      </w:r>
      <w:r>
        <w:rPr>
          <w:noProof/>
        </w:rPr>
        <w:tab/>
      </w:r>
      <w:r w:rsidRPr="00A81173">
        <w:rPr>
          <w:bCs/>
          <w:i/>
          <w:noProof/>
        </w:rPr>
        <w:t>see SGGRRS</w:t>
      </w:r>
    </w:p>
    <w:p w14:paraId="026DB2F8" w14:textId="77777777" w:rsidR="0013252A" w:rsidRDefault="0013252A">
      <w:pPr>
        <w:pStyle w:val="Index1"/>
        <w:tabs>
          <w:tab w:val="right" w:leader="dot" w:pos="4310"/>
        </w:tabs>
        <w:rPr>
          <w:noProof/>
        </w:rPr>
      </w:pPr>
      <w:r w:rsidRPr="00A81173">
        <w:rPr>
          <w:bCs/>
          <w:noProof/>
        </w:rPr>
        <w:t>public records requests</w:t>
      </w:r>
      <w:r>
        <w:rPr>
          <w:noProof/>
        </w:rPr>
        <w:tab/>
      </w:r>
      <w:r w:rsidRPr="00A81173">
        <w:rPr>
          <w:bCs/>
          <w:i/>
          <w:noProof/>
        </w:rPr>
        <w:t>see SGGRRS</w:t>
      </w:r>
    </w:p>
    <w:p w14:paraId="45778E76" w14:textId="77777777" w:rsidR="0013252A" w:rsidRDefault="0013252A">
      <w:pPr>
        <w:pStyle w:val="Index1"/>
        <w:tabs>
          <w:tab w:val="right" w:leader="dot" w:pos="4310"/>
        </w:tabs>
        <w:rPr>
          <w:noProof/>
        </w:rPr>
      </w:pPr>
      <w:r w:rsidRPr="00A81173">
        <w:rPr>
          <w:bCs/>
          <w:noProof/>
        </w:rPr>
        <w:t>publications</w:t>
      </w:r>
      <w:r>
        <w:rPr>
          <w:noProof/>
        </w:rPr>
        <w:tab/>
      </w:r>
      <w:r w:rsidRPr="00A81173">
        <w:rPr>
          <w:bCs/>
          <w:i/>
          <w:noProof/>
        </w:rPr>
        <w:t>see SGGRRS</w:t>
      </w:r>
    </w:p>
    <w:p w14:paraId="16A131D1"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Q</w:t>
      </w:r>
    </w:p>
    <w:p w14:paraId="4100ED73" w14:textId="77777777" w:rsidR="0013252A" w:rsidRDefault="0013252A">
      <w:pPr>
        <w:pStyle w:val="Index1"/>
        <w:tabs>
          <w:tab w:val="right" w:leader="dot" w:pos="4310"/>
        </w:tabs>
        <w:rPr>
          <w:noProof/>
        </w:rPr>
      </w:pPr>
      <w:r w:rsidRPr="00A81173">
        <w:rPr>
          <w:rFonts w:eastAsia="Times New Roman" w:cstheme="minorHAnsi"/>
          <w:noProof/>
        </w:rPr>
        <w:t>quality assurance plan</w:t>
      </w:r>
    </w:p>
    <w:p w14:paraId="5BA23C67" w14:textId="77777777" w:rsidR="0013252A" w:rsidRDefault="0013252A">
      <w:pPr>
        <w:pStyle w:val="Index2"/>
        <w:tabs>
          <w:tab w:val="right" w:leader="dot" w:pos="4310"/>
        </w:tabs>
        <w:rPr>
          <w:noProof/>
        </w:rPr>
      </w:pPr>
      <w:r w:rsidRPr="00A81173">
        <w:rPr>
          <w:rFonts w:eastAsia="Times New Roman" w:cstheme="minorHAnsi"/>
          <w:noProof/>
        </w:rPr>
        <w:t>status log/problem reports</w:t>
      </w:r>
      <w:r>
        <w:rPr>
          <w:noProof/>
        </w:rPr>
        <w:tab/>
        <w:t>48</w:t>
      </w:r>
    </w:p>
    <w:p w14:paraId="79F41D45" w14:textId="77777777" w:rsidR="0013252A" w:rsidRDefault="0013252A">
      <w:pPr>
        <w:pStyle w:val="Index1"/>
        <w:tabs>
          <w:tab w:val="right" w:leader="dot" w:pos="4310"/>
        </w:tabs>
        <w:rPr>
          <w:noProof/>
        </w:rPr>
      </w:pPr>
      <w:r w:rsidRPr="00A81173">
        <w:rPr>
          <w:rFonts w:eastAsia="Times New Roman" w:cstheme="minorHAnsi"/>
          <w:noProof/>
        </w:rPr>
        <w:t>quality control management, case reviews</w:t>
      </w:r>
      <w:r>
        <w:rPr>
          <w:noProof/>
        </w:rPr>
        <w:tab/>
        <w:t>67</w:t>
      </w:r>
    </w:p>
    <w:p w14:paraId="2513E8D0"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R</w:t>
      </w:r>
    </w:p>
    <w:p w14:paraId="07D73A13" w14:textId="77777777" w:rsidR="0013252A" w:rsidRDefault="0013252A">
      <w:pPr>
        <w:pStyle w:val="Index1"/>
        <w:tabs>
          <w:tab w:val="right" w:leader="dot" w:pos="4310"/>
        </w:tabs>
        <w:rPr>
          <w:noProof/>
        </w:rPr>
      </w:pPr>
      <w:r w:rsidRPr="00A81173">
        <w:rPr>
          <w:rFonts w:eastAsia="Times New Roman" w:cstheme="minorHAnsi"/>
          <w:noProof/>
        </w:rPr>
        <w:t>radiology</w:t>
      </w:r>
      <w:r>
        <w:rPr>
          <w:noProof/>
        </w:rPr>
        <w:tab/>
        <w:t>53</w:t>
      </w:r>
    </w:p>
    <w:p w14:paraId="66DB9B74" w14:textId="77777777" w:rsidR="0013252A" w:rsidRDefault="0013252A">
      <w:pPr>
        <w:pStyle w:val="Index1"/>
        <w:tabs>
          <w:tab w:val="right" w:leader="dot" w:pos="4310"/>
        </w:tabs>
        <w:rPr>
          <w:noProof/>
        </w:rPr>
      </w:pPr>
      <w:r w:rsidRPr="00A81173">
        <w:rPr>
          <w:bCs/>
          <w:noProof/>
        </w:rPr>
        <w:t>records management</w:t>
      </w:r>
      <w:r>
        <w:rPr>
          <w:noProof/>
        </w:rPr>
        <w:tab/>
      </w:r>
      <w:r w:rsidRPr="00A81173">
        <w:rPr>
          <w:bCs/>
          <w:i/>
          <w:noProof/>
        </w:rPr>
        <w:t>see SGGRRS</w:t>
      </w:r>
    </w:p>
    <w:p w14:paraId="11E7A5F5" w14:textId="77777777" w:rsidR="0013252A" w:rsidRDefault="0013252A">
      <w:pPr>
        <w:pStyle w:val="Index1"/>
        <w:tabs>
          <w:tab w:val="right" w:leader="dot" w:pos="4310"/>
        </w:tabs>
        <w:rPr>
          <w:noProof/>
        </w:rPr>
      </w:pPr>
      <w:r w:rsidRPr="00A81173">
        <w:rPr>
          <w:rFonts w:eastAsia="Times New Roman" w:cstheme="minorHAnsi"/>
          <w:noProof/>
        </w:rPr>
        <w:t>refugee and immigrant assistance</w:t>
      </w:r>
      <w:r>
        <w:rPr>
          <w:noProof/>
        </w:rPr>
        <w:tab/>
        <w:t>72</w:t>
      </w:r>
    </w:p>
    <w:p w14:paraId="7ED6624B" w14:textId="77777777" w:rsidR="0013252A" w:rsidRDefault="0013252A">
      <w:pPr>
        <w:pStyle w:val="Index1"/>
        <w:tabs>
          <w:tab w:val="right" w:leader="dot" w:pos="4310"/>
        </w:tabs>
        <w:rPr>
          <w:noProof/>
        </w:rPr>
      </w:pPr>
      <w:r w:rsidRPr="00A81173">
        <w:rPr>
          <w:rFonts w:eastAsia="Times New Roman"/>
          <w:noProof/>
        </w:rPr>
        <w:t>regulated nurse delegators</w:t>
      </w:r>
      <w:r>
        <w:rPr>
          <w:noProof/>
        </w:rPr>
        <w:tab/>
        <w:t>35</w:t>
      </w:r>
    </w:p>
    <w:p w14:paraId="0185E397" w14:textId="77777777" w:rsidR="0013252A" w:rsidRDefault="0013252A">
      <w:pPr>
        <w:pStyle w:val="Index1"/>
        <w:tabs>
          <w:tab w:val="right" w:leader="dot" w:pos="4310"/>
        </w:tabs>
        <w:rPr>
          <w:noProof/>
        </w:rPr>
      </w:pPr>
      <w:r w:rsidRPr="00A81173">
        <w:rPr>
          <w:rFonts w:eastAsia="Times New Roman" w:cstheme="minorHAnsi"/>
          <w:noProof/>
        </w:rPr>
        <w:t>resident</w:t>
      </w:r>
    </w:p>
    <w:p w14:paraId="0878D394" w14:textId="77777777" w:rsidR="0013252A" w:rsidRDefault="0013252A">
      <w:pPr>
        <w:pStyle w:val="Index2"/>
        <w:tabs>
          <w:tab w:val="right" w:leader="dot" w:pos="4310"/>
        </w:tabs>
        <w:rPr>
          <w:noProof/>
        </w:rPr>
      </w:pPr>
      <w:r w:rsidRPr="00A81173">
        <w:rPr>
          <w:rFonts w:eastAsia="Times New Roman" w:cstheme="minorHAnsi"/>
          <w:noProof/>
        </w:rPr>
        <w:t>abuse investigations</w:t>
      </w:r>
      <w:r>
        <w:rPr>
          <w:noProof/>
        </w:rPr>
        <w:tab/>
        <w:t>48</w:t>
      </w:r>
    </w:p>
    <w:p w14:paraId="1E597F54" w14:textId="77777777" w:rsidR="0013252A" w:rsidRDefault="0013252A">
      <w:pPr>
        <w:pStyle w:val="Index2"/>
        <w:tabs>
          <w:tab w:val="right" w:leader="dot" w:pos="4310"/>
        </w:tabs>
        <w:rPr>
          <w:noProof/>
        </w:rPr>
      </w:pPr>
      <w:r w:rsidRPr="00A81173">
        <w:rPr>
          <w:rFonts w:eastAsia="Times New Roman" w:cstheme="minorHAnsi"/>
          <w:noProof/>
        </w:rPr>
        <w:t>case master index</w:t>
      </w:r>
      <w:r>
        <w:rPr>
          <w:noProof/>
        </w:rPr>
        <w:tab/>
        <w:t>49</w:t>
      </w:r>
    </w:p>
    <w:p w14:paraId="6A767F16" w14:textId="77777777" w:rsidR="0013252A" w:rsidRDefault="0013252A">
      <w:pPr>
        <w:pStyle w:val="Index2"/>
        <w:tabs>
          <w:tab w:val="right" w:leader="dot" w:pos="4310"/>
        </w:tabs>
        <w:rPr>
          <w:noProof/>
        </w:rPr>
      </w:pPr>
      <w:r w:rsidRPr="00A81173">
        <w:rPr>
          <w:rFonts w:eastAsia="Times New Roman" w:cstheme="minorHAnsi"/>
          <w:noProof/>
        </w:rPr>
        <w:t>case record</w:t>
      </w:r>
      <w:r>
        <w:rPr>
          <w:noProof/>
        </w:rPr>
        <w:tab/>
        <w:t>49</w:t>
      </w:r>
    </w:p>
    <w:p w14:paraId="5EF64EB6" w14:textId="77777777" w:rsidR="0013252A" w:rsidRDefault="0013252A">
      <w:pPr>
        <w:pStyle w:val="Index2"/>
        <w:tabs>
          <w:tab w:val="right" w:leader="dot" w:pos="4310"/>
        </w:tabs>
        <w:rPr>
          <w:noProof/>
        </w:rPr>
      </w:pPr>
      <w:r w:rsidRPr="00A81173">
        <w:rPr>
          <w:rFonts w:eastAsia="Times New Roman" w:cstheme="minorHAnsi"/>
          <w:noProof/>
        </w:rPr>
        <w:t>medication profile cards</w:t>
      </w:r>
      <w:r>
        <w:rPr>
          <w:noProof/>
        </w:rPr>
        <w:tab/>
        <w:t>49</w:t>
      </w:r>
    </w:p>
    <w:p w14:paraId="2A368ADD" w14:textId="77777777" w:rsidR="0013252A" w:rsidRDefault="0013252A">
      <w:pPr>
        <w:pStyle w:val="Index2"/>
        <w:tabs>
          <w:tab w:val="right" w:leader="dot" w:pos="4310"/>
        </w:tabs>
        <w:rPr>
          <w:noProof/>
        </w:rPr>
      </w:pPr>
      <w:r w:rsidRPr="00A81173">
        <w:rPr>
          <w:rFonts w:eastAsia="Times New Roman" w:cstheme="minorHAnsi"/>
          <w:noProof/>
        </w:rPr>
        <w:t>test profiles</w:t>
      </w:r>
      <w:r>
        <w:rPr>
          <w:noProof/>
        </w:rPr>
        <w:tab/>
        <w:t>49</w:t>
      </w:r>
    </w:p>
    <w:p w14:paraId="097A0599" w14:textId="77777777" w:rsidR="0013252A" w:rsidRDefault="0013252A">
      <w:pPr>
        <w:pStyle w:val="Index2"/>
        <w:tabs>
          <w:tab w:val="right" w:leader="dot" w:pos="4310"/>
        </w:tabs>
        <w:rPr>
          <w:noProof/>
        </w:rPr>
      </w:pPr>
      <w:r w:rsidRPr="00A81173">
        <w:rPr>
          <w:rFonts w:eastAsia="Times New Roman" w:cstheme="minorHAnsi"/>
          <w:noProof/>
        </w:rPr>
        <w:t>work records</w:t>
      </w:r>
      <w:r>
        <w:rPr>
          <w:noProof/>
        </w:rPr>
        <w:tab/>
        <w:t>58</w:t>
      </w:r>
    </w:p>
    <w:p w14:paraId="293572BC" w14:textId="77777777" w:rsidR="0013252A" w:rsidRDefault="0013252A">
      <w:pPr>
        <w:pStyle w:val="Index1"/>
        <w:tabs>
          <w:tab w:val="right" w:leader="dot" w:pos="4310"/>
        </w:tabs>
        <w:rPr>
          <w:noProof/>
        </w:rPr>
      </w:pPr>
      <w:r w:rsidRPr="00A81173">
        <w:rPr>
          <w:rFonts w:eastAsia="Times New Roman" w:cstheme="minorHAnsi"/>
          <w:noProof/>
        </w:rPr>
        <w:t>resident case files</w:t>
      </w:r>
    </w:p>
    <w:p w14:paraId="027F59F6" w14:textId="77777777" w:rsidR="0013252A" w:rsidRDefault="0013252A">
      <w:pPr>
        <w:pStyle w:val="Index2"/>
        <w:tabs>
          <w:tab w:val="right" w:leader="dot" w:pos="4310"/>
        </w:tabs>
        <w:rPr>
          <w:noProof/>
        </w:rPr>
      </w:pPr>
      <w:r w:rsidRPr="00A81173">
        <w:rPr>
          <w:rFonts w:eastAsia="Times New Roman" w:cstheme="minorHAnsi"/>
          <w:noProof/>
        </w:rPr>
        <w:t>special commitment center</w:t>
      </w:r>
      <w:r>
        <w:rPr>
          <w:noProof/>
        </w:rPr>
        <w:tab/>
        <w:t>59</w:t>
      </w:r>
    </w:p>
    <w:p w14:paraId="6AAAE6AA" w14:textId="77777777" w:rsidR="0013252A" w:rsidRDefault="0013252A">
      <w:pPr>
        <w:pStyle w:val="Index1"/>
        <w:tabs>
          <w:tab w:val="right" w:leader="dot" w:pos="4310"/>
        </w:tabs>
        <w:rPr>
          <w:noProof/>
        </w:rPr>
      </w:pPr>
      <w:r w:rsidRPr="00A81173">
        <w:rPr>
          <w:rFonts w:eastAsia="Times New Roman" w:cstheme="minorHAnsi"/>
          <w:noProof/>
        </w:rPr>
        <w:t>residential care services</w:t>
      </w:r>
    </w:p>
    <w:p w14:paraId="395FFFB9" w14:textId="77777777" w:rsidR="0013252A" w:rsidRDefault="0013252A">
      <w:pPr>
        <w:pStyle w:val="Index2"/>
        <w:tabs>
          <w:tab w:val="right" w:leader="dot" w:pos="4310"/>
        </w:tabs>
        <w:rPr>
          <w:noProof/>
        </w:rPr>
      </w:pPr>
      <w:r w:rsidRPr="00A81173">
        <w:rPr>
          <w:rFonts w:eastAsia="Times New Roman" w:cstheme="minorHAnsi"/>
          <w:noProof/>
        </w:rPr>
        <w:t>complaints</w:t>
      </w:r>
      <w:r>
        <w:rPr>
          <w:noProof/>
        </w:rPr>
        <w:tab/>
        <w:t>37</w:t>
      </w:r>
    </w:p>
    <w:p w14:paraId="32E21F45" w14:textId="77777777" w:rsidR="0013252A" w:rsidRDefault="0013252A">
      <w:pPr>
        <w:pStyle w:val="Index2"/>
        <w:tabs>
          <w:tab w:val="right" w:leader="dot" w:pos="4310"/>
        </w:tabs>
        <w:rPr>
          <w:noProof/>
        </w:rPr>
      </w:pPr>
      <w:r w:rsidRPr="00A81173">
        <w:rPr>
          <w:rFonts w:eastAsia="Times New Roman" w:cstheme="minorHAnsi"/>
          <w:noProof/>
        </w:rPr>
        <w:t>enforcement</w:t>
      </w:r>
      <w:r>
        <w:rPr>
          <w:noProof/>
        </w:rPr>
        <w:tab/>
        <w:t>38</w:t>
      </w:r>
    </w:p>
    <w:p w14:paraId="27D66359" w14:textId="77777777" w:rsidR="0013252A" w:rsidRDefault="0013252A">
      <w:pPr>
        <w:pStyle w:val="Index2"/>
        <w:tabs>
          <w:tab w:val="right" w:leader="dot" w:pos="4310"/>
        </w:tabs>
        <w:rPr>
          <w:noProof/>
        </w:rPr>
      </w:pPr>
      <w:r w:rsidRPr="00A81173">
        <w:rPr>
          <w:rFonts w:eastAsia="Times New Roman" w:cstheme="minorHAnsi"/>
          <w:noProof/>
        </w:rPr>
        <w:t>licensing and business, closed</w:t>
      </w:r>
      <w:r>
        <w:rPr>
          <w:noProof/>
        </w:rPr>
        <w:tab/>
        <w:t>37, 40</w:t>
      </w:r>
    </w:p>
    <w:p w14:paraId="66AE1988" w14:textId="77777777" w:rsidR="0013252A" w:rsidRDefault="0013252A">
      <w:pPr>
        <w:pStyle w:val="Index2"/>
        <w:tabs>
          <w:tab w:val="right" w:leader="dot" w:pos="4310"/>
        </w:tabs>
        <w:rPr>
          <w:noProof/>
        </w:rPr>
      </w:pPr>
      <w:r w:rsidRPr="00A81173">
        <w:rPr>
          <w:rFonts w:eastAsia="Times New Roman" w:cstheme="minorHAnsi"/>
          <w:noProof/>
        </w:rPr>
        <w:t>licensing, denied</w:t>
      </w:r>
      <w:r>
        <w:rPr>
          <w:noProof/>
        </w:rPr>
        <w:tab/>
        <w:t>39</w:t>
      </w:r>
    </w:p>
    <w:p w14:paraId="40166C32" w14:textId="77777777" w:rsidR="0013252A" w:rsidRDefault="0013252A">
      <w:pPr>
        <w:pStyle w:val="Index2"/>
        <w:tabs>
          <w:tab w:val="right" w:leader="dot" w:pos="4310"/>
        </w:tabs>
        <w:rPr>
          <w:noProof/>
        </w:rPr>
      </w:pPr>
      <w:r w:rsidRPr="00A81173">
        <w:rPr>
          <w:rFonts w:eastAsia="Times New Roman" w:cstheme="minorHAnsi"/>
          <w:noProof/>
        </w:rPr>
        <w:t>working papers</w:t>
      </w:r>
      <w:r>
        <w:rPr>
          <w:noProof/>
        </w:rPr>
        <w:tab/>
        <w:t>41</w:t>
      </w:r>
    </w:p>
    <w:p w14:paraId="37418252" w14:textId="77777777" w:rsidR="0013252A" w:rsidRDefault="0013252A">
      <w:pPr>
        <w:pStyle w:val="Index1"/>
        <w:tabs>
          <w:tab w:val="right" w:leader="dot" w:pos="4310"/>
        </w:tabs>
        <w:rPr>
          <w:noProof/>
        </w:rPr>
      </w:pPr>
      <w:r w:rsidRPr="00A81173">
        <w:rPr>
          <w:bCs/>
          <w:noProof/>
        </w:rPr>
        <w:t>risk management</w:t>
      </w:r>
      <w:r>
        <w:rPr>
          <w:noProof/>
        </w:rPr>
        <w:tab/>
      </w:r>
      <w:r w:rsidRPr="00A81173">
        <w:rPr>
          <w:bCs/>
          <w:i/>
          <w:noProof/>
        </w:rPr>
        <w:t>see SGGRRS</w:t>
      </w:r>
    </w:p>
    <w:p w14:paraId="67315A8E" w14:textId="77777777" w:rsidR="0013252A" w:rsidRDefault="0013252A">
      <w:pPr>
        <w:pStyle w:val="Index1"/>
        <w:tabs>
          <w:tab w:val="right" w:leader="dot" w:pos="4310"/>
        </w:tabs>
        <w:rPr>
          <w:noProof/>
        </w:rPr>
      </w:pPr>
      <w:r w:rsidRPr="00A81173">
        <w:rPr>
          <w:rFonts w:eastAsia="Times New Roman"/>
          <w:noProof/>
        </w:rPr>
        <w:t>rule making</w:t>
      </w:r>
      <w:r>
        <w:rPr>
          <w:noProof/>
        </w:rPr>
        <w:tab/>
        <w:t>24</w:t>
      </w:r>
    </w:p>
    <w:p w14:paraId="6B6BE076"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S</w:t>
      </w:r>
    </w:p>
    <w:p w14:paraId="248EF7C5" w14:textId="77777777" w:rsidR="0013252A" w:rsidRDefault="0013252A">
      <w:pPr>
        <w:pStyle w:val="Index1"/>
        <w:tabs>
          <w:tab w:val="right" w:leader="dot" w:pos="4310"/>
        </w:tabs>
        <w:rPr>
          <w:noProof/>
        </w:rPr>
      </w:pPr>
      <w:r w:rsidRPr="00A81173">
        <w:rPr>
          <w:rFonts w:eastAsia="Times New Roman"/>
          <w:noProof/>
        </w:rPr>
        <w:t>securities and other negotiable instruments</w:t>
      </w:r>
      <w:r>
        <w:rPr>
          <w:noProof/>
        </w:rPr>
        <w:tab/>
        <w:t>25</w:t>
      </w:r>
    </w:p>
    <w:p w14:paraId="1BC3FF6F" w14:textId="77777777" w:rsidR="0013252A" w:rsidRDefault="0013252A">
      <w:pPr>
        <w:pStyle w:val="Index1"/>
        <w:tabs>
          <w:tab w:val="right" w:leader="dot" w:pos="4310"/>
        </w:tabs>
        <w:rPr>
          <w:noProof/>
        </w:rPr>
      </w:pPr>
      <w:r w:rsidRPr="00A81173">
        <w:rPr>
          <w:bCs/>
          <w:noProof/>
        </w:rPr>
        <w:t>security</w:t>
      </w:r>
      <w:r>
        <w:rPr>
          <w:noProof/>
        </w:rPr>
        <w:tab/>
      </w:r>
      <w:r w:rsidRPr="00A81173">
        <w:rPr>
          <w:bCs/>
          <w:i/>
          <w:noProof/>
        </w:rPr>
        <w:t>see SGGRRS</w:t>
      </w:r>
    </w:p>
    <w:p w14:paraId="492B0803" w14:textId="77777777" w:rsidR="0013252A" w:rsidRDefault="0013252A">
      <w:pPr>
        <w:pStyle w:val="Index2"/>
        <w:tabs>
          <w:tab w:val="right" w:leader="dot" w:pos="4310"/>
        </w:tabs>
        <w:rPr>
          <w:noProof/>
        </w:rPr>
      </w:pPr>
      <w:r w:rsidRPr="00A81173">
        <w:rPr>
          <w:rFonts w:eastAsia="Times New Roman" w:cstheme="minorHAnsi"/>
          <w:noProof/>
        </w:rPr>
        <w:t>inspections</w:t>
      </w:r>
      <w:r>
        <w:rPr>
          <w:noProof/>
        </w:rPr>
        <w:tab/>
        <w:t>58</w:t>
      </w:r>
    </w:p>
    <w:p w14:paraId="12DF27E5" w14:textId="77777777" w:rsidR="0013252A" w:rsidRDefault="0013252A">
      <w:pPr>
        <w:pStyle w:val="Index2"/>
        <w:tabs>
          <w:tab w:val="right" w:leader="dot" w:pos="4310"/>
        </w:tabs>
        <w:rPr>
          <w:noProof/>
        </w:rPr>
      </w:pPr>
      <w:r w:rsidRPr="00A81173">
        <w:rPr>
          <w:rFonts w:eastAsia="Times New Roman" w:cstheme="minorHAnsi"/>
          <w:noProof/>
        </w:rPr>
        <w:t>shift activities and incidents</w:t>
      </w:r>
      <w:r>
        <w:rPr>
          <w:noProof/>
        </w:rPr>
        <w:tab/>
        <w:t>53</w:t>
      </w:r>
    </w:p>
    <w:p w14:paraId="160A36A3" w14:textId="77777777" w:rsidR="0013252A" w:rsidRDefault="0013252A">
      <w:pPr>
        <w:pStyle w:val="Index1"/>
        <w:tabs>
          <w:tab w:val="right" w:leader="dot" w:pos="4310"/>
        </w:tabs>
        <w:rPr>
          <w:noProof/>
        </w:rPr>
      </w:pPr>
      <w:r w:rsidRPr="00A81173">
        <w:rPr>
          <w:rFonts w:eastAsia="Times New Roman" w:cstheme="minorHAnsi"/>
          <w:noProof/>
        </w:rPr>
        <w:t>sex/violent offenders</w:t>
      </w:r>
      <w:r>
        <w:rPr>
          <w:noProof/>
        </w:rPr>
        <w:tab/>
        <w:t>32</w:t>
      </w:r>
    </w:p>
    <w:p w14:paraId="20DED8C5" w14:textId="77777777" w:rsidR="0013252A" w:rsidRDefault="0013252A">
      <w:pPr>
        <w:pStyle w:val="Index1"/>
        <w:tabs>
          <w:tab w:val="right" w:leader="dot" w:pos="4310"/>
        </w:tabs>
        <w:rPr>
          <w:noProof/>
        </w:rPr>
      </w:pPr>
      <w:r w:rsidRPr="00A81173">
        <w:rPr>
          <w:rFonts w:eastAsia="Times New Roman" w:cstheme="minorHAnsi"/>
          <w:noProof/>
        </w:rPr>
        <w:t>sharp instrument log</w:t>
      </w:r>
      <w:r>
        <w:rPr>
          <w:noProof/>
        </w:rPr>
        <w:tab/>
        <w:t>58</w:t>
      </w:r>
    </w:p>
    <w:p w14:paraId="202EB0F8" w14:textId="77777777" w:rsidR="0013252A" w:rsidRDefault="0013252A">
      <w:pPr>
        <w:pStyle w:val="Index1"/>
        <w:tabs>
          <w:tab w:val="right" w:leader="dot" w:pos="4310"/>
        </w:tabs>
        <w:rPr>
          <w:noProof/>
        </w:rPr>
      </w:pPr>
      <w:r w:rsidRPr="00A81173">
        <w:rPr>
          <w:rFonts w:eastAsia="Times New Roman" w:cstheme="minorHAnsi"/>
          <w:noProof/>
        </w:rPr>
        <w:t>shift report, institutions</w:t>
      </w:r>
      <w:r>
        <w:rPr>
          <w:noProof/>
        </w:rPr>
        <w:tab/>
        <w:t>56</w:t>
      </w:r>
    </w:p>
    <w:p w14:paraId="3A47E4CC" w14:textId="77777777" w:rsidR="0013252A" w:rsidRDefault="0013252A">
      <w:pPr>
        <w:pStyle w:val="Index1"/>
        <w:tabs>
          <w:tab w:val="right" w:leader="dot" w:pos="4310"/>
        </w:tabs>
        <w:rPr>
          <w:noProof/>
        </w:rPr>
      </w:pPr>
      <w:r w:rsidRPr="00A81173">
        <w:rPr>
          <w:rFonts w:eastAsia="Times New Roman" w:cstheme="minorHAnsi"/>
          <w:noProof/>
        </w:rPr>
        <w:t>single bed certifications</w:t>
      </w:r>
      <w:r>
        <w:rPr>
          <w:noProof/>
        </w:rPr>
        <w:tab/>
        <w:t>53</w:t>
      </w:r>
    </w:p>
    <w:p w14:paraId="7321439E" w14:textId="77777777" w:rsidR="0013252A" w:rsidRDefault="0013252A">
      <w:pPr>
        <w:pStyle w:val="Index1"/>
        <w:tabs>
          <w:tab w:val="right" w:leader="dot" w:pos="4310"/>
        </w:tabs>
        <w:rPr>
          <w:noProof/>
        </w:rPr>
      </w:pPr>
      <w:r w:rsidRPr="00A81173">
        <w:rPr>
          <w:rFonts w:eastAsia="Times New Roman" w:cstheme="minorHAnsi"/>
          <w:noProof/>
        </w:rPr>
        <w:t>special commitment center</w:t>
      </w:r>
    </w:p>
    <w:p w14:paraId="5E2BF89C" w14:textId="77777777" w:rsidR="0013252A" w:rsidRDefault="0013252A">
      <w:pPr>
        <w:pStyle w:val="Index2"/>
        <w:tabs>
          <w:tab w:val="right" w:leader="dot" w:pos="4310"/>
        </w:tabs>
        <w:rPr>
          <w:noProof/>
        </w:rPr>
      </w:pPr>
      <w:r w:rsidRPr="00A81173">
        <w:rPr>
          <w:rFonts w:eastAsia="Times New Roman" w:cstheme="minorHAnsi"/>
          <w:noProof/>
        </w:rPr>
        <w:t>investigative files</w:t>
      </w:r>
      <w:r>
        <w:rPr>
          <w:noProof/>
        </w:rPr>
        <w:tab/>
        <w:t>59</w:t>
      </w:r>
    </w:p>
    <w:p w14:paraId="57ED6E62" w14:textId="77777777" w:rsidR="0013252A" w:rsidRDefault="0013252A">
      <w:pPr>
        <w:pStyle w:val="Index3"/>
        <w:tabs>
          <w:tab w:val="right" w:leader="dot" w:pos="4310"/>
        </w:tabs>
        <w:rPr>
          <w:noProof/>
        </w:rPr>
      </w:pPr>
      <w:r w:rsidRPr="00A81173">
        <w:rPr>
          <w:rFonts w:eastAsia="Times New Roman" w:cstheme="minorHAnsi"/>
          <w:noProof/>
        </w:rPr>
        <w:t>unfounded</w:t>
      </w:r>
      <w:r>
        <w:rPr>
          <w:noProof/>
        </w:rPr>
        <w:tab/>
        <w:t>59</w:t>
      </w:r>
    </w:p>
    <w:p w14:paraId="4AB08D27" w14:textId="77777777" w:rsidR="0013252A" w:rsidRDefault="0013252A">
      <w:pPr>
        <w:pStyle w:val="Index2"/>
        <w:tabs>
          <w:tab w:val="right" w:leader="dot" w:pos="4310"/>
        </w:tabs>
        <w:rPr>
          <w:noProof/>
        </w:rPr>
      </w:pPr>
      <w:r w:rsidRPr="00A81173">
        <w:rPr>
          <w:rFonts w:eastAsia="Times New Roman" w:cstheme="minorHAnsi"/>
          <w:noProof/>
        </w:rPr>
        <w:t>resident case files</w:t>
      </w:r>
      <w:r>
        <w:rPr>
          <w:noProof/>
        </w:rPr>
        <w:tab/>
        <w:t>59</w:t>
      </w:r>
    </w:p>
    <w:p w14:paraId="7223EC0E" w14:textId="77777777" w:rsidR="0013252A" w:rsidRDefault="0013252A">
      <w:pPr>
        <w:pStyle w:val="Index1"/>
        <w:tabs>
          <w:tab w:val="right" w:leader="dot" w:pos="4310"/>
        </w:tabs>
        <w:rPr>
          <w:noProof/>
        </w:rPr>
      </w:pPr>
      <w:r w:rsidRPr="00A81173">
        <w:rPr>
          <w:rFonts w:eastAsia="Times New Roman" w:cstheme="minorHAnsi"/>
          <w:noProof/>
        </w:rPr>
        <w:t>staff orientation</w:t>
      </w:r>
      <w:r>
        <w:rPr>
          <w:noProof/>
        </w:rPr>
        <w:tab/>
        <w:t>54</w:t>
      </w:r>
    </w:p>
    <w:p w14:paraId="6723BB96" w14:textId="77777777" w:rsidR="0013252A" w:rsidRDefault="0013252A">
      <w:pPr>
        <w:pStyle w:val="Index1"/>
        <w:tabs>
          <w:tab w:val="right" w:leader="dot" w:pos="4310"/>
        </w:tabs>
        <w:rPr>
          <w:noProof/>
        </w:rPr>
      </w:pPr>
      <w:r w:rsidRPr="00A81173">
        <w:rPr>
          <w:rFonts w:eastAsia="Times New Roman" w:cstheme="minorHAnsi"/>
          <w:noProof/>
        </w:rPr>
        <w:t>state operated living alternative (SOLA)</w:t>
      </w:r>
    </w:p>
    <w:p w14:paraId="60E055E9" w14:textId="77777777" w:rsidR="0013252A" w:rsidRDefault="0013252A">
      <w:pPr>
        <w:pStyle w:val="Index2"/>
        <w:tabs>
          <w:tab w:val="right" w:leader="dot" w:pos="4310"/>
        </w:tabs>
        <w:rPr>
          <w:noProof/>
        </w:rPr>
      </w:pPr>
      <w:r w:rsidRPr="00A81173">
        <w:rPr>
          <w:rFonts w:eastAsia="Times New Roman" w:cstheme="minorHAnsi"/>
          <w:noProof/>
        </w:rPr>
        <w:t>client personal files</w:t>
      </w:r>
      <w:r>
        <w:rPr>
          <w:noProof/>
        </w:rPr>
        <w:tab/>
        <w:t>63</w:t>
      </w:r>
    </w:p>
    <w:p w14:paraId="194CC57B" w14:textId="77777777" w:rsidR="0013252A" w:rsidRDefault="0013252A">
      <w:pPr>
        <w:pStyle w:val="Index2"/>
        <w:tabs>
          <w:tab w:val="right" w:leader="dot" w:pos="4310"/>
        </w:tabs>
        <w:rPr>
          <w:noProof/>
        </w:rPr>
      </w:pPr>
      <w:r w:rsidRPr="00A81173">
        <w:rPr>
          <w:rFonts w:eastAsia="Times New Roman" w:cstheme="minorHAnsi"/>
          <w:noProof/>
        </w:rPr>
        <w:t>client personal financial records</w:t>
      </w:r>
      <w:r>
        <w:rPr>
          <w:noProof/>
        </w:rPr>
        <w:tab/>
        <w:t>63</w:t>
      </w:r>
    </w:p>
    <w:p w14:paraId="3140C07F" w14:textId="77777777" w:rsidR="0013252A" w:rsidRDefault="0013252A">
      <w:pPr>
        <w:pStyle w:val="Index2"/>
        <w:tabs>
          <w:tab w:val="right" w:leader="dot" w:pos="4310"/>
        </w:tabs>
        <w:rPr>
          <w:noProof/>
        </w:rPr>
      </w:pPr>
      <w:r w:rsidRPr="00A81173">
        <w:rPr>
          <w:rFonts w:eastAsia="Times New Roman" w:cstheme="minorHAnsi"/>
          <w:noProof/>
        </w:rPr>
        <w:t>pharmaceuticals inventory</w:t>
      </w:r>
      <w:r>
        <w:rPr>
          <w:noProof/>
        </w:rPr>
        <w:tab/>
        <w:t>64</w:t>
      </w:r>
    </w:p>
    <w:p w14:paraId="1C25A68D" w14:textId="77777777" w:rsidR="0013252A" w:rsidRDefault="0013252A">
      <w:pPr>
        <w:pStyle w:val="Index2"/>
        <w:tabs>
          <w:tab w:val="right" w:leader="dot" w:pos="4310"/>
        </w:tabs>
        <w:rPr>
          <w:noProof/>
        </w:rPr>
      </w:pPr>
      <w:r w:rsidRPr="00A81173">
        <w:rPr>
          <w:rFonts w:eastAsia="Times New Roman" w:cstheme="minorHAnsi"/>
          <w:noProof/>
        </w:rPr>
        <w:t>supported living files</w:t>
      </w:r>
      <w:r>
        <w:rPr>
          <w:noProof/>
        </w:rPr>
        <w:tab/>
        <w:t>64</w:t>
      </w:r>
    </w:p>
    <w:p w14:paraId="6B731D9A" w14:textId="77777777" w:rsidR="0013252A" w:rsidRDefault="0013252A">
      <w:pPr>
        <w:pStyle w:val="Index1"/>
        <w:tabs>
          <w:tab w:val="right" w:leader="dot" w:pos="4310"/>
        </w:tabs>
        <w:rPr>
          <w:noProof/>
        </w:rPr>
      </w:pPr>
      <w:r w:rsidRPr="00A81173">
        <w:rPr>
          <w:rFonts w:eastAsia="Times New Roman" w:cstheme="minorHAnsi"/>
          <w:noProof/>
        </w:rPr>
        <w:t>sterilization (equipment)</w:t>
      </w:r>
      <w:r>
        <w:rPr>
          <w:noProof/>
        </w:rPr>
        <w:tab/>
        <w:t>45</w:t>
      </w:r>
    </w:p>
    <w:p w14:paraId="3A43877E" w14:textId="77777777" w:rsidR="0013252A" w:rsidRDefault="0013252A">
      <w:pPr>
        <w:pStyle w:val="Index1"/>
        <w:tabs>
          <w:tab w:val="right" w:leader="dot" w:pos="4310"/>
        </w:tabs>
        <w:rPr>
          <w:noProof/>
        </w:rPr>
      </w:pPr>
      <w:r w:rsidRPr="00A81173">
        <w:rPr>
          <w:rFonts w:eastAsia="Times New Roman" w:cstheme="minorHAnsi"/>
          <w:noProof/>
        </w:rPr>
        <w:t>surname reference card</w:t>
      </w:r>
      <w:r>
        <w:rPr>
          <w:noProof/>
        </w:rPr>
        <w:tab/>
        <w:t>61</w:t>
      </w:r>
    </w:p>
    <w:p w14:paraId="4BB1D200"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T</w:t>
      </w:r>
    </w:p>
    <w:p w14:paraId="7FD2330C" w14:textId="77777777" w:rsidR="0013252A" w:rsidRDefault="0013252A">
      <w:pPr>
        <w:pStyle w:val="Index1"/>
        <w:tabs>
          <w:tab w:val="right" w:leader="dot" w:pos="4310"/>
        </w:tabs>
        <w:rPr>
          <w:noProof/>
        </w:rPr>
      </w:pPr>
      <w:r w:rsidRPr="00A81173">
        <w:rPr>
          <w:bCs/>
          <w:noProof/>
        </w:rPr>
        <w:t>telecommunications</w:t>
      </w:r>
      <w:r>
        <w:rPr>
          <w:noProof/>
        </w:rPr>
        <w:tab/>
      </w:r>
      <w:r w:rsidRPr="00A81173">
        <w:rPr>
          <w:bCs/>
          <w:i/>
          <w:noProof/>
        </w:rPr>
        <w:t>see SGGRRS</w:t>
      </w:r>
      <w:r w:rsidRPr="00A81173">
        <w:rPr>
          <w:bCs/>
          <w:noProof/>
        </w:rPr>
        <w:t xml:space="preserve"> </w:t>
      </w:r>
    </w:p>
    <w:p w14:paraId="3DFD4686" w14:textId="77777777" w:rsidR="0013252A" w:rsidRDefault="0013252A">
      <w:pPr>
        <w:pStyle w:val="Index1"/>
        <w:tabs>
          <w:tab w:val="right" w:leader="dot" w:pos="4310"/>
        </w:tabs>
        <w:rPr>
          <w:noProof/>
        </w:rPr>
      </w:pPr>
      <w:r w:rsidRPr="00A81173">
        <w:rPr>
          <w:rFonts w:eastAsia="Times New Roman" w:cstheme="minorHAnsi"/>
          <w:noProof/>
        </w:rPr>
        <w:t>telephone assistance program appeals and hearings</w:t>
      </w:r>
      <w:r>
        <w:rPr>
          <w:noProof/>
        </w:rPr>
        <w:tab/>
        <w:t>72</w:t>
      </w:r>
    </w:p>
    <w:p w14:paraId="38876390" w14:textId="77777777" w:rsidR="0013252A" w:rsidRDefault="0013252A">
      <w:pPr>
        <w:pStyle w:val="Index1"/>
        <w:tabs>
          <w:tab w:val="right" w:leader="dot" w:pos="4310"/>
        </w:tabs>
        <w:rPr>
          <w:noProof/>
        </w:rPr>
      </w:pPr>
      <w:r w:rsidRPr="00A81173">
        <w:rPr>
          <w:bCs/>
          <w:noProof/>
        </w:rPr>
        <w:t>timesheets</w:t>
      </w:r>
      <w:r>
        <w:rPr>
          <w:noProof/>
        </w:rPr>
        <w:tab/>
      </w:r>
      <w:r w:rsidRPr="00A81173">
        <w:rPr>
          <w:bCs/>
          <w:i/>
          <w:noProof/>
        </w:rPr>
        <w:t>see SGGRRS</w:t>
      </w:r>
    </w:p>
    <w:p w14:paraId="3D035FD5" w14:textId="77777777" w:rsidR="0013252A" w:rsidRDefault="0013252A">
      <w:pPr>
        <w:pStyle w:val="Index1"/>
        <w:tabs>
          <w:tab w:val="right" w:leader="dot" w:pos="4310"/>
        </w:tabs>
        <w:rPr>
          <w:noProof/>
        </w:rPr>
      </w:pPr>
      <w:r w:rsidRPr="00A81173">
        <w:rPr>
          <w:bCs/>
          <w:noProof/>
        </w:rPr>
        <w:t>training</w:t>
      </w:r>
      <w:r>
        <w:rPr>
          <w:noProof/>
        </w:rPr>
        <w:tab/>
      </w:r>
      <w:r w:rsidRPr="00A81173">
        <w:rPr>
          <w:bCs/>
          <w:i/>
          <w:noProof/>
        </w:rPr>
        <w:t>see SGGRRS</w:t>
      </w:r>
    </w:p>
    <w:p w14:paraId="45804406" w14:textId="77777777" w:rsidR="0013252A" w:rsidRDefault="0013252A">
      <w:pPr>
        <w:pStyle w:val="Index2"/>
        <w:tabs>
          <w:tab w:val="right" w:leader="dot" w:pos="4310"/>
        </w:tabs>
        <w:rPr>
          <w:noProof/>
        </w:rPr>
      </w:pPr>
      <w:r w:rsidRPr="00A81173">
        <w:rPr>
          <w:rFonts w:eastAsia="Times New Roman" w:cs="Calibri"/>
          <w:noProof/>
        </w:rPr>
        <w:t>continuing education documentation</w:t>
      </w:r>
      <w:r>
        <w:rPr>
          <w:noProof/>
        </w:rPr>
        <w:tab/>
        <w:t>26</w:t>
      </w:r>
    </w:p>
    <w:p w14:paraId="64BE6542" w14:textId="77777777" w:rsidR="0013252A" w:rsidRDefault="0013252A">
      <w:pPr>
        <w:pStyle w:val="Index2"/>
        <w:tabs>
          <w:tab w:val="right" w:leader="dot" w:pos="4310"/>
        </w:tabs>
        <w:rPr>
          <w:noProof/>
        </w:rPr>
      </w:pPr>
      <w:r w:rsidRPr="00A81173">
        <w:rPr>
          <w:rFonts w:eastAsia="Times New Roman" w:cstheme="minorHAnsi"/>
          <w:noProof/>
        </w:rPr>
        <w:t>fire/safety/CPR</w:t>
      </w:r>
      <w:r>
        <w:rPr>
          <w:noProof/>
        </w:rPr>
        <w:tab/>
        <w:t>45</w:t>
      </w:r>
    </w:p>
    <w:p w14:paraId="773F6EF6" w14:textId="77777777" w:rsidR="0013252A" w:rsidRDefault="0013252A">
      <w:pPr>
        <w:pStyle w:val="Index2"/>
        <w:tabs>
          <w:tab w:val="right" w:leader="dot" w:pos="4310"/>
        </w:tabs>
        <w:rPr>
          <w:noProof/>
        </w:rPr>
      </w:pPr>
      <w:r w:rsidRPr="00A81173">
        <w:rPr>
          <w:rFonts w:eastAsia="Times New Roman" w:cstheme="minorHAnsi"/>
          <w:noProof/>
        </w:rPr>
        <w:t>psychological intern</w:t>
      </w:r>
      <w:r>
        <w:rPr>
          <w:noProof/>
        </w:rPr>
        <w:tab/>
        <w:t>48</w:t>
      </w:r>
    </w:p>
    <w:p w14:paraId="5790D956" w14:textId="77777777" w:rsidR="0013252A" w:rsidRDefault="0013252A">
      <w:pPr>
        <w:pStyle w:val="Index1"/>
        <w:tabs>
          <w:tab w:val="right" w:leader="dot" w:pos="4310"/>
        </w:tabs>
        <w:rPr>
          <w:noProof/>
        </w:rPr>
      </w:pPr>
      <w:r w:rsidRPr="00A81173">
        <w:rPr>
          <w:bCs/>
          <w:noProof/>
        </w:rPr>
        <w:t>transitory records</w:t>
      </w:r>
      <w:r>
        <w:rPr>
          <w:noProof/>
        </w:rPr>
        <w:tab/>
      </w:r>
      <w:r w:rsidRPr="00A81173">
        <w:rPr>
          <w:bCs/>
          <w:i/>
          <w:noProof/>
        </w:rPr>
        <w:t>see SGGRRS</w:t>
      </w:r>
    </w:p>
    <w:p w14:paraId="6AEEAFC0" w14:textId="77777777" w:rsidR="0013252A" w:rsidRDefault="0013252A">
      <w:pPr>
        <w:pStyle w:val="Index1"/>
        <w:tabs>
          <w:tab w:val="right" w:leader="dot" w:pos="4310"/>
        </w:tabs>
        <w:rPr>
          <w:noProof/>
        </w:rPr>
      </w:pPr>
      <w:r w:rsidRPr="00A81173">
        <w:rPr>
          <w:bCs/>
          <w:noProof/>
        </w:rPr>
        <w:t>travel</w:t>
      </w:r>
      <w:r>
        <w:rPr>
          <w:noProof/>
        </w:rPr>
        <w:tab/>
      </w:r>
      <w:r w:rsidRPr="00A81173">
        <w:rPr>
          <w:bCs/>
          <w:i/>
          <w:noProof/>
        </w:rPr>
        <w:t>see SGGRRS</w:t>
      </w:r>
    </w:p>
    <w:p w14:paraId="61D94E16" w14:textId="77777777" w:rsidR="0013252A" w:rsidRDefault="0013252A">
      <w:pPr>
        <w:pStyle w:val="Index1"/>
        <w:tabs>
          <w:tab w:val="right" w:leader="dot" w:pos="4310"/>
        </w:tabs>
        <w:rPr>
          <w:noProof/>
        </w:rPr>
      </w:pPr>
      <w:r w:rsidRPr="00A81173">
        <w:rPr>
          <w:rFonts w:eastAsia="Times New Roman" w:cstheme="minorHAnsi"/>
          <w:noProof/>
        </w:rPr>
        <w:t>twice daily count record</w:t>
      </w:r>
      <w:r>
        <w:rPr>
          <w:noProof/>
        </w:rPr>
        <w:tab/>
        <w:t>62</w:t>
      </w:r>
    </w:p>
    <w:p w14:paraId="68958D36"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U</w:t>
      </w:r>
    </w:p>
    <w:p w14:paraId="4C574E0C" w14:textId="77777777" w:rsidR="0013252A" w:rsidRDefault="0013252A">
      <w:pPr>
        <w:pStyle w:val="Index1"/>
        <w:tabs>
          <w:tab w:val="right" w:leader="dot" w:pos="4310"/>
        </w:tabs>
        <w:rPr>
          <w:noProof/>
        </w:rPr>
      </w:pPr>
      <w:r w:rsidRPr="00A81173">
        <w:rPr>
          <w:rFonts w:eastAsia="Times New Roman" w:cstheme="minorHAnsi"/>
          <w:noProof/>
        </w:rPr>
        <w:t>unit control logs</w:t>
      </w:r>
      <w:r>
        <w:rPr>
          <w:noProof/>
        </w:rPr>
        <w:tab/>
        <w:t>60</w:t>
      </w:r>
    </w:p>
    <w:p w14:paraId="4C59FEBF"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lastRenderedPageBreak/>
        <w:t>V</w:t>
      </w:r>
    </w:p>
    <w:p w14:paraId="338EBDCE" w14:textId="77777777" w:rsidR="0013252A" w:rsidRDefault="0013252A">
      <w:pPr>
        <w:pStyle w:val="Index1"/>
        <w:tabs>
          <w:tab w:val="right" w:leader="dot" w:pos="4310"/>
        </w:tabs>
        <w:rPr>
          <w:noProof/>
        </w:rPr>
      </w:pPr>
      <w:r w:rsidRPr="00A81173">
        <w:rPr>
          <w:bCs/>
          <w:noProof/>
        </w:rPr>
        <w:t>vehicles</w:t>
      </w:r>
      <w:r>
        <w:rPr>
          <w:noProof/>
        </w:rPr>
        <w:tab/>
      </w:r>
      <w:r w:rsidRPr="00A81173">
        <w:rPr>
          <w:bCs/>
          <w:i/>
          <w:noProof/>
        </w:rPr>
        <w:t>see SGGRRS</w:t>
      </w:r>
      <w:r w:rsidRPr="00A81173">
        <w:rPr>
          <w:bCs/>
          <w:noProof/>
        </w:rPr>
        <w:t xml:space="preserve"> </w:t>
      </w:r>
    </w:p>
    <w:p w14:paraId="06144834" w14:textId="77777777" w:rsidR="0013252A" w:rsidRDefault="0013252A">
      <w:pPr>
        <w:pStyle w:val="Index1"/>
        <w:tabs>
          <w:tab w:val="right" w:leader="dot" w:pos="4310"/>
        </w:tabs>
        <w:rPr>
          <w:noProof/>
        </w:rPr>
      </w:pPr>
      <w:r w:rsidRPr="00A81173">
        <w:rPr>
          <w:rFonts w:eastAsia="Times New Roman" w:cstheme="minorHAnsi"/>
          <w:noProof/>
        </w:rPr>
        <w:t>victim/witness notification</w:t>
      </w:r>
      <w:r>
        <w:rPr>
          <w:noProof/>
        </w:rPr>
        <w:tab/>
        <w:t>10</w:t>
      </w:r>
    </w:p>
    <w:p w14:paraId="5322A77D" w14:textId="77777777" w:rsidR="0013252A" w:rsidRDefault="0013252A">
      <w:pPr>
        <w:pStyle w:val="Index1"/>
        <w:tabs>
          <w:tab w:val="right" w:leader="dot" w:pos="4310"/>
        </w:tabs>
        <w:rPr>
          <w:noProof/>
        </w:rPr>
      </w:pPr>
      <w:r w:rsidRPr="00A81173">
        <w:rPr>
          <w:rFonts w:eastAsia="Times New Roman"/>
          <w:noProof/>
        </w:rPr>
        <w:t>vocational rehabilitation</w:t>
      </w:r>
    </w:p>
    <w:p w14:paraId="738053E1" w14:textId="77777777" w:rsidR="0013252A" w:rsidRDefault="0013252A">
      <w:pPr>
        <w:pStyle w:val="Index2"/>
        <w:tabs>
          <w:tab w:val="right" w:leader="dot" w:pos="4310"/>
        </w:tabs>
        <w:rPr>
          <w:noProof/>
        </w:rPr>
      </w:pPr>
      <w:r w:rsidRPr="00A81173">
        <w:rPr>
          <w:rFonts w:eastAsia="Times New Roman"/>
          <w:noProof/>
        </w:rPr>
        <w:t>client case files</w:t>
      </w:r>
      <w:r>
        <w:rPr>
          <w:noProof/>
        </w:rPr>
        <w:tab/>
        <w:t>71</w:t>
      </w:r>
    </w:p>
    <w:p w14:paraId="1D1EC70A" w14:textId="77777777" w:rsidR="0013252A" w:rsidRDefault="0013252A">
      <w:pPr>
        <w:pStyle w:val="Index2"/>
        <w:tabs>
          <w:tab w:val="right" w:leader="dot" w:pos="4310"/>
        </w:tabs>
        <w:rPr>
          <w:noProof/>
        </w:rPr>
      </w:pPr>
      <w:r w:rsidRPr="00A81173">
        <w:rPr>
          <w:rFonts w:eastAsia="Times New Roman"/>
          <w:noProof/>
        </w:rPr>
        <w:t>complaints</w:t>
      </w:r>
      <w:r>
        <w:rPr>
          <w:noProof/>
        </w:rPr>
        <w:tab/>
        <w:t>71</w:t>
      </w:r>
    </w:p>
    <w:p w14:paraId="40C69E7A" w14:textId="77777777" w:rsidR="0013252A" w:rsidRDefault="0013252A">
      <w:pPr>
        <w:pStyle w:val="Index2"/>
        <w:tabs>
          <w:tab w:val="right" w:leader="dot" w:pos="4310"/>
        </w:tabs>
        <w:rPr>
          <w:noProof/>
        </w:rPr>
      </w:pPr>
      <w:r w:rsidRPr="00A81173">
        <w:rPr>
          <w:rFonts w:eastAsia="Times New Roman"/>
          <w:noProof/>
        </w:rPr>
        <w:t>inquiries</w:t>
      </w:r>
      <w:r>
        <w:rPr>
          <w:noProof/>
        </w:rPr>
        <w:tab/>
        <w:t>71</w:t>
      </w:r>
    </w:p>
    <w:p w14:paraId="1EBA91FA" w14:textId="77777777" w:rsidR="0013252A" w:rsidRDefault="0013252A">
      <w:pPr>
        <w:pStyle w:val="Index1"/>
        <w:tabs>
          <w:tab w:val="right" w:leader="dot" w:pos="4310"/>
        </w:tabs>
        <w:rPr>
          <w:noProof/>
        </w:rPr>
      </w:pPr>
      <w:r w:rsidRPr="00A81173">
        <w:rPr>
          <w:rFonts w:eastAsia="Times New Roman" w:cstheme="minorHAnsi"/>
          <w:noProof/>
        </w:rPr>
        <w:t>voter registration</w:t>
      </w:r>
      <w:r>
        <w:rPr>
          <w:noProof/>
        </w:rPr>
        <w:tab/>
        <w:t>10</w:t>
      </w:r>
    </w:p>
    <w:p w14:paraId="767EED9F" w14:textId="77777777" w:rsidR="0013252A" w:rsidRDefault="0013252A">
      <w:pPr>
        <w:pStyle w:val="Index1"/>
        <w:tabs>
          <w:tab w:val="right" w:leader="dot" w:pos="4310"/>
        </w:tabs>
        <w:rPr>
          <w:noProof/>
        </w:rPr>
      </w:pPr>
      <w:r w:rsidRPr="00A81173">
        <w:rPr>
          <w:rFonts w:eastAsia="Times New Roman"/>
          <w:noProof/>
        </w:rPr>
        <w:t>vulnerable adults (investigations)</w:t>
      </w:r>
      <w:r>
        <w:rPr>
          <w:noProof/>
        </w:rPr>
        <w:tab/>
        <w:t>42</w:t>
      </w:r>
    </w:p>
    <w:p w14:paraId="7E6EE9BD"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W</w:t>
      </w:r>
    </w:p>
    <w:p w14:paraId="0009F6F8" w14:textId="77777777" w:rsidR="0013252A" w:rsidRDefault="0013252A">
      <w:pPr>
        <w:pStyle w:val="Index1"/>
        <w:tabs>
          <w:tab w:val="right" w:leader="dot" w:pos="4310"/>
        </w:tabs>
        <w:rPr>
          <w:noProof/>
        </w:rPr>
      </w:pPr>
      <w:r w:rsidRPr="00A81173">
        <w:rPr>
          <w:rFonts w:eastAsia="Times New Roman" w:cstheme="minorHAnsi"/>
          <w:noProof/>
        </w:rPr>
        <w:t>ward census report</w:t>
      </w:r>
      <w:r>
        <w:rPr>
          <w:noProof/>
        </w:rPr>
        <w:tab/>
        <w:t>50</w:t>
      </w:r>
    </w:p>
    <w:p w14:paraId="19542C96" w14:textId="77777777" w:rsidR="0013252A" w:rsidRDefault="0013252A">
      <w:pPr>
        <w:pStyle w:val="Index1"/>
        <w:tabs>
          <w:tab w:val="right" w:leader="dot" w:pos="4310"/>
        </w:tabs>
        <w:rPr>
          <w:noProof/>
        </w:rPr>
      </w:pPr>
      <w:r w:rsidRPr="00A81173">
        <w:rPr>
          <w:rFonts w:eastAsia="Times New Roman" w:cstheme="minorHAnsi"/>
          <w:noProof/>
        </w:rPr>
        <w:t>ward nursing operations</w:t>
      </w:r>
      <w:r>
        <w:rPr>
          <w:noProof/>
        </w:rPr>
        <w:tab/>
        <w:t>50</w:t>
      </w:r>
    </w:p>
    <w:p w14:paraId="4D3F3B94" w14:textId="77777777" w:rsidR="0013252A" w:rsidRDefault="0013252A">
      <w:pPr>
        <w:pStyle w:val="Index1"/>
        <w:tabs>
          <w:tab w:val="right" w:leader="dot" w:pos="4310"/>
        </w:tabs>
        <w:rPr>
          <w:noProof/>
        </w:rPr>
      </w:pPr>
      <w:r w:rsidRPr="00A81173">
        <w:rPr>
          <w:rFonts w:eastAsia="Times New Roman" w:cs="Calibri"/>
          <w:noProof/>
        </w:rPr>
        <w:t>Washington State Patrol, identification transmittal</w:t>
      </w:r>
      <w:r>
        <w:rPr>
          <w:noProof/>
        </w:rPr>
        <w:tab/>
        <w:t>20</w:t>
      </w:r>
    </w:p>
    <w:p w14:paraId="0DDD7008" w14:textId="77777777" w:rsidR="0013252A" w:rsidRDefault="0013252A">
      <w:pPr>
        <w:pStyle w:val="Index1"/>
        <w:tabs>
          <w:tab w:val="right" w:leader="dot" w:pos="4310"/>
        </w:tabs>
        <w:rPr>
          <w:noProof/>
        </w:rPr>
      </w:pPr>
      <w:r w:rsidRPr="00A81173">
        <w:rPr>
          <w:rFonts w:eastAsia="Times New Roman" w:cstheme="minorHAnsi"/>
          <w:noProof/>
        </w:rPr>
        <w:t>work and vacation schedules</w:t>
      </w:r>
      <w:r>
        <w:rPr>
          <w:noProof/>
        </w:rPr>
        <w:tab/>
        <w:t>50</w:t>
      </w:r>
    </w:p>
    <w:p w14:paraId="031FAD50" w14:textId="77777777" w:rsidR="0013252A" w:rsidRDefault="0013252A">
      <w:pPr>
        <w:pStyle w:val="IndexHeading"/>
        <w:keepNext/>
        <w:tabs>
          <w:tab w:val="right" w:leader="dot" w:pos="4310"/>
        </w:tabs>
        <w:rPr>
          <w:rFonts w:asciiTheme="minorHAnsi" w:eastAsiaTheme="minorEastAsia" w:hAnsiTheme="minorHAnsi" w:cstheme="minorBidi"/>
          <w:b w:val="0"/>
          <w:bCs w:val="0"/>
          <w:noProof/>
        </w:rPr>
      </w:pPr>
      <w:r>
        <w:rPr>
          <w:noProof/>
        </w:rPr>
        <w:t>X</w:t>
      </w:r>
    </w:p>
    <w:p w14:paraId="714897B2" w14:textId="77777777" w:rsidR="0013252A" w:rsidRDefault="0013252A">
      <w:pPr>
        <w:pStyle w:val="Index1"/>
        <w:tabs>
          <w:tab w:val="right" w:leader="dot" w:pos="4310"/>
        </w:tabs>
        <w:rPr>
          <w:noProof/>
        </w:rPr>
      </w:pPr>
      <w:r w:rsidRPr="00A81173">
        <w:rPr>
          <w:rFonts w:eastAsia="Times New Roman" w:cstheme="minorHAnsi"/>
          <w:noProof/>
        </w:rPr>
        <w:t>x-rays</w:t>
      </w:r>
    </w:p>
    <w:p w14:paraId="08F08C5E" w14:textId="77777777" w:rsidR="0013252A" w:rsidRDefault="0013252A">
      <w:pPr>
        <w:pStyle w:val="Index2"/>
        <w:tabs>
          <w:tab w:val="right" w:leader="dot" w:pos="4310"/>
        </w:tabs>
        <w:rPr>
          <w:noProof/>
        </w:rPr>
      </w:pPr>
      <w:r w:rsidRPr="00A81173">
        <w:rPr>
          <w:rFonts w:eastAsia="Times New Roman" w:cstheme="minorHAnsi"/>
          <w:noProof/>
        </w:rPr>
        <w:t>employee/staff</w:t>
      </w:r>
      <w:r>
        <w:rPr>
          <w:noProof/>
        </w:rPr>
        <w:tab/>
        <w:t>62</w:t>
      </w:r>
    </w:p>
    <w:p w14:paraId="0F45B091" w14:textId="77777777" w:rsidR="0013252A" w:rsidRDefault="0013252A">
      <w:pPr>
        <w:pStyle w:val="Index2"/>
        <w:tabs>
          <w:tab w:val="right" w:leader="dot" w:pos="4310"/>
        </w:tabs>
        <w:rPr>
          <w:noProof/>
        </w:rPr>
      </w:pPr>
      <w:r w:rsidRPr="00A81173">
        <w:rPr>
          <w:rFonts w:eastAsia="Times New Roman" w:cstheme="minorHAnsi"/>
          <w:noProof/>
        </w:rPr>
        <w:t>patients</w:t>
      </w:r>
      <w:r>
        <w:rPr>
          <w:noProof/>
        </w:rPr>
        <w:tab/>
        <w:t>53</w:t>
      </w:r>
    </w:p>
    <w:p w14:paraId="6780333B" w14:textId="77777777" w:rsidR="0013252A" w:rsidRDefault="0013252A" w:rsidP="00FC23D9">
      <w:pPr>
        <w:pStyle w:val="BodyText2"/>
        <w:rPr>
          <w:noProof/>
        </w:rPr>
        <w:sectPr w:rsidR="0013252A" w:rsidSect="0013252A">
          <w:type w:val="continuous"/>
          <w:pgSz w:w="15840" w:h="12240" w:orient="landscape" w:code="1"/>
          <w:pgMar w:top="1080" w:right="720" w:bottom="1080" w:left="720" w:header="1080" w:footer="720" w:gutter="0"/>
          <w:cols w:num="3" w:space="720"/>
          <w:docGrid w:linePitch="360"/>
        </w:sectPr>
      </w:pPr>
    </w:p>
    <w:p w14:paraId="5A996ADE" w14:textId="7A8BFD45" w:rsidR="00FC23D9" w:rsidRDefault="00205F8A" w:rsidP="00FC23D9">
      <w:pPr>
        <w:pStyle w:val="BodyText2"/>
      </w:pPr>
      <w:r w:rsidRPr="00C04DC1">
        <w:fldChar w:fldCharType="end"/>
      </w:r>
    </w:p>
    <w:p w14:paraId="4AA5B4A5" w14:textId="77777777" w:rsidR="00D70141" w:rsidRPr="00177FBE" w:rsidRDefault="00D70141">
      <w:pPr>
        <w:overflowPunct w:val="0"/>
        <w:autoSpaceDE w:val="0"/>
        <w:autoSpaceDN w:val="0"/>
        <w:adjustRightInd w:val="0"/>
        <w:spacing w:after="120"/>
        <w:jc w:val="center"/>
        <w:textAlignment w:val="baseline"/>
        <w:rPr>
          <w:i/>
        </w:rPr>
      </w:pPr>
    </w:p>
    <w:sectPr w:rsidR="00D70141" w:rsidRPr="00177FBE" w:rsidSect="0013252A">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AD0CE" w14:textId="77777777" w:rsidR="0001125F" w:rsidRDefault="0001125F" w:rsidP="000D39EA">
      <w:r>
        <w:separator/>
      </w:r>
    </w:p>
    <w:p w14:paraId="66B934E4" w14:textId="77777777" w:rsidR="0001125F" w:rsidRDefault="0001125F"/>
  </w:endnote>
  <w:endnote w:type="continuationSeparator" w:id="0">
    <w:p w14:paraId="296C2293" w14:textId="77777777" w:rsidR="0001125F" w:rsidRDefault="0001125F" w:rsidP="000D39EA">
      <w:r>
        <w:continuationSeparator/>
      </w:r>
    </w:p>
    <w:p w14:paraId="34771973" w14:textId="77777777" w:rsidR="0001125F" w:rsidRDefault="00011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C46D3" w:rsidRPr="00D11821" w14:paraId="11B95CC8" w14:textId="77777777" w:rsidTr="00936674">
      <w:trPr>
        <w:trHeight w:val="540"/>
        <w:jc w:val="center"/>
      </w:trPr>
      <w:tc>
        <w:tcPr>
          <w:tcW w:w="2054" w:type="dxa"/>
          <w:shd w:val="clear" w:color="auto" w:fill="FFFFFF"/>
          <w:vAlign w:val="center"/>
        </w:tcPr>
        <w:p w14:paraId="536CBD36" w14:textId="77777777" w:rsidR="007C46D3" w:rsidRPr="0066629E" w:rsidRDefault="007C46D3" w:rsidP="008E3DA6">
          <w:pPr>
            <w:jc w:val="center"/>
            <w:rPr>
              <w:b/>
              <w:sz w:val="18"/>
              <w:szCs w:val="18"/>
            </w:rPr>
          </w:pPr>
        </w:p>
      </w:tc>
      <w:tc>
        <w:tcPr>
          <w:tcW w:w="2054" w:type="dxa"/>
          <w:shd w:val="clear" w:color="auto" w:fill="auto"/>
          <w:vAlign w:val="center"/>
        </w:tcPr>
        <w:p w14:paraId="0DA3B13D" w14:textId="77777777" w:rsidR="007C46D3" w:rsidRPr="00B36432" w:rsidRDefault="007C46D3" w:rsidP="00E95BFC">
          <w:pPr>
            <w:jc w:val="center"/>
            <w:rPr>
              <w:b/>
              <w:color w:val="auto"/>
              <w:sz w:val="15"/>
              <w:szCs w:val="15"/>
            </w:rPr>
          </w:pPr>
        </w:p>
      </w:tc>
      <w:tc>
        <w:tcPr>
          <w:tcW w:w="2054" w:type="dxa"/>
          <w:shd w:val="clear" w:color="auto" w:fill="auto"/>
          <w:vAlign w:val="center"/>
        </w:tcPr>
        <w:p w14:paraId="5BD324DC" w14:textId="77777777" w:rsidR="007C46D3" w:rsidRPr="00B36432" w:rsidRDefault="007C46D3" w:rsidP="00E95BFC">
          <w:pPr>
            <w:rPr>
              <w:b/>
              <w:sz w:val="15"/>
              <w:szCs w:val="15"/>
            </w:rPr>
          </w:pPr>
        </w:p>
      </w:tc>
      <w:tc>
        <w:tcPr>
          <w:tcW w:w="2054" w:type="dxa"/>
          <w:shd w:val="clear" w:color="auto" w:fill="auto"/>
          <w:vAlign w:val="center"/>
        </w:tcPr>
        <w:p w14:paraId="4E39F280" w14:textId="77777777" w:rsidR="007C46D3" w:rsidRPr="00B36432" w:rsidRDefault="007C46D3" w:rsidP="00E95BFC">
          <w:pPr>
            <w:rPr>
              <w:b/>
              <w:sz w:val="15"/>
              <w:szCs w:val="15"/>
            </w:rPr>
          </w:pPr>
        </w:p>
      </w:tc>
      <w:tc>
        <w:tcPr>
          <w:tcW w:w="2054" w:type="dxa"/>
          <w:shd w:val="clear" w:color="auto" w:fill="auto"/>
          <w:vAlign w:val="center"/>
        </w:tcPr>
        <w:p w14:paraId="2018E587" w14:textId="77777777" w:rsidR="007C46D3" w:rsidRPr="00B36432" w:rsidRDefault="007C46D3" w:rsidP="00E95BFC">
          <w:pPr>
            <w:rPr>
              <w:b/>
              <w:sz w:val="15"/>
              <w:szCs w:val="15"/>
            </w:rPr>
          </w:pPr>
        </w:p>
      </w:tc>
      <w:tc>
        <w:tcPr>
          <w:tcW w:w="2054" w:type="dxa"/>
          <w:shd w:val="clear" w:color="auto" w:fill="auto"/>
          <w:vAlign w:val="center"/>
        </w:tcPr>
        <w:p w14:paraId="762A3B64" w14:textId="77777777" w:rsidR="007C46D3" w:rsidRPr="00B36432" w:rsidRDefault="007C46D3" w:rsidP="00E95BFC">
          <w:pPr>
            <w:rPr>
              <w:b/>
              <w:sz w:val="15"/>
              <w:szCs w:val="15"/>
            </w:rPr>
          </w:pPr>
        </w:p>
      </w:tc>
      <w:tc>
        <w:tcPr>
          <w:tcW w:w="2054" w:type="dxa"/>
          <w:shd w:val="clear" w:color="auto" w:fill="auto"/>
          <w:vAlign w:val="center"/>
        </w:tcPr>
        <w:p w14:paraId="4D3552E1" w14:textId="412F6F21" w:rsidR="007C46D3" w:rsidRPr="0066629E" w:rsidRDefault="007C46D3" w:rsidP="009F76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D1727">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D1727">
            <w:rPr>
              <w:rStyle w:val="PageNumber"/>
              <w:noProof/>
              <w:sz w:val="20"/>
              <w:szCs w:val="20"/>
            </w:rPr>
            <w:t>83</w:t>
          </w:r>
          <w:r w:rsidRPr="0066629E">
            <w:rPr>
              <w:rStyle w:val="PageNumber"/>
              <w:sz w:val="20"/>
              <w:szCs w:val="20"/>
            </w:rPr>
            <w:fldChar w:fldCharType="end"/>
          </w:r>
        </w:p>
      </w:tc>
    </w:tr>
  </w:tbl>
  <w:p w14:paraId="0F290C5F" w14:textId="77777777" w:rsidR="007C46D3" w:rsidRPr="00EC464B" w:rsidRDefault="007C46D3"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2DAE17FA" w14:textId="77777777" w:rsidTr="00CB0E6B">
      <w:trPr>
        <w:trHeight w:val="540"/>
        <w:jc w:val="center"/>
      </w:trPr>
      <w:tc>
        <w:tcPr>
          <w:tcW w:w="2058" w:type="dxa"/>
          <w:tcBorders>
            <w:top w:val="single" w:sz="6" w:space="0" w:color="000000"/>
          </w:tcBorders>
          <w:shd w:val="clear" w:color="auto" w:fill="FFFFFF"/>
          <w:vAlign w:val="center"/>
        </w:tcPr>
        <w:p w14:paraId="21EA3A3F" w14:textId="77777777" w:rsidR="007C46D3" w:rsidRPr="00B36432" w:rsidRDefault="007C46D3" w:rsidP="00EE7625">
          <w:pPr>
            <w:rPr>
              <w:szCs w:val="22"/>
            </w:rPr>
          </w:pPr>
        </w:p>
      </w:tc>
      <w:tc>
        <w:tcPr>
          <w:tcW w:w="2059" w:type="dxa"/>
          <w:shd w:val="clear" w:color="auto" w:fill="auto"/>
          <w:vAlign w:val="center"/>
        </w:tcPr>
        <w:p w14:paraId="31C946C6" w14:textId="77777777" w:rsidR="007C46D3" w:rsidRPr="00B36432" w:rsidRDefault="007C46D3" w:rsidP="00475CC7">
          <w:pPr>
            <w:jc w:val="center"/>
            <w:rPr>
              <w:szCs w:val="22"/>
            </w:rPr>
          </w:pPr>
        </w:p>
      </w:tc>
      <w:tc>
        <w:tcPr>
          <w:tcW w:w="2058" w:type="dxa"/>
          <w:tcBorders>
            <w:top w:val="single" w:sz="6" w:space="0" w:color="000000"/>
          </w:tcBorders>
          <w:shd w:val="clear" w:color="auto" w:fill="auto"/>
          <w:vAlign w:val="center"/>
        </w:tcPr>
        <w:p w14:paraId="30927AF3" w14:textId="61E32CB5" w:rsidR="007C46D3" w:rsidRPr="00A81D9B" w:rsidRDefault="007C46D3" w:rsidP="0025410E">
          <w:pPr>
            <w:jc w:val="center"/>
            <w:rPr>
              <w:b/>
              <w:color w:val="FFFFFF" w:themeColor="background1"/>
              <w:sz w:val="18"/>
              <w:szCs w:val="18"/>
            </w:rPr>
          </w:pPr>
        </w:p>
      </w:tc>
      <w:tc>
        <w:tcPr>
          <w:tcW w:w="2059" w:type="dxa"/>
          <w:tcBorders>
            <w:top w:val="single" w:sz="6" w:space="0" w:color="000000"/>
          </w:tcBorders>
          <w:shd w:val="clear" w:color="auto" w:fill="000000" w:themeFill="text1"/>
          <w:vAlign w:val="center"/>
        </w:tcPr>
        <w:p w14:paraId="6336F37E" w14:textId="77777777" w:rsidR="007C46D3" w:rsidRPr="00A81D9B" w:rsidRDefault="007C46D3" w:rsidP="00CB0E6B">
          <w:pPr>
            <w:jc w:val="center"/>
            <w:rPr>
              <w:b/>
              <w:color w:val="FFFFFF" w:themeColor="background1"/>
              <w:sz w:val="18"/>
              <w:szCs w:val="18"/>
            </w:rPr>
          </w:pPr>
          <w:r w:rsidRPr="00A81D9B">
            <w:rPr>
              <w:b/>
              <w:color w:val="FFFFFF" w:themeColor="background1"/>
              <w:sz w:val="18"/>
              <w:szCs w:val="18"/>
            </w:rPr>
            <w:t>INDEX TO:</w:t>
          </w:r>
        </w:p>
        <w:p w14:paraId="7E838FD2" w14:textId="4E281D83" w:rsidR="007C46D3" w:rsidRPr="00F9606E" w:rsidRDefault="007C46D3" w:rsidP="00CB0E6B">
          <w:pPr>
            <w:jc w:val="center"/>
            <w:rPr>
              <w:b/>
              <w:color w:val="FFFFFF" w:themeColor="background1"/>
              <w:sz w:val="18"/>
              <w:szCs w:val="18"/>
            </w:rPr>
          </w:pPr>
          <w:r w:rsidRPr="00A81D9B">
            <w:rPr>
              <w:b/>
              <w:color w:val="FFFFFF" w:themeColor="background1"/>
              <w:sz w:val="18"/>
              <w:szCs w:val="18"/>
            </w:rPr>
            <w:t>ESSENTIAL RECORDS</w:t>
          </w:r>
        </w:p>
      </w:tc>
      <w:tc>
        <w:tcPr>
          <w:tcW w:w="2058" w:type="dxa"/>
          <w:tcBorders>
            <w:top w:val="single" w:sz="6" w:space="0" w:color="000000"/>
          </w:tcBorders>
          <w:shd w:val="clear" w:color="auto" w:fill="auto"/>
          <w:vAlign w:val="center"/>
        </w:tcPr>
        <w:p w14:paraId="18315970" w14:textId="77777777" w:rsidR="007C46D3" w:rsidRPr="00C65F68" w:rsidRDefault="007C46D3" w:rsidP="00C65F68">
          <w:pPr>
            <w:jc w:val="center"/>
            <w:rPr>
              <w:b/>
              <w:sz w:val="18"/>
              <w:szCs w:val="18"/>
            </w:rPr>
          </w:pPr>
        </w:p>
      </w:tc>
      <w:tc>
        <w:tcPr>
          <w:tcW w:w="2059" w:type="dxa"/>
          <w:tcBorders>
            <w:top w:val="single" w:sz="6" w:space="0" w:color="auto"/>
          </w:tcBorders>
          <w:shd w:val="clear" w:color="auto" w:fill="auto"/>
          <w:vAlign w:val="center"/>
        </w:tcPr>
        <w:p w14:paraId="3840D1C3" w14:textId="77777777" w:rsidR="007C46D3" w:rsidRPr="00C65F68" w:rsidRDefault="007C46D3" w:rsidP="00C65F68">
          <w:pPr>
            <w:jc w:val="center"/>
            <w:rPr>
              <w:b/>
              <w:color w:val="FFFFFF" w:themeColor="background1"/>
              <w:sz w:val="18"/>
              <w:szCs w:val="18"/>
            </w:rPr>
          </w:pPr>
        </w:p>
      </w:tc>
      <w:tc>
        <w:tcPr>
          <w:tcW w:w="2059" w:type="dxa"/>
          <w:shd w:val="clear" w:color="auto" w:fill="auto"/>
          <w:vAlign w:val="center"/>
        </w:tcPr>
        <w:p w14:paraId="29BC08E6" w14:textId="77777777" w:rsidR="007C46D3" w:rsidRPr="00A675DA" w:rsidRDefault="007C46D3" w:rsidP="00EC7E5F">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D1727">
            <w:rPr>
              <w:rStyle w:val="PageNumber"/>
              <w:noProof/>
              <w:sz w:val="20"/>
              <w:szCs w:val="20"/>
            </w:rPr>
            <w:t>77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D1727">
            <w:rPr>
              <w:rStyle w:val="PageNumber"/>
              <w:noProof/>
              <w:sz w:val="20"/>
              <w:szCs w:val="20"/>
            </w:rPr>
            <w:t>83</w:t>
          </w:r>
          <w:r w:rsidRPr="00A675DA">
            <w:rPr>
              <w:rStyle w:val="PageNumber"/>
              <w:sz w:val="20"/>
              <w:szCs w:val="20"/>
            </w:rPr>
            <w:fldChar w:fldCharType="end"/>
          </w:r>
        </w:p>
      </w:tc>
    </w:tr>
  </w:tbl>
  <w:p w14:paraId="0ADAA30C" w14:textId="77777777" w:rsidR="007C46D3" w:rsidRPr="00EC464B" w:rsidRDefault="007C46D3"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21AB1F70" w14:textId="77777777" w:rsidTr="00EC7E5F">
      <w:trPr>
        <w:trHeight w:val="540"/>
        <w:jc w:val="center"/>
      </w:trPr>
      <w:tc>
        <w:tcPr>
          <w:tcW w:w="2058" w:type="dxa"/>
          <w:tcBorders>
            <w:top w:val="single" w:sz="6" w:space="0" w:color="000000"/>
          </w:tcBorders>
          <w:shd w:val="clear" w:color="auto" w:fill="FFFFFF"/>
          <w:vAlign w:val="center"/>
        </w:tcPr>
        <w:p w14:paraId="4EF6C257" w14:textId="77777777" w:rsidR="007C46D3" w:rsidRPr="00B36432" w:rsidRDefault="007C46D3" w:rsidP="00EE7625">
          <w:pPr>
            <w:rPr>
              <w:szCs w:val="22"/>
            </w:rPr>
          </w:pPr>
        </w:p>
      </w:tc>
      <w:tc>
        <w:tcPr>
          <w:tcW w:w="2059" w:type="dxa"/>
          <w:shd w:val="clear" w:color="auto" w:fill="auto"/>
          <w:vAlign w:val="center"/>
        </w:tcPr>
        <w:p w14:paraId="6B8A6768" w14:textId="77777777" w:rsidR="007C46D3" w:rsidRPr="00B36432" w:rsidRDefault="007C46D3" w:rsidP="00475CC7">
          <w:pPr>
            <w:jc w:val="center"/>
            <w:rPr>
              <w:szCs w:val="22"/>
            </w:rPr>
          </w:pPr>
        </w:p>
      </w:tc>
      <w:tc>
        <w:tcPr>
          <w:tcW w:w="2058" w:type="dxa"/>
          <w:tcBorders>
            <w:top w:val="single" w:sz="6" w:space="0" w:color="000000"/>
          </w:tcBorders>
          <w:shd w:val="clear" w:color="auto" w:fill="auto"/>
          <w:vAlign w:val="center"/>
        </w:tcPr>
        <w:p w14:paraId="37ADFEE3" w14:textId="77777777" w:rsidR="007C46D3" w:rsidRPr="00B36432" w:rsidRDefault="007C46D3" w:rsidP="0025410E">
          <w:pPr>
            <w:jc w:val="center"/>
            <w:rPr>
              <w:szCs w:val="22"/>
            </w:rPr>
          </w:pPr>
        </w:p>
      </w:tc>
      <w:tc>
        <w:tcPr>
          <w:tcW w:w="2059" w:type="dxa"/>
          <w:tcBorders>
            <w:top w:val="single" w:sz="6" w:space="0" w:color="000000"/>
          </w:tcBorders>
          <w:shd w:val="clear" w:color="auto" w:fill="auto"/>
          <w:vAlign w:val="center"/>
        </w:tcPr>
        <w:p w14:paraId="291818EB" w14:textId="77777777" w:rsidR="007C46D3" w:rsidRPr="00F9606E" w:rsidRDefault="007C46D3" w:rsidP="00F9606E">
          <w:pPr>
            <w:jc w:val="center"/>
            <w:rPr>
              <w:b/>
              <w:color w:val="FFFFFF" w:themeColor="background1"/>
              <w:sz w:val="18"/>
              <w:szCs w:val="18"/>
            </w:rPr>
          </w:pPr>
        </w:p>
      </w:tc>
      <w:tc>
        <w:tcPr>
          <w:tcW w:w="2058" w:type="dxa"/>
          <w:tcBorders>
            <w:top w:val="single" w:sz="6" w:space="0" w:color="000000"/>
          </w:tcBorders>
          <w:shd w:val="clear" w:color="auto" w:fill="000000" w:themeFill="text1"/>
          <w:vAlign w:val="center"/>
        </w:tcPr>
        <w:p w14:paraId="1C80A9AB" w14:textId="77777777" w:rsidR="007C46D3" w:rsidRPr="00F9606E" w:rsidRDefault="007C46D3" w:rsidP="00C65F68">
          <w:pPr>
            <w:jc w:val="center"/>
            <w:rPr>
              <w:b/>
              <w:color w:val="FFFFFF" w:themeColor="background1"/>
              <w:sz w:val="18"/>
              <w:szCs w:val="18"/>
            </w:rPr>
          </w:pPr>
          <w:r w:rsidRPr="00F9606E">
            <w:rPr>
              <w:b/>
              <w:color w:val="FFFFFF" w:themeColor="background1"/>
              <w:sz w:val="18"/>
              <w:szCs w:val="18"/>
            </w:rPr>
            <w:t>INDEX TO:</w:t>
          </w:r>
        </w:p>
        <w:p w14:paraId="0EF9C4BD" w14:textId="77777777" w:rsidR="007C46D3" w:rsidRPr="00F9606E" w:rsidRDefault="007C46D3" w:rsidP="00C65F68">
          <w:pPr>
            <w:jc w:val="center"/>
            <w:rPr>
              <w:b/>
              <w:color w:val="FFFFFF" w:themeColor="background1"/>
              <w:sz w:val="18"/>
              <w:szCs w:val="18"/>
            </w:rPr>
          </w:pPr>
          <w:r w:rsidRPr="00F9606E">
            <w:rPr>
              <w:b/>
              <w:color w:val="FFFFFF" w:themeColor="background1"/>
              <w:sz w:val="18"/>
              <w:szCs w:val="18"/>
            </w:rPr>
            <w:t>DANS</w:t>
          </w:r>
        </w:p>
      </w:tc>
      <w:tc>
        <w:tcPr>
          <w:tcW w:w="2059" w:type="dxa"/>
          <w:tcBorders>
            <w:top w:val="single" w:sz="6" w:space="0" w:color="auto"/>
          </w:tcBorders>
          <w:shd w:val="clear" w:color="auto" w:fill="auto"/>
          <w:vAlign w:val="center"/>
        </w:tcPr>
        <w:p w14:paraId="1EFD424E" w14:textId="77777777" w:rsidR="007C46D3" w:rsidRPr="00C65F68" w:rsidRDefault="007C46D3" w:rsidP="00C65F68">
          <w:pPr>
            <w:jc w:val="center"/>
            <w:rPr>
              <w:b/>
              <w:color w:val="FFFFFF" w:themeColor="background1"/>
              <w:sz w:val="18"/>
              <w:szCs w:val="18"/>
            </w:rPr>
          </w:pPr>
        </w:p>
      </w:tc>
      <w:tc>
        <w:tcPr>
          <w:tcW w:w="2059" w:type="dxa"/>
          <w:shd w:val="clear" w:color="auto" w:fill="auto"/>
          <w:vAlign w:val="center"/>
        </w:tcPr>
        <w:p w14:paraId="74E5744A" w14:textId="77777777" w:rsidR="007C46D3" w:rsidRPr="00A675DA" w:rsidRDefault="007C46D3" w:rsidP="00EC7E5F">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D1727">
            <w:rPr>
              <w:rStyle w:val="PageNumber"/>
              <w:noProof/>
              <w:sz w:val="20"/>
              <w:szCs w:val="20"/>
            </w:rPr>
            <w:t>83</w:t>
          </w:r>
          <w:r w:rsidRPr="00A675DA">
            <w:rPr>
              <w:rStyle w:val="PageNumber"/>
              <w:sz w:val="20"/>
              <w:szCs w:val="20"/>
            </w:rPr>
            <w:fldChar w:fldCharType="end"/>
          </w:r>
        </w:p>
      </w:tc>
    </w:tr>
  </w:tbl>
  <w:p w14:paraId="3CE1DC89" w14:textId="77777777" w:rsidR="007C46D3" w:rsidRPr="00EC464B" w:rsidRDefault="007C46D3"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7A3EBEC8" w14:textId="77777777" w:rsidTr="00A81D9B">
      <w:trPr>
        <w:trHeight w:val="540"/>
        <w:jc w:val="center"/>
      </w:trPr>
      <w:tc>
        <w:tcPr>
          <w:tcW w:w="2058" w:type="dxa"/>
          <w:tcBorders>
            <w:top w:val="single" w:sz="6" w:space="0" w:color="000000"/>
          </w:tcBorders>
          <w:shd w:val="clear" w:color="auto" w:fill="FFFFFF"/>
          <w:vAlign w:val="center"/>
        </w:tcPr>
        <w:p w14:paraId="1B5DCBFE" w14:textId="77777777" w:rsidR="007C46D3" w:rsidRPr="00B36432" w:rsidRDefault="007C46D3" w:rsidP="00EE7625">
          <w:pPr>
            <w:rPr>
              <w:szCs w:val="22"/>
            </w:rPr>
          </w:pPr>
        </w:p>
      </w:tc>
      <w:tc>
        <w:tcPr>
          <w:tcW w:w="2059" w:type="dxa"/>
          <w:shd w:val="clear" w:color="auto" w:fill="auto"/>
          <w:vAlign w:val="center"/>
        </w:tcPr>
        <w:p w14:paraId="786796E7" w14:textId="77777777" w:rsidR="007C46D3" w:rsidRPr="00B36432" w:rsidRDefault="007C46D3" w:rsidP="00475CC7">
          <w:pPr>
            <w:jc w:val="center"/>
            <w:rPr>
              <w:szCs w:val="22"/>
            </w:rPr>
          </w:pPr>
        </w:p>
      </w:tc>
      <w:tc>
        <w:tcPr>
          <w:tcW w:w="2058" w:type="dxa"/>
          <w:tcBorders>
            <w:top w:val="single" w:sz="6" w:space="0" w:color="000000"/>
          </w:tcBorders>
          <w:shd w:val="clear" w:color="auto" w:fill="auto"/>
          <w:vAlign w:val="center"/>
        </w:tcPr>
        <w:p w14:paraId="39150EA2" w14:textId="77777777" w:rsidR="007C46D3" w:rsidRPr="00B36432" w:rsidRDefault="007C46D3" w:rsidP="0025410E">
          <w:pPr>
            <w:jc w:val="center"/>
            <w:rPr>
              <w:szCs w:val="22"/>
            </w:rPr>
          </w:pPr>
        </w:p>
      </w:tc>
      <w:tc>
        <w:tcPr>
          <w:tcW w:w="2059" w:type="dxa"/>
          <w:tcBorders>
            <w:top w:val="single" w:sz="6" w:space="0" w:color="000000"/>
          </w:tcBorders>
          <w:shd w:val="clear" w:color="auto" w:fill="000000" w:themeFill="text1"/>
          <w:vAlign w:val="center"/>
        </w:tcPr>
        <w:p w14:paraId="77DF3A49" w14:textId="77777777" w:rsidR="007C46D3" w:rsidRDefault="007C46D3" w:rsidP="00F9606E">
          <w:pPr>
            <w:jc w:val="center"/>
            <w:rPr>
              <w:b/>
              <w:color w:val="FFFFFF" w:themeColor="background1"/>
              <w:sz w:val="18"/>
              <w:szCs w:val="18"/>
            </w:rPr>
          </w:pPr>
          <w:r>
            <w:rPr>
              <w:b/>
              <w:color w:val="FFFFFF" w:themeColor="background1"/>
              <w:sz w:val="18"/>
              <w:szCs w:val="18"/>
            </w:rPr>
            <w:t>INDEX TO:</w:t>
          </w:r>
        </w:p>
        <w:p w14:paraId="49CBEFC4" w14:textId="77777777" w:rsidR="007C46D3" w:rsidRPr="00F9606E" w:rsidRDefault="007C46D3" w:rsidP="00F9606E">
          <w:pPr>
            <w:jc w:val="center"/>
            <w:rPr>
              <w:b/>
              <w:color w:val="FFFFFF" w:themeColor="background1"/>
              <w:sz w:val="18"/>
              <w:szCs w:val="18"/>
            </w:rPr>
          </w:pPr>
          <w:r>
            <w:rPr>
              <w:b/>
              <w:color w:val="FFFFFF" w:themeColor="background1"/>
              <w:sz w:val="18"/>
              <w:szCs w:val="18"/>
            </w:rPr>
            <w:t>DANS</w:t>
          </w:r>
        </w:p>
      </w:tc>
      <w:tc>
        <w:tcPr>
          <w:tcW w:w="2058" w:type="dxa"/>
          <w:tcBorders>
            <w:top w:val="single" w:sz="6" w:space="0" w:color="000000"/>
          </w:tcBorders>
          <w:shd w:val="clear" w:color="auto" w:fill="auto"/>
          <w:vAlign w:val="center"/>
        </w:tcPr>
        <w:p w14:paraId="2FBA05C0" w14:textId="77777777" w:rsidR="007C46D3" w:rsidRPr="00F9606E" w:rsidRDefault="007C46D3" w:rsidP="00C65F68">
          <w:pPr>
            <w:jc w:val="center"/>
            <w:rPr>
              <w:b/>
              <w:color w:val="FFFFFF" w:themeColor="background1"/>
              <w:sz w:val="18"/>
              <w:szCs w:val="18"/>
            </w:rPr>
          </w:pPr>
        </w:p>
      </w:tc>
      <w:tc>
        <w:tcPr>
          <w:tcW w:w="2059" w:type="dxa"/>
          <w:tcBorders>
            <w:top w:val="single" w:sz="6" w:space="0" w:color="auto"/>
          </w:tcBorders>
          <w:shd w:val="clear" w:color="auto" w:fill="auto"/>
          <w:vAlign w:val="center"/>
        </w:tcPr>
        <w:p w14:paraId="0E7B5E89" w14:textId="77777777" w:rsidR="007C46D3" w:rsidRPr="00C65F68" w:rsidRDefault="007C46D3" w:rsidP="00C65F68">
          <w:pPr>
            <w:jc w:val="center"/>
            <w:rPr>
              <w:b/>
              <w:color w:val="FFFFFF" w:themeColor="background1"/>
              <w:sz w:val="18"/>
              <w:szCs w:val="18"/>
            </w:rPr>
          </w:pPr>
        </w:p>
      </w:tc>
      <w:tc>
        <w:tcPr>
          <w:tcW w:w="2059" w:type="dxa"/>
          <w:shd w:val="clear" w:color="auto" w:fill="auto"/>
          <w:vAlign w:val="center"/>
        </w:tcPr>
        <w:p w14:paraId="2DE661B2" w14:textId="4CEBE95D" w:rsidR="007C46D3" w:rsidRPr="00A675DA" w:rsidRDefault="007C46D3" w:rsidP="00EC7E5F">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D1727">
            <w:rPr>
              <w:rStyle w:val="PageNumber"/>
              <w:noProof/>
              <w:sz w:val="20"/>
              <w:szCs w:val="20"/>
            </w:rPr>
            <w:t>83</w:t>
          </w:r>
          <w:r w:rsidRPr="00A675DA">
            <w:rPr>
              <w:rStyle w:val="PageNumber"/>
              <w:sz w:val="20"/>
              <w:szCs w:val="20"/>
            </w:rPr>
            <w:fldChar w:fldCharType="end"/>
          </w:r>
        </w:p>
      </w:tc>
    </w:tr>
  </w:tbl>
  <w:p w14:paraId="5429E5AF" w14:textId="77777777" w:rsidR="007C46D3" w:rsidRPr="00EC464B" w:rsidRDefault="007C46D3"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2114FDDB" w14:textId="77777777" w:rsidTr="004D23E3">
      <w:trPr>
        <w:trHeight w:val="540"/>
        <w:jc w:val="center"/>
      </w:trPr>
      <w:tc>
        <w:tcPr>
          <w:tcW w:w="2058" w:type="dxa"/>
          <w:tcBorders>
            <w:top w:val="single" w:sz="6" w:space="0" w:color="000000"/>
          </w:tcBorders>
          <w:shd w:val="clear" w:color="auto" w:fill="FFFFFF"/>
          <w:vAlign w:val="center"/>
        </w:tcPr>
        <w:p w14:paraId="280118F9" w14:textId="77777777" w:rsidR="007C46D3" w:rsidRPr="00B36432" w:rsidRDefault="007C46D3" w:rsidP="00EE7625">
          <w:pPr>
            <w:rPr>
              <w:szCs w:val="22"/>
            </w:rPr>
          </w:pPr>
        </w:p>
      </w:tc>
      <w:tc>
        <w:tcPr>
          <w:tcW w:w="2059" w:type="dxa"/>
          <w:shd w:val="clear" w:color="auto" w:fill="auto"/>
          <w:vAlign w:val="center"/>
        </w:tcPr>
        <w:p w14:paraId="4D27C4A0" w14:textId="77777777" w:rsidR="007C46D3" w:rsidRPr="00B36432" w:rsidRDefault="007C46D3" w:rsidP="00475CC7">
          <w:pPr>
            <w:jc w:val="center"/>
            <w:rPr>
              <w:szCs w:val="22"/>
            </w:rPr>
          </w:pPr>
        </w:p>
      </w:tc>
      <w:tc>
        <w:tcPr>
          <w:tcW w:w="2058" w:type="dxa"/>
          <w:tcBorders>
            <w:top w:val="single" w:sz="6" w:space="0" w:color="000000"/>
          </w:tcBorders>
          <w:shd w:val="clear" w:color="auto" w:fill="auto"/>
          <w:vAlign w:val="center"/>
        </w:tcPr>
        <w:p w14:paraId="09AF027F" w14:textId="77777777" w:rsidR="007C46D3" w:rsidRPr="00B36432" w:rsidRDefault="007C46D3" w:rsidP="0025410E">
          <w:pPr>
            <w:jc w:val="center"/>
            <w:rPr>
              <w:szCs w:val="22"/>
            </w:rPr>
          </w:pPr>
        </w:p>
      </w:tc>
      <w:tc>
        <w:tcPr>
          <w:tcW w:w="2059" w:type="dxa"/>
          <w:tcBorders>
            <w:top w:val="single" w:sz="6" w:space="0" w:color="000000"/>
          </w:tcBorders>
          <w:shd w:val="clear" w:color="auto" w:fill="auto"/>
          <w:vAlign w:val="center"/>
        </w:tcPr>
        <w:p w14:paraId="7B57F6C9" w14:textId="53EF2A0D" w:rsidR="007C46D3" w:rsidRPr="00F9606E" w:rsidRDefault="007C46D3" w:rsidP="00F9606E">
          <w:pPr>
            <w:jc w:val="center"/>
            <w:rPr>
              <w:b/>
              <w:color w:val="FFFFFF" w:themeColor="background1"/>
              <w:sz w:val="18"/>
              <w:szCs w:val="18"/>
            </w:rPr>
          </w:pPr>
        </w:p>
      </w:tc>
      <w:tc>
        <w:tcPr>
          <w:tcW w:w="2058" w:type="dxa"/>
          <w:tcBorders>
            <w:top w:val="single" w:sz="6" w:space="0" w:color="000000"/>
          </w:tcBorders>
          <w:shd w:val="clear" w:color="auto" w:fill="000000" w:themeFill="text1"/>
          <w:vAlign w:val="center"/>
        </w:tcPr>
        <w:p w14:paraId="192D0C8B" w14:textId="77777777" w:rsidR="007C46D3" w:rsidRDefault="007C46D3" w:rsidP="004D23E3">
          <w:pPr>
            <w:jc w:val="center"/>
            <w:rPr>
              <w:b/>
              <w:color w:val="FFFFFF" w:themeColor="background1"/>
              <w:sz w:val="18"/>
              <w:szCs w:val="18"/>
            </w:rPr>
          </w:pPr>
          <w:r>
            <w:rPr>
              <w:b/>
              <w:color w:val="FFFFFF" w:themeColor="background1"/>
              <w:sz w:val="18"/>
              <w:szCs w:val="18"/>
            </w:rPr>
            <w:t>INDEX TO:</w:t>
          </w:r>
        </w:p>
        <w:p w14:paraId="78A37C9F" w14:textId="7046DF79" w:rsidR="007C46D3" w:rsidRPr="00F9606E" w:rsidRDefault="007C46D3" w:rsidP="004D23E3">
          <w:pPr>
            <w:jc w:val="center"/>
            <w:rPr>
              <w:b/>
              <w:color w:val="FFFFFF" w:themeColor="background1"/>
              <w:sz w:val="18"/>
              <w:szCs w:val="18"/>
            </w:rPr>
          </w:pPr>
          <w:r>
            <w:rPr>
              <w:b/>
              <w:color w:val="FFFFFF" w:themeColor="background1"/>
              <w:sz w:val="18"/>
              <w:szCs w:val="18"/>
            </w:rPr>
            <w:t>DANS</w:t>
          </w:r>
        </w:p>
      </w:tc>
      <w:tc>
        <w:tcPr>
          <w:tcW w:w="2059" w:type="dxa"/>
          <w:tcBorders>
            <w:top w:val="single" w:sz="6" w:space="0" w:color="auto"/>
          </w:tcBorders>
          <w:shd w:val="clear" w:color="auto" w:fill="auto"/>
          <w:vAlign w:val="center"/>
        </w:tcPr>
        <w:p w14:paraId="32F0C67D" w14:textId="77777777" w:rsidR="007C46D3" w:rsidRPr="00C65F68" w:rsidRDefault="007C46D3" w:rsidP="00C65F68">
          <w:pPr>
            <w:jc w:val="center"/>
            <w:rPr>
              <w:b/>
              <w:color w:val="FFFFFF" w:themeColor="background1"/>
              <w:sz w:val="18"/>
              <w:szCs w:val="18"/>
            </w:rPr>
          </w:pPr>
        </w:p>
      </w:tc>
      <w:tc>
        <w:tcPr>
          <w:tcW w:w="2059" w:type="dxa"/>
          <w:shd w:val="clear" w:color="auto" w:fill="auto"/>
          <w:vAlign w:val="center"/>
        </w:tcPr>
        <w:p w14:paraId="59FB8472" w14:textId="77777777" w:rsidR="007C46D3" w:rsidRPr="00A675DA" w:rsidRDefault="007C46D3" w:rsidP="00EC7E5F">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D1727">
            <w:rPr>
              <w:rStyle w:val="PageNumber"/>
              <w:noProof/>
              <w:sz w:val="20"/>
              <w:szCs w:val="20"/>
            </w:rPr>
            <w:t>79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D1727">
            <w:rPr>
              <w:rStyle w:val="PageNumber"/>
              <w:noProof/>
              <w:sz w:val="20"/>
              <w:szCs w:val="20"/>
            </w:rPr>
            <w:t>83</w:t>
          </w:r>
          <w:r w:rsidRPr="00A675DA">
            <w:rPr>
              <w:rStyle w:val="PageNumber"/>
              <w:sz w:val="20"/>
              <w:szCs w:val="20"/>
            </w:rPr>
            <w:fldChar w:fldCharType="end"/>
          </w:r>
        </w:p>
      </w:tc>
    </w:tr>
  </w:tbl>
  <w:p w14:paraId="3D5B7860" w14:textId="77777777" w:rsidR="007C46D3" w:rsidRPr="00EC464B" w:rsidRDefault="007C46D3"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690C4CA2" w14:textId="77777777" w:rsidTr="00A81D9B">
      <w:trPr>
        <w:trHeight w:val="540"/>
        <w:jc w:val="center"/>
      </w:trPr>
      <w:tc>
        <w:tcPr>
          <w:tcW w:w="2058" w:type="dxa"/>
          <w:tcBorders>
            <w:top w:val="single" w:sz="6" w:space="0" w:color="000000"/>
          </w:tcBorders>
          <w:shd w:val="clear" w:color="auto" w:fill="FFFFFF"/>
          <w:vAlign w:val="center"/>
        </w:tcPr>
        <w:p w14:paraId="21B1F838" w14:textId="77777777" w:rsidR="007C46D3" w:rsidRPr="00B36432" w:rsidRDefault="007C46D3" w:rsidP="00EE7625">
          <w:pPr>
            <w:rPr>
              <w:szCs w:val="22"/>
            </w:rPr>
          </w:pPr>
        </w:p>
      </w:tc>
      <w:tc>
        <w:tcPr>
          <w:tcW w:w="2059" w:type="dxa"/>
          <w:shd w:val="clear" w:color="auto" w:fill="auto"/>
          <w:vAlign w:val="center"/>
        </w:tcPr>
        <w:p w14:paraId="438C3BA9" w14:textId="77777777" w:rsidR="007C46D3" w:rsidRPr="00B36432" w:rsidRDefault="007C46D3" w:rsidP="00475CC7">
          <w:pPr>
            <w:jc w:val="center"/>
            <w:rPr>
              <w:szCs w:val="22"/>
            </w:rPr>
          </w:pPr>
        </w:p>
      </w:tc>
      <w:tc>
        <w:tcPr>
          <w:tcW w:w="2058" w:type="dxa"/>
          <w:tcBorders>
            <w:top w:val="single" w:sz="6" w:space="0" w:color="000000"/>
          </w:tcBorders>
          <w:shd w:val="clear" w:color="auto" w:fill="auto"/>
          <w:vAlign w:val="center"/>
        </w:tcPr>
        <w:p w14:paraId="75D98886" w14:textId="77777777" w:rsidR="007C46D3" w:rsidRPr="00B36432" w:rsidRDefault="007C46D3" w:rsidP="0025410E">
          <w:pPr>
            <w:jc w:val="center"/>
            <w:rPr>
              <w:szCs w:val="22"/>
            </w:rPr>
          </w:pPr>
        </w:p>
      </w:tc>
      <w:tc>
        <w:tcPr>
          <w:tcW w:w="2059" w:type="dxa"/>
          <w:tcBorders>
            <w:top w:val="single" w:sz="6" w:space="0" w:color="000000"/>
          </w:tcBorders>
          <w:shd w:val="clear" w:color="auto" w:fill="auto"/>
          <w:vAlign w:val="center"/>
        </w:tcPr>
        <w:p w14:paraId="35577D7B" w14:textId="77777777" w:rsidR="007C46D3" w:rsidRPr="00B36432" w:rsidRDefault="007C46D3" w:rsidP="0041648C">
          <w:pPr>
            <w:jc w:val="center"/>
            <w:rPr>
              <w:szCs w:val="22"/>
            </w:rPr>
          </w:pPr>
        </w:p>
      </w:tc>
      <w:tc>
        <w:tcPr>
          <w:tcW w:w="2058" w:type="dxa"/>
          <w:tcBorders>
            <w:top w:val="single" w:sz="6" w:space="0" w:color="000000"/>
          </w:tcBorders>
          <w:shd w:val="clear" w:color="auto" w:fill="000000" w:themeFill="text1"/>
          <w:vAlign w:val="center"/>
        </w:tcPr>
        <w:p w14:paraId="7875BAD0" w14:textId="77777777" w:rsidR="007C46D3" w:rsidRPr="00A81D9B" w:rsidRDefault="007C46D3" w:rsidP="0041648C">
          <w:pPr>
            <w:jc w:val="center"/>
            <w:rPr>
              <w:b/>
              <w:color w:val="FFFFFF" w:themeColor="background1"/>
              <w:sz w:val="18"/>
              <w:szCs w:val="18"/>
            </w:rPr>
          </w:pPr>
          <w:r w:rsidRPr="00A81D9B">
            <w:rPr>
              <w:b/>
              <w:color w:val="FFFFFF" w:themeColor="background1"/>
              <w:sz w:val="18"/>
              <w:szCs w:val="18"/>
            </w:rPr>
            <w:t>INDEX TO:</w:t>
          </w:r>
        </w:p>
        <w:p w14:paraId="578CA350" w14:textId="77777777" w:rsidR="007C46D3" w:rsidRPr="00A81D9B" w:rsidRDefault="007C46D3" w:rsidP="0041648C">
          <w:pPr>
            <w:jc w:val="center"/>
            <w:rPr>
              <w:b/>
              <w:color w:val="FFFFFF" w:themeColor="background1"/>
              <w:sz w:val="18"/>
              <w:szCs w:val="18"/>
            </w:rPr>
          </w:pPr>
          <w:r w:rsidRPr="00A81D9B">
            <w:rPr>
              <w:b/>
              <w:color w:val="FFFFFF" w:themeColor="background1"/>
              <w:sz w:val="18"/>
              <w:szCs w:val="18"/>
            </w:rPr>
            <w:t>SUBJECTS</w:t>
          </w:r>
        </w:p>
      </w:tc>
      <w:tc>
        <w:tcPr>
          <w:tcW w:w="2059" w:type="dxa"/>
          <w:tcBorders>
            <w:top w:val="single" w:sz="6" w:space="0" w:color="auto"/>
          </w:tcBorders>
          <w:shd w:val="clear" w:color="auto" w:fill="auto"/>
          <w:vAlign w:val="center"/>
        </w:tcPr>
        <w:p w14:paraId="496227AD" w14:textId="77777777" w:rsidR="007C46D3" w:rsidRPr="00C65F68" w:rsidRDefault="007C46D3" w:rsidP="00C65F68">
          <w:pPr>
            <w:jc w:val="center"/>
            <w:rPr>
              <w:b/>
              <w:color w:val="FFFFFF" w:themeColor="background1"/>
              <w:sz w:val="18"/>
              <w:szCs w:val="18"/>
            </w:rPr>
          </w:pPr>
        </w:p>
      </w:tc>
      <w:tc>
        <w:tcPr>
          <w:tcW w:w="2059" w:type="dxa"/>
          <w:shd w:val="clear" w:color="auto" w:fill="auto"/>
          <w:vAlign w:val="center"/>
        </w:tcPr>
        <w:p w14:paraId="5598FC1A" w14:textId="6CD1CBC3" w:rsidR="007C46D3" w:rsidRPr="00A675DA" w:rsidRDefault="007C46D3" w:rsidP="00EC7E5F">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83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D1727">
            <w:rPr>
              <w:rStyle w:val="PageNumber"/>
              <w:noProof/>
              <w:sz w:val="20"/>
              <w:szCs w:val="20"/>
            </w:rPr>
            <w:t>83</w:t>
          </w:r>
          <w:r w:rsidRPr="00A675DA">
            <w:rPr>
              <w:rStyle w:val="PageNumber"/>
              <w:sz w:val="20"/>
              <w:szCs w:val="20"/>
            </w:rPr>
            <w:fldChar w:fldCharType="end"/>
          </w:r>
        </w:p>
      </w:tc>
    </w:tr>
  </w:tbl>
  <w:p w14:paraId="17E4BEDE" w14:textId="77777777" w:rsidR="007C46D3" w:rsidRPr="00EC464B" w:rsidRDefault="007C46D3"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C46D3" w:rsidRPr="00B36432" w14:paraId="6203B1C0" w14:textId="77777777" w:rsidTr="00551B79">
      <w:trPr>
        <w:trHeight w:val="540"/>
        <w:jc w:val="center"/>
      </w:trPr>
      <w:tc>
        <w:tcPr>
          <w:tcW w:w="2057" w:type="dxa"/>
          <w:tcBorders>
            <w:top w:val="single" w:sz="6" w:space="0" w:color="000000"/>
          </w:tcBorders>
          <w:shd w:val="clear" w:color="auto" w:fill="FFFFFF"/>
          <w:vAlign w:val="center"/>
        </w:tcPr>
        <w:p w14:paraId="5FB13149" w14:textId="77777777" w:rsidR="007C46D3" w:rsidRPr="00B36432" w:rsidRDefault="007C46D3" w:rsidP="00EE7625">
          <w:pPr>
            <w:rPr>
              <w:szCs w:val="22"/>
            </w:rPr>
          </w:pPr>
        </w:p>
      </w:tc>
      <w:tc>
        <w:tcPr>
          <w:tcW w:w="2057" w:type="dxa"/>
          <w:shd w:val="clear" w:color="auto" w:fill="auto"/>
          <w:vAlign w:val="center"/>
        </w:tcPr>
        <w:p w14:paraId="2BBCAEF6" w14:textId="77777777" w:rsidR="007C46D3" w:rsidRPr="00B36432" w:rsidRDefault="007C46D3" w:rsidP="00475CC7">
          <w:pPr>
            <w:jc w:val="center"/>
            <w:rPr>
              <w:szCs w:val="22"/>
            </w:rPr>
          </w:pPr>
        </w:p>
      </w:tc>
      <w:tc>
        <w:tcPr>
          <w:tcW w:w="2057" w:type="dxa"/>
          <w:tcBorders>
            <w:top w:val="single" w:sz="6" w:space="0" w:color="000000"/>
          </w:tcBorders>
          <w:shd w:val="clear" w:color="auto" w:fill="auto"/>
          <w:vAlign w:val="center"/>
        </w:tcPr>
        <w:p w14:paraId="0090ED5C" w14:textId="77777777" w:rsidR="007C46D3" w:rsidRPr="00B36432" w:rsidRDefault="007C46D3" w:rsidP="0025410E">
          <w:pPr>
            <w:jc w:val="center"/>
            <w:rPr>
              <w:szCs w:val="22"/>
            </w:rPr>
          </w:pPr>
        </w:p>
      </w:tc>
      <w:tc>
        <w:tcPr>
          <w:tcW w:w="2057" w:type="dxa"/>
          <w:tcBorders>
            <w:top w:val="single" w:sz="6" w:space="0" w:color="000000"/>
          </w:tcBorders>
          <w:shd w:val="clear" w:color="auto" w:fill="auto"/>
          <w:vAlign w:val="center"/>
        </w:tcPr>
        <w:p w14:paraId="52EE9BAB" w14:textId="77777777" w:rsidR="007C46D3" w:rsidRPr="00B36432" w:rsidRDefault="007C46D3" w:rsidP="0041648C">
          <w:pPr>
            <w:jc w:val="center"/>
            <w:rPr>
              <w:szCs w:val="22"/>
            </w:rPr>
          </w:pPr>
        </w:p>
      </w:tc>
      <w:tc>
        <w:tcPr>
          <w:tcW w:w="2057" w:type="dxa"/>
          <w:tcBorders>
            <w:top w:val="single" w:sz="6" w:space="0" w:color="000000"/>
          </w:tcBorders>
          <w:shd w:val="clear" w:color="auto" w:fill="auto"/>
          <w:vAlign w:val="center"/>
        </w:tcPr>
        <w:p w14:paraId="179AF182" w14:textId="02A619C4" w:rsidR="007C46D3" w:rsidRPr="00A81D9B" w:rsidRDefault="007C46D3" w:rsidP="0041648C">
          <w:pPr>
            <w:jc w:val="center"/>
            <w:rPr>
              <w:b/>
              <w:color w:val="FFFFFF" w:themeColor="background1"/>
              <w:sz w:val="18"/>
              <w:szCs w:val="18"/>
            </w:rPr>
          </w:pPr>
        </w:p>
      </w:tc>
      <w:tc>
        <w:tcPr>
          <w:tcW w:w="2057" w:type="dxa"/>
          <w:tcBorders>
            <w:top w:val="single" w:sz="6" w:space="0" w:color="auto"/>
          </w:tcBorders>
          <w:shd w:val="clear" w:color="auto" w:fill="000000" w:themeFill="text1"/>
          <w:vAlign w:val="center"/>
        </w:tcPr>
        <w:p w14:paraId="39371A0B" w14:textId="77777777" w:rsidR="007C46D3" w:rsidRPr="00A81D9B" w:rsidRDefault="007C46D3" w:rsidP="00551B79">
          <w:pPr>
            <w:jc w:val="center"/>
            <w:rPr>
              <w:b/>
              <w:color w:val="FFFFFF" w:themeColor="background1"/>
              <w:sz w:val="18"/>
              <w:szCs w:val="18"/>
            </w:rPr>
          </w:pPr>
          <w:r w:rsidRPr="00A81D9B">
            <w:rPr>
              <w:b/>
              <w:color w:val="FFFFFF" w:themeColor="background1"/>
              <w:sz w:val="18"/>
              <w:szCs w:val="18"/>
            </w:rPr>
            <w:t>INDEX TO:</w:t>
          </w:r>
        </w:p>
        <w:p w14:paraId="2E2FC4EB" w14:textId="11EEE76D" w:rsidR="007C46D3" w:rsidRPr="00C65F68" w:rsidRDefault="007C46D3" w:rsidP="00551B79">
          <w:pPr>
            <w:jc w:val="center"/>
            <w:rPr>
              <w:b/>
              <w:color w:val="FFFFFF" w:themeColor="background1"/>
              <w:sz w:val="18"/>
              <w:szCs w:val="18"/>
            </w:rPr>
          </w:pPr>
          <w:r w:rsidRPr="00A81D9B">
            <w:rPr>
              <w:b/>
              <w:color w:val="FFFFFF" w:themeColor="background1"/>
              <w:sz w:val="18"/>
              <w:szCs w:val="18"/>
            </w:rPr>
            <w:t>SUBJECTS</w:t>
          </w:r>
        </w:p>
      </w:tc>
      <w:tc>
        <w:tcPr>
          <w:tcW w:w="2058" w:type="dxa"/>
          <w:shd w:val="clear" w:color="auto" w:fill="auto"/>
          <w:vAlign w:val="center"/>
        </w:tcPr>
        <w:p w14:paraId="79A24A27" w14:textId="77777777" w:rsidR="007C46D3" w:rsidRPr="00A675DA" w:rsidRDefault="007C46D3" w:rsidP="00EC7E5F">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D1727">
            <w:rPr>
              <w:rStyle w:val="PageNumber"/>
              <w:noProof/>
              <w:sz w:val="20"/>
              <w:szCs w:val="20"/>
            </w:rPr>
            <w:t>83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D1727">
            <w:rPr>
              <w:rStyle w:val="PageNumber"/>
              <w:noProof/>
              <w:sz w:val="20"/>
              <w:szCs w:val="20"/>
            </w:rPr>
            <w:t>83</w:t>
          </w:r>
          <w:r w:rsidRPr="00A675DA">
            <w:rPr>
              <w:rStyle w:val="PageNumber"/>
              <w:sz w:val="20"/>
              <w:szCs w:val="20"/>
            </w:rPr>
            <w:fldChar w:fldCharType="end"/>
          </w:r>
        </w:p>
      </w:tc>
    </w:tr>
  </w:tbl>
  <w:p w14:paraId="42C70F0E" w14:textId="77777777" w:rsidR="007C46D3" w:rsidRPr="00EC464B" w:rsidRDefault="007C46D3"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C46D3" w:rsidRPr="00D11821" w14:paraId="32ACE6A4" w14:textId="77777777" w:rsidTr="00EC7E5F">
      <w:trPr>
        <w:trHeight w:val="540"/>
        <w:jc w:val="center"/>
      </w:trPr>
      <w:tc>
        <w:tcPr>
          <w:tcW w:w="2054" w:type="dxa"/>
          <w:tcBorders>
            <w:top w:val="single" w:sz="4" w:space="0" w:color="auto"/>
          </w:tcBorders>
          <w:shd w:val="solid" w:color="auto" w:fill="auto"/>
          <w:vAlign w:val="center"/>
        </w:tcPr>
        <w:p w14:paraId="1E18A8BD" w14:textId="77777777" w:rsidR="007C46D3" w:rsidRPr="0066629E" w:rsidRDefault="007C46D3" w:rsidP="00BA5D90">
          <w:pPr>
            <w:jc w:val="center"/>
            <w:rPr>
              <w:b/>
              <w:sz w:val="18"/>
              <w:szCs w:val="18"/>
            </w:rPr>
          </w:pPr>
          <w:r>
            <w:rPr>
              <w:b/>
              <w:color w:val="FFFFFF"/>
              <w:sz w:val="18"/>
              <w:szCs w:val="18"/>
            </w:rPr>
            <w:t>1.</w:t>
          </w:r>
          <w:r w:rsidRPr="0066629E">
            <w:rPr>
              <w:b/>
              <w:color w:val="FFFFFF"/>
              <w:sz w:val="18"/>
              <w:szCs w:val="18"/>
            </w:rPr>
            <w:t xml:space="preserve"> </w:t>
          </w:r>
          <w:r>
            <w:rPr>
              <w:b/>
              <w:color w:val="FFFFFF"/>
              <w:sz w:val="18"/>
              <w:szCs w:val="18"/>
            </w:rPr>
            <w:t>AGENCY-WIDE</w:t>
          </w:r>
        </w:p>
      </w:tc>
      <w:tc>
        <w:tcPr>
          <w:tcW w:w="2054" w:type="dxa"/>
          <w:tcBorders>
            <w:top w:val="single" w:sz="4" w:space="0" w:color="auto"/>
          </w:tcBorders>
          <w:shd w:val="clear" w:color="auto" w:fill="auto"/>
          <w:vAlign w:val="center"/>
        </w:tcPr>
        <w:p w14:paraId="330E146E" w14:textId="77777777" w:rsidR="007C46D3" w:rsidRPr="00563776" w:rsidRDefault="007C46D3" w:rsidP="004D42B2">
          <w:pPr>
            <w:jc w:val="center"/>
            <w:rPr>
              <w:b/>
              <w:color w:val="auto"/>
              <w:sz w:val="18"/>
              <w:szCs w:val="18"/>
            </w:rPr>
          </w:pPr>
        </w:p>
      </w:tc>
      <w:tc>
        <w:tcPr>
          <w:tcW w:w="2054" w:type="dxa"/>
          <w:tcBorders>
            <w:top w:val="single" w:sz="4" w:space="0" w:color="auto"/>
          </w:tcBorders>
          <w:shd w:val="clear" w:color="auto" w:fill="auto"/>
          <w:vAlign w:val="center"/>
        </w:tcPr>
        <w:p w14:paraId="3E329B86" w14:textId="77777777" w:rsidR="007C46D3" w:rsidRPr="003B57D7" w:rsidRDefault="007C46D3" w:rsidP="00830877">
          <w:pPr>
            <w:jc w:val="center"/>
            <w:rPr>
              <w:b/>
              <w:color w:val="FFFFFF" w:themeColor="background1"/>
              <w:sz w:val="18"/>
              <w:szCs w:val="18"/>
            </w:rPr>
          </w:pPr>
        </w:p>
      </w:tc>
      <w:tc>
        <w:tcPr>
          <w:tcW w:w="2054" w:type="dxa"/>
          <w:tcBorders>
            <w:top w:val="single" w:sz="4" w:space="0" w:color="auto"/>
          </w:tcBorders>
          <w:shd w:val="clear" w:color="auto" w:fill="auto"/>
          <w:vAlign w:val="center"/>
        </w:tcPr>
        <w:p w14:paraId="36853C2C" w14:textId="77777777" w:rsidR="007C46D3" w:rsidRPr="007721CC" w:rsidRDefault="007C46D3" w:rsidP="00C674F2">
          <w:pPr>
            <w:jc w:val="center"/>
            <w:rPr>
              <w:b/>
              <w:color w:val="FFFFFF" w:themeColor="background1"/>
              <w:sz w:val="18"/>
              <w:szCs w:val="18"/>
            </w:rPr>
          </w:pPr>
        </w:p>
      </w:tc>
      <w:tc>
        <w:tcPr>
          <w:tcW w:w="2054" w:type="dxa"/>
          <w:tcBorders>
            <w:top w:val="single" w:sz="4" w:space="0" w:color="auto"/>
          </w:tcBorders>
          <w:shd w:val="clear" w:color="auto" w:fill="auto"/>
          <w:vAlign w:val="center"/>
        </w:tcPr>
        <w:p w14:paraId="30622B51" w14:textId="77777777" w:rsidR="007C46D3" w:rsidRPr="00B36432" w:rsidRDefault="007C46D3" w:rsidP="00287FAA">
          <w:pPr>
            <w:jc w:val="center"/>
            <w:rPr>
              <w:b/>
              <w:sz w:val="15"/>
              <w:szCs w:val="15"/>
            </w:rPr>
          </w:pPr>
        </w:p>
      </w:tc>
      <w:tc>
        <w:tcPr>
          <w:tcW w:w="2054" w:type="dxa"/>
          <w:tcBorders>
            <w:top w:val="single" w:sz="4" w:space="0" w:color="auto"/>
          </w:tcBorders>
          <w:shd w:val="clear" w:color="auto" w:fill="auto"/>
          <w:vAlign w:val="center"/>
        </w:tcPr>
        <w:p w14:paraId="41249945" w14:textId="77777777" w:rsidR="007C46D3" w:rsidRPr="00B36432" w:rsidRDefault="007C46D3" w:rsidP="00F91B33">
          <w:pPr>
            <w:jc w:val="center"/>
            <w:rPr>
              <w:b/>
              <w:sz w:val="15"/>
              <w:szCs w:val="15"/>
            </w:rPr>
          </w:pPr>
        </w:p>
      </w:tc>
      <w:tc>
        <w:tcPr>
          <w:tcW w:w="2054" w:type="dxa"/>
          <w:shd w:val="clear" w:color="auto" w:fill="auto"/>
          <w:vAlign w:val="center"/>
        </w:tcPr>
        <w:p w14:paraId="3418B38D" w14:textId="6557A0C8" w:rsidR="007C46D3" w:rsidRPr="0066629E" w:rsidRDefault="007C46D3"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D1727">
            <w:rPr>
              <w:rStyle w:val="PageNumber"/>
              <w:noProof/>
              <w:sz w:val="20"/>
              <w:szCs w:val="20"/>
            </w:rPr>
            <w:t>24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D1727">
            <w:rPr>
              <w:rStyle w:val="PageNumber"/>
              <w:noProof/>
              <w:sz w:val="20"/>
              <w:szCs w:val="20"/>
            </w:rPr>
            <w:t>83</w:t>
          </w:r>
          <w:r w:rsidRPr="0066629E">
            <w:rPr>
              <w:rStyle w:val="PageNumber"/>
              <w:sz w:val="20"/>
              <w:szCs w:val="20"/>
            </w:rPr>
            <w:fldChar w:fldCharType="end"/>
          </w:r>
        </w:p>
      </w:tc>
    </w:tr>
  </w:tbl>
  <w:p w14:paraId="2E18E0D2" w14:textId="77777777" w:rsidR="007C46D3" w:rsidRPr="00EC464B" w:rsidRDefault="007C46D3"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7CA51326" w14:textId="77777777" w:rsidTr="00EC7E5F">
      <w:trPr>
        <w:trHeight w:val="540"/>
        <w:jc w:val="center"/>
      </w:trPr>
      <w:tc>
        <w:tcPr>
          <w:tcW w:w="2058" w:type="dxa"/>
          <w:shd w:val="clear" w:color="auto" w:fill="auto"/>
          <w:vAlign w:val="center"/>
        </w:tcPr>
        <w:p w14:paraId="39401BB3" w14:textId="77777777" w:rsidR="007C46D3" w:rsidRPr="00A30B32" w:rsidRDefault="007C46D3" w:rsidP="00AB7F80">
          <w:pPr>
            <w:jc w:val="center"/>
            <w:rPr>
              <w:color w:val="FFFFFF"/>
              <w:sz w:val="18"/>
              <w:szCs w:val="18"/>
            </w:rPr>
          </w:pPr>
        </w:p>
      </w:tc>
      <w:tc>
        <w:tcPr>
          <w:tcW w:w="2059" w:type="dxa"/>
          <w:shd w:val="solid" w:color="auto" w:fill="auto"/>
          <w:vAlign w:val="center"/>
        </w:tcPr>
        <w:p w14:paraId="6B7384B5" w14:textId="391D964F" w:rsidR="007C46D3" w:rsidRPr="00D92FB6" w:rsidRDefault="007C46D3" w:rsidP="00487089">
          <w:pPr>
            <w:jc w:val="center"/>
            <w:rPr>
              <w:b/>
              <w:color w:val="FFFFFF"/>
              <w:sz w:val="20"/>
              <w:szCs w:val="20"/>
            </w:rPr>
          </w:pPr>
          <w:r>
            <w:rPr>
              <w:b/>
              <w:color w:val="FFFFFF" w:themeColor="background1"/>
              <w:sz w:val="18"/>
              <w:szCs w:val="18"/>
            </w:rPr>
            <w:t>2. AGING AND DISABILITY</w:t>
          </w:r>
          <w:r w:rsidR="003454F9">
            <w:rPr>
              <w:b/>
              <w:color w:val="FFFFFF" w:themeColor="background1"/>
              <w:sz w:val="18"/>
              <w:szCs w:val="18"/>
            </w:rPr>
            <w:t xml:space="preserve"> SERVICES</w:t>
          </w:r>
        </w:p>
      </w:tc>
      <w:tc>
        <w:tcPr>
          <w:tcW w:w="2058" w:type="dxa"/>
          <w:tcBorders>
            <w:top w:val="single" w:sz="6" w:space="0" w:color="000000"/>
          </w:tcBorders>
          <w:shd w:val="clear" w:color="auto" w:fill="auto"/>
          <w:vAlign w:val="center"/>
        </w:tcPr>
        <w:p w14:paraId="49B6F60F" w14:textId="77777777" w:rsidR="007C46D3" w:rsidRPr="00C65F68" w:rsidRDefault="007C46D3" w:rsidP="007012C6">
          <w:pPr>
            <w:jc w:val="center"/>
            <w:rPr>
              <w:b/>
              <w:color w:val="FFFFFF"/>
              <w:sz w:val="18"/>
              <w:szCs w:val="18"/>
            </w:rPr>
          </w:pPr>
        </w:p>
      </w:tc>
      <w:tc>
        <w:tcPr>
          <w:tcW w:w="2059" w:type="dxa"/>
          <w:tcBorders>
            <w:top w:val="single" w:sz="6" w:space="0" w:color="000000"/>
          </w:tcBorders>
          <w:shd w:val="clear" w:color="auto" w:fill="auto"/>
          <w:vAlign w:val="center"/>
        </w:tcPr>
        <w:p w14:paraId="0B0A8348" w14:textId="77777777" w:rsidR="007C46D3" w:rsidRPr="003117FC" w:rsidRDefault="007C46D3" w:rsidP="00DB13A3">
          <w:pPr>
            <w:jc w:val="center"/>
            <w:rPr>
              <w:b/>
              <w:color w:val="FFFFFF"/>
              <w:sz w:val="18"/>
              <w:szCs w:val="18"/>
            </w:rPr>
          </w:pPr>
        </w:p>
      </w:tc>
      <w:tc>
        <w:tcPr>
          <w:tcW w:w="2058" w:type="dxa"/>
          <w:shd w:val="clear" w:color="auto" w:fill="auto"/>
          <w:vAlign w:val="center"/>
        </w:tcPr>
        <w:p w14:paraId="2D5B0EDD" w14:textId="77777777" w:rsidR="007C46D3" w:rsidRPr="0066629E" w:rsidRDefault="007C46D3" w:rsidP="00594E2B">
          <w:pPr>
            <w:jc w:val="center"/>
            <w:rPr>
              <w:b/>
              <w:color w:val="FFFFFF"/>
              <w:sz w:val="18"/>
              <w:szCs w:val="18"/>
            </w:rPr>
          </w:pPr>
        </w:p>
      </w:tc>
      <w:tc>
        <w:tcPr>
          <w:tcW w:w="2059" w:type="dxa"/>
          <w:shd w:val="clear" w:color="auto" w:fill="auto"/>
          <w:vAlign w:val="center"/>
        </w:tcPr>
        <w:p w14:paraId="1956067C" w14:textId="77777777" w:rsidR="007C46D3" w:rsidRPr="004F749F" w:rsidRDefault="007C46D3" w:rsidP="0007468C">
          <w:pPr>
            <w:jc w:val="center"/>
            <w:rPr>
              <w:color w:val="FFFFFF"/>
              <w:sz w:val="18"/>
              <w:szCs w:val="18"/>
            </w:rPr>
          </w:pPr>
        </w:p>
      </w:tc>
      <w:tc>
        <w:tcPr>
          <w:tcW w:w="2059" w:type="dxa"/>
          <w:shd w:val="clear" w:color="auto" w:fill="auto"/>
          <w:vAlign w:val="center"/>
        </w:tcPr>
        <w:p w14:paraId="1443807E" w14:textId="4E19C102" w:rsidR="007C46D3" w:rsidRPr="0066629E" w:rsidRDefault="007C46D3"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D1727">
            <w:rPr>
              <w:rStyle w:val="PageNumber"/>
              <w:noProof/>
              <w:sz w:val="20"/>
              <w:szCs w:val="20"/>
            </w:rPr>
            <w:t>41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D1727">
            <w:rPr>
              <w:rStyle w:val="PageNumber"/>
              <w:noProof/>
              <w:sz w:val="20"/>
              <w:szCs w:val="20"/>
            </w:rPr>
            <w:t>83</w:t>
          </w:r>
          <w:r w:rsidRPr="0066629E">
            <w:rPr>
              <w:rStyle w:val="PageNumber"/>
              <w:sz w:val="20"/>
              <w:szCs w:val="20"/>
            </w:rPr>
            <w:fldChar w:fldCharType="end"/>
          </w:r>
        </w:p>
      </w:tc>
    </w:tr>
  </w:tbl>
  <w:p w14:paraId="63DC8D8B" w14:textId="77777777" w:rsidR="007C46D3" w:rsidRPr="00EC464B" w:rsidRDefault="007C46D3"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74A0D182" w14:textId="77777777" w:rsidTr="00EC7E5F">
      <w:trPr>
        <w:trHeight w:val="540"/>
        <w:jc w:val="center"/>
      </w:trPr>
      <w:tc>
        <w:tcPr>
          <w:tcW w:w="2058" w:type="dxa"/>
          <w:shd w:val="clear" w:color="auto" w:fill="auto"/>
          <w:vAlign w:val="center"/>
        </w:tcPr>
        <w:p w14:paraId="656D9FE9" w14:textId="77777777" w:rsidR="007C46D3" w:rsidRPr="00A30B32" w:rsidRDefault="007C46D3" w:rsidP="00AB7F80">
          <w:pPr>
            <w:jc w:val="center"/>
            <w:rPr>
              <w:color w:val="FFFFFF"/>
              <w:sz w:val="18"/>
              <w:szCs w:val="18"/>
            </w:rPr>
          </w:pPr>
        </w:p>
      </w:tc>
      <w:tc>
        <w:tcPr>
          <w:tcW w:w="2059" w:type="dxa"/>
          <w:shd w:val="clear" w:color="auto" w:fill="auto"/>
          <w:vAlign w:val="center"/>
        </w:tcPr>
        <w:p w14:paraId="399CAD66" w14:textId="77777777" w:rsidR="007C46D3" w:rsidRPr="00D92FB6" w:rsidRDefault="007C46D3" w:rsidP="00B7159C">
          <w:pPr>
            <w:jc w:val="center"/>
            <w:rPr>
              <w:b/>
              <w:color w:val="FFFFFF"/>
              <w:sz w:val="20"/>
              <w:szCs w:val="20"/>
            </w:rPr>
          </w:pPr>
        </w:p>
      </w:tc>
      <w:tc>
        <w:tcPr>
          <w:tcW w:w="2058" w:type="dxa"/>
          <w:tcBorders>
            <w:top w:val="single" w:sz="6" w:space="0" w:color="000000"/>
          </w:tcBorders>
          <w:shd w:val="solid" w:color="auto" w:fill="auto"/>
          <w:vAlign w:val="center"/>
        </w:tcPr>
        <w:p w14:paraId="4AB4F048" w14:textId="77777777" w:rsidR="007C46D3" w:rsidRPr="00C65F68" w:rsidRDefault="007C46D3" w:rsidP="007012C6">
          <w:pPr>
            <w:jc w:val="center"/>
            <w:rPr>
              <w:b/>
              <w:color w:val="FFFFFF"/>
              <w:sz w:val="18"/>
              <w:szCs w:val="18"/>
            </w:rPr>
          </w:pPr>
          <w:r>
            <w:rPr>
              <w:b/>
              <w:color w:val="FFFFFF"/>
              <w:sz w:val="18"/>
              <w:szCs w:val="18"/>
            </w:rPr>
            <w:t>3. DSHS INSTITUTIONS</w:t>
          </w:r>
        </w:p>
      </w:tc>
      <w:tc>
        <w:tcPr>
          <w:tcW w:w="2059" w:type="dxa"/>
          <w:tcBorders>
            <w:top w:val="single" w:sz="6" w:space="0" w:color="000000"/>
          </w:tcBorders>
          <w:shd w:val="clear" w:color="auto" w:fill="auto"/>
          <w:vAlign w:val="center"/>
        </w:tcPr>
        <w:p w14:paraId="1A72C5E9" w14:textId="77777777" w:rsidR="007C46D3" w:rsidRPr="003117FC" w:rsidRDefault="007C46D3" w:rsidP="00DB13A3">
          <w:pPr>
            <w:jc w:val="center"/>
            <w:rPr>
              <w:b/>
              <w:color w:val="FFFFFF"/>
              <w:sz w:val="18"/>
              <w:szCs w:val="18"/>
            </w:rPr>
          </w:pPr>
        </w:p>
      </w:tc>
      <w:tc>
        <w:tcPr>
          <w:tcW w:w="2058" w:type="dxa"/>
          <w:shd w:val="clear" w:color="auto" w:fill="auto"/>
          <w:vAlign w:val="center"/>
        </w:tcPr>
        <w:p w14:paraId="401F479F" w14:textId="77777777" w:rsidR="007C46D3" w:rsidRPr="0066629E" w:rsidRDefault="007C46D3" w:rsidP="00594E2B">
          <w:pPr>
            <w:jc w:val="center"/>
            <w:rPr>
              <w:b/>
              <w:color w:val="FFFFFF"/>
              <w:sz w:val="18"/>
              <w:szCs w:val="18"/>
            </w:rPr>
          </w:pPr>
        </w:p>
      </w:tc>
      <w:tc>
        <w:tcPr>
          <w:tcW w:w="2059" w:type="dxa"/>
          <w:shd w:val="clear" w:color="auto" w:fill="auto"/>
          <w:vAlign w:val="center"/>
        </w:tcPr>
        <w:p w14:paraId="0B0B7FA6" w14:textId="77777777" w:rsidR="007C46D3" w:rsidRPr="004F749F" w:rsidRDefault="007C46D3" w:rsidP="0007468C">
          <w:pPr>
            <w:jc w:val="center"/>
            <w:rPr>
              <w:color w:val="FFFFFF"/>
              <w:sz w:val="18"/>
              <w:szCs w:val="18"/>
            </w:rPr>
          </w:pPr>
        </w:p>
      </w:tc>
      <w:tc>
        <w:tcPr>
          <w:tcW w:w="2059" w:type="dxa"/>
          <w:shd w:val="clear" w:color="auto" w:fill="auto"/>
          <w:vAlign w:val="center"/>
        </w:tcPr>
        <w:p w14:paraId="532CB176" w14:textId="46C56585" w:rsidR="007C46D3" w:rsidRPr="0066629E" w:rsidRDefault="007C46D3"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D1727">
            <w:rPr>
              <w:rStyle w:val="PageNumber"/>
              <w:noProof/>
              <w:sz w:val="20"/>
              <w:szCs w:val="20"/>
            </w:rPr>
            <w:t>63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D1727">
            <w:rPr>
              <w:rStyle w:val="PageNumber"/>
              <w:noProof/>
              <w:sz w:val="20"/>
              <w:szCs w:val="20"/>
            </w:rPr>
            <w:t>83</w:t>
          </w:r>
          <w:r w:rsidRPr="0066629E">
            <w:rPr>
              <w:rStyle w:val="PageNumber"/>
              <w:sz w:val="20"/>
              <w:szCs w:val="20"/>
            </w:rPr>
            <w:fldChar w:fldCharType="end"/>
          </w:r>
        </w:p>
      </w:tc>
    </w:tr>
  </w:tbl>
  <w:p w14:paraId="589259AB" w14:textId="77777777" w:rsidR="007C46D3" w:rsidRPr="00EC464B" w:rsidRDefault="007C46D3"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6253314B" w14:textId="77777777" w:rsidTr="006E6A32">
      <w:trPr>
        <w:trHeight w:val="540"/>
        <w:jc w:val="center"/>
      </w:trPr>
      <w:tc>
        <w:tcPr>
          <w:tcW w:w="2058" w:type="dxa"/>
          <w:shd w:val="clear" w:color="auto" w:fill="auto"/>
          <w:vAlign w:val="center"/>
        </w:tcPr>
        <w:p w14:paraId="2BCA0486" w14:textId="77777777" w:rsidR="007C46D3" w:rsidRPr="00A30B32" w:rsidRDefault="007C46D3" w:rsidP="00AB7F80">
          <w:pPr>
            <w:jc w:val="center"/>
            <w:rPr>
              <w:color w:val="FFFFFF"/>
              <w:sz w:val="18"/>
              <w:szCs w:val="18"/>
            </w:rPr>
          </w:pPr>
        </w:p>
      </w:tc>
      <w:tc>
        <w:tcPr>
          <w:tcW w:w="2059" w:type="dxa"/>
          <w:shd w:val="clear" w:color="auto" w:fill="auto"/>
          <w:vAlign w:val="center"/>
        </w:tcPr>
        <w:p w14:paraId="001C5197" w14:textId="77777777" w:rsidR="007C46D3" w:rsidRPr="00D92FB6" w:rsidRDefault="007C46D3" w:rsidP="00B7159C">
          <w:pPr>
            <w:jc w:val="center"/>
            <w:rPr>
              <w:b/>
              <w:color w:val="FFFFFF"/>
              <w:sz w:val="20"/>
              <w:szCs w:val="20"/>
            </w:rPr>
          </w:pPr>
        </w:p>
      </w:tc>
      <w:tc>
        <w:tcPr>
          <w:tcW w:w="2058" w:type="dxa"/>
          <w:tcBorders>
            <w:top w:val="single" w:sz="6" w:space="0" w:color="000000"/>
          </w:tcBorders>
          <w:shd w:val="clear" w:color="auto" w:fill="auto"/>
          <w:vAlign w:val="center"/>
        </w:tcPr>
        <w:p w14:paraId="5972C2B7" w14:textId="77777777" w:rsidR="007C46D3" w:rsidRPr="00C65F68" w:rsidRDefault="007C46D3" w:rsidP="007012C6">
          <w:pPr>
            <w:jc w:val="center"/>
            <w:rPr>
              <w:b/>
              <w:color w:val="FFFFFF"/>
              <w:sz w:val="18"/>
              <w:szCs w:val="18"/>
            </w:rPr>
          </w:pPr>
        </w:p>
      </w:tc>
      <w:tc>
        <w:tcPr>
          <w:tcW w:w="2059" w:type="dxa"/>
          <w:tcBorders>
            <w:top w:val="single" w:sz="6" w:space="0" w:color="000000"/>
          </w:tcBorders>
          <w:shd w:val="clear" w:color="auto" w:fill="000000" w:themeFill="text1"/>
          <w:vAlign w:val="center"/>
        </w:tcPr>
        <w:p w14:paraId="22A4D929" w14:textId="77777777" w:rsidR="007C46D3" w:rsidRPr="003117FC" w:rsidRDefault="007C46D3" w:rsidP="00DB13A3">
          <w:pPr>
            <w:jc w:val="center"/>
            <w:rPr>
              <w:b/>
              <w:color w:val="FFFFFF"/>
              <w:sz w:val="18"/>
              <w:szCs w:val="18"/>
            </w:rPr>
          </w:pPr>
          <w:r>
            <w:rPr>
              <w:b/>
              <w:color w:val="FFFFFF"/>
              <w:sz w:val="18"/>
              <w:szCs w:val="18"/>
            </w:rPr>
            <w:t>4. ECONOMIC SERVICES ADMNINSTRATION</w:t>
          </w:r>
        </w:p>
      </w:tc>
      <w:tc>
        <w:tcPr>
          <w:tcW w:w="2058" w:type="dxa"/>
          <w:shd w:val="clear" w:color="auto" w:fill="auto"/>
          <w:vAlign w:val="center"/>
        </w:tcPr>
        <w:p w14:paraId="292BCEF1" w14:textId="77777777" w:rsidR="007C46D3" w:rsidRPr="0066629E" w:rsidRDefault="007C46D3" w:rsidP="0039051F">
          <w:pPr>
            <w:jc w:val="center"/>
            <w:rPr>
              <w:b/>
              <w:color w:val="FFFFFF"/>
              <w:sz w:val="18"/>
              <w:szCs w:val="18"/>
            </w:rPr>
          </w:pPr>
        </w:p>
      </w:tc>
      <w:tc>
        <w:tcPr>
          <w:tcW w:w="2059" w:type="dxa"/>
          <w:shd w:val="clear" w:color="auto" w:fill="auto"/>
          <w:vAlign w:val="center"/>
        </w:tcPr>
        <w:p w14:paraId="10AEAD40" w14:textId="77777777" w:rsidR="007C46D3" w:rsidRPr="004F749F" w:rsidRDefault="007C46D3" w:rsidP="0007468C">
          <w:pPr>
            <w:jc w:val="center"/>
            <w:rPr>
              <w:color w:val="FFFFFF"/>
              <w:sz w:val="18"/>
              <w:szCs w:val="18"/>
            </w:rPr>
          </w:pPr>
        </w:p>
      </w:tc>
      <w:tc>
        <w:tcPr>
          <w:tcW w:w="2059" w:type="dxa"/>
          <w:shd w:val="clear" w:color="auto" w:fill="auto"/>
          <w:vAlign w:val="center"/>
        </w:tcPr>
        <w:p w14:paraId="18391E7C" w14:textId="19D243D7" w:rsidR="007C46D3" w:rsidRPr="0066629E" w:rsidRDefault="007C46D3"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D1727">
            <w:rPr>
              <w:rStyle w:val="PageNumber"/>
              <w:noProof/>
              <w:sz w:val="20"/>
              <w:szCs w:val="20"/>
            </w:rPr>
            <w:t>70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D1727">
            <w:rPr>
              <w:rStyle w:val="PageNumber"/>
              <w:noProof/>
              <w:sz w:val="20"/>
              <w:szCs w:val="20"/>
            </w:rPr>
            <w:t>83</w:t>
          </w:r>
          <w:r w:rsidRPr="0066629E">
            <w:rPr>
              <w:rStyle w:val="PageNumber"/>
              <w:sz w:val="20"/>
              <w:szCs w:val="20"/>
            </w:rPr>
            <w:fldChar w:fldCharType="end"/>
          </w:r>
        </w:p>
      </w:tc>
    </w:tr>
  </w:tbl>
  <w:p w14:paraId="2C96F791" w14:textId="77777777" w:rsidR="007C46D3" w:rsidRPr="00EC464B" w:rsidRDefault="007C46D3"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40874665" w14:textId="77777777" w:rsidTr="006E6A32">
      <w:trPr>
        <w:trHeight w:val="540"/>
        <w:jc w:val="center"/>
      </w:trPr>
      <w:tc>
        <w:tcPr>
          <w:tcW w:w="2058" w:type="dxa"/>
          <w:shd w:val="clear" w:color="auto" w:fill="auto"/>
          <w:vAlign w:val="center"/>
        </w:tcPr>
        <w:p w14:paraId="589F6BB8" w14:textId="77777777" w:rsidR="007C46D3" w:rsidRPr="00A30B32" w:rsidRDefault="007C46D3" w:rsidP="00AB7F80">
          <w:pPr>
            <w:jc w:val="center"/>
            <w:rPr>
              <w:color w:val="FFFFFF"/>
              <w:sz w:val="18"/>
              <w:szCs w:val="18"/>
            </w:rPr>
          </w:pPr>
        </w:p>
      </w:tc>
      <w:tc>
        <w:tcPr>
          <w:tcW w:w="2059" w:type="dxa"/>
          <w:shd w:val="clear" w:color="auto" w:fill="auto"/>
          <w:vAlign w:val="center"/>
        </w:tcPr>
        <w:p w14:paraId="76F454BF" w14:textId="77777777" w:rsidR="007C46D3" w:rsidRPr="00D92FB6" w:rsidRDefault="007C46D3" w:rsidP="00B7159C">
          <w:pPr>
            <w:jc w:val="center"/>
            <w:rPr>
              <w:b/>
              <w:color w:val="FFFFFF"/>
              <w:sz w:val="20"/>
              <w:szCs w:val="20"/>
            </w:rPr>
          </w:pPr>
        </w:p>
      </w:tc>
      <w:tc>
        <w:tcPr>
          <w:tcW w:w="2058" w:type="dxa"/>
          <w:tcBorders>
            <w:top w:val="single" w:sz="6" w:space="0" w:color="000000"/>
          </w:tcBorders>
          <w:shd w:val="clear" w:color="auto" w:fill="auto"/>
          <w:vAlign w:val="center"/>
        </w:tcPr>
        <w:p w14:paraId="16641A9A" w14:textId="77777777" w:rsidR="007C46D3" w:rsidRPr="00C65F68" w:rsidRDefault="007C46D3" w:rsidP="007012C6">
          <w:pPr>
            <w:jc w:val="center"/>
            <w:rPr>
              <w:b/>
              <w:color w:val="FFFFFF"/>
              <w:sz w:val="18"/>
              <w:szCs w:val="18"/>
            </w:rPr>
          </w:pPr>
        </w:p>
      </w:tc>
      <w:tc>
        <w:tcPr>
          <w:tcW w:w="2059" w:type="dxa"/>
          <w:tcBorders>
            <w:top w:val="single" w:sz="6" w:space="0" w:color="000000"/>
          </w:tcBorders>
          <w:shd w:val="clear" w:color="auto" w:fill="auto"/>
          <w:vAlign w:val="center"/>
        </w:tcPr>
        <w:p w14:paraId="195D3920" w14:textId="77777777" w:rsidR="007C46D3" w:rsidRPr="003117FC" w:rsidRDefault="007C46D3" w:rsidP="00DB13A3">
          <w:pPr>
            <w:jc w:val="center"/>
            <w:rPr>
              <w:b/>
              <w:color w:val="FFFFFF"/>
              <w:sz w:val="18"/>
              <w:szCs w:val="18"/>
            </w:rPr>
          </w:pPr>
          <w:r>
            <w:rPr>
              <w:b/>
              <w:color w:val="FFFFFF"/>
              <w:sz w:val="18"/>
              <w:szCs w:val="18"/>
            </w:rPr>
            <w:t>4. CHILDREN’S ADMINISTRATION</w:t>
          </w:r>
        </w:p>
      </w:tc>
      <w:tc>
        <w:tcPr>
          <w:tcW w:w="2058" w:type="dxa"/>
          <w:shd w:val="clear" w:color="auto" w:fill="000000" w:themeFill="text1"/>
          <w:vAlign w:val="center"/>
        </w:tcPr>
        <w:p w14:paraId="2865366D" w14:textId="77777777" w:rsidR="007C46D3" w:rsidRPr="0066629E" w:rsidRDefault="007C46D3" w:rsidP="0039051F">
          <w:pPr>
            <w:jc w:val="center"/>
            <w:rPr>
              <w:b/>
              <w:color w:val="FFFFFF"/>
              <w:sz w:val="18"/>
              <w:szCs w:val="18"/>
            </w:rPr>
          </w:pPr>
          <w:r>
            <w:rPr>
              <w:b/>
              <w:color w:val="FFFFFF"/>
              <w:sz w:val="18"/>
              <w:szCs w:val="18"/>
            </w:rPr>
            <w:t>5. REHABILITATION</w:t>
          </w:r>
        </w:p>
      </w:tc>
      <w:tc>
        <w:tcPr>
          <w:tcW w:w="2059" w:type="dxa"/>
          <w:shd w:val="clear" w:color="auto" w:fill="auto"/>
          <w:vAlign w:val="center"/>
        </w:tcPr>
        <w:p w14:paraId="4DE5B71C" w14:textId="77777777" w:rsidR="007C46D3" w:rsidRPr="008E536C" w:rsidRDefault="007C46D3" w:rsidP="000E2498">
          <w:pPr>
            <w:jc w:val="center"/>
            <w:rPr>
              <w:b/>
              <w:color w:val="FFFFFF"/>
              <w:sz w:val="18"/>
              <w:szCs w:val="18"/>
            </w:rPr>
          </w:pPr>
        </w:p>
      </w:tc>
      <w:tc>
        <w:tcPr>
          <w:tcW w:w="2059" w:type="dxa"/>
          <w:shd w:val="clear" w:color="auto" w:fill="auto"/>
          <w:vAlign w:val="center"/>
        </w:tcPr>
        <w:p w14:paraId="00AE79E7" w14:textId="6D20D2EA" w:rsidR="007C46D3" w:rsidRPr="0066629E" w:rsidRDefault="007C46D3"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D1727">
            <w:rPr>
              <w:rStyle w:val="PageNumber"/>
              <w:noProof/>
              <w:sz w:val="20"/>
              <w:szCs w:val="20"/>
            </w:rPr>
            <w:t>71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D1727">
            <w:rPr>
              <w:rStyle w:val="PageNumber"/>
              <w:noProof/>
              <w:sz w:val="20"/>
              <w:szCs w:val="20"/>
            </w:rPr>
            <w:t>83</w:t>
          </w:r>
          <w:r w:rsidRPr="0066629E">
            <w:rPr>
              <w:rStyle w:val="PageNumber"/>
              <w:sz w:val="20"/>
              <w:szCs w:val="20"/>
            </w:rPr>
            <w:fldChar w:fldCharType="end"/>
          </w:r>
        </w:p>
      </w:tc>
    </w:tr>
  </w:tbl>
  <w:p w14:paraId="20A4625E" w14:textId="77777777" w:rsidR="007C46D3" w:rsidRPr="00EC464B" w:rsidRDefault="007C46D3"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4A6E6054" w14:textId="77777777" w:rsidTr="006E6A32">
      <w:trPr>
        <w:trHeight w:val="540"/>
        <w:jc w:val="center"/>
      </w:trPr>
      <w:tc>
        <w:tcPr>
          <w:tcW w:w="2058" w:type="dxa"/>
          <w:tcBorders>
            <w:top w:val="single" w:sz="6" w:space="0" w:color="000000"/>
          </w:tcBorders>
          <w:shd w:val="clear" w:color="auto" w:fill="auto"/>
          <w:vAlign w:val="center"/>
        </w:tcPr>
        <w:p w14:paraId="0AC74FCA" w14:textId="77777777" w:rsidR="007C46D3" w:rsidRPr="00F9606E" w:rsidRDefault="007C46D3" w:rsidP="00AB7F80">
          <w:pPr>
            <w:jc w:val="center"/>
            <w:rPr>
              <w:b/>
              <w:color w:val="FFFFFF"/>
              <w:sz w:val="18"/>
              <w:szCs w:val="18"/>
            </w:rPr>
          </w:pPr>
        </w:p>
      </w:tc>
      <w:tc>
        <w:tcPr>
          <w:tcW w:w="2059" w:type="dxa"/>
          <w:shd w:val="clear" w:color="auto" w:fill="auto"/>
          <w:vAlign w:val="center"/>
        </w:tcPr>
        <w:p w14:paraId="1B4CB36E" w14:textId="77777777" w:rsidR="007C46D3" w:rsidRPr="00D92FB6" w:rsidRDefault="007C46D3" w:rsidP="00B7159C">
          <w:pPr>
            <w:jc w:val="center"/>
            <w:rPr>
              <w:b/>
              <w:color w:val="FFFFFF"/>
              <w:sz w:val="20"/>
              <w:szCs w:val="20"/>
            </w:rPr>
          </w:pPr>
        </w:p>
      </w:tc>
      <w:tc>
        <w:tcPr>
          <w:tcW w:w="2058" w:type="dxa"/>
          <w:tcBorders>
            <w:top w:val="single" w:sz="6" w:space="0" w:color="000000"/>
          </w:tcBorders>
          <w:shd w:val="clear" w:color="auto" w:fill="auto"/>
          <w:vAlign w:val="center"/>
        </w:tcPr>
        <w:p w14:paraId="688C3B88" w14:textId="77777777" w:rsidR="007C46D3" w:rsidRPr="00C65F68" w:rsidRDefault="007C46D3" w:rsidP="007012C6">
          <w:pPr>
            <w:jc w:val="center"/>
            <w:rPr>
              <w:b/>
              <w:color w:val="FFFFFF"/>
              <w:sz w:val="18"/>
              <w:szCs w:val="18"/>
            </w:rPr>
          </w:pPr>
        </w:p>
      </w:tc>
      <w:tc>
        <w:tcPr>
          <w:tcW w:w="2059" w:type="dxa"/>
          <w:tcBorders>
            <w:top w:val="single" w:sz="6" w:space="0" w:color="000000"/>
          </w:tcBorders>
          <w:shd w:val="clear" w:color="auto" w:fill="auto"/>
          <w:vAlign w:val="center"/>
        </w:tcPr>
        <w:p w14:paraId="66D4AF90" w14:textId="77777777" w:rsidR="007C46D3" w:rsidRPr="003117FC" w:rsidRDefault="007C46D3" w:rsidP="00DB13A3">
          <w:pPr>
            <w:jc w:val="center"/>
            <w:rPr>
              <w:b/>
              <w:color w:val="FFFFFF"/>
              <w:sz w:val="18"/>
              <w:szCs w:val="18"/>
            </w:rPr>
          </w:pPr>
          <w:r>
            <w:rPr>
              <w:b/>
              <w:color w:val="FFFFFF"/>
              <w:sz w:val="18"/>
              <w:szCs w:val="18"/>
            </w:rPr>
            <w:t>4. CHILDREN’S ADMINISTRATION</w:t>
          </w:r>
        </w:p>
      </w:tc>
      <w:tc>
        <w:tcPr>
          <w:tcW w:w="2058" w:type="dxa"/>
          <w:shd w:val="clear" w:color="auto" w:fill="auto"/>
          <w:vAlign w:val="center"/>
        </w:tcPr>
        <w:p w14:paraId="08601B61" w14:textId="77777777" w:rsidR="007C46D3" w:rsidRPr="0066629E" w:rsidRDefault="007C46D3" w:rsidP="0039051F">
          <w:pPr>
            <w:jc w:val="center"/>
            <w:rPr>
              <w:b/>
              <w:color w:val="FFFFFF"/>
              <w:sz w:val="18"/>
              <w:szCs w:val="18"/>
            </w:rPr>
          </w:pPr>
        </w:p>
      </w:tc>
      <w:tc>
        <w:tcPr>
          <w:tcW w:w="2059" w:type="dxa"/>
          <w:tcBorders>
            <w:top w:val="single" w:sz="6" w:space="0" w:color="000000"/>
          </w:tcBorders>
          <w:shd w:val="clear" w:color="auto" w:fill="000000" w:themeFill="text1"/>
          <w:vAlign w:val="center"/>
        </w:tcPr>
        <w:p w14:paraId="6A071993" w14:textId="77777777" w:rsidR="007C46D3" w:rsidRPr="008E536C" w:rsidRDefault="007C46D3" w:rsidP="0007468C">
          <w:pPr>
            <w:jc w:val="center"/>
            <w:rPr>
              <w:b/>
              <w:color w:val="FFFFFF"/>
              <w:sz w:val="18"/>
              <w:szCs w:val="18"/>
            </w:rPr>
          </w:pPr>
          <w:r>
            <w:rPr>
              <w:b/>
              <w:color w:val="FFFFFF"/>
              <w:sz w:val="18"/>
              <w:szCs w:val="18"/>
            </w:rPr>
            <w:t>6. LEGACY RECORDS</w:t>
          </w:r>
        </w:p>
      </w:tc>
      <w:tc>
        <w:tcPr>
          <w:tcW w:w="2059" w:type="dxa"/>
          <w:shd w:val="clear" w:color="auto" w:fill="auto"/>
          <w:vAlign w:val="center"/>
        </w:tcPr>
        <w:p w14:paraId="2D6D053A" w14:textId="119A59F3" w:rsidR="007C46D3" w:rsidRPr="0066629E" w:rsidRDefault="007C46D3"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D1727">
            <w:rPr>
              <w:rStyle w:val="PageNumber"/>
              <w:noProof/>
              <w:sz w:val="20"/>
              <w:szCs w:val="20"/>
            </w:rPr>
            <w:t>72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D1727">
            <w:rPr>
              <w:rStyle w:val="PageNumber"/>
              <w:noProof/>
              <w:sz w:val="20"/>
              <w:szCs w:val="20"/>
            </w:rPr>
            <w:t>83</w:t>
          </w:r>
          <w:r w:rsidRPr="0066629E">
            <w:rPr>
              <w:rStyle w:val="PageNumber"/>
              <w:sz w:val="20"/>
              <w:szCs w:val="20"/>
            </w:rPr>
            <w:fldChar w:fldCharType="end"/>
          </w:r>
        </w:p>
      </w:tc>
    </w:tr>
  </w:tbl>
  <w:p w14:paraId="077263B1" w14:textId="77777777" w:rsidR="007C46D3" w:rsidRPr="00EC464B" w:rsidRDefault="007C46D3"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601F3194" w14:textId="77777777" w:rsidTr="004D3D2B">
      <w:trPr>
        <w:trHeight w:val="540"/>
        <w:jc w:val="center"/>
      </w:trPr>
      <w:tc>
        <w:tcPr>
          <w:tcW w:w="2058" w:type="dxa"/>
          <w:tcBorders>
            <w:top w:val="single" w:sz="6" w:space="0" w:color="auto"/>
          </w:tcBorders>
          <w:shd w:val="clear" w:color="auto" w:fill="auto"/>
          <w:vAlign w:val="center"/>
        </w:tcPr>
        <w:p w14:paraId="71C48B1D" w14:textId="674A8186" w:rsidR="007C46D3" w:rsidRPr="00F04148" w:rsidRDefault="007C46D3" w:rsidP="00F04148">
          <w:pPr>
            <w:jc w:val="center"/>
            <w:rPr>
              <w:b/>
              <w:color w:val="FFFFFF"/>
              <w:sz w:val="18"/>
              <w:szCs w:val="18"/>
            </w:rPr>
          </w:pPr>
        </w:p>
      </w:tc>
      <w:tc>
        <w:tcPr>
          <w:tcW w:w="2059" w:type="dxa"/>
          <w:tcBorders>
            <w:top w:val="single" w:sz="6" w:space="0" w:color="auto"/>
          </w:tcBorders>
          <w:shd w:val="clear" w:color="auto" w:fill="000000" w:themeFill="text1"/>
          <w:vAlign w:val="center"/>
        </w:tcPr>
        <w:p w14:paraId="1C19B9B2" w14:textId="3057E3A6" w:rsidR="007C46D3" w:rsidRPr="00F9606E" w:rsidRDefault="007C46D3" w:rsidP="00F9606E">
          <w:pPr>
            <w:jc w:val="center"/>
            <w:rPr>
              <w:b/>
              <w:color w:val="FFFFFF"/>
              <w:sz w:val="18"/>
              <w:szCs w:val="18"/>
            </w:rPr>
          </w:pPr>
          <w:r>
            <w:rPr>
              <w:b/>
              <w:color w:val="FFFFFF"/>
              <w:sz w:val="18"/>
              <w:szCs w:val="18"/>
            </w:rPr>
            <w:t>GLOSSARY</w:t>
          </w:r>
        </w:p>
      </w:tc>
      <w:tc>
        <w:tcPr>
          <w:tcW w:w="2058" w:type="dxa"/>
          <w:shd w:val="clear" w:color="auto" w:fill="auto"/>
          <w:vAlign w:val="center"/>
        </w:tcPr>
        <w:p w14:paraId="21F59358" w14:textId="77777777" w:rsidR="007C46D3" w:rsidRPr="00B36432" w:rsidRDefault="007C46D3" w:rsidP="00DB13A3">
          <w:pPr>
            <w:rPr>
              <w:szCs w:val="22"/>
            </w:rPr>
          </w:pPr>
        </w:p>
      </w:tc>
      <w:tc>
        <w:tcPr>
          <w:tcW w:w="2059" w:type="dxa"/>
          <w:tcBorders>
            <w:top w:val="single" w:sz="6" w:space="0" w:color="auto"/>
          </w:tcBorders>
          <w:shd w:val="clear" w:color="auto" w:fill="auto"/>
          <w:vAlign w:val="center"/>
        </w:tcPr>
        <w:p w14:paraId="65225ADA" w14:textId="77777777" w:rsidR="007C46D3" w:rsidRPr="00050E20" w:rsidRDefault="007C46D3" w:rsidP="00DB13A3">
          <w:pPr>
            <w:jc w:val="center"/>
            <w:rPr>
              <w:b/>
              <w:color w:val="FFFFFF"/>
              <w:sz w:val="18"/>
              <w:szCs w:val="18"/>
            </w:rPr>
          </w:pPr>
        </w:p>
      </w:tc>
      <w:tc>
        <w:tcPr>
          <w:tcW w:w="2058" w:type="dxa"/>
          <w:tcBorders>
            <w:top w:val="single" w:sz="6" w:space="0" w:color="000000"/>
          </w:tcBorders>
          <w:shd w:val="clear" w:color="auto" w:fill="FFFFFF"/>
          <w:vAlign w:val="center"/>
        </w:tcPr>
        <w:p w14:paraId="72044CC3" w14:textId="77777777" w:rsidR="007C46D3" w:rsidRPr="00A302B9" w:rsidRDefault="007C46D3" w:rsidP="00EE7625">
          <w:pPr>
            <w:jc w:val="center"/>
            <w:rPr>
              <w:b/>
              <w:color w:val="FFFFFF"/>
              <w:sz w:val="18"/>
              <w:szCs w:val="18"/>
            </w:rPr>
          </w:pPr>
        </w:p>
      </w:tc>
      <w:tc>
        <w:tcPr>
          <w:tcW w:w="2059" w:type="dxa"/>
          <w:tcBorders>
            <w:top w:val="single" w:sz="6" w:space="0" w:color="000000"/>
          </w:tcBorders>
          <w:shd w:val="clear" w:color="auto" w:fill="FFFFFF"/>
          <w:vAlign w:val="center"/>
        </w:tcPr>
        <w:p w14:paraId="2A01C070" w14:textId="77777777" w:rsidR="007C46D3" w:rsidRPr="00B36432" w:rsidRDefault="007C46D3" w:rsidP="005B5F42">
          <w:pPr>
            <w:jc w:val="center"/>
            <w:rPr>
              <w:color w:val="auto"/>
              <w:szCs w:val="22"/>
            </w:rPr>
          </w:pPr>
        </w:p>
      </w:tc>
      <w:tc>
        <w:tcPr>
          <w:tcW w:w="2059" w:type="dxa"/>
          <w:shd w:val="clear" w:color="auto" w:fill="auto"/>
          <w:vAlign w:val="center"/>
        </w:tcPr>
        <w:p w14:paraId="20405C3C" w14:textId="46B1FE1D" w:rsidR="007C46D3" w:rsidRPr="0066629E" w:rsidRDefault="007C46D3" w:rsidP="00EC7E5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D1727">
            <w:rPr>
              <w:rStyle w:val="PageNumber"/>
              <w:noProof/>
              <w:sz w:val="20"/>
              <w:szCs w:val="20"/>
            </w:rPr>
            <w:t>74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D1727">
            <w:rPr>
              <w:rStyle w:val="PageNumber"/>
              <w:noProof/>
              <w:sz w:val="20"/>
              <w:szCs w:val="20"/>
            </w:rPr>
            <w:t>83</w:t>
          </w:r>
          <w:r w:rsidRPr="0066629E">
            <w:rPr>
              <w:rStyle w:val="PageNumber"/>
              <w:sz w:val="20"/>
              <w:szCs w:val="20"/>
            </w:rPr>
            <w:fldChar w:fldCharType="end"/>
          </w:r>
        </w:p>
      </w:tc>
    </w:tr>
  </w:tbl>
  <w:p w14:paraId="27BDD50E" w14:textId="77777777" w:rsidR="007C46D3" w:rsidRPr="00EC464B" w:rsidRDefault="007C46D3"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C46D3" w:rsidRPr="00B36432" w14:paraId="0E1DD53C" w14:textId="77777777" w:rsidTr="00A81D9B">
      <w:trPr>
        <w:trHeight w:val="540"/>
        <w:jc w:val="center"/>
      </w:trPr>
      <w:tc>
        <w:tcPr>
          <w:tcW w:w="2058" w:type="dxa"/>
          <w:tcBorders>
            <w:top w:val="single" w:sz="6" w:space="0" w:color="000000"/>
          </w:tcBorders>
          <w:shd w:val="clear" w:color="auto" w:fill="FFFFFF"/>
          <w:vAlign w:val="center"/>
        </w:tcPr>
        <w:p w14:paraId="0541C805" w14:textId="77777777" w:rsidR="007C46D3" w:rsidRPr="00B36432" w:rsidRDefault="007C46D3" w:rsidP="00EE7625">
          <w:pPr>
            <w:rPr>
              <w:szCs w:val="22"/>
            </w:rPr>
          </w:pPr>
        </w:p>
      </w:tc>
      <w:tc>
        <w:tcPr>
          <w:tcW w:w="2059" w:type="dxa"/>
          <w:shd w:val="clear" w:color="auto" w:fill="auto"/>
          <w:vAlign w:val="center"/>
        </w:tcPr>
        <w:p w14:paraId="47A32C14" w14:textId="77777777" w:rsidR="007C46D3" w:rsidRPr="00B36432" w:rsidRDefault="007C46D3" w:rsidP="00475CC7">
          <w:pPr>
            <w:jc w:val="center"/>
            <w:rPr>
              <w:szCs w:val="22"/>
            </w:rPr>
          </w:pPr>
        </w:p>
      </w:tc>
      <w:tc>
        <w:tcPr>
          <w:tcW w:w="2058" w:type="dxa"/>
          <w:tcBorders>
            <w:top w:val="single" w:sz="6" w:space="0" w:color="000000"/>
          </w:tcBorders>
          <w:shd w:val="clear" w:color="auto" w:fill="000000" w:themeFill="text1"/>
          <w:vAlign w:val="center"/>
        </w:tcPr>
        <w:p w14:paraId="59DECF52" w14:textId="77777777" w:rsidR="007C46D3" w:rsidRPr="00A81D9B" w:rsidRDefault="007C46D3" w:rsidP="0025410E">
          <w:pPr>
            <w:jc w:val="center"/>
            <w:rPr>
              <w:b/>
              <w:color w:val="FFFFFF" w:themeColor="background1"/>
              <w:sz w:val="18"/>
              <w:szCs w:val="18"/>
            </w:rPr>
          </w:pPr>
          <w:r w:rsidRPr="00A81D9B">
            <w:rPr>
              <w:b/>
              <w:color w:val="FFFFFF" w:themeColor="background1"/>
              <w:sz w:val="18"/>
              <w:szCs w:val="18"/>
            </w:rPr>
            <w:t>INDEX TO:</w:t>
          </w:r>
        </w:p>
        <w:p w14:paraId="53C45E7F" w14:textId="0F4B3105" w:rsidR="007C46D3" w:rsidRPr="00A81D9B" w:rsidRDefault="007C46D3" w:rsidP="0025410E">
          <w:pPr>
            <w:jc w:val="center"/>
            <w:rPr>
              <w:b/>
              <w:color w:val="FFFFFF" w:themeColor="background1"/>
              <w:sz w:val="18"/>
              <w:szCs w:val="18"/>
            </w:rPr>
          </w:pPr>
          <w:r>
            <w:rPr>
              <w:b/>
              <w:color w:val="FFFFFF" w:themeColor="background1"/>
              <w:sz w:val="18"/>
              <w:szCs w:val="18"/>
            </w:rPr>
            <w:t>ARCHIVAL</w:t>
          </w:r>
          <w:r w:rsidRPr="00A81D9B">
            <w:rPr>
              <w:b/>
              <w:color w:val="FFFFFF" w:themeColor="background1"/>
              <w:sz w:val="18"/>
              <w:szCs w:val="18"/>
            </w:rPr>
            <w:t xml:space="preserve"> RECORDS</w:t>
          </w:r>
        </w:p>
      </w:tc>
      <w:tc>
        <w:tcPr>
          <w:tcW w:w="2059" w:type="dxa"/>
          <w:tcBorders>
            <w:top w:val="single" w:sz="6" w:space="0" w:color="000000"/>
          </w:tcBorders>
          <w:shd w:val="clear" w:color="auto" w:fill="auto"/>
          <w:vAlign w:val="center"/>
        </w:tcPr>
        <w:p w14:paraId="2F6A0295" w14:textId="77777777" w:rsidR="007C46D3" w:rsidRPr="00F9606E" w:rsidRDefault="007C46D3" w:rsidP="00F9606E">
          <w:pPr>
            <w:jc w:val="center"/>
            <w:rPr>
              <w:b/>
              <w:color w:val="FFFFFF" w:themeColor="background1"/>
              <w:sz w:val="18"/>
              <w:szCs w:val="18"/>
            </w:rPr>
          </w:pPr>
        </w:p>
      </w:tc>
      <w:tc>
        <w:tcPr>
          <w:tcW w:w="2058" w:type="dxa"/>
          <w:tcBorders>
            <w:top w:val="single" w:sz="6" w:space="0" w:color="000000"/>
          </w:tcBorders>
          <w:shd w:val="clear" w:color="auto" w:fill="auto"/>
          <w:vAlign w:val="center"/>
        </w:tcPr>
        <w:p w14:paraId="10F1DCCF" w14:textId="77777777" w:rsidR="007C46D3" w:rsidRPr="00C65F68" w:rsidRDefault="007C46D3" w:rsidP="00C65F68">
          <w:pPr>
            <w:jc w:val="center"/>
            <w:rPr>
              <w:b/>
              <w:sz w:val="18"/>
              <w:szCs w:val="18"/>
            </w:rPr>
          </w:pPr>
        </w:p>
      </w:tc>
      <w:tc>
        <w:tcPr>
          <w:tcW w:w="2059" w:type="dxa"/>
          <w:tcBorders>
            <w:top w:val="single" w:sz="6" w:space="0" w:color="auto"/>
          </w:tcBorders>
          <w:shd w:val="clear" w:color="auto" w:fill="auto"/>
          <w:vAlign w:val="center"/>
        </w:tcPr>
        <w:p w14:paraId="29B09A09" w14:textId="77777777" w:rsidR="007C46D3" w:rsidRPr="00C65F68" w:rsidRDefault="007C46D3" w:rsidP="00C65F68">
          <w:pPr>
            <w:jc w:val="center"/>
            <w:rPr>
              <w:b/>
              <w:color w:val="FFFFFF" w:themeColor="background1"/>
              <w:sz w:val="18"/>
              <w:szCs w:val="18"/>
            </w:rPr>
          </w:pPr>
        </w:p>
      </w:tc>
      <w:tc>
        <w:tcPr>
          <w:tcW w:w="2059" w:type="dxa"/>
          <w:shd w:val="clear" w:color="auto" w:fill="auto"/>
          <w:vAlign w:val="center"/>
        </w:tcPr>
        <w:p w14:paraId="771224E1" w14:textId="47E7C69C" w:rsidR="007C46D3" w:rsidRPr="00A675DA" w:rsidRDefault="007C46D3" w:rsidP="00EC7E5F">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D1727">
            <w:rPr>
              <w:rStyle w:val="PageNumber"/>
              <w:noProof/>
              <w:sz w:val="20"/>
              <w:szCs w:val="20"/>
            </w:rPr>
            <w:t>75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D1727">
            <w:rPr>
              <w:rStyle w:val="PageNumber"/>
              <w:noProof/>
              <w:sz w:val="20"/>
              <w:szCs w:val="20"/>
            </w:rPr>
            <w:t>83</w:t>
          </w:r>
          <w:r w:rsidRPr="00A675DA">
            <w:rPr>
              <w:rStyle w:val="PageNumber"/>
              <w:sz w:val="20"/>
              <w:szCs w:val="20"/>
            </w:rPr>
            <w:fldChar w:fldCharType="end"/>
          </w:r>
        </w:p>
      </w:tc>
    </w:tr>
  </w:tbl>
  <w:p w14:paraId="298A1E43" w14:textId="77777777" w:rsidR="007C46D3" w:rsidRPr="00EC464B" w:rsidRDefault="007C46D3"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3EC12" w14:textId="77777777" w:rsidR="0001125F" w:rsidRDefault="0001125F" w:rsidP="000D39EA">
      <w:r>
        <w:separator/>
      </w:r>
    </w:p>
    <w:p w14:paraId="5F042EC0" w14:textId="77777777" w:rsidR="0001125F" w:rsidRDefault="0001125F"/>
  </w:footnote>
  <w:footnote w:type="continuationSeparator" w:id="0">
    <w:p w14:paraId="2CEE876E" w14:textId="77777777" w:rsidR="0001125F" w:rsidRDefault="0001125F" w:rsidP="000D39EA">
      <w:r>
        <w:continuationSeparator/>
      </w:r>
    </w:p>
    <w:p w14:paraId="55CE4826" w14:textId="77777777" w:rsidR="0001125F" w:rsidRDefault="00011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7C46D3" w:rsidRPr="00B36432" w14:paraId="5264C644" w14:textId="77777777" w:rsidTr="002B674E">
      <w:trPr>
        <w:jc w:val="center"/>
      </w:trPr>
      <w:tc>
        <w:tcPr>
          <w:tcW w:w="3240" w:type="dxa"/>
          <w:vAlign w:val="bottom"/>
        </w:tcPr>
        <w:p w14:paraId="576518D7" w14:textId="6BFD5B3F" w:rsidR="007C46D3" w:rsidRPr="00B36432" w:rsidRDefault="007C46D3" w:rsidP="002B674E">
          <w:pPr>
            <w:pStyle w:val="Header"/>
            <w:rPr>
              <w:rFonts w:ascii="Garamond" w:hAnsi="Garamond"/>
              <w:b/>
              <w:sz w:val="24"/>
              <w:szCs w:val="24"/>
            </w:rPr>
          </w:pPr>
          <w:r w:rsidRPr="00BD74D5">
            <w:rPr>
              <w:noProof/>
            </w:rPr>
            <w:drawing>
              <wp:anchor distT="0" distB="0" distL="114300" distR="114300" simplePos="0" relativeHeight="251661312" behindDoc="1" locked="0" layoutInCell="1" allowOverlap="1" wp14:anchorId="71A283C2" wp14:editId="0B3590E3">
                <wp:simplePos x="0" y="0"/>
                <wp:positionH relativeFrom="column">
                  <wp:posOffset>-35560</wp:posOffset>
                </wp:positionH>
                <wp:positionV relativeFrom="paragraph">
                  <wp:posOffset>-367665</wp:posOffset>
                </wp:positionV>
                <wp:extent cx="1926590" cy="676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590"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sz w:val="20"/>
            </w:rPr>
            <w:t xml:space="preserve"> </w:t>
          </w:r>
        </w:p>
      </w:tc>
      <w:tc>
        <w:tcPr>
          <w:tcW w:w="3425" w:type="dxa"/>
          <w:vAlign w:val="center"/>
        </w:tcPr>
        <w:p w14:paraId="5C76D329" w14:textId="04B1538A" w:rsidR="007C46D3" w:rsidRPr="002B674E" w:rsidRDefault="007C46D3" w:rsidP="002B674E">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558FAAAE" w14:textId="77777777" w:rsidR="007C46D3" w:rsidRDefault="007C46D3" w:rsidP="002B674E">
          <w:pPr>
            <w:pStyle w:val="Header"/>
            <w:tabs>
              <w:tab w:val="clear" w:pos="4680"/>
              <w:tab w:val="clear" w:pos="9360"/>
              <w:tab w:val="right" w:pos="13230"/>
            </w:tabs>
            <w:jc w:val="right"/>
            <w:rPr>
              <w:b/>
              <w:i/>
              <w:szCs w:val="22"/>
            </w:rPr>
          </w:pPr>
          <w:r w:rsidRPr="000A10DC">
            <w:rPr>
              <w:b/>
              <w:i/>
              <w:color w:val="auto"/>
              <w:sz w:val="24"/>
              <w:szCs w:val="24"/>
            </w:rPr>
            <w:t xml:space="preserve">Department of Social and Health Services </w:t>
          </w:r>
          <w:r w:rsidRPr="004A1959">
            <w:rPr>
              <w:b/>
              <w:i/>
              <w:sz w:val="24"/>
              <w:szCs w:val="24"/>
            </w:rPr>
            <w:t>Records Retention Schedule</w:t>
          </w:r>
        </w:p>
        <w:p w14:paraId="0393A670" w14:textId="091AE304" w:rsidR="007C46D3" w:rsidRPr="003D7DEB" w:rsidRDefault="007C46D3" w:rsidP="007C46D3">
          <w:pPr>
            <w:pStyle w:val="Header"/>
            <w:tabs>
              <w:tab w:val="clear" w:pos="4680"/>
              <w:tab w:val="clear" w:pos="9360"/>
              <w:tab w:val="right" w:pos="13230"/>
            </w:tabs>
            <w:jc w:val="right"/>
            <w:rPr>
              <w:b/>
              <w:i/>
              <w:color w:val="auto"/>
              <w:szCs w:val="22"/>
            </w:rPr>
          </w:pPr>
          <w:r w:rsidRPr="00097BEC">
            <w:rPr>
              <w:b/>
              <w:i/>
              <w:szCs w:val="22"/>
            </w:rPr>
            <w:t>Version 2</w:t>
          </w:r>
          <w:r w:rsidR="00897495" w:rsidRPr="00097BEC">
            <w:rPr>
              <w:b/>
              <w:i/>
              <w:szCs w:val="22"/>
            </w:rPr>
            <w:t>.</w:t>
          </w:r>
          <w:r w:rsidR="00A2260F" w:rsidRPr="00097BEC">
            <w:rPr>
              <w:b/>
              <w:i/>
              <w:szCs w:val="22"/>
            </w:rPr>
            <w:t>9</w:t>
          </w:r>
          <w:r w:rsidRPr="00097BEC">
            <w:rPr>
              <w:b/>
              <w:i/>
              <w:szCs w:val="22"/>
            </w:rPr>
            <w:t xml:space="preserve"> </w:t>
          </w:r>
          <w:r w:rsidRPr="00097BEC">
            <w:rPr>
              <w:b/>
              <w:i/>
              <w:color w:val="auto"/>
              <w:szCs w:val="22"/>
            </w:rPr>
            <w:t>(</w:t>
          </w:r>
          <w:r w:rsidR="00097BEC">
            <w:rPr>
              <w:b/>
              <w:i/>
              <w:color w:val="auto"/>
              <w:szCs w:val="22"/>
            </w:rPr>
            <w:t xml:space="preserve">December </w:t>
          </w:r>
          <w:r w:rsidR="00A2260F" w:rsidRPr="00097BEC">
            <w:rPr>
              <w:b/>
              <w:i/>
              <w:color w:val="auto"/>
              <w:szCs w:val="22"/>
            </w:rPr>
            <w:t>2024</w:t>
          </w:r>
          <w:r w:rsidRPr="00097BEC">
            <w:rPr>
              <w:b/>
              <w:i/>
              <w:color w:val="auto"/>
              <w:szCs w:val="22"/>
            </w:rPr>
            <w:t>)</w:t>
          </w:r>
        </w:p>
      </w:tc>
    </w:tr>
  </w:tbl>
  <w:p w14:paraId="6B2B453E" w14:textId="77777777" w:rsidR="007C46D3" w:rsidRPr="000A10DC" w:rsidRDefault="007C46D3" w:rsidP="000A10D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08E"/>
    <w:multiLevelType w:val="hybridMultilevel"/>
    <w:tmpl w:val="730ABEE6"/>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7D21"/>
    <w:multiLevelType w:val="hybridMultilevel"/>
    <w:tmpl w:val="6EB6D7AC"/>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A5E39"/>
    <w:multiLevelType w:val="hybridMultilevel"/>
    <w:tmpl w:val="0002B58C"/>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B4428"/>
    <w:multiLevelType w:val="hybridMultilevel"/>
    <w:tmpl w:val="F946808E"/>
    <w:lvl w:ilvl="0" w:tplc="52C26BE0">
      <w:numFmt w:val="bullet"/>
      <w:lvlText w:val="•"/>
      <w:lvlJc w:val="left"/>
      <w:pPr>
        <w:ind w:left="850" w:hanging="360"/>
      </w:pPr>
      <w:rPr>
        <w:rFonts w:ascii="Arial" w:hAnsi="Arial" w:cs="Times New Roman" w:hint="default"/>
        <w:b w:val="0"/>
        <w:i w:val="0"/>
        <w:w w:val="100"/>
        <w:sz w:val="24"/>
        <w:szCs w:val="24"/>
      </w:rPr>
    </w:lvl>
    <w:lvl w:ilvl="1" w:tplc="04090003">
      <w:start w:val="1"/>
      <w:numFmt w:val="bullet"/>
      <w:lvlText w:val="o"/>
      <w:lvlJc w:val="left"/>
      <w:pPr>
        <w:ind w:left="1570" w:hanging="360"/>
      </w:pPr>
      <w:rPr>
        <w:rFonts w:ascii="Courier New" w:hAnsi="Courier New" w:cs="Courier New" w:hint="default"/>
      </w:rPr>
    </w:lvl>
    <w:lvl w:ilvl="2" w:tplc="04090005">
      <w:start w:val="1"/>
      <w:numFmt w:val="bullet"/>
      <w:lvlText w:val=""/>
      <w:lvlJc w:val="left"/>
      <w:pPr>
        <w:ind w:left="2290" w:hanging="360"/>
      </w:pPr>
      <w:rPr>
        <w:rFonts w:ascii="Wingdings" w:hAnsi="Wingdings" w:hint="default"/>
      </w:rPr>
    </w:lvl>
    <w:lvl w:ilvl="3" w:tplc="04090001">
      <w:start w:val="1"/>
      <w:numFmt w:val="bullet"/>
      <w:lvlText w:val=""/>
      <w:lvlJc w:val="left"/>
      <w:pPr>
        <w:ind w:left="3010" w:hanging="360"/>
      </w:pPr>
      <w:rPr>
        <w:rFonts w:ascii="Symbol" w:hAnsi="Symbol" w:hint="default"/>
      </w:rPr>
    </w:lvl>
    <w:lvl w:ilvl="4" w:tplc="04090003">
      <w:start w:val="1"/>
      <w:numFmt w:val="bullet"/>
      <w:lvlText w:val="o"/>
      <w:lvlJc w:val="left"/>
      <w:pPr>
        <w:ind w:left="3730" w:hanging="360"/>
      </w:pPr>
      <w:rPr>
        <w:rFonts w:ascii="Courier New" w:hAnsi="Courier New" w:cs="Courier New" w:hint="default"/>
      </w:rPr>
    </w:lvl>
    <w:lvl w:ilvl="5" w:tplc="04090005">
      <w:start w:val="1"/>
      <w:numFmt w:val="bullet"/>
      <w:lvlText w:val=""/>
      <w:lvlJc w:val="left"/>
      <w:pPr>
        <w:ind w:left="4450" w:hanging="360"/>
      </w:pPr>
      <w:rPr>
        <w:rFonts w:ascii="Wingdings" w:hAnsi="Wingdings" w:hint="default"/>
      </w:rPr>
    </w:lvl>
    <w:lvl w:ilvl="6" w:tplc="04090001">
      <w:start w:val="1"/>
      <w:numFmt w:val="bullet"/>
      <w:lvlText w:val=""/>
      <w:lvlJc w:val="left"/>
      <w:pPr>
        <w:ind w:left="5170" w:hanging="360"/>
      </w:pPr>
      <w:rPr>
        <w:rFonts w:ascii="Symbol" w:hAnsi="Symbol" w:hint="default"/>
      </w:rPr>
    </w:lvl>
    <w:lvl w:ilvl="7" w:tplc="04090003">
      <w:start w:val="1"/>
      <w:numFmt w:val="bullet"/>
      <w:lvlText w:val="o"/>
      <w:lvlJc w:val="left"/>
      <w:pPr>
        <w:ind w:left="5890" w:hanging="360"/>
      </w:pPr>
      <w:rPr>
        <w:rFonts w:ascii="Courier New" w:hAnsi="Courier New" w:cs="Courier New" w:hint="default"/>
      </w:rPr>
    </w:lvl>
    <w:lvl w:ilvl="8" w:tplc="04090005">
      <w:start w:val="1"/>
      <w:numFmt w:val="bullet"/>
      <w:lvlText w:val=""/>
      <w:lvlJc w:val="left"/>
      <w:pPr>
        <w:ind w:left="6610" w:hanging="360"/>
      </w:pPr>
      <w:rPr>
        <w:rFonts w:ascii="Wingdings" w:hAnsi="Wingdings" w:hint="default"/>
      </w:rPr>
    </w:lvl>
  </w:abstractNum>
  <w:abstractNum w:abstractNumId="4" w15:restartNumberingAfterBreak="0">
    <w:nsid w:val="051513DF"/>
    <w:multiLevelType w:val="hybridMultilevel"/>
    <w:tmpl w:val="1654D24C"/>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57BA4"/>
    <w:multiLevelType w:val="hybridMultilevel"/>
    <w:tmpl w:val="0666C638"/>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17DD1"/>
    <w:multiLevelType w:val="hybridMultilevel"/>
    <w:tmpl w:val="FA68E960"/>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9E2AD1"/>
    <w:multiLevelType w:val="multilevel"/>
    <w:tmpl w:val="8F005F74"/>
    <w:lvl w:ilvl="0">
      <w:start w:val="1"/>
      <w:numFmt w:val="decimal"/>
      <w:pStyle w:val="Functions"/>
      <w:lvlText w:val="%1."/>
      <w:lvlJc w:val="left"/>
      <w:pPr>
        <w:tabs>
          <w:tab w:val="num" w:pos="810"/>
        </w:tabs>
        <w:ind w:left="88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color w:val="auto"/>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9" w15:restartNumberingAfterBreak="0">
    <w:nsid w:val="14A24902"/>
    <w:multiLevelType w:val="hybridMultilevel"/>
    <w:tmpl w:val="05887A0C"/>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B4E81"/>
    <w:multiLevelType w:val="hybridMultilevel"/>
    <w:tmpl w:val="E83E489A"/>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878A1"/>
    <w:multiLevelType w:val="hybridMultilevel"/>
    <w:tmpl w:val="7AFA6428"/>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0824D4"/>
    <w:multiLevelType w:val="hybridMultilevel"/>
    <w:tmpl w:val="21D0929A"/>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1620B"/>
    <w:multiLevelType w:val="hybridMultilevel"/>
    <w:tmpl w:val="FDAC4CDE"/>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E333D"/>
    <w:multiLevelType w:val="hybridMultilevel"/>
    <w:tmpl w:val="DB96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93209F"/>
    <w:multiLevelType w:val="hybridMultilevel"/>
    <w:tmpl w:val="4D5C5C20"/>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53559"/>
    <w:multiLevelType w:val="hybridMultilevel"/>
    <w:tmpl w:val="ACCA750E"/>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32B3C"/>
    <w:multiLevelType w:val="hybridMultilevel"/>
    <w:tmpl w:val="A2CA9F7A"/>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FC147A"/>
    <w:multiLevelType w:val="hybridMultilevel"/>
    <w:tmpl w:val="8CC60CDA"/>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71152"/>
    <w:multiLevelType w:val="hybridMultilevel"/>
    <w:tmpl w:val="471ED1E0"/>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4C630A"/>
    <w:multiLevelType w:val="hybridMultilevel"/>
    <w:tmpl w:val="A762E98E"/>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844089"/>
    <w:multiLevelType w:val="hybridMultilevel"/>
    <w:tmpl w:val="FB8822CA"/>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2618B"/>
    <w:multiLevelType w:val="hybridMultilevel"/>
    <w:tmpl w:val="CF38562A"/>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41FA0"/>
    <w:multiLevelType w:val="hybridMultilevel"/>
    <w:tmpl w:val="D1288E2E"/>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91E68"/>
    <w:multiLevelType w:val="hybridMultilevel"/>
    <w:tmpl w:val="851E78D8"/>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51372"/>
    <w:multiLevelType w:val="hybridMultilevel"/>
    <w:tmpl w:val="61A0B0C4"/>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D41F26"/>
    <w:multiLevelType w:val="hybridMultilevel"/>
    <w:tmpl w:val="E4088974"/>
    <w:lvl w:ilvl="0" w:tplc="2CA65A2C">
      <w:start w:val="1"/>
      <w:numFmt w:val="bullet"/>
      <w:lvlText w:val="•"/>
      <w:lvlJc w:val="left"/>
      <w:pPr>
        <w:ind w:left="1530" w:hanging="360"/>
      </w:pPr>
      <w:rPr>
        <w:rFonts w:ascii="Calibri" w:eastAsia="Arial" w:hAnsi="Calibri" w:cs="Calibr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3F212245"/>
    <w:multiLevelType w:val="hybridMultilevel"/>
    <w:tmpl w:val="B7CC8C66"/>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E33234"/>
    <w:multiLevelType w:val="hybridMultilevel"/>
    <w:tmpl w:val="4B6A8264"/>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0059C4"/>
    <w:multiLevelType w:val="hybridMultilevel"/>
    <w:tmpl w:val="0E682208"/>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8748C3"/>
    <w:multiLevelType w:val="hybridMultilevel"/>
    <w:tmpl w:val="6C103982"/>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5EA0"/>
    <w:multiLevelType w:val="hybridMultilevel"/>
    <w:tmpl w:val="F43ADDBC"/>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815519"/>
    <w:multiLevelType w:val="hybridMultilevel"/>
    <w:tmpl w:val="B992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1D0B20"/>
    <w:multiLevelType w:val="hybridMultilevel"/>
    <w:tmpl w:val="D0A62BD0"/>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172CBA"/>
    <w:multiLevelType w:val="hybridMultilevel"/>
    <w:tmpl w:val="2D72E9E6"/>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13003F"/>
    <w:multiLevelType w:val="hybridMultilevel"/>
    <w:tmpl w:val="4E6274AC"/>
    <w:lvl w:ilvl="0" w:tplc="52C26BE0">
      <w:numFmt w:val="bullet"/>
      <w:lvlText w:val="•"/>
      <w:lvlJc w:val="left"/>
      <w:pPr>
        <w:ind w:left="850" w:hanging="360"/>
      </w:pPr>
      <w:rPr>
        <w:rFonts w:ascii="Arial" w:hAnsi="Arial" w:cs="Times New Roman" w:hint="default"/>
        <w:b w:val="0"/>
        <w:i w:val="0"/>
        <w:w w:val="100"/>
        <w:sz w:val="24"/>
        <w:szCs w:val="24"/>
      </w:rPr>
    </w:lvl>
    <w:lvl w:ilvl="1" w:tplc="04090003">
      <w:start w:val="1"/>
      <w:numFmt w:val="bullet"/>
      <w:lvlText w:val="o"/>
      <w:lvlJc w:val="left"/>
      <w:pPr>
        <w:ind w:left="1570" w:hanging="360"/>
      </w:pPr>
      <w:rPr>
        <w:rFonts w:ascii="Courier New" w:hAnsi="Courier New" w:cs="Courier New" w:hint="default"/>
      </w:rPr>
    </w:lvl>
    <w:lvl w:ilvl="2" w:tplc="04090005">
      <w:start w:val="1"/>
      <w:numFmt w:val="bullet"/>
      <w:lvlText w:val=""/>
      <w:lvlJc w:val="left"/>
      <w:pPr>
        <w:ind w:left="2290" w:hanging="360"/>
      </w:pPr>
      <w:rPr>
        <w:rFonts w:ascii="Wingdings" w:hAnsi="Wingdings" w:hint="default"/>
      </w:rPr>
    </w:lvl>
    <w:lvl w:ilvl="3" w:tplc="04090001">
      <w:start w:val="1"/>
      <w:numFmt w:val="bullet"/>
      <w:lvlText w:val=""/>
      <w:lvlJc w:val="left"/>
      <w:pPr>
        <w:ind w:left="3010" w:hanging="360"/>
      </w:pPr>
      <w:rPr>
        <w:rFonts w:ascii="Symbol" w:hAnsi="Symbol" w:hint="default"/>
      </w:rPr>
    </w:lvl>
    <w:lvl w:ilvl="4" w:tplc="04090003">
      <w:start w:val="1"/>
      <w:numFmt w:val="bullet"/>
      <w:lvlText w:val="o"/>
      <w:lvlJc w:val="left"/>
      <w:pPr>
        <w:ind w:left="3730" w:hanging="360"/>
      </w:pPr>
      <w:rPr>
        <w:rFonts w:ascii="Courier New" w:hAnsi="Courier New" w:cs="Courier New" w:hint="default"/>
      </w:rPr>
    </w:lvl>
    <w:lvl w:ilvl="5" w:tplc="04090005">
      <w:start w:val="1"/>
      <w:numFmt w:val="bullet"/>
      <w:lvlText w:val=""/>
      <w:lvlJc w:val="left"/>
      <w:pPr>
        <w:ind w:left="4450" w:hanging="360"/>
      </w:pPr>
      <w:rPr>
        <w:rFonts w:ascii="Wingdings" w:hAnsi="Wingdings" w:hint="default"/>
      </w:rPr>
    </w:lvl>
    <w:lvl w:ilvl="6" w:tplc="04090001">
      <w:start w:val="1"/>
      <w:numFmt w:val="bullet"/>
      <w:lvlText w:val=""/>
      <w:lvlJc w:val="left"/>
      <w:pPr>
        <w:ind w:left="5170" w:hanging="360"/>
      </w:pPr>
      <w:rPr>
        <w:rFonts w:ascii="Symbol" w:hAnsi="Symbol" w:hint="default"/>
      </w:rPr>
    </w:lvl>
    <w:lvl w:ilvl="7" w:tplc="04090003">
      <w:start w:val="1"/>
      <w:numFmt w:val="bullet"/>
      <w:lvlText w:val="o"/>
      <w:lvlJc w:val="left"/>
      <w:pPr>
        <w:ind w:left="5890" w:hanging="360"/>
      </w:pPr>
      <w:rPr>
        <w:rFonts w:ascii="Courier New" w:hAnsi="Courier New" w:cs="Courier New" w:hint="default"/>
      </w:rPr>
    </w:lvl>
    <w:lvl w:ilvl="8" w:tplc="04090005">
      <w:start w:val="1"/>
      <w:numFmt w:val="bullet"/>
      <w:lvlText w:val=""/>
      <w:lvlJc w:val="left"/>
      <w:pPr>
        <w:ind w:left="6610" w:hanging="360"/>
      </w:pPr>
      <w:rPr>
        <w:rFonts w:ascii="Wingdings" w:hAnsi="Wingdings" w:hint="default"/>
      </w:rPr>
    </w:lvl>
  </w:abstractNum>
  <w:abstractNum w:abstractNumId="37" w15:restartNumberingAfterBreak="0">
    <w:nsid w:val="4F9B339A"/>
    <w:multiLevelType w:val="hybridMultilevel"/>
    <w:tmpl w:val="A1E67164"/>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222F4B"/>
    <w:multiLevelType w:val="hybridMultilevel"/>
    <w:tmpl w:val="0450D122"/>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251978"/>
    <w:multiLevelType w:val="hybridMultilevel"/>
    <w:tmpl w:val="41D2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3126A9"/>
    <w:multiLevelType w:val="hybridMultilevel"/>
    <w:tmpl w:val="57D63A02"/>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674515"/>
    <w:multiLevelType w:val="hybridMultilevel"/>
    <w:tmpl w:val="035C1D38"/>
    <w:lvl w:ilvl="0" w:tplc="F2541CD8">
      <w:start w:val="1"/>
      <w:numFmt w:val="bullet"/>
      <w:lvlText w:val="•"/>
      <w:lvlJc w:val="left"/>
      <w:pPr>
        <w:ind w:left="1530" w:hanging="360"/>
      </w:pPr>
      <w:rPr>
        <w:rFonts w:ascii="Calibri" w:eastAsia="Arial" w:hAnsi="Calibri" w:cs="Calibr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2" w15:restartNumberingAfterBreak="0">
    <w:nsid w:val="55E749DB"/>
    <w:multiLevelType w:val="hybridMultilevel"/>
    <w:tmpl w:val="5C1A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2E5FBD"/>
    <w:multiLevelType w:val="hybridMultilevel"/>
    <w:tmpl w:val="56EE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226272"/>
    <w:multiLevelType w:val="hybridMultilevel"/>
    <w:tmpl w:val="F05212A4"/>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113222"/>
    <w:multiLevelType w:val="hybridMultilevel"/>
    <w:tmpl w:val="1062CED0"/>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D6446B"/>
    <w:multiLevelType w:val="hybridMultilevel"/>
    <w:tmpl w:val="F768DB4C"/>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331C59"/>
    <w:multiLevelType w:val="hybridMultilevel"/>
    <w:tmpl w:val="5D9815DE"/>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41F299F"/>
    <w:multiLevelType w:val="hybridMultilevel"/>
    <w:tmpl w:val="846817C0"/>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9F35D9"/>
    <w:multiLevelType w:val="hybridMultilevel"/>
    <w:tmpl w:val="1558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D83183"/>
    <w:multiLevelType w:val="hybridMultilevel"/>
    <w:tmpl w:val="E1CE439A"/>
    <w:lvl w:ilvl="0" w:tplc="00CE37B4">
      <w:start w:val="1"/>
      <w:numFmt w:val="bullet"/>
      <w:lvlText w:val=""/>
      <w:lvlJc w:val="left"/>
      <w:pPr>
        <w:ind w:left="720" w:hanging="360"/>
      </w:pPr>
      <w:rPr>
        <w:rFonts w:ascii="Symbol" w:hAnsi="Symbol"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875207">
    <w:abstractNumId w:val="8"/>
  </w:num>
  <w:num w:numId="2" w16cid:durableId="1729067282">
    <w:abstractNumId w:val="11"/>
  </w:num>
  <w:num w:numId="3" w16cid:durableId="104467859">
    <w:abstractNumId w:val="0"/>
  </w:num>
  <w:num w:numId="4" w16cid:durableId="1998410565">
    <w:abstractNumId w:val="34"/>
  </w:num>
  <w:num w:numId="5" w16cid:durableId="1882592122">
    <w:abstractNumId w:val="49"/>
  </w:num>
  <w:num w:numId="6" w16cid:durableId="1584602194">
    <w:abstractNumId w:val="45"/>
  </w:num>
  <w:num w:numId="7" w16cid:durableId="1898590661">
    <w:abstractNumId w:val="44"/>
  </w:num>
  <w:num w:numId="8" w16cid:durableId="687567070">
    <w:abstractNumId w:val="37"/>
  </w:num>
  <w:num w:numId="9" w16cid:durableId="618806217">
    <w:abstractNumId w:val="40"/>
  </w:num>
  <w:num w:numId="10" w16cid:durableId="2013797319">
    <w:abstractNumId w:val="12"/>
  </w:num>
  <w:num w:numId="11" w16cid:durableId="383140851">
    <w:abstractNumId w:val="27"/>
  </w:num>
  <w:num w:numId="12" w16cid:durableId="1918713091">
    <w:abstractNumId w:val="41"/>
  </w:num>
  <w:num w:numId="13" w16cid:durableId="1139541122">
    <w:abstractNumId w:val="18"/>
  </w:num>
  <w:num w:numId="14" w16cid:durableId="1253322678">
    <w:abstractNumId w:val="23"/>
  </w:num>
  <w:num w:numId="15" w16cid:durableId="2003384847">
    <w:abstractNumId w:val="32"/>
  </w:num>
  <w:num w:numId="16" w16cid:durableId="780540231">
    <w:abstractNumId w:val="17"/>
  </w:num>
  <w:num w:numId="17" w16cid:durableId="1339505995">
    <w:abstractNumId w:val="30"/>
  </w:num>
  <w:num w:numId="18" w16cid:durableId="297564644">
    <w:abstractNumId w:val="35"/>
  </w:num>
  <w:num w:numId="19" w16cid:durableId="1129784543">
    <w:abstractNumId w:val="13"/>
  </w:num>
  <w:num w:numId="20" w16cid:durableId="991980208">
    <w:abstractNumId w:val="46"/>
  </w:num>
  <w:num w:numId="21" w16cid:durableId="2096976410">
    <w:abstractNumId w:val="38"/>
  </w:num>
  <w:num w:numId="22" w16cid:durableId="1238053759">
    <w:abstractNumId w:val="22"/>
  </w:num>
  <w:num w:numId="23" w16cid:durableId="2023773765">
    <w:abstractNumId w:val="14"/>
  </w:num>
  <w:num w:numId="24" w16cid:durableId="659582336">
    <w:abstractNumId w:val="19"/>
  </w:num>
  <w:num w:numId="25" w16cid:durableId="189492109">
    <w:abstractNumId w:val="25"/>
  </w:num>
  <w:num w:numId="26" w16cid:durableId="1364356356">
    <w:abstractNumId w:val="10"/>
  </w:num>
  <w:num w:numId="27" w16cid:durableId="308675696">
    <w:abstractNumId w:val="16"/>
  </w:num>
  <w:num w:numId="28" w16cid:durableId="714963143">
    <w:abstractNumId w:val="1"/>
  </w:num>
  <w:num w:numId="29" w16cid:durableId="502357441">
    <w:abstractNumId w:val="2"/>
  </w:num>
  <w:num w:numId="30" w16cid:durableId="1459252785">
    <w:abstractNumId w:val="31"/>
  </w:num>
  <w:num w:numId="31" w16cid:durableId="1085223476">
    <w:abstractNumId w:val="28"/>
  </w:num>
  <w:num w:numId="32" w16cid:durableId="974985600">
    <w:abstractNumId w:val="5"/>
  </w:num>
  <w:num w:numId="33" w16cid:durableId="502670749">
    <w:abstractNumId w:val="21"/>
  </w:num>
  <w:num w:numId="34" w16cid:durableId="1321692368">
    <w:abstractNumId w:val="47"/>
  </w:num>
  <w:num w:numId="35" w16cid:durableId="636109886">
    <w:abstractNumId w:val="6"/>
  </w:num>
  <w:num w:numId="36" w16cid:durableId="1829126097">
    <w:abstractNumId w:val="4"/>
  </w:num>
  <w:num w:numId="37" w16cid:durableId="125516551">
    <w:abstractNumId w:val="24"/>
  </w:num>
  <w:num w:numId="38" w16cid:durableId="731201384">
    <w:abstractNumId w:val="29"/>
  </w:num>
  <w:num w:numId="39" w16cid:durableId="24715611">
    <w:abstractNumId w:val="26"/>
  </w:num>
  <w:num w:numId="40" w16cid:durableId="1417242837">
    <w:abstractNumId w:val="9"/>
  </w:num>
  <w:num w:numId="41" w16cid:durableId="1686517667">
    <w:abstractNumId w:val="20"/>
  </w:num>
  <w:num w:numId="42" w16cid:durableId="974216248">
    <w:abstractNumId w:val="33"/>
  </w:num>
  <w:num w:numId="43" w16cid:durableId="454908907">
    <w:abstractNumId w:val="43"/>
  </w:num>
  <w:num w:numId="44" w16cid:durableId="750812382">
    <w:abstractNumId w:val="36"/>
  </w:num>
  <w:num w:numId="45" w16cid:durableId="2045666003">
    <w:abstractNumId w:val="3"/>
  </w:num>
  <w:num w:numId="46" w16cid:durableId="28262658">
    <w:abstractNumId w:val="51"/>
  </w:num>
  <w:num w:numId="47" w16cid:durableId="2075812964">
    <w:abstractNumId w:val="50"/>
  </w:num>
  <w:num w:numId="48" w16cid:durableId="1287538814">
    <w:abstractNumId w:val="42"/>
  </w:num>
  <w:num w:numId="49" w16cid:durableId="393361118">
    <w:abstractNumId w:val="39"/>
  </w:num>
  <w:num w:numId="50" w16cid:durableId="1635527257">
    <w:abstractNumId w:val="15"/>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ichard, Sean">
    <w15:presenceInfo w15:providerId="AD" w15:userId="S::sean.reichard@sos.wa.gov::8c34f6cb-57e4-438f-a65f-1ef640b0e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EF3"/>
    <w:rsid w:val="00001BD4"/>
    <w:rsid w:val="00001F77"/>
    <w:rsid w:val="000025A4"/>
    <w:rsid w:val="000027B4"/>
    <w:rsid w:val="00002996"/>
    <w:rsid w:val="000054EB"/>
    <w:rsid w:val="00005C98"/>
    <w:rsid w:val="00006FA8"/>
    <w:rsid w:val="00007116"/>
    <w:rsid w:val="00007A7E"/>
    <w:rsid w:val="00007BA1"/>
    <w:rsid w:val="0001125F"/>
    <w:rsid w:val="00012206"/>
    <w:rsid w:val="00012347"/>
    <w:rsid w:val="00013796"/>
    <w:rsid w:val="00014198"/>
    <w:rsid w:val="0001673C"/>
    <w:rsid w:val="000167EF"/>
    <w:rsid w:val="0001747D"/>
    <w:rsid w:val="00017524"/>
    <w:rsid w:val="000175E8"/>
    <w:rsid w:val="00017639"/>
    <w:rsid w:val="00017FAB"/>
    <w:rsid w:val="0002007A"/>
    <w:rsid w:val="00020747"/>
    <w:rsid w:val="00020AA3"/>
    <w:rsid w:val="0002102F"/>
    <w:rsid w:val="0002237E"/>
    <w:rsid w:val="00022486"/>
    <w:rsid w:val="0002352C"/>
    <w:rsid w:val="00023847"/>
    <w:rsid w:val="00023D50"/>
    <w:rsid w:val="00024CFD"/>
    <w:rsid w:val="00025B74"/>
    <w:rsid w:val="00025E2A"/>
    <w:rsid w:val="0003224F"/>
    <w:rsid w:val="00032616"/>
    <w:rsid w:val="000337D6"/>
    <w:rsid w:val="00033ADD"/>
    <w:rsid w:val="00034E91"/>
    <w:rsid w:val="00035F6E"/>
    <w:rsid w:val="00036664"/>
    <w:rsid w:val="000408DC"/>
    <w:rsid w:val="00040AFA"/>
    <w:rsid w:val="00040CD4"/>
    <w:rsid w:val="00041437"/>
    <w:rsid w:val="000416E4"/>
    <w:rsid w:val="000422D0"/>
    <w:rsid w:val="00042AF1"/>
    <w:rsid w:val="00042D95"/>
    <w:rsid w:val="0004324A"/>
    <w:rsid w:val="00043992"/>
    <w:rsid w:val="000439A1"/>
    <w:rsid w:val="00043C25"/>
    <w:rsid w:val="00043FA7"/>
    <w:rsid w:val="000448CB"/>
    <w:rsid w:val="00044EBA"/>
    <w:rsid w:val="000452BD"/>
    <w:rsid w:val="000456E4"/>
    <w:rsid w:val="00046960"/>
    <w:rsid w:val="00046FD9"/>
    <w:rsid w:val="00047445"/>
    <w:rsid w:val="00047C53"/>
    <w:rsid w:val="00050738"/>
    <w:rsid w:val="000507DE"/>
    <w:rsid w:val="00050E20"/>
    <w:rsid w:val="00052895"/>
    <w:rsid w:val="00052D05"/>
    <w:rsid w:val="000536B9"/>
    <w:rsid w:val="000538A6"/>
    <w:rsid w:val="0005420E"/>
    <w:rsid w:val="00054267"/>
    <w:rsid w:val="00054B83"/>
    <w:rsid w:val="000555B1"/>
    <w:rsid w:val="00057799"/>
    <w:rsid w:val="00060B51"/>
    <w:rsid w:val="00060BD3"/>
    <w:rsid w:val="00062B91"/>
    <w:rsid w:val="00062D3F"/>
    <w:rsid w:val="0006360E"/>
    <w:rsid w:val="0006547F"/>
    <w:rsid w:val="00065C19"/>
    <w:rsid w:val="00065EFD"/>
    <w:rsid w:val="00070440"/>
    <w:rsid w:val="00070CB0"/>
    <w:rsid w:val="00071C91"/>
    <w:rsid w:val="00071D4B"/>
    <w:rsid w:val="00071D78"/>
    <w:rsid w:val="000721C2"/>
    <w:rsid w:val="0007220D"/>
    <w:rsid w:val="00072705"/>
    <w:rsid w:val="0007468C"/>
    <w:rsid w:val="000748EF"/>
    <w:rsid w:val="00075366"/>
    <w:rsid w:val="00075730"/>
    <w:rsid w:val="000767D9"/>
    <w:rsid w:val="00077AFF"/>
    <w:rsid w:val="00077B51"/>
    <w:rsid w:val="00077E47"/>
    <w:rsid w:val="00080315"/>
    <w:rsid w:val="00080700"/>
    <w:rsid w:val="00081D5D"/>
    <w:rsid w:val="00082A54"/>
    <w:rsid w:val="000835C5"/>
    <w:rsid w:val="00083B6A"/>
    <w:rsid w:val="000851CE"/>
    <w:rsid w:val="000859E6"/>
    <w:rsid w:val="00087529"/>
    <w:rsid w:val="00087791"/>
    <w:rsid w:val="000901C8"/>
    <w:rsid w:val="00090A02"/>
    <w:rsid w:val="00090FAD"/>
    <w:rsid w:val="00091425"/>
    <w:rsid w:val="00091E77"/>
    <w:rsid w:val="000927C0"/>
    <w:rsid w:val="00093448"/>
    <w:rsid w:val="00093747"/>
    <w:rsid w:val="0009455E"/>
    <w:rsid w:val="00096520"/>
    <w:rsid w:val="000966B8"/>
    <w:rsid w:val="0009696F"/>
    <w:rsid w:val="00096B94"/>
    <w:rsid w:val="00097592"/>
    <w:rsid w:val="0009766F"/>
    <w:rsid w:val="00097BEC"/>
    <w:rsid w:val="000A07D0"/>
    <w:rsid w:val="000A0F3C"/>
    <w:rsid w:val="000A10DC"/>
    <w:rsid w:val="000A46ED"/>
    <w:rsid w:val="000A65C7"/>
    <w:rsid w:val="000A681B"/>
    <w:rsid w:val="000B139A"/>
    <w:rsid w:val="000B2761"/>
    <w:rsid w:val="000B3014"/>
    <w:rsid w:val="000B3444"/>
    <w:rsid w:val="000B4DDD"/>
    <w:rsid w:val="000B5D95"/>
    <w:rsid w:val="000B6B80"/>
    <w:rsid w:val="000B6F52"/>
    <w:rsid w:val="000B73AA"/>
    <w:rsid w:val="000B76F4"/>
    <w:rsid w:val="000B7BB3"/>
    <w:rsid w:val="000B7FAD"/>
    <w:rsid w:val="000C0A47"/>
    <w:rsid w:val="000C1E75"/>
    <w:rsid w:val="000C2635"/>
    <w:rsid w:val="000C5E22"/>
    <w:rsid w:val="000C728D"/>
    <w:rsid w:val="000C78E5"/>
    <w:rsid w:val="000D1468"/>
    <w:rsid w:val="000D2D21"/>
    <w:rsid w:val="000D3045"/>
    <w:rsid w:val="000D3467"/>
    <w:rsid w:val="000D35D3"/>
    <w:rsid w:val="000D38FD"/>
    <w:rsid w:val="000D39EA"/>
    <w:rsid w:val="000D492F"/>
    <w:rsid w:val="000D55EE"/>
    <w:rsid w:val="000D6184"/>
    <w:rsid w:val="000D624F"/>
    <w:rsid w:val="000D62D5"/>
    <w:rsid w:val="000D6F5D"/>
    <w:rsid w:val="000D7EA0"/>
    <w:rsid w:val="000E03F8"/>
    <w:rsid w:val="000E14D9"/>
    <w:rsid w:val="000E1D17"/>
    <w:rsid w:val="000E2498"/>
    <w:rsid w:val="000E474B"/>
    <w:rsid w:val="000E57AD"/>
    <w:rsid w:val="000E5A3F"/>
    <w:rsid w:val="000E5A57"/>
    <w:rsid w:val="000E5B53"/>
    <w:rsid w:val="000E6105"/>
    <w:rsid w:val="000E6525"/>
    <w:rsid w:val="000E7CEF"/>
    <w:rsid w:val="000F11E7"/>
    <w:rsid w:val="000F15A4"/>
    <w:rsid w:val="000F16A8"/>
    <w:rsid w:val="000F1D45"/>
    <w:rsid w:val="000F340E"/>
    <w:rsid w:val="000F401B"/>
    <w:rsid w:val="000F41BA"/>
    <w:rsid w:val="000F57A0"/>
    <w:rsid w:val="000F7150"/>
    <w:rsid w:val="000F766D"/>
    <w:rsid w:val="000F76D6"/>
    <w:rsid w:val="000F771D"/>
    <w:rsid w:val="000F7DFC"/>
    <w:rsid w:val="000F7E74"/>
    <w:rsid w:val="00101106"/>
    <w:rsid w:val="0010115D"/>
    <w:rsid w:val="001012C5"/>
    <w:rsid w:val="00101918"/>
    <w:rsid w:val="001031FD"/>
    <w:rsid w:val="0010477A"/>
    <w:rsid w:val="001049E6"/>
    <w:rsid w:val="0010526D"/>
    <w:rsid w:val="001056BC"/>
    <w:rsid w:val="00110509"/>
    <w:rsid w:val="00110A57"/>
    <w:rsid w:val="00111D34"/>
    <w:rsid w:val="00111E3F"/>
    <w:rsid w:val="001127A7"/>
    <w:rsid w:val="00113089"/>
    <w:rsid w:val="00114E07"/>
    <w:rsid w:val="001163CC"/>
    <w:rsid w:val="001170AE"/>
    <w:rsid w:val="00117DA4"/>
    <w:rsid w:val="00120EFF"/>
    <w:rsid w:val="00122043"/>
    <w:rsid w:val="001224E7"/>
    <w:rsid w:val="00122887"/>
    <w:rsid w:val="0012334A"/>
    <w:rsid w:val="001241CD"/>
    <w:rsid w:val="00124B01"/>
    <w:rsid w:val="001250AC"/>
    <w:rsid w:val="00125DAF"/>
    <w:rsid w:val="00125FC2"/>
    <w:rsid w:val="00126D00"/>
    <w:rsid w:val="0012766D"/>
    <w:rsid w:val="001277C3"/>
    <w:rsid w:val="001318D3"/>
    <w:rsid w:val="00131F30"/>
    <w:rsid w:val="0013252A"/>
    <w:rsid w:val="00132851"/>
    <w:rsid w:val="00132ADF"/>
    <w:rsid w:val="0013325A"/>
    <w:rsid w:val="00133F02"/>
    <w:rsid w:val="00134060"/>
    <w:rsid w:val="001344BD"/>
    <w:rsid w:val="00134F79"/>
    <w:rsid w:val="0013506F"/>
    <w:rsid w:val="00135F80"/>
    <w:rsid w:val="0013680E"/>
    <w:rsid w:val="00137536"/>
    <w:rsid w:val="0013758A"/>
    <w:rsid w:val="001408D6"/>
    <w:rsid w:val="0014234C"/>
    <w:rsid w:val="00142A8D"/>
    <w:rsid w:val="00142B45"/>
    <w:rsid w:val="00143ABD"/>
    <w:rsid w:val="00146113"/>
    <w:rsid w:val="00146542"/>
    <w:rsid w:val="00146C47"/>
    <w:rsid w:val="00147CF6"/>
    <w:rsid w:val="00147F1B"/>
    <w:rsid w:val="001506C9"/>
    <w:rsid w:val="00151EB8"/>
    <w:rsid w:val="00153338"/>
    <w:rsid w:val="001538C8"/>
    <w:rsid w:val="00154D55"/>
    <w:rsid w:val="00155000"/>
    <w:rsid w:val="001552C9"/>
    <w:rsid w:val="00155EBD"/>
    <w:rsid w:val="001569C7"/>
    <w:rsid w:val="00156B6E"/>
    <w:rsid w:val="00157003"/>
    <w:rsid w:val="00157A14"/>
    <w:rsid w:val="001600D6"/>
    <w:rsid w:val="001612AF"/>
    <w:rsid w:val="001614D5"/>
    <w:rsid w:val="0016282A"/>
    <w:rsid w:val="00163C54"/>
    <w:rsid w:val="00164C29"/>
    <w:rsid w:val="00166715"/>
    <w:rsid w:val="00170829"/>
    <w:rsid w:val="00171965"/>
    <w:rsid w:val="001723F7"/>
    <w:rsid w:val="00172714"/>
    <w:rsid w:val="00173ECC"/>
    <w:rsid w:val="00173F50"/>
    <w:rsid w:val="0017400D"/>
    <w:rsid w:val="001740A4"/>
    <w:rsid w:val="001748B4"/>
    <w:rsid w:val="001749AA"/>
    <w:rsid w:val="00174E58"/>
    <w:rsid w:val="0017535B"/>
    <w:rsid w:val="00175F9F"/>
    <w:rsid w:val="00176D4F"/>
    <w:rsid w:val="00177FBE"/>
    <w:rsid w:val="0018191E"/>
    <w:rsid w:val="00181D6D"/>
    <w:rsid w:val="00182D9A"/>
    <w:rsid w:val="0018514E"/>
    <w:rsid w:val="00185264"/>
    <w:rsid w:val="00187106"/>
    <w:rsid w:val="00187BD4"/>
    <w:rsid w:val="00187E7E"/>
    <w:rsid w:val="00190152"/>
    <w:rsid w:val="00190D17"/>
    <w:rsid w:val="00190E19"/>
    <w:rsid w:val="00191010"/>
    <w:rsid w:val="00191087"/>
    <w:rsid w:val="001916ED"/>
    <w:rsid w:val="00192335"/>
    <w:rsid w:val="001926DD"/>
    <w:rsid w:val="00192722"/>
    <w:rsid w:val="0019298C"/>
    <w:rsid w:val="00192E27"/>
    <w:rsid w:val="00192EBC"/>
    <w:rsid w:val="0019358D"/>
    <w:rsid w:val="0019367A"/>
    <w:rsid w:val="0019371A"/>
    <w:rsid w:val="00193746"/>
    <w:rsid w:val="001939F9"/>
    <w:rsid w:val="00193EB1"/>
    <w:rsid w:val="00194FE5"/>
    <w:rsid w:val="001958D7"/>
    <w:rsid w:val="0019600E"/>
    <w:rsid w:val="0019608F"/>
    <w:rsid w:val="00197DF3"/>
    <w:rsid w:val="001A0927"/>
    <w:rsid w:val="001A1568"/>
    <w:rsid w:val="001A1F86"/>
    <w:rsid w:val="001A2022"/>
    <w:rsid w:val="001A261B"/>
    <w:rsid w:val="001A2E90"/>
    <w:rsid w:val="001A34AF"/>
    <w:rsid w:val="001A408F"/>
    <w:rsid w:val="001A46FB"/>
    <w:rsid w:val="001A4717"/>
    <w:rsid w:val="001A4ABF"/>
    <w:rsid w:val="001A6B8F"/>
    <w:rsid w:val="001A6BCE"/>
    <w:rsid w:val="001B0BC4"/>
    <w:rsid w:val="001B0DBC"/>
    <w:rsid w:val="001B0F74"/>
    <w:rsid w:val="001B0F7C"/>
    <w:rsid w:val="001B1D77"/>
    <w:rsid w:val="001B2078"/>
    <w:rsid w:val="001B23A5"/>
    <w:rsid w:val="001B258D"/>
    <w:rsid w:val="001B25A6"/>
    <w:rsid w:val="001B2A0C"/>
    <w:rsid w:val="001B325C"/>
    <w:rsid w:val="001B37FE"/>
    <w:rsid w:val="001B41EB"/>
    <w:rsid w:val="001B4537"/>
    <w:rsid w:val="001B5118"/>
    <w:rsid w:val="001B5BF6"/>
    <w:rsid w:val="001B6847"/>
    <w:rsid w:val="001B70AF"/>
    <w:rsid w:val="001B75B6"/>
    <w:rsid w:val="001C3143"/>
    <w:rsid w:val="001C36DF"/>
    <w:rsid w:val="001C4438"/>
    <w:rsid w:val="001C49AA"/>
    <w:rsid w:val="001C5FD8"/>
    <w:rsid w:val="001C6EE4"/>
    <w:rsid w:val="001D15DA"/>
    <w:rsid w:val="001D3269"/>
    <w:rsid w:val="001D3E53"/>
    <w:rsid w:val="001D4C40"/>
    <w:rsid w:val="001D4F36"/>
    <w:rsid w:val="001D5A84"/>
    <w:rsid w:val="001D5ABE"/>
    <w:rsid w:val="001D654E"/>
    <w:rsid w:val="001D6D7A"/>
    <w:rsid w:val="001D7951"/>
    <w:rsid w:val="001E07E1"/>
    <w:rsid w:val="001E18E6"/>
    <w:rsid w:val="001E1C4F"/>
    <w:rsid w:val="001E2003"/>
    <w:rsid w:val="001E31AC"/>
    <w:rsid w:val="001E35B2"/>
    <w:rsid w:val="001E361A"/>
    <w:rsid w:val="001E4A7B"/>
    <w:rsid w:val="001E59E5"/>
    <w:rsid w:val="001E5ACC"/>
    <w:rsid w:val="001E6508"/>
    <w:rsid w:val="001F0DED"/>
    <w:rsid w:val="001F2517"/>
    <w:rsid w:val="001F2DE0"/>
    <w:rsid w:val="001F2F15"/>
    <w:rsid w:val="001F38E6"/>
    <w:rsid w:val="001F4806"/>
    <w:rsid w:val="001F73E9"/>
    <w:rsid w:val="001F7D79"/>
    <w:rsid w:val="00201381"/>
    <w:rsid w:val="00201BF8"/>
    <w:rsid w:val="0020235B"/>
    <w:rsid w:val="00202A66"/>
    <w:rsid w:val="00202B01"/>
    <w:rsid w:val="00202B1B"/>
    <w:rsid w:val="00203200"/>
    <w:rsid w:val="0020368E"/>
    <w:rsid w:val="00205F8A"/>
    <w:rsid w:val="0020780B"/>
    <w:rsid w:val="0021283B"/>
    <w:rsid w:val="002132D9"/>
    <w:rsid w:val="00214755"/>
    <w:rsid w:val="00214CAF"/>
    <w:rsid w:val="002154B7"/>
    <w:rsid w:val="00215EA7"/>
    <w:rsid w:val="002160C2"/>
    <w:rsid w:val="0021706A"/>
    <w:rsid w:val="00217E54"/>
    <w:rsid w:val="0022049B"/>
    <w:rsid w:val="00220629"/>
    <w:rsid w:val="00220A35"/>
    <w:rsid w:val="00220E22"/>
    <w:rsid w:val="002229B8"/>
    <w:rsid w:val="00223A71"/>
    <w:rsid w:val="0022418D"/>
    <w:rsid w:val="002243F3"/>
    <w:rsid w:val="00224CB3"/>
    <w:rsid w:val="00226214"/>
    <w:rsid w:val="0022639D"/>
    <w:rsid w:val="00227AA3"/>
    <w:rsid w:val="00230E61"/>
    <w:rsid w:val="00230EB3"/>
    <w:rsid w:val="00231267"/>
    <w:rsid w:val="00231C32"/>
    <w:rsid w:val="00231E3A"/>
    <w:rsid w:val="00231F06"/>
    <w:rsid w:val="002324E7"/>
    <w:rsid w:val="00233504"/>
    <w:rsid w:val="00235285"/>
    <w:rsid w:val="00235EB1"/>
    <w:rsid w:val="00236025"/>
    <w:rsid w:val="00237BF1"/>
    <w:rsid w:val="00237CB3"/>
    <w:rsid w:val="00240107"/>
    <w:rsid w:val="00240DDA"/>
    <w:rsid w:val="00241327"/>
    <w:rsid w:val="00242C36"/>
    <w:rsid w:val="00242F3F"/>
    <w:rsid w:val="00243826"/>
    <w:rsid w:val="00243F5A"/>
    <w:rsid w:val="002443FC"/>
    <w:rsid w:val="00244B5E"/>
    <w:rsid w:val="00245538"/>
    <w:rsid w:val="0024579E"/>
    <w:rsid w:val="002459E8"/>
    <w:rsid w:val="0024790C"/>
    <w:rsid w:val="00247EE5"/>
    <w:rsid w:val="002507D8"/>
    <w:rsid w:val="00250E21"/>
    <w:rsid w:val="00252968"/>
    <w:rsid w:val="00252CF6"/>
    <w:rsid w:val="00252EA1"/>
    <w:rsid w:val="002532ED"/>
    <w:rsid w:val="00253847"/>
    <w:rsid w:val="0025410E"/>
    <w:rsid w:val="002552D2"/>
    <w:rsid w:val="002570C1"/>
    <w:rsid w:val="002579D7"/>
    <w:rsid w:val="00260961"/>
    <w:rsid w:val="00261F2C"/>
    <w:rsid w:val="00262119"/>
    <w:rsid w:val="0026348F"/>
    <w:rsid w:val="002642A6"/>
    <w:rsid w:val="00264689"/>
    <w:rsid w:val="00264DAF"/>
    <w:rsid w:val="00264FA7"/>
    <w:rsid w:val="002650DA"/>
    <w:rsid w:val="00265618"/>
    <w:rsid w:val="002667DC"/>
    <w:rsid w:val="00266DAA"/>
    <w:rsid w:val="00267C3C"/>
    <w:rsid w:val="00267F7B"/>
    <w:rsid w:val="00271448"/>
    <w:rsid w:val="0027226A"/>
    <w:rsid w:val="0027279B"/>
    <w:rsid w:val="0027285F"/>
    <w:rsid w:val="00272D40"/>
    <w:rsid w:val="00273E57"/>
    <w:rsid w:val="00273FC1"/>
    <w:rsid w:val="0027479D"/>
    <w:rsid w:val="002765BD"/>
    <w:rsid w:val="00277D4B"/>
    <w:rsid w:val="00280D3A"/>
    <w:rsid w:val="00281281"/>
    <w:rsid w:val="00282F5F"/>
    <w:rsid w:val="00283CF3"/>
    <w:rsid w:val="00284308"/>
    <w:rsid w:val="0028461A"/>
    <w:rsid w:val="00284E5E"/>
    <w:rsid w:val="00284F31"/>
    <w:rsid w:val="0028520B"/>
    <w:rsid w:val="002875D5"/>
    <w:rsid w:val="00287FAA"/>
    <w:rsid w:val="002904BF"/>
    <w:rsid w:val="002912AE"/>
    <w:rsid w:val="00291422"/>
    <w:rsid w:val="00291FAC"/>
    <w:rsid w:val="0029257F"/>
    <w:rsid w:val="00292863"/>
    <w:rsid w:val="00292F4F"/>
    <w:rsid w:val="0029405F"/>
    <w:rsid w:val="00294787"/>
    <w:rsid w:val="002A00C7"/>
    <w:rsid w:val="002A01CB"/>
    <w:rsid w:val="002A1BC5"/>
    <w:rsid w:val="002A2FBB"/>
    <w:rsid w:val="002A4658"/>
    <w:rsid w:val="002A4DB4"/>
    <w:rsid w:val="002A6929"/>
    <w:rsid w:val="002B0869"/>
    <w:rsid w:val="002B0909"/>
    <w:rsid w:val="002B232F"/>
    <w:rsid w:val="002B30A9"/>
    <w:rsid w:val="002B3715"/>
    <w:rsid w:val="002B3B84"/>
    <w:rsid w:val="002B3CA7"/>
    <w:rsid w:val="002B515C"/>
    <w:rsid w:val="002B5201"/>
    <w:rsid w:val="002B5ECC"/>
    <w:rsid w:val="002B6073"/>
    <w:rsid w:val="002B674E"/>
    <w:rsid w:val="002B6BB5"/>
    <w:rsid w:val="002B76C3"/>
    <w:rsid w:val="002B7F24"/>
    <w:rsid w:val="002C013D"/>
    <w:rsid w:val="002C0816"/>
    <w:rsid w:val="002C2202"/>
    <w:rsid w:val="002C2ACE"/>
    <w:rsid w:val="002C3086"/>
    <w:rsid w:val="002C3F83"/>
    <w:rsid w:val="002C416C"/>
    <w:rsid w:val="002C4746"/>
    <w:rsid w:val="002C4CF5"/>
    <w:rsid w:val="002C5EFE"/>
    <w:rsid w:val="002C6176"/>
    <w:rsid w:val="002C7E23"/>
    <w:rsid w:val="002D01AA"/>
    <w:rsid w:val="002D0887"/>
    <w:rsid w:val="002D08B1"/>
    <w:rsid w:val="002D1579"/>
    <w:rsid w:val="002D19D2"/>
    <w:rsid w:val="002D1E72"/>
    <w:rsid w:val="002D2CB4"/>
    <w:rsid w:val="002D3275"/>
    <w:rsid w:val="002D3553"/>
    <w:rsid w:val="002D5979"/>
    <w:rsid w:val="002D6ABE"/>
    <w:rsid w:val="002E20AD"/>
    <w:rsid w:val="002E2A01"/>
    <w:rsid w:val="002E482F"/>
    <w:rsid w:val="002E54A6"/>
    <w:rsid w:val="002E5AA8"/>
    <w:rsid w:val="002E6B91"/>
    <w:rsid w:val="002E7526"/>
    <w:rsid w:val="002E7CEF"/>
    <w:rsid w:val="002E7F0E"/>
    <w:rsid w:val="002F0AF1"/>
    <w:rsid w:val="002F152D"/>
    <w:rsid w:val="002F1553"/>
    <w:rsid w:val="002F281A"/>
    <w:rsid w:val="002F3554"/>
    <w:rsid w:val="002F3C85"/>
    <w:rsid w:val="002F4DB7"/>
    <w:rsid w:val="002F66D0"/>
    <w:rsid w:val="002F6AE9"/>
    <w:rsid w:val="002F78B3"/>
    <w:rsid w:val="00301521"/>
    <w:rsid w:val="003019BF"/>
    <w:rsid w:val="00301D23"/>
    <w:rsid w:val="00303769"/>
    <w:rsid w:val="003048AA"/>
    <w:rsid w:val="003048AC"/>
    <w:rsid w:val="00304A7E"/>
    <w:rsid w:val="003060B7"/>
    <w:rsid w:val="00310173"/>
    <w:rsid w:val="00310600"/>
    <w:rsid w:val="00310B1C"/>
    <w:rsid w:val="003115C3"/>
    <w:rsid w:val="003117FC"/>
    <w:rsid w:val="00312819"/>
    <w:rsid w:val="003149A9"/>
    <w:rsid w:val="00317E05"/>
    <w:rsid w:val="00317ED3"/>
    <w:rsid w:val="0032172A"/>
    <w:rsid w:val="00321A33"/>
    <w:rsid w:val="00322169"/>
    <w:rsid w:val="00322398"/>
    <w:rsid w:val="00322E03"/>
    <w:rsid w:val="00324FF8"/>
    <w:rsid w:val="00325C1E"/>
    <w:rsid w:val="003260EB"/>
    <w:rsid w:val="00330DF1"/>
    <w:rsid w:val="003319E1"/>
    <w:rsid w:val="00331F2E"/>
    <w:rsid w:val="003323AD"/>
    <w:rsid w:val="0033293E"/>
    <w:rsid w:val="003329BB"/>
    <w:rsid w:val="00333857"/>
    <w:rsid w:val="00335518"/>
    <w:rsid w:val="003355B0"/>
    <w:rsid w:val="00336E8D"/>
    <w:rsid w:val="00337F87"/>
    <w:rsid w:val="00340EE3"/>
    <w:rsid w:val="00342968"/>
    <w:rsid w:val="00342DE5"/>
    <w:rsid w:val="0034521D"/>
    <w:rsid w:val="003454F9"/>
    <w:rsid w:val="00346FDF"/>
    <w:rsid w:val="003471F8"/>
    <w:rsid w:val="00350132"/>
    <w:rsid w:val="0035021F"/>
    <w:rsid w:val="003509B1"/>
    <w:rsid w:val="00350F83"/>
    <w:rsid w:val="00350FF2"/>
    <w:rsid w:val="00351E74"/>
    <w:rsid w:val="00354848"/>
    <w:rsid w:val="00355F6F"/>
    <w:rsid w:val="0035633F"/>
    <w:rsid w:val="00357EBD"/>
    <w:rsid w:val="00360A1E"/>
    <w:rsid w:val="00360F2F"/>
    <w:rsid w:val="00361F7A"/>
    <w:rsid w:val="00362566"/>
    <w:rsid w:val="00362E8F"/>
    <w:rsid w:val="003639B3"/>
    <w:rsid w:val="00364101"/>
    <w:rsid w:val="00364AEB"/>
    <w:rsid w:val="00365D71"/>
    <w:rsid w:val="00365DE5"/>
    <w:rsid w:val="0036664B"/>
    <w:rsid w:val="00366EB2"/>
    <w:rsid w:val="00367E7C"/>
    <w:rsid w:val="00370751"/>
    <w:rsid w:val="00371AEC"/>
    <w:rsid w:val="00371E45"/>
    <w:rsid w:val="003726E0"/>
    <w:rsid w:val="00372A0D"/>
    <w:rsid w:val="00373001"/>
    <w:rsid w:val="00374038"/>
    <w:rsid w:val="00374093"/>
    <w:rsid w:val="0037419F"/>
    <w:rsid w:val="003741DE"/>
    <w:rsid w:val="0037471E"/>
    <w:rsid w:val="00375D47"/>
    <w:rsid w:val="00376D8E"/>
    <w:rsid w:val="00377074"/>
    <w:rsid w:val="00377A9D"/>
    <w:rsid w:val="0038086A"/>
    <w:rsid w:val="00381FBF"/>
    <w:rsid w:val="00382B1B"/>
    <w:rsid w:val="00384C03"/>
    <w:rsid w:val="00385817"/>
    <w:rsid w:val="003859C1"/>
    <w:rsid w:val="0038625F"/>
    <w:rsid w:val="00386CFE"/>
    <w:rsid w:val="00386EE7"/>
    <w:rsid w:val="00387430"/>
    <w:rsid w:val="00387A22"/>
    <w:rsid w:val="00387FA0"/>
    <w:rsid w:val="00390432"/>
    <w:rsid w:val="0039051F"/>
    <w:rsid w:val="003908D3"/>
    <w:rsid w:val="00390F09"/>
    <w:rsid w:val="003916D3"/>
    <w:rsid w:val="003925F4"/>
    <w:rsid w:val="00392FFA"/>
    <w:rsid w:val="003930FA"/>
    <w:rsid w:val="00393691"/>
    <w:rsid w:val="00394F7C"/>
    <w:rsid w:val="00396B80"/>
    <w:rsid w:val="003979F5"/>
    <w:rsid w:val="003A0209"/>
    <w:rsid w:val="003A0870"/>
    <w:rsid w:val="003A217F"/>
    <w:rsid w:val="003A26C0"/>
    <w:rsid w:val="003A3396"/>
    <w:rsid w:val="003A3A76"/>
    <w:rsid w:val="003A43BC"/>
    <w:rsid w:val="003A51BF"/>
    <w:rsid w:val="003A577E"/>
    <w:rsid w:val="003A59BF"/>
    <w:rsid w:val="003A718D"/>
    <w:rsid w:val="003A7229"/>
    <w:rsid w:val="003A7C11"/>
    <w:rsid w:val="003B0387"/>
    <w:rsid w:val="003B0B1A"/>
    <w:rsid w:val="003B1301"/>
    <w:rsid w:val="003B2676"/>
    <w:rsid w:val="003B26C1"/>
    <w:rsid w:val="003B27AD"/>
    <w:rsid w:val="003B3FB5"/>
    <w:rsid w:val="003B43AC"/>
    <w:rsid w:val="003B5349"/>
    <w:rsid w:val="003B54E5"/>
    <w:rsid w:val="003B57D7"/>
    <w:rsid w:val="003B5B7A"/>
    <w:rsid w:val="003B5DEC"/>
    <w:rsid w:val="003C1DDC"/>
    <w:rsid w:val="003C1F77"/>
    <w:rsid w:val="003C2C07"/>
    <w:rsid w:val="003C2D3E"/>
    <w:rsid w:val="003C32FD"/>
    <w:rsid w:val="003C3335"/>
    <w:rsid w:val="003C4850"/>
    <w:rsid w:val="003C4D60"/>
    <w:rsid w:val="003C5680"/>
    <w:rsid w:val="003C58D9"/>
    <w:rsid w:val="003C5E98"/>
    <w:rsid w:val="003C6DA3"/>
    <w:rsid w:val="003C6EC0"/>
    <w:rsid w:val="003C7D81"/>
    <w:rsid w:val="003D0609"/>
    <w:rsid w:val="003D0EC1"/>
    <w:rsid w:val="003D5CFA"/>
    <w:rsid w:val="003D6204"/>
    <w:rsid w:val="003D6359"/>
    <w:rsid w:val="003D65B1"/>
    <w:rsid w:val="003D7179"/>
    <w:rsid w:val="003D76D5"/>
    <w:rsid w:val="003D7DEB"/>
    <w:rsid w:val="003E0814"/>
    <w:rsid w:val="003E17E0"/>
    <w:rsid w:val="003E267A"/>
    <w:rsid w:val="003E355F"/>
    <w:rsid w:val="003E362F"/>
    <w:rsid w:val="003E3F75"/>
    <w:rsid w:val="003E4E59"/>
    <w:rsid w:val="003E51BA"/>
    <w:rsid w:val="003E54BB"/>
    <w:rsid w:val="003E5A39"/>
    <w:rsid w:val="003E650C"/>
    <w:rsid w:val="003E7694"/>
    <w:rsid w:val="003F0967"/>
    <w:rsid w:val="003F0F82"/>
    <w:rsid w:val="003F1707"/>
    <w:rsid w:val="003F1EB5"/>
    <w:rsid w:val="003F26BD"/>
    <w:rsid w:val="003F392E"/>
    <w:rsid w:val="003F4D0E"/>
    <w:rsid w:val="003F4D66"/>
    <w:rsid w:val="003F5958"/>
    <w:rsid w:val="004006A3"/>
    <w:rsid w:val="00403518"/>
    <w:rsid w:val="00403B03"/>
    <w:rsid w:val="00404354"/>
    <w:rsid w:val="00405981"/>
    <w:rsid w:val="004060D7"/>
    <w:rsid w:val="0040644D"/>
    <w:rsid w:val="004111FB"/>
    <w:rsid w:val="0041131C"/>
    <w:rsid w:val="00411DB0"/>
    <w:rsid w:val="00412202"/>
    <w:rsid w:val="0041482B"/>
    <w:rsid w:val="00415D5C"/>
    <w:rsid w:val="00415DA5"/>
    <w:rsid w:val="0041648C"/>
    <w:rsid w:val="004164AF"/>
    <w:rsid w:val="00417FB8"/>
    <w:rsid w:val="0042007D"/>
    <w:rsid w:val="004201E5"/>
    <w:rsid w:val="00421433"/>
    <w:rsid w:val="004228AB"/>
    <w:rsid w:val="00422BBA"/>
    <w:rsid w:val="004237FD"/>
    <w:rsid w:val="004240C7"/>
    <w:rsid w:val="004252F4"/>
    <w:rsid w:val="004257FB"/>
    <w:rsid w:val="00426DF9"/>
    <w:rsid w:val="0042797A"/>
    <w:rsid w:val="00427C4B"/>
    <w:rsid w:val="00430583"/>
    <w:rsid w:val="00431D09"/>
    <w:rsid w:val="00432325"/>
    <w:rsid w:val="004327AB"/>
    <w:rsid w:val="00432EEE"/>
    <w:rsid w:val="00433638"/>
    <w:rsid w:val="004336A0"/>
    <w:rsid w:val="0043370A"/>
    <w:rsid w:val="00434125"/>
    <w:rsid w:val="004347AB"/>
    <w:rsid w:val="004347F7"/>
    <w:rsid w:val="0043557B"/>
    <w:rsid w:val="00435EC5"/>
    <w:rsid w:val="004360C0"/>
    <w:rsid w:val="0043640F"/>
    <w:rsid w:val="004378B5"/>
    <w:rsid w:val="00440BBB"/>
    <w:rsid w:val="00442A6A"/>
    <w:rsid w:val="00442B2B"/>
    <w:rsid w:val="00443D65"/>
    <w:rsid w:val="0044479D"/>
    <w:rsid w:val="004466CC"/>
    <w:rsid w:val="0044790F"/>
    <w:rsid w:val="0045123D"/>
    <w:rsid w:val="00452976"/>
    <w:rsid w:val="00453362"/>
    <w:rsid w:val="00453E69"/>
    <w:rsid w:val="00454110"/>
    <w:rsid w:val="0045629B"/>
    <w:rsid w:val="004568A7"/>
    <w:rsid w:val="004579A2"/>
    <w:rsid w:val="00462017"/>
    <w:rsid w:val="00462C74"/>
    <w:rsid w:val="00463951"/>
    <w:rsid w:val="00466009"/>
    <w:rsid w:val="00466199"/>
    <w:rsid w:val="00466A25"/>
    <w:rsid w:val="00467045"/>
    <w:rsid w:val="00467479"/>
    <w:rsid w:val="00467499"/>
    <w:rsid w:val="004674A3"/>
    <w:rsid w:val="004706F9"/>
    <w:rsid w:val="0047095D"/>
    <w:rsid w:val="00471B43"/>
    <w:rsid w:val="004728A3"/>
    <w:rsid w:val="00475B0F"/>
    <w:rsid w:val="00475CC7"/>
    <w:rsid w:val="00475EE4"/>
    <w:rsid w:val="0047726F"/>
    <w:rsid w:val="00481757"/>
    <w:rsid w:val="00481EBB"/>
    <w:rsid w:val="00481F52"/>
    <w:rsid w:val="0048316D"/>
    <w:rsid w:val="00484286"/>
    <w:rsid w:val="00484AA4"/>
    <w:rsid w:val="00484C2C"/>
    <w:rsid w:val="00485049"/>
    <w:rsid w:val="00485BAC"/>
    <w:rsid w:val="00485D84"/>
    <w:rsid w:val="00486829"/>
    <w:rsid w:val="00486DDD"/>
    <w:rsid w:val="00486FC8"/>
    <w:rsid w:val="00487089"/>
    <w:rsid w:val="00487590"/>
    <w:rsid w:val="0048788C"/>
    <w:rsid w:val="004878CE"/>
    <w:rsid w:val="00487A97"/>
    <w:rsid w:val="00490E35"/>
    <w:rsid w:val="0049182C"/>
    <w:rsid w:val="00491A9E"/>
    <w:rsid w:val="0049219F"/>
    <w:rsid w:val="004922FB"/>
    <w:rsid w:val="0049232D"/>
    <w:rsid w:val="00492576"/>
    <w:rsid w:val="00492A29"/>
    <w:rsid w:val="0049329D"/>
    <w:rsid w:val="004933AF"/>
    <w:rsid w:val="004939BF"/>
    <w:rsid w:val="00493BDD"/>
    <w:rsid w:val="0049519F"/>
    <w:rsid w:val="004A1323"/>
    <w:rsid w:val="004A169E"/>
    <w:rsid w:val="004A23B4"/>
    <w:rsid w:val="004A250D"/>
    <w:rsid w:val="004A2A00"/>
    <w:rsid w:val="004A39F0"/>
    <w:rsid w:val="004A4657"/>
    <w:rsid w:val="004A5343"/>
    <w:rsid w:val="004A542F"/>
    <w:rsid w:val="004A5446"/>
    <w:rsid w:val="004A5A5B"/>
    <w:rsid w:val="004A76F2"/>
    <w:rsid w:val="004B0642"/>
    <w:rsid w:val="004B090A"/>
    <w:rsid w:val="004B0D0C"/>
    <w:rsid w:val="004B0EEB"/>
    <w:rsid w:val="004B1F40"/>
    <w:rsid w:val="004B214D"/>
    <w:rsid w:val="004B2471"/>
    <w:rsid w:val="004B5155"/>
    <w:rsid w:val="004B616B"/>
    <w:rsid w:val="004B6274"/>
    <w:rsid w:val="004B69EB"/>
    <w:rsid w:val="004B6B1F"/>
    <w:rsid w:val="004B735B"/>
    <w:rsid w:val="004B7EFC"/>
    <w:rsid w:val="004C1762"/>
    <w:rsid w:val="004C27F7"/>
    <w:rsid w:val="004C2F75"/>
    <w:rsid w:val="004C34AF"/>
    <w:rsid w:val="004C4796"/>
    <w:rsid w:val="004C54BB"/>
    <w:rsid w:val="004C5D57"/>
    <w:rsid w:val="004C5FAD"/>
    <w:rsid w:val="004C6A02"/>
    <w:rsid w:val="004C70F0"/>
    <w:rsid w:val="004C7244"/>
    <w:rsid w:val="004C725A"/>
    <w:rsid w:val="004C73FA"/>
    <w:rsid w:val="004C7A2F"/>
    <w:rsid w:val="004D0408"/>
    <w:rsid w:val="004D0FEF"/>
    <w:rsid w:val="004D13A1"/>
    <w:rsid w:val="004D23E3"/>
    <w:rsid w:val="004D2B5C"/>
    <w:rsid w:val="004D30B8"/>
    <w:rsid w:val="004D3D2B"/>
    <w:rsid w:val="004D41CF"/>
    <w:rsid w:val="004D42B2"/>
    <w:rsid w:val="004D4A4E"/>
    <w:rsid w:val="004D540D"/>
    <w:rsid w:val="004D5663"/>
    <w:rsid w:val="004D7CA7"/>
    <w:rsid w:val="004E1EA3"/>
    <w:rsid w:val="004E78C9"/>
    <w:rsid w:val="004E7CCC"/>
    <w:rsid w:val="004F2556"/>
    <w:rsid w:val="004F268A"/>
    <w:rsid w:val="004F2724"/>
    <w:rsid w:val="004F2E83"/>
    <w:rsid w:val="004F3BAF"/>
    <w:rsid w:val="004F586D"/>
    <w:rsid w:val="004F6611"/>
    <w:rsid w:val="004F72CF"/>
    <w:rsid w:val="004F749F"/>
    <w:rsid w:val="005006FA"/>
    <w:rsid w:val="00500A2E"/>
    <w:rsid w:val="005016DC"/>
    <w:rsid w:val="00502062"/>
    <w:rsid w:val="00502C14"/>
    <w:rsid w:val="00502F61"/>
    <w:rsid w:val="00504DB2"/>
    <w:rsid w:val="005076CB"/>
    <w:rsid w:val="005106D5"/>
    <w:rsid w:val="00512AF6"/>
    <w:rsid w:val="00513E13"/>
    <w:rsid w:val="00514245"/>
    <w:rsid w:val="0051469A"/>
    <w:rsid w:val="00515840"/>
    <w:rsid w:val="00515ACA"/>
    <w:rsid w:val="00515CBC"/>
    <w:rsid w:val="005168CB"/>
    <w:rsid w:val="00517EA9"/>
    <w:rsid w:val="00520D9C"/>
    <w:rsid w:val="00520E1C"/>
    <w:rsid w:val="005213C1"/>
    <w:rsid w:val="00522072"/>
    <w:rsid w:val="0052265B"/>
    <w:rsid w:val="00522C5B"/>
    <w:rsid w:val="005234B5"/>
    <w:rsid w:val="0052452F"/>
    <w:rsid w:val="00526077"/>
    <w:rsid w:val="00526F05"/>
    <w:rsid w:val="00527415"/>
    <w:rsid w:val="00527BC1"/>
    <w:rsid w:val="0053002C"/>
    <w:rsid w:val="0053006A"/>
    <w:rsid w:val="00530DCE"/>
    <w:rsid w:val="005311D2"/>
    <w:rsid w:val="00531AA9"/>
    <w:rsid w:val="00531D58"/>
    <w:rsid w:val="00532648"/>
    <w:rsid w:val="00533FA5"/>
    <w:rsid w:val="00534002"/>
    <w:rsid w:val="00534F90"/>
    <w:rsid w:val="00535352"/>
    <w:rsid w:val="00536074"/>
    <w:rsid w:val="00536262"/>
    <w:rsid w:val="00536D56"/>
    <w:rsid w:val="00541331"/>
    <w:rsid w:val="005413CC"/>
    <w:rsid w:val="0054252A"/>
    <w:rsid w:val="00542D12"/>
    <w:rsid w:val="005434A7"/>
    <w:rsid w:val="005434D3"/>
    <w:rsid w:val="005447C9"/>
    <w:rsid w:val="0054492C"/>
    <w:rsid w:val="00547F7B"/>
    <w:rsid w:val="00550AE0"/>
    <w:rsid w:val="0055131D"/>
    <w:rsid w:val="00551B79"/>
    <w:rsid w:val="0055200F"/>
    <w:rsid w:val="00552C85"/>
    <w:rsid w:val="00555815"/>
    <w:rsid w:val="005567DF"/>
    <w:rsid w:val="00560D79"/>
    <w:rsid w:val="00562BF8"/>
    <w:rsid w:val="00562EB2"/>
    <w:rsid w:val="00563776"/>
    <w:rsid w:val="005637CB"/>
    <w:rsid w:val="0056517B"/>
    <w:rsid w:val="00566273"/>
    <w:rsid w:val="005714C6"/>
    <w:rsid w:val="00573645"/>
    <w:rsid w:val="00573F81"/>
    <w:rsid w:val="00574482"/>
    <w:rsid w:val="00575667"/>
    <w:rsid w:val="005757AC"/>
    <w:rsid w:val="0057695D"/>
    <w:rsid w:val="005815FA"/>
    <w:rsid w:val="005822D7"/>
    <w:rsid w:val="0058284E"/>
    <w:rsid w:val="00582BEC"/>
    <w:rsid w:val="005835DE"/>
    <w:rsid w:val="005846B5"/>
    <w:rsid w:val="005846DA"/>
    <w:rsid w:val="005849EA"/>
    <w:rsid w:val="00585124"/>
    <w:rsid w:val="005852DD"/>
    <w:rsid w:val="0058568B"/>
    <w:rsid w:val="00585E71"/>
    <w:rsid w:val="00586D75"/>
    <w:rsid w:val="00587026"/>
    <w:rsid w:val="005902D1"/>
    <w:rsid w:val="005906D9"/>
    <w:rsid w:val="00590E23"/>
    <w:rsid w:val="005923A8"/>
    <w:rsid w:val="005923E5"/>
    <w:rsid w:val="00593B99"/>
    <w:rsid w:val="0059423D"/>
    <w:rsid w:val="00594744"/>
    <w:rsid w:val="00594E0A"/>
    <w:rsid w:val="00594E2B"/>
    <w:rsid w:val="00595603"/>
    <w:rsid w:val="00595BF2"/>
    <w:rsid w:val="00597503"/>
    <w:rsid w:val="005A00F6"/>
    <w:rsid w:val="005A06D7"/>
    <w:rsid w:val="005A24EA"/>
    <w:rsid w:val="005A4331"/>
    <w:rsid w:val="005A4BDE"/>
    <w:rsid w:val="005A4C5C"/>
    <w:rsid w:val="005A641D"/>
    <w:rsid w:val="005B0A7C"/>
    <w:rsid w:val="005B198E"/>
    <w:rsid w:val="005B1EFA"/>
    <w:rsid w:val="005B1F8A"/>
    <w:rsid w:val="005B206B"/>
    <w:rsid w:val="005B229C"/>
    <w:rsid w:val="005B2675"/>
    <w:rsid w:val="005B2884"/>
    <w:rsid w:val="005B453E"/>
    <w:rsid w:val="005B46D0"/>
    <w:rsid w:val="005B5591"/>
    <w:rsid w:val="005B5F42"/>
    <w:rsid w:val="005B63D8"/>
    <w:rsid w:val="005B6994"/>
    <w:rsid w:val="005B6EF3"/>
    <w:rsid w:val="005C0863"/>
    <w:rsid w:val="005C0B4F"/>
    <w:rsid w:val="005C1856"/>
    <w:rsid w:val="005C205F"/>
    <w:rsid w:val="005C20A9"/>
    <w:rsid w:val="005C369E"/>
    <w:rsid w:val="005C3E69"/>
    <w:rsid w:val="005C3EF1"/>
    <w:rsid w:val="005C4D92"/>
    <w:rsid w:val="005C69B6"/>
    <w:rsid w:val="005C7427"/>
    <w:rsid w:val="005C7DA4"/>
    <w:rsid w:val="005D0596"/>
    <w:rsid w:val="005D07C5"/>
    <w:rsid w:val="005D2447"/>
    <w:rsid w:val="005D24B0"/>
    <w:rsid w:val="005D2809"/>
    <w:rsid w:val="005D2ADC"/>
    <w:rsid w:val="005D358B"/>
    <w:rsid w:val="005D37D2"/>
    <w:rsid w:val="005D3D07"/>
    <w:rsid w:val="005D3D69"/>
    <w:rsid w:val="005D4075"/>
    <w:rsid w:val="005D42CB"/>
    <w:rsid w:val="005D5738"/>
    <w:rsid w:val="005D5752"/>
    <w:rsid w:val="005D5940"/>
    <w:rsid w:val="005D5E68"/>
    <w:rsid w:val="005D6831"/>
    <w:rsid w:val="005D6D73"/>
    <w:rsid w:val="005D7326"/>
    <w:rsid w:val="005E12C5"/>
    <w:rsid w:val="005E1ADB"/>
    <w:rsid w:val="005E2564"/>
    <w:rsid w:val="005E297B"/>
    <w:rsid w:val="005E2C35"/>
    <w:rsid w:val="005E2E5C"/>
    <w:rsid w:val="005E3557"/>
    <w:rsid w:val="005E390F"/>
    <w:rsid w:val="005E3934"/>
    <w:rsid w:val="005E3CAC"/>
    <w:rsid w:val="005E4787"/>
    <w:rsid w:val="005E5735"/>
    <w:rsid w:val="005E6D02"/>
    <w:rsid w:val="005E78A5"/>
    <w:rsid w:val="005E78FA"/>
    <w:rsid w:val="005F06FC"/>
    <w:rsid w:val="005F106F"/>
    <w:rsid w:val="005F1824"/>
    <w:rsid w:val="005F1EC4"/>
    <w:rsid w:val="005F219A"/>
    <w:rsid w:val="005F2886"/>
    <w:rsid w:val="005F29FD"/>
    <w:rsid w:val="005F2B54"/>
    <w:rsid w:val="005F47E4"/>
    <w:rsid w:val="005F6625"/>
    <w:rsid w:val="005F7A0B"/>
    <w:rsid w:val="00601249"/>
    <w:rsid w:val="0060134E"/>
    <w:rsid w:val="00601AD0"/>
    <w:rsid w:val="006026AC"/>
    <w:rsid w:val="0060538E"/>
    <w:rsid w:val="00606981"/>
    <w:rsid w:val="00610A95"/>
    <w:rsid w:val="006121A9"/>
    <w:rsid w:val="0061254C"/>
    <w:rsid w:val="00613300"/>
    <w:rsid w:val="00614249"/>
    <w:rsid w:val="0061551C"/>
    <w:rsid w:val="006177D9"/>
    <w:rsid w:val="0062003B"/>
    <w:rsid w:val="00620807"/>
    <w:rsid w:val="006221F8"/>
    <w:rsid w:val="006229C5"/>
    <w:rsid w:val="006230C3"/>
    <w:rsid w:val="00623D6A"/>
    <w:rsid w:val="00624126"/>
    <w:rsid w:val="00624E04"/>
    <w:rsid w:val="00625D74"/>
    <w:rsid w:val="00625D77"/>
    <w:rsid w:val="0062615E"/>
    <w:rsid w:val="0062749B"/>
    <w:rsid w:val="00627903"/>
    <w:rsid w:val="00630DD3"/>
    <w:rsid w:val="00631B54"/>
    <w:rsid w:val="00632793"/>
    <w:rsid w:val="006331C7"/>
    <w:rsid w:val="006333F2"/>
    <w:rsid w:val="00633504"/>
    <w:rsid w:val="0063350A"/>
    <w:rsid w:val="00634235"/>
    <w:rsid w:val="00634B97"/>
    <w:rsid w:val="0063502B"/>
    <w:rsid w:val="00635876"/>
    <w:rsid w:val="00636294"/>
    <w:rsid w:val="0063693A"/>
    <w:rsid w:val="00636B7F"/>
    <w:rsid w:val="00636C06"/>
    <w:rsid w:val="00636CB7"/>
    <w:rsid w:val="00637E0F"/>
    <w:rsid w:val="0064041C"/>
    <w:rsid w:val="006418B9"/>
    <w:rsid w:val="006430B2"/>
    <w:rsid w:val="0064497B"/>
    <w:rsid w:val="00644E9F"/>
    <w:rsid w:val="00647B39"/>
    <w:rsid w:val="00647E72"/>
    <w:rsid w:val="0065057E"/>
    <w:rsid w:val="00650862"/>
    <w:rsid w:val="0065098A"/>
    <w:rsid w:val="0065194D"/>
    <w:rsid w:val="00651D1B"/>
    <w:rsid w:val="006535C5"/>
    <w:rsid w:val="006537AF"/>
    <w:rsid w:val="00654B37"/>
    <w:rsid w:val="00654EB1"/>
    <w:rsid w:val="00655560"/>
    <w:rsid w:val="0065589E"/>
    <w:rsid w:val="0065663F"/>
    <w:rsid w:val="00656867"/>
    <w:rsid w:val="00656A90"/>
    <w:rsid w:val="00657F90"/>
    <w:rsid w:val="00660015"/>
    <w:rsid w:val="00660071"/>
    <w:rsid w:val="00660397"/>
    <w:rsid w:val="0066086E"/>
    <w:rsid w:val="00662B47"/>
    <w:rsid w:val="00662DF8"/>
    <w:rsid w:val="00664ABD"/>
    <w:rsid w:val="00665A64"/>
    <w:rsid w:val="00665F13"/>
    <w:rsid w:val="0066629E"/>
    <w:rsid w:val="006674EF"/>
    <w:rsid w:val="00670428"/>
    <w:rsid w:val="00672954"/>
    <w:rsid w:val="00672F46"/>
    <w:rsid w:val="00673479"/>
    <w:rsid w:val="00673C3F"/>
    <w:rsid w:val="00674141"/>
    <w:rsid w:val="0067425E"/>
    <w:rsid w:val="0067523D"/>
    <w:rsid w:val="00675430"/>
    <w:rsid w:val="00675497"/>
    <w:rsid w:val="00676068"/>
    <w:rsid w:val="0067661E"/>
    <w:rsid w:val="0067708E"/>
    <w:rsid w:val="00677B44"/>
    <w:rsid w:val="00677F99"/>
    <w:rsid w:val="006808D5"/>
    <w:rsid w:val="00682FEA"/>
    <w:rsid w:val="006831DF"/>
    <w:rsid w:val="00683429"/>
    <w:rsid w:val="00684DD0"/>
    <w:rsid w:val="00684EF0"/>
    <w:rsid w:val="00686507"/>
    <w:rsid w:val="00687E2D"/>
    <w:rsid w:val="0069056A"/>
    <w:rsid w:val="00690E1E"/>
    <w:rsid w:val="00692FF4"/>
    <w:rsid w:val="0069409C"/>
    <w:rsid w:val="00694647"/>
    <w:rsid w:val="00695150"/>
    <w:rsid w:val="00695839"/>
    <w:rsid w:val="00695CD0"/>
    <w:rsid w:val="00695EB8"/>
    <w:rsid w:val="00695FA4"/>
    <w:rsid w:val="00697567"/>
    <w:rsid w:val="006A105F"/>
    <w:rsid w:val="006A1D50"/>
    <w:rsid w:val="006A2050"/>
    <w:rsid w:val="006A2EF6"/>
    <w:rsid w:val="006A317C"/>
    <w:rsid w:val="006A3F8D"/>
    <w:rsid w:val="006A4720"/>
    <w:rsid w:val="006A50FE"/>
    <w:rsid w:val="006A59E5"/>
    <w:rsid w:val="006A5E0D"/>
    <w:rsid w:val="006A5F2D"/>
    <w:rsid w:val="006A688E"/>
    <w:rsid w:val="006A6B6D"/>
    <w:rsid w:val="006A6FEB"/>
    <w:rsid w:val="006A73D5"/>
    <w:rsid w:val="006A73FE"/>
    <w:rsid w:val="006B1411"/>
    <w:rsid w:val="006B2748"/>
    <w:rsid w:val="006B2A84"/>
    <w:rsid w:val="006B3FDA"/>
    <w:rsid w:val="006B46FC"/>
    <w:rsid w:val="006B4C10"/>
    <w:rsid w:val="006B5711"/>
    <w:rsid w:val="006B5F23"/>
    <w:rsid w:val="006B6E07"/>
    <w:rsid w:val="006B7026"/>
    <w:rsid w:val="006B77F3"/>
    <w:rsid w:val="006C142A"/>
    <w:rsid w:val="006C146E"/>
    <w:rsid w:val="006C226B"/>
    <w:rsid w:val="006C36ED"/>
    <w:rsid w:val="006C4636"/>
    <w:rsid w:val="006C483B"/>
    <w:rsid w:val="006C4B58"/>
    <w:rsid w:val="006C4CEA"/>
    <w:rsid w:val="006C519D"/>
    <w:rsid w:val="006C5967"/>
    <w:rsid w:val="006C5FD5"/>
    <w:rsid w:val="006C6287"/>
    <w:rsid w:val="006C650F"/>
    <w:rsid w:val="006C7B86"/>
    <w:rsid w:val="006D0A16"/>
    <w:rsid w:val="006D0EC7"/>
    <w:rsid w:val="006D1D11"/>
    <w:rsid w:val="006D3DEA"/>
    <w:rsid w:val="006D751E"/>
    <w:rsid w:val="006E0944"/>
    <w:rsid w:val="006E183A"/>
    <w:rsid w:val="006E1D8D"/>
    <w:rsid w:val="006E24A5"/>
    <w:rsid w:val="006E28DA"/>
    <w:rsid w:val="006E2A23"/>
    <w:rsid w:val="006E3D95"/>
    <w:rsid w:val="006E42DC"/>
    <w:rsid w:val="006E458B"/>
    <w:rsid w:val="006E55B7"/>
    <w:rsid w:val="006E5D98"/>
    <w:rsid w:val="006E6A32"/>
    <w:rsid w:val="006E7E5B"/>
    <w:rsid w:val="006F0BA4"/>
    <w:rsid w:val="006F13AA"/>
    <w:rsid w:val="006F1ED2"/>
    <w:rsid w:val="006F2C73"/>
    <w:rsid w:val="006F300C"/>
    <w:rsid w:val="006F4034"/>
    <w:rsid w:val="006F4D80"/>
    <w:rsid w:val="006F4FCB"/>
    <w:rsid w:val="006F5929"/>
    <w:rsid w:val="006F5B34"/>
    <w:rsid w:val="006F62F3"/>
    <w:rsid w:val="006F6676"/>
    <w:rsid w:val="006F72FC"/>
    <w:rsid w:val="00700302"/>
    <w:rsid w:val="007007AA"/>
    <w:rsid w:val="007012C6"/>
    <w:rsid w:val="00701EC2"/>
    <w:rsid w:val="007023F1"/>
    <w:rsid w:val="00703ADC"/>
    <w:rsid w:val="00703DD9"/>
    <w:rsid w:val="00704A2E"/>
    <w:rsid w:val="00704F48"/>
    <w:rsid w:val="00705D17"/>
    <w:rsid w:val="00706101"/>
    <w:rsid w:val="00710016"/>
    <w:rsid w:val="00710862"/>
    <w:rsid w:val="00711CA7"/>
    <w:rsid w:val="00711F35"/>
    <w:rsid w:val="0071377F"/>
    <w:rsid w:val="00713D60"/>
    <w:rsid w:val="0071416B"/>
    <w:rsid w:val="00714C87"/>
    <w:rsid w:val="00715533"/>
    <w:rsid w:val="007156B6"/>
    <w:rsid w:val="00716E73"/>
    <w:rsid w:val="00717297"/>
    <w:rsid w:val="00717416"/>
    <w:rsid w:val="007179E2"/>
    <w:rsid w:val="0072118F"/>
    <w:rsid w:val="007219BF"/>
    <w:rsid w:val="00721BC8"/>
    <w:rsid w:val="007221BB"/>
    <w:rsid w:val="00722599"/>
    <w:rsid w:val="007226C2"/>
    <w:rsid w:val="007227C1"/>
    <w:rsid w:val="00722AA4"/>
    <w:rsid w:val="00723877"/>
    <w:rsid w:val="00724C88"/>
    <w:rsid w:val="0072585E"/>
    <w:rsid w:val="00725C90"/>
    <w:rsid w:val="00727325"/>
    <w:rsid w:val="00727F4F"/>
    <w:rsid w:val="007303DA"/>
    <w:rsid w:val="0073114E"/>
    <w:rsid w:val="0073192F"/>
    <w:rsid w:val="00732D00"/>
    <w:rsid w:val="00732F76"/>
    <w:rsid w:val="007332E1"/>
    <w:rsid w:val="00733E77"/>
    <w:rsid w:val="007350A2"/>
    <w:rsid w:val="007356C8"/>
    <w:rsid w:val="00735F3A"/>
    <w:rsid w:val="00736264"/>
    <w:rsid w:val="00740543"/>
    <w:rsid w:val="00741872"/>
    <w:rsid w:val="007425A6"/>
    <w:rsid w:val="00742AEA"/>
    <w:rsid w:val="00744871"/>
    <w:rsid w:val="0074505F"/>
    <w:rsid w:val="007458F0"/>
    <w:rsid w:val="00746C36"/>
    <w:rsid w:val="00746FBF"/>
    <w:rsid w:val="007478C7"/>
    <w:rsid w:val="00750B8F"/>
    <w:rsid w:val="00751254"/>
    <w:rsid w:val="007514D1"/>
    <w:rsid w:val="00751C40"/>
    <w:rsid w:val="0075249D"/>
    <w:rsid w:val="00752905"/>
    <w:rsid w:val="00753D69"/>
    <w:rsid w:val="0075489C"/>
    <w:rsid w:val="00754B50"/>
    <w:rsid w:val="00754CA6"/>
    <w:rsid w:val="00757B9D"/>
    <w:rsid w:val="007609E0"/>
    <w:rsid w:val="0076133C"/>
    <w:rsid w:val="0076152A"/>
    <w:rsid w:val="00762AC9"/>
    <w:rsid w:val="00765022"/>
    <w:rsid w:val="007659AE"/>
    <w:rsid w:val="0076638A"/>
    <w:rsid w:val="0076705A"/>
    <w:rsid w:val="0076754F"/>
    <w:rsid w:val="00767570"/>
    <w:rsid w:val="00770A88"/>
    <w:rsid w:val="00771CBF"/>
    <w:rsid w:val="00771D3A"/>
    <w:rsid w:val="007720BC"/>
    <w:rsid w:val="007721CC"/>
    <w:rsid w:val="007722A7"/>
    <w:rsid w:val="00772CC4"/>
    <w:rsid w:val="007751A7"/>
    <w:rsid w:val="0077673F"/>
    <w:rsid w:val="007776A2"/>
    <w:rsid w:val="007808A2"/>
    <w:rsid w:val="00781F36"/>
    <w:rsid w:val="007823EB"/>
    <w:rsid w:val="00782509"/>
    <w:rsid w:val="0078299A"/>
    <w:rsid w:val="0078447A"/>
    <w:rsid w:val="0078489C"/>
    <w:rsid w:val="00785042"/>
    <w:rsid w:val="0078591E"/>
    <w:rsid w:val="0078700C"/>
    <w:rsid w:val="007903AE"/>
    <w:rsid w:val="0079043F"/>
    <w:rsid w:val="00790A75"/>
    <w:rsid w:val="007910E0"/>
    <w:rsid w:val="00791D89"/>
    <w:rsid w:val="00795242"/>
    <w:rsid w:val="00795B4B"/>
    <w:rsid w:val="00797205"/>
    <w:rsid w:val="0079722A"/>
    <w:rsid w:val="007A1BE9"/>
    <w:rsid w:val="007A2778"/>
    <w:rsid w:val="007A3ECB"/>
    <w:rsid w:val="007A4222"/>
    <w:rsid w:val="007A5016"/>
    <w:rsid w:val="007A5A63"/>
    <w:rsid w:val="007A5C8F"/>
    <w:rsid w:val="007A6176"/>
    <w:rsid w:val="007A7387"/>
    <w:rsid w:val="007B18AB"/>
    <w:rsid w:val="007B23F4"/>
    <w:rsid w:val="007B25B5"/>
    <w:rsid w:val="007B454F"/>
    <w:rsid w:val="007B46EF"/>
    <w:rsid w:val="007B4DA1"/>
    <w:rsid w:val="007B6123"/>
    <w:rsid w:val="007B6589"/>
    <w:rsid w:val="007B75EE"/>
    <w:rsid w:val="007B772D"/>
    <w:rsid w:val="007C0099"/>
    <w:rsid w:val="007C0FCE"/>
    <w:rsid w:val="007C1D7A"/>
    <w:rsid w:val="007C2272"/>
    <w:rsid w:val="007C31D9"/>
    <w:rsid w:val="007C46D3"/>
    <w:rsid w:val="007C4E9D"/>
    <w:rsid w:val="007C5FFB"/>
    <w:rsid w:val="007C66C2"/>
    <w:rsid w:val="007C71D6"/>
    <w:rsid w:val="007C7828"/>
    <w:rsid w:val="007D0A0B"/>
    <w:rsid w:val="007D1942"/>
    <w:rsid w:val="007D1DE1"/>
    <w:rsid w:val="007D4AC7"/>
    <w:rsid w:val="007D4C54"/>
    <w:rsid w:val="007D520B"/>
    <w:rsid w:val="007D61C0"/>
    <w:rsid w:val="007D6544"/>
    <w:rsid w:val="007D6DA5"/>
    <w:rsid w:val="007D761F"/>
    <w:rsid w:val="007E042D"/>
    <w:rsid w:val="007E1A29"/>
    <w:rsid w:val="007E31D8"/>
    <w:rsid w:val="007E37FE"/>
    <w:rsid w:val="007E3F41"/>
    <w:rsid w:val="007E4023"/>
    <w:rsid w:val="007E4687"/>
    <w:rsid w:val="007E4922"/>
    <w:rsid w:val="007E4E57"/>
    <w:rsid w:val="007E6D2E"/>
    <w:rsid w:val="007E7CE1"/>
    <w:rsid w:val="007F0BE9"/>
    <w:rsid w:val="007F1502"/>
    <w:rsid w:val="007F1C61"/>
    <w:rsid w:val="007F2443"/>
    <w:rsid w:val="007F259C"/>
    <w:rsid w:val="007F2BD5"/>
    <w:rsid w:val="007F329D"/>
    <w:rsid w:val="007F3E56"/>
    <w:rsid w:val="007F4B4F"/>
    <w:rsid w:val="007F53A2"/>
    <w:rsid w:val="007F5427"/>
    <w:rsid w:val="007F6753"/>
    <w:rsid w:val="007F71C4"/>
    <w:rsid w:val="007F7A93"/>
    <w:rsid w:val="007F7AD3"/>
    <w:rsid w:val="00800B29"/>
    <w:rsid w:val="00800CB2"/>
    <w:rsid w:val="008035F0"/>
    <w:rsid w:val="008046A8"/>
    <w:rsid w:val="00804863"/>
    <w:rsid w:val="00804D0F"/>
    <w:rsid w:val="00804FFB"/>
    <w:rsid w:val="008056B1"/>
    <w:rsid w:val="00806AEB"/>
    <w:rsid w:val="00807212"/>
    <w:rsid w:val="00807D4E"/>
    <w:rsid w:val="00810828"/>
    <w:rsid w:val="00810AF5"/>
    <w:rsid w:val="00810B4E"/>
    <w:rsid w:val="0081127A"/>
    <w:rsid w:val="00811749"/>
    <w:rsid w:val="008123F9"/>
    <w:rsid w:val="00812447"/>
    <w:rsid w:val="008124E7"/>
    <w:rsid w:val="00812C86"/>
    <w:rsid w:val="00813186"/>
    <w:rsid w:val="00813804"/>
    <w:rsid w:val="00814986"/>
    <w:rsid w:val="0081503F"/>
    <w:rsid w:val="00815DC3"/>
    <w:rsid w:val="00816003"/>
    <w:rsid w:val="008212A1"/>
    <w:rsid w:val="00822100"/>
    <w:rsid w:val="00822810"/>
    <w:rsid w:val="008239B2"/>
    <w:rsid w:val="00824B81"/>
    <w:rsid w:val="00825BB2"/>
    <w:rsid w:val="00826302"/>
    <w:rsid w:val="0082632F"/>
    <w:rsid w:val="0082671C"/>
    <w:rsid w:val="00826CBF"/>
    <w:rsid w:val="008274DF"/>
    <w:rsid w:val="008301DF"/>
    <w:rsid w:val="008304EB"/>
    <w:rsid w:val="00830877"/>
    <w:rsid w:val="008318BB"/>
    <w:rsid w:val="008330BD"/>
    <w:rsid w:val="00833AD9"/>
    <w:rsid w:val="0083558F"/>
    <w:rsid w:val="0083569F"/>
    <w:rsid w:val="00836897"/>
    <w:rsid w:val="00836AD4"/>
    <w:rsid w:val="00840DD6"/>
    <w:rsid w:val="00842360"/>
    <w:rsid w:val="00842BAD"/>
    <w:rsid w:val="008435D7"/>
    <w:rsid w:val="008436C4"/>
    <w:rsid w:val="00846BCB"/>
    <w:rsid w:val="00847FCE"/>
    <w:rsid w:val="008504D9"/>
    <w:rsid w:val="00850945"/>
    <w:rsid w:val="00852F08"/>
    <w:rsid w:val="00853622"/>
    <w:rsid w:val="00854152"/>
    <w:rsid w:val="00854164"/>
    <w:rsid w:val="0085559E"/>
    <w:rsid w:val="00855618"/>
    <w:rsid w:val="00855658"/>
    <w:rsid w:val="008559D1"/>
    <w:rsid w:val="00856E9E"/>
    <w:rsid w:val="00857891"/>
    <w:rsid w:val="008603B9"/>
    <w:rsid w:val="00863D4E"/>
    <w:rsid w:val="00864DC3"/>
    <w:rsid w:val="00865315"/>
    <w:rsid w:val="008656D2"/>
    <w:rsid w:val="00866490"/>
    <w:rsid w:val="00870247"/>
    <w:rsid w:val="00870DB0"/>
    <w:rsid w:val="00871111"/>
    <w:rsid w:val="00871827"/>
    <w:rsid w:val="0087244B"/>
    <w:rsid w:val="008724A0"/>
    <w:rsid w:val="00873AF4"/>
    <w:rsid w:val="00874910"/>
    <w:rsid w:val="00875B3D"/>
    <w:rsid w:val="008760C9"/>
    <w:rsid w:val="008761C8"/>
    <w:rsid w:val="00876A86"/>
    <w:rsid w:val="00877A46"/>
    <w:rsid w:val="00880C51"/>
    <w:rsid w:val="00880CA7"/>
    <w:rsid w:val="00880F7F"/>
    <w:rsid w:val="008811B3"/>
    <w:rsid w:val="00881409"/>
    <w:rsid w:val="00881B6B"/>
    <w:rsid w:val="0088236B"/>
    <w:rsid w:val="008837F2"/>
    <w:rsid w:val="0088456D"/>
    <w:rsid w:val="00884E10"/>
    <w:rsid w:val="00885558"/>
    <w:rsid w:val="00885E1A"/>
    <w:rsid w:val="0088635B"/>
    <w:rsid w:val="00886377"/>
    <w:rsid w:val="00887256"/>
    <w:rsid w:val="00890144"/>
    <w:rsid w:val="00891355"/>
    <w:rsid w:val="00891B8D"/>
    <w:rsid w:val="008921BB"/>
    <w:rsid w:val="00892322"/>
    <w:rsid w:val="00892450"/>
    <w:rsid w:val="00893227"/>
    <w:rsid w:val="00893818"/>
    <w:rsid w:val="00893E21"/>
    <w:rsid w:val="00893F67"/>
    <w:rsid w:val="008946C2"/>
    <w:rsid w:val="00895923"/>
    <w:rsid w:val="00896032"/>
    <w:rsid w:val="00897495"/>
    <w:rsid w:val="00897651"/>
    <w:rsid w:val="00897846"/>
    <w:rsid w:val="008A0800"/>
    <w:rsid w:val="008A100C"/>
    <w:rsid w:val="008A1C45"/>
    <w:rsid w:val="008A1ED3"/>
    <w:rsid w:val="008A20ED"/>
    <w:rsid w:val="008A2776"/>
    <w:rsid w:val="008A2E53"/>
    <w:rsid w:val="008A7B9A"/>
    <w:rsid w:val="008B1929"/>
    <w:rsid w:val="008B2410"/>
    <w:rsid w:val="008B3CBC"/>
    <w:rsid w:val="008B4E87"/>
    <w:rsid w:val="008B5F2C"/>
    <w:rsid w:val="008B6565"/>
    <w:rsid w:val="008B7EA4"/>
    <w:rsid w:val="008B7EB5"/>
    <w:rsid w:val="008C0571"/>
    <w:rsid w:val="008C05E9"/>
    <w:rsid w:val="008C070D"/>
    <w:rsid w:val="008C178E"/>
    <w:rsid w:val="008C1DBA"/>
    <w:rsid w:val="008C23F0"/>
    <w:rsid w:val="008C270D"/>
    <w:rsid w:val="008C31BF"/>
    <w:rsid w:val="008C32E5"/>
    <w:rsid w:val="008C3781"/>
    <w:rsid w:val="008C389A"/>
    <w:rsid w:val="008C3C62"/>
    <w:rsid w:val="008C3E74"/>
    <w:rsid w:val="008C667B"/>
    <w:rsid w:val="008C7EED"/>
    <w:rsid w:val="008C7F30"/>
    <w:rsid w:val="008D0FCC"/>
    <w:rsid w:val="008D2074"/>
    <w:rsid w:val="008D3C84"/>
    <w:rsid w:val="008D3CB4"/>
    <w:rsid w:val="008D54C0"/>
    <w:rsid w:val="008D632D"/>
    <w:rsid w:val="008D69AA"/>
    <w:rsid w:val="008D713D"/>
    <w:rsid w:val="008D723D"/>
    <w:rsid w:val="008D78EB"/>
    <w:rsid w:val="008D7A3F"/>
    <w:rsid w:val="008E0517"/>
    <w:rsid w:val="008E056B"/>
    <w:rsid w:val="008E06BA"/>
    <w:rsid w:val="008E0A6D"/>
    <w:rsid w:val="008E21F3"/>
    <w:rsid w:val="008E2797"/>
    <w:rsid w:val="008E3DA6"/>
    <w:rsid w:val="008E4095"/>
    <w:rsid w:val="008E4B0A"/>
    <w:rsid w:val="008E536C"/>
    <w:rsid w:val="008E6757"/>
    <w:rsid w:val="008E7039"/>
    <w:rsid w:val="008F177D"/>
    <w:rsid w:val="008F3836"/>
    <w:rsid w:val="008F4092"/>
    <w:rsid w:val="008F4810"/>
    <w:rsid w:val="008F4860"/>
    <w:rsid w:val="008F4E9A"/>
    <w:rsid w:val="008F5300"/>
    <w:rsid w:val="008F6DFD"/>
    <w:rsid w:val="008F7AFA"/>
    <w:rsid w:val="0090054B"/>
    <w:rsid w:val="00900747"/>
    <w:rsid w:val="009015F7"/>
    <w:rsid w:val="009026E2"/>
    <w:rsid w:val="00903274"/>
    <w:rsid w:val="00903C51"/>
    <w:rsid w:val="00904A67"/>
    <w:rsid w:val="00904DAD"/>
    <w:rsid w:val="0090532B"/>
    <w:rsid w:val="0090563E"/>
    <w:rsid w:val="00906D75"/>
    <w:rsid w:val="00907B76"/>
    <w:rsid w:val="00910A8C"/>
    <w:rsid w:val="00911C68"/>
    <w:rsid w:val="00911E9E"/>
    <w:rsid w:val="009129EE"/>
    <w:rsid w:val="00913246"/>
    <w:rsid w:val="00914BF4"/>
    <w:rsid w:val="009153EC"/>
    <w:rsid w:val="009166BB"/>
    <w:rsid w:val="009168D8"/>
    <w:rsid w:val="0091760B"/>
    <w:rsid w:val="0092071D"/>
    <w:rsid w:val="009208A8"/>
    <w:rsid w:val="0092118E"/>
    <w:rsid w:val="00921A86"/>
    <w:rsid w:val="0092317C"/>
    <w:rsid w:val="00923347"/>
    <w:rsid w:val="00923DF5"/>
    <w:rsid w:val="009251D9"/>
    <w:rsid w:val="00925A7F"/>
    <w:rsid w:val="009262BF"/>
    <w:rsid w:val="0092681F"/>
    <w:rsid w:val="00926EF2"/>
    <w:rsid w:val="00927AA7"/>
    <w:rsid w:val="0093037A"/>
    <w:rsid w:val="0093094F"/>
    <w:rsid w:val="00930BBD"/>
    <w:rsid w:val="009312D1"/>
    <w:rsid w:val="00931300"/>
    <w:rsid w:val="00932980"/>
    <w:rsid w:val="0093347D"/>
    <w:rsid w:val="009341CC"/>
    <w:rsid w:val="00934E87"/>
    <w:rsid w:val="00936674"/>
    <w:rsid w:val="009366CD"/>
    <w:rsid w:val="0093778E"/>
    <w:rsid w:val="0094038C"/>
    <w:rsid w:val="00941F22"/>
    <w:rsid w:val="00942ACA"/>
    <w:rsid w:val="0094360D"/>
    <w:rsid w:val="00944C50"/>
    <w:rsid w:val="00945FF2"/>
    <w:rsid w:val="00946AB6"/>
    <w:rsid w:val="00947B8A"/>
    <w:rsid w:val="00950756"/>
    <w:rsid w:val="00950DD6"/>
    <w:rsid w:val="00950F20"/>
    <w:rsid w:val="00951058"/>
    <w:rsid w:val="009512D9"/>
    <w:rsid w:val="00951E9B"/>
    <w:rsid w:val="0095222D"/>
    <w:rsid w:val="00952698"/>
    <w:rsid w:val="0095385B"/>
    <w:rsid w:val="00953A25"/>
    <w:rsid w:val="00953E86"/>
    <w:rsid w:val="00954A50"/>
    <w:rsid w:val="00954A6C"/>
    <w:rsid w:val="00954B91"/>
    <w:rsid w:val="00956C8C"/>
    <w:rsid w:val="0095725D"/>
    <w:rsid w:val="009573E0"/>
    <w:rsid w:val="0096006C"/>
    <w:rsid w:val="00960101"/>
    <w:rsid w:val="00960F9A"/>
    <w:rsid w:val="0096129B"/>
    <w:rsid w:val="0096249B"/>
    <w:rsid w:val="009626DD"/>
    <w:rsid w:val="00963548"/>
    <w:rsid w:val="00963B9E"/>
    <w:rsid w:val="00965629"/>
    <w:rsid w:val="00965D9A"/>
    <w:rsid w:val="00966ED8"/>
    <w:rsid w:val="00967D3B"/>
    <w:rsid w:val="00970330"/>
    <w:rsid w:val="00970681"/>
    <w:rsid w:val="009716EB"/>
    <w:rsid w:val="00971985"/>
    <w:rsid w:val="00972AF1"/>
    <w:rsid w:val="00972D17"/>
    <w:rsid w:val="0097431D"/>
    <w:rsid w:val="009756CE"/>
    <w:rsid w:val="009757B4"/>
    <w:rsid w:val="0097668F"/>
    <w:rsid w:val="009766B6"/>
    <w:rsid w:val="00976D1A"/>
    <w:rsid w:val="009772CF"/>
    <w:rsid w:val="00977501"/>
    <w:rsid w:val="009808D2"/>
    <w:rsid w:val="00980A4D"/>
    <w:rsid w:val="00980F30"/>
    <w:rsid w:val="00981911"/>
    <w:rsid w:val="00981BFC"/>
    <w:rsid w:val="00981D3D"/>
    <w:rsid w:val="00982882"/>
    <w:rsid w:val="009829B8"/>
    <w:rsid w:val="00982A48"/>
    <w:rsid w:val="00983491"/>
    <w:rsid w:val="00984170"/>
    <w:rsid w:val="00984C5A"/>
    <w:rsid w:val="009852CB"/>
    <w:rsid w:val="00986D52"/>
    <w:rsid w:val="00987544"/>
    <w:rsid w:val="00991261"/>
    <w:rsid w:val="00992491"/>
    <w:rsid w:val="00992AE2"/>
    <w:rsid w:val="00992D3D"/>
    <w:rsid w:val="00993039"/>
    <w:rsid w:val="00993907"/>
    <w:rsid w:val="009951A6"/>
    <w:rsid w:val="0099567E"/>
    <w:rsid w:val="00996100"/>
    <w:rsid w:val="009A0208"/>
    <w:rsid w:val="009A12F8"/>
    <w:rsid w:val="009A192E"/>
    <w:rsid w:val="009A1EBF"/>
    <w:rsid w:val="009A257E"/>
    <w:rsid w:val="009A4456"/>
    <w:rsid w:val="009A52BA"/>
    <w:rsid w:val="009A547A"/>
    <w:rsid w:val="009A6C2F"/>
    <w:rsid w:val="009B2260"/>
    <w:rsid w:val="009B27D8"/>
    <w:rsid w:val="009B3696"/>
    <w:rsid w:val="009B53A2"/>
    <w:rsid w:val="009B53C4"/>
    <w:rsid w:val="009B603A"/>
    <w:rsid w:val="009B6F4C"/>
    <w:rsid w:val="009C1242"/>
    <w:rsid w:val="009C26E9"/>
    <w:rsid w:val="009C2A3B"/>
    <w:rsid w:val="009C2B5F"/>
    <w:rsid w:val="009C36BD"/>
    <w:rsid w:val="009C42D2"/>
    <w:rsid w:val="009C43F4"/>
    <w:rsid w:val="009C6294"/>
    <w:rsid w:val="009C6301"/>
    <w:rsid w:val="009C6E42"/>
    <w:rsid w:val="009D126E"/>
    <w:rsid w:val="009D15CD"/>
    <w:rsid w:val="009D1A70"/>
    <w:rsid w:val="009D1EE8"/>
    <w:rsid w:val="009D34A1"/>
    <w:rsid w:val="009D3811"/>
    <w:rsid w:val="009D4822"/>
    <w:rsid w:val="009D4EA9"/>
    <w:rsid w:val="009D569A"/>
    <w:rsid w:val="009D76AD"/>
    <w:rsid w:val="009E1F8B"/>
    <w:rsid w:val="009E3747"/>
    <w:rsid w:val="009E446A"/>
    <w:rsid w:val="009E47E2"/>
    <w:rsid w:val="009E4D00"/>
    <w:rsid w:val="009E6754"/>
    <w:rsid w:val="009E6CD2"/>
    <w:rsid w:val="009E7352"/>
    <w:rsid w:val="009F0680"/>
    <w:rsid w:val="009F0A4C"/>
    <w:rsid w:val="009F0EF3"/>
    <w:rsid w:val="009F1449"/>
    <w:rsid w:val="009F1682"/>
    <w:rsid w:val="009F1E36"/>
    <w:rsid w:val="009F2351"/>
    <w:rsid w:val="009F27B2"/>
    <w:rsid w:val="009F5136"/>
    <w:rsid w:val="009F6A48"/>
    <w:rsid w:val="009F767A"/>
    <w:rsid w:val="009F7AD4"/>
    <w:rsid w:val="009F7EEC"/>
    <w:rsid w:val="00A012DE"/>
    <w:rsid w:val="00A03823"/>
    <w:rsid w:val="00A056D6"/>
    <w:rsid w:val="00A05BA6"/>
    <w:rsid w:val="00A0617C"/>
    <w:rsid w:val="00A072D8"/>
    <w:rsid w:val="00A07727"/>
    <w:rsid w:val="00A07839"/>
    <w:rsid w:val="00A07B66"/>
    <w:rsid w:val="00A109D7"/>
    <w:rsid w:val="00A10DB1"/>
    <w:rsid w:val="00A10F29"/>
    <w:rsid w:val="00A1293D"/>
    <w:rsid w:val="00A138C3"/>
    <w:rsid w:val="00A15090"/>
    <w:rsid w:val="00A15964"/>
    <w:rsid w:val="00A15C06"/>
    <w:rsid w:val="00A15C45"/>
    <w:rsid w:val="00A169E1"/>
    <w:rsid w:val="00A20131"/>
    <w:rsid w:val="00A2089A"/>
    <w:rsid w:val="00A21498"/>
    <w:rsid w:val="00A21E6A"/>
    <w:rsid w:val="00A2260F"/>
    <w:rsid w:val="00A22794"/>
    <w:rsid w:val="00A233E1"/>
    <w:rsid w:val="00A234E7"/>
    <w:rsid w:val="00A23D60"/>
    <w:rsid w:val="00A252ED"/>
    <w:rsid w:val="00A2588B"/>
    <w:rsid w:val="00A25BEB"/>
    <w:rsid w:val="00A25E5B"/>
    <w:rsid w:val="00A25F2E"/>
    <w:rsid w:val="00A264C4"/>
    <w:rsid w:val="00A27EF0"/>
    <w:rsid w:val="00A27F3A"/>
    <w:rsid w:val="00A30108"/>
    <w:rsid w:val="00A302B9"/>
    <w:rsid w:val="00A308A6"/>
    <w:rsid w:val="00A30B32"/>
    <w:rsid w:val="00A32F1C"/>
    <w:rsid w:val="00A33C71"/>
    <w:rsid w:val="00A34F2C"/>
    <w:rsid w:val="00A351C2"/>
    <w:rsid w:val="00A35AA1"/>
    <w:rsid w:val="00A35C9A"/>
    <w:rsid w:val="00A35FA3"/>
    <w:rsid w:val="00A36FEC"/>
    <w:rsid w:val="00A40628"/>
    <w:rsid w:val="00A418B2"/>
    <w:rsid w:val="00A42F14"/>
    <w:rsid w:val="00A43828"/>
    <w:rsid w:val="00A440AE"/>
    <w:rsid w:val="00A44168"/>
    <w:rsid w:val="00A4564B"/>
    <w:rsid w:val="00A45F9D"/>
    <w:rsid w:val="00A4602E"/>
    <w:rsid w:val="00A46301"/>
    <w:rsid w:val="00A473F7"/>
    <w:rsid w:val="00A5043D"/>
    <w:rsid w:val="00A50F9A"/>
    <w:rsid w:val="00A514DB"/>
    <w:rsid w:val="00A51524"/>
    <w:rsid w:val="00A524CA"/>
    <w:rsid w:val="00A52DD4"/>
    <w:rsid w:val="00A54321"/>
    <w:rsid w:val="00A54621"/>
    <w:rsid w:val="00A54E59"/>
    <w:rsid w:val="00A57161"/>
    <w:rsid w:val="00A61534"/>
    <w:rsid w:val="00A6350A"/>
    <w:rsid w:val="00A6390F"/>
    <w:rsid w:val="00A643AB"/>
    <w:rsid w:val="00A64F09"/>
    <w:rsid w:val="00A667EA"/>
    <w:rsid w:val="00A674BA"/>
    <w:rsid w:val="00A675DA"/>
    <w:rsid w:val="00A6789F"/>
    <w:rsid w:val="00A67AF8"/>
    <w:rsid w:val="00A67D21"/>
    <w:rsid w:val="00A700FA"/>
    <w:rsid w:val="00A7046C"/>
    <w:rsid w:val="00A71E0E"/>
    <w:rsid w:val="00A73DC6"/>
    <w:rsid w:val="00A73DCF"/>
    <w:rsid w:val="00A73EB2"/>
    <w:rsid w:val="00A73FFE"/>
    <w:rsid w:val="00A7511C"/>
    <w:rsid w:val="00A758EF"/>
    <w:rsid w:val="00A7614C"/>
    <w:rsid w:val="00A764CF"/>
    <w:rsid w:val="00A76A61"/>
    <w:rsid w:val="00A77888"/>
    <w:rsid w:val="00A77CD7"/>
    <w:rsid w:val="00A800DB"/>
    <w:rsid w:val="00A8050E"/>
    <w:rsid w:val="00A8064E"/>
    <w:rsid w:val="00A8151E"/>
    <w:rsid w:val="00A81D9B"/>
    <w:rsid w:val="00A8236C"/>
    <w:rsid w:val="00A82B49"/>
    <w:rsid w:val="00A83303"/>
    <w:rsid w:val="00A847A5"/>
    <w:rsid w:val="00A8522F"/>
    <w:rsid w:val="00A86869"/>
    <w:rsid w:val="00A86A61"/>
    <w:rsid w:val="00A873E2"/>
    <w:rsid w:val="00A91098"/>
    <w:rsid w:val="00A91AE0"/>
    <w:rsid w:val="00A91E10"/>
    <w:rsid w:val="00A9237B"/>
    <w:rsid w:val="00A93458"/>
    <w:rsid w:val="00A95060"/>
    <w:rsid w:val="00A95C2A"/>
    <w:rsid w:val="00A95EA5"/>
    <w:rsid w:val="00A95F70"/>
    <w:rsid w:val="00A973CF"/>
    <w:rsid w:val="00A97EEB"/>
    <w:rsid w:val="00AA1194"/>
    <w:rsid w:val="00AA3140"/>
    <w:rsid w:val="00AA3D1D"/>
    <w:rsid w:val="00AA492F"/>
    <w:rsid w:val="00AA5C6D"/>
    <w:rsid w:val="00AA63D0"/>
    <w:rsid w:val="00AA6D6C"/>
    <w:rsid w:val="00AB3444"/>
    <w:rsid w:val="00AB4147"/>
    <w:rsid w:val="00AB46FA"/>
    <w:rsid w:val="00AB5CE7"/>
    <w:rsid w:val="00AB5E05"/>
    <w:rsid w:val="00AB6633"/>
    <w:rsid w:val="00AB7A59"/>
    <w:rsid w:val="00AB7E42"/>
    <w:rsid w:val="00AB7F80"/>
    <w:rsid w:val="00AC062C"/>
    <w:rsid w:val="00AC1AC7"/>
    <w:rsid w:val="00AC2413"/>
    <w:rsid w:val="00AC4F78"/>
    <w:rsid w:val="00AC5E76"/>
    <w:rsid w:val="00AC7E06"/>
    <w:rsid w:val="00AD05EC"/>
    <w:rsid w:val="00AD15F6"/>
    <w:rsid w:val="00AD1D9A"/>
    <w:rsid w:val="00AD292A"/>
    <w:rsid w:val="00AD3BB2"/>
    <w:rsid w:val="00AD460D"/>
    <w:rsid w:val="00AD53D2"/>
    <w:rsid w:val="00AD68A0"/>
    <w:rsid w:val="00AD7BC1"/>
    <w:rsid w:val="00AE0B17"/>
    <w:rsid w:val="00AE106C"/>
    <w:rsid w:val="00AE145E"/>
    <w:rsid w:val="00AE37AD"/>
    <w:rsid w:val="00AE4E61"/>
    <w:rsid w:val="00AE5057"/>
    <w:rsid w:val="00AE5232"/>
    <w:rsid w:val="00AE5463"/>
    <w:rsid w:val="00AE5A97"/>
    <w:rsid w:val="00AE6FB0"/>
    <w:rsid w:val="00AF02B6"/>
    <w:rsid w:val="00AF06A1"/>
    <w:rsid w:val="00AF0E6D"/>
    <w:rsid w:val="00AF1845"/>
    <w:rsid w:val="00AF3910"/>
    <w:rsid w:val="00AF3B65"/>
    <w:rsid w:val="00AF4B16"/>
    <w:rsid w:val="00AF4D24"/>
    <w:rsid w:val="00AF5917"/>
    <w:rsid w:val="00AF5C2E"/>
    <w:rsid w:val="00B0003C"/>
    <w:rsid w:val="00B002B5"/>
    <w:rsid w:val="00B00F1B"/>
    <w:rsid w:val="00B0133F"/>
    <w:rsid w:val="00B02060"/>
    <w:rsid w:val="00B02983"/>
    <w:rsid w:val="00B04796"/>
    <w:rsid w:val="00B04F51"/>
    <w:rsid w:val="00B0575E"/>
    <w:rsid w:val="00B05B26"/>
    <w:rsid w:val="00B06E6E"/>
    <w:rsid w:val="00B071B3"/>
    <w:rsid w:val="00B07DEB"/>
    <w:rsid w:val="00B07F76"/>
    <w:rsid w:val="00B10055"/>
    <w:rsid w:val="00B11102"/>
    <w:rsid w:val="00B13D8A"/>
    <w:rsid w:val="00B13E50"/>
    <w:rsid w:val="00B16083"/>
    <w:rsid w:val="00B175AC"/>
    <w:rsid w:val="00B22719"/>
    <w:rsid w:val="00B246A5"/>
    <w:rsid w:val="00B27115"/>
    <w:rsid w:val="00B27248"/>
    <w:rsid w:val="00B2736D"/>
    <w:rsid w:val="00B27561"/>
    <w:rsid w:val="00B27BA1"/>
    <w:rsid w:val="00B318D0"/>
    <w:rsid w:val="00B32491"/>
    <w:rsid w:val="00B32C31"/>
    <w:rsid w:val="00B34277"/>
    <w:rsid w:val="00B358CF"/>
    <w:rsid w:val="00B35C35"/>
    <w:rsid w:val="00B36432"/>
    <w:rsid w:val="00B37903"/>
    <w:rsid w:val="00B37B4F"/>
    <w:rsid w:val="00B37D2A"/>
    <w:rsid w:val="00B41136"/>
    <w:rsid w:val="00B41DCD"/>
    <w:rsid w:val="00B41E3C"/>
    <w:rsid w:val="00B42B38"/>
    <w:rsid w:val="00B43507"/>
    <w:rsid w:val="00B440E5"/>
    <w:rsid w:val="00B44109"/>
    <w:rsid w:val="00B44CBF"/>
    <w:rsid w:val="00B44E36"/>
    <w:rsid w:val="00B4513E"/>
    <w:rsid w:val="00B451D7"/>
    <w:rsid w:val="00B457AC"/>
    <w:rsid w:val="00B4780B"/>
    <w:rsid w:val="00B47879"/>
    <w:rsid w:val="00B5073C"/>
    <w:rsid w:val="00B51C4E"/>
    <w:rsid w:val="00B539BD"/>
    <w:rsid w:val="00B57273"/>
    <w:rsid w:val="00B5794B"/>
    <w:rsid w:val="00B614F7"/>
    <w:rsid w:val="00B6161F"/>
    <w:rsid w:val="00B64154"/>
    <w:rsid w:val="00B64C6A"/>
    <w:rsid w:val="00B66170"/>
    <w:rsid w:val="00B670DE"/>
    <w:rsid w:val="00B7159C"/>
    <w:rsid w:val="00B716DD"/>
    <w:rsid w:val="00B71AF0"/>
    <w:rsid w:val="00B72F0F"/>
    <w:rsid w:val="00B73260"/>
    <w:rsid w:val="00B75E39"/>
    <w:rsid w:val="00B76181"/>
    <w:rsid w:val="00B762BF"/>
    <w:rsid w:val="00B76DC5"/>
    <w:rsid w:val="00B81EE9"/>
    <w:rsid w:val="00B82E0C"/>
    <w:rsid w:val="00B83C2F"/>
    <w:rsid w:val="00B84255"/>
    <w:rsid w:val="00B84577"/>
    <w:rsid w:val="00B854B7"/>
    <w:rsid w:val="00B85623"/>
    <w:rsid w:val="00B86891"/>
    <w:rsid w:val="00B902F5"/>
    <w:rsid w:val="00B909EF"/>
    <w:rsid w:val="00B927B2"/>
    <w:rsid w:val="00B92EE3"/>
    <w:rsid w:val="00B92F8E"/>
    <w:rsid w:val="00B93A34"/>
    <w:rsid w:val="00B94617"/>
    <w:rsid w:val="00B94E26"/>
    <w:rsid w:val="00B96B30"/>
    <w:rsid w:val="00B9797D"/>
    <w:rsid w:val="00BA051D"/>
    <w:rsid w:val="00BA23A6"/>
    <w:rsid w:val="00BA27DF"/>
    <w:rsid w:val="00BA2A4F"/>
    <w:rsid w:val="00BA34FB"/>
    <w:rsid w:val="00BA3525"/>
    <w:rsid w:val="00BA5D90"/>
    <w:rsid w:val="00BA61D4"/>
    <w:rsid w:val="00BA62B8"/>
    <w:rsid w:val="00BA6B00"/>
    <w:rsid w:val="00BA740F"/>
    <w:rsid w:val="00BB10B4"/>
    <w:rsid w:val="00BB2100"/>
    <w:rsid w:val="00BB22B5"/>
    <w:rsid w:val="00BB286B"/>
    <w:rsid w:val="00BB291D"/>
    <w:rsid w:val="00BB2A68"/>
    <w:rsid w:val="00BB3F1A"/>
    <w:rsid w:val="00BB4899"/>
    <w:rsid w:val="00BB6B88"/>
    <w:rsid w:val="00BB7312"/>
    <w:rsid w:val="00BB747E"/>
    <w:rsid w:val="00BC075A"/>
    <w:rsid w:val="00BC498E"/>
    <w:rsid w:val="00BC554E"/>
    <w:rsid w:val="00BC5B45"/>
    <w:rsid w:val="00BC5FA5"/>
    <w:rsid w:val="00BC6650"/>
    <w:rsid w:val="00BC6BCD"/>
    <w:rsid w:val="00BC6E84"/>
    <w:rsid w:val="00BC729D"/>
    <w:rsid w:val="00BC7760"/>
    <w:rsid w:val="00BD0550"/>
    <w:rsid w:val="00BD0BD4"/>
    <w:rsid w:val="00BD10AC"/>
    <w:rsid w:val="00BD1A31"/>
    <w:rsid w:val="00BD2B19"/>
    <w:rsid w:val="00BD32E8"/>
    <w:rsid w:val="00BD37AA"/>
    <w:rsid w:val="00BD4EBD"/>
    <w:rsid w:val="00BD5454"/>
    <w:rsid w:val="00BD56C2"/>
    <w:rsid w:val="00BD5989"/>
    <w:rsid w:val="00BD6205"/>
    <w:rsid w:val="00BE22BF"/>
    <w:rsid w:val="00BE2CF0"/>
    <w:rsid w:val="00BE4A04"/>
    <w:rsid w:val="00BE4F78"/>
    <w:rsid w:val="00BE55A4"/>
    <w:rsid w:val="00BE5E41"/>
    <w:rsid w:val="00BE6120"/>
    <w:rsid w:val="00BE6B97"/>
    <w:rsid w:val="00BE6BB9"/>
    <w:rsid w:val="00BE7204"/>
    <w:rsid w:val="00BE7A0D"/>
    <w:rsid w:val="00BE7C4C"/>
    <w:rsid w:val="00BF1488"/>
    <w:rsid w:val="00BF1883"/>
    <w:rsid w:val="00BF1C42"/>
    <w:rsid w:val="00BF1E1D"/>
    <w:rsid w:val="00BF2073"/>
    <w:rsid w:val="00BF252D"/>
    <w:rsid w:val="00BF37D3"/>
    <w:rsid w:val="00BF3D0F"/>
    <w:rsid w:val="00BF46F5"/>
    <w:rsid w:val="00BF4AB5"/>
    <w:rsid w:val="00BF4E59"/>
    <w:rsid w:val="00BF566B"/>
    <w:rsid w:val="00BF56B9"/>
    <w:rsid w:val="00BF5AC2"/>
    <w:rsid w:val="00BF5CCE"/>
    <w:rsid w:val="00BF5E3B"/>
    <w:rsid w:val="00BF6071"/>
    <w:rsid w:val="00BF6230"/>
    <w:rsid w:val="00C0004C"/>
    <w:rsid w:val="00C0191B"/>
    <w:rsid w:val="00C01CAE"/>
    <w:rsid w:val="00C031D7"/>
    <w:rsid w:val="00C03DC8"/>
    <w:rsid w:val="00C04DC1"/>
    <w:rsid w:val="00C0533E"/>
    <w:rsid w:val="00C05CB2"/>
    <w:rsid w:val="00C0693E"/>
    <w:rsid w:val="00C10085"/>
    <w:rsid w:val="00C1053C"/>
    <w:rsid w:val="00C10547"/>
    <w:rsid w:val="00C11883"/>
    <w:rsid w:val="00C1212A"/>
    <w:rsid w:val="00C13069"/>
    <w:rsid w:val="00C13691"/>
    <w:rsid w:val="00C13E1B"/>
    <w:rsid w:val="00C14FF7"/>
    <w:rsid w:val="00C15207"/>
    <w:rsid w:val="00C15BB1"/>
    <w:rsid w:val="00C15FDB"/>
    <w:rsid w:val="00C16119"/>
    <w:rsid w:val="00C1619A"/>
    <w:rsid w:val="00C1698A"/>
    <w:rsid w:val="00C16DBD"/>
    <w:rsid w:val="00C174B8"/>
    <w:rsid w:val="00C20488"/>
    <w:rsid w:val="00C2081B"/>
    <w:rsid w:val="00C20A7B"/>
    <w:rsid w:val="00C215E9"/>
    <w:rsid w:val="00C220B0"/>
    <w:rsid w:val="00C22E01"/>
    <w:rsid w:val="00C230D9"/>
    <w:rsid w:val="00C233E5"/>
    <w:rsid w:val="00C242AF"/>
    <w:rsid w:val="00C24CD7"/>
    <w:rsid w:val="00C25699"/>
    <w:rsid w:val="00C27545"/>
    <w:rsid w:val="00C30E87"/>
    <w:rsid w:val="00C310A6"/>
    <w:rsid w:val="00C3222C"/>
    <w:rsid w:val="00C3410B"/>
    <w:rsid w:val="00C34167"/>
    <w:rsid w:val="00C34560"/>
    <w:rsid w:val="00C3540E"/>
    <w:rsid w:val="00C356C7"/>
    <w:rsid w:val="00C364A5"/>
    <w:rsid w:val="00C36540"/>
    <w:rsid w:val="00C37102"/>
    <w:rsid w:val="00C37138"/>
    <w:rsid w:val="00C37E27"/>
    <w:rsid w:val="00C37F16"/>
    <w:rsid w:val="00C40B07"/>
    <w:rsid w:val="00C40B17"/>
    <w:rsid w:val="00C415C2"/>
    <w:rsid w:val="00C41803"/>
    <w:rsid w:val="00C41A6C"/>
    <w:rsid w:val="00C41C35"/>
    <w:rsid w:val="00C41C74"/>
    <w:rsid w:val="00C4252C"/>
    <w:rsid w:val="00C42E32"/>
    <w:rsid w:val="00C440FE"/>
    <w:rsid w:val="00C44D86"/>
    <w:rsid w:val="00C46206"/>
    <w:rsid w:val="00C46DB6"/>
    <w:rsid w:val="00C47F94"/>
    <w:rsid w:val="00C51066"/>
    <w:rsid w:val="00C514AF"/>
    <w:rsid w:val="00C51C5D"/>
    <w:rsid w:val="00C51F94"/>
    <w:rsid w:val="00C539B4"/>
    <w:rsid w:val="00C56117"/>
    <w:rsid w:val="00C6267B"/>
    <w:rsid w:val="00C62708"/>
    <w:rsid w:val="00C62CEC"/>
    <w:rsid w:val="00C6360E"/>
    <w:rsid w:val="00C63E34"/>
    <w:rsid w:val="00C63F15"/>
    <w:rsid w:val="00C648EA"/>
    <w:rsid w:val="00C649C8"/>
    <w:rsid w:val="00C64E3A"/>
    <w:rsid w:val="00C65ABB"/>
    <w:rsid w:val="00C65F68"/>
    <w:rsid w:val="00C65F72"/>
    <w:rsid w:val="00C674F2"/>
    <w:rsid w:val="00C70267"/>
    <w:rsid w:val="00C70DBA"/>
    <w:rsid w:val="00C71B79"/>
    <w:rsid w:val="00C742D3"/>
    <w:rsid w:val="00C74787"/>
    <w:rsid w:val="00C748DE"/>
    <w:rsid w:val="00C7656E"/>
    <w:rsid w:val="00C765FD"/>
    <w:rsid w:val="00C801AA"/>
    <w:rsid w:val="00C80770"/>
    <w:rsid w:val="00C80F5C"/>
    <w:rsid w:val="00C82FD6"/>
    <w:rsid w:val="00C8381D"/>
    <w:rsid w:val="00C83866"/>
    <w:rsid w:val="00C838D9"/>
    <w:rsid w:val="00C84137"/>
    <w:rsid w:val="00C8497D"/>
    <w:rsid w:val="00C85572"/>
    <w:rsid w:val="00C85E19"/>
    <w:rsid w:val="00C86A7C"/>
    <w:rsid w:val="00C86C42"/>
    <w:rsid w:val="00C9094E"/>
    <w:rsid w:val="00C912AB"/>
    <w:rsid w:val="00C91318"/>
    <w:rsid w:val="00C92D20"/>
    <w:rsid w:val="00C92D61"/>
    <w:rsid w:val="00C937B1"/>
    <w:rsid w:val="00C93952"/>
    <w:rsid w:val="00C94814"/>
    <w:rsid w:val="00C94EE2"/>
    <w:rsid w:val="00C9542D"/>
    <w:rsid w:val="00C95E0F"/>
    <w:rsid w:val="00C97072"/>
    <w:rsid w:val="00CA043A"/>
    <w:rsid w:val="00CA10CA"/>
    <w:rsid w:val="00CA1D99"/>
    <w:rsid w:val="00CA2C8F"/>
    <w:rsid w:val="00CA3054"/>
    <w:rsid w:val="00CA3E87"/>
    <w:rsid w:val="00CA490E"/>
    <w:rsid w:val="00CA5EEB"/>
    <w:rsid w:val="00CA6063"/>
    <w:rsid w:val="00CA6AE1"/>
    <w:rsid w:val="00CA7369"/>
    <w:rsid w:val="00CB017A"/>
    <w:rsid w:val="00CB05C0"/>
    <w:rsid w:val="00CB0E6B"/>
    <w:rsid w:val="00CB1421"/>
    <w:rsid w:val="00CB19C3"/>
    <w:rsid w:val="00CB2AD3"/>
    <w:rsid w:val="00CB326A"/>
    <w:rsid w:val="00CB4508"/>
    <w:rsid w:val="00CB6E13"/>
    <w:rsid w:val="00CB7E69"/>
    <w:rsid w:val="00CC0983"/>
    <w:rsid w:val="00CC0D52"/>
    <w:rsid w:val="00CC0F37"/>
    <w:rsid w:val="00CC28C3"/>
    <w:rsid w:val="00CC37F3"/>
    <w:rsid w:val="00CC3BBF"/>
    <w:rsid w:val="00CC4449"/>
    <w:rsid w:val="00CC5DBF"/>
    <w:rsid w:val="00CC5EE4"/>
    <w:rsid w:val="00CC65D7"/>
    <w:rsid w:val="00CC669F"/>
    <w:rsid w:val="00CC77A2"/>
    <w:rsid w:val="00CD1154"/>
    <w:rsid w:val="00CD1279"/>
    <w:rsid w:val="00CD1433"/>
    <w:rsid w:val="00CD1C63"/>
    <w:rsid w:val="00CD20C2"/>
    <w:rsid w:val="00CD2200"/>
    <w:rsid w:val="00CD3DD2"/>
    <w:rsid w:val="00CD61CC"/>
    <w:rsid w:val="00CD7BB9"/>
    <w:rsid w:val="00CE01D1"/>
    <w:rsid w:val="00CE04BA"/>
    <w:rsid w:val="00CE1559"/>
    <w:rsid w:val="00CE15B6"/>
    <w:rsid w:val="00CE5437"/>
    <w:rsid w:val="00CE5667"/>
    <w:rsid w:val="00CE64EF"/>
    <w:rsid w:val="00CE66BA"/>
    <w:rsid w:val="00CE6855"/>
    <w:rsid w:val="00CE71E6"/>
    <w:rsid w:val="00CE7552"/>
    <w:rsid w:val="00CF0296"/>
    <w:rsid w:val="00CF02EA"/>
    <w:rsid w:val="00CF03CE"/>
    <w:rsid w:val="00CF0571"/>
    <w:rsid w:val="00CF0635"/>
    <w:rsid w:val="00CF11A4"/>
    <w:rsid w:val="00CF31D3"/>
    <w:rsid w:val="00CF3BD7"/>
    <w:rsid w:val="00CF4276"/>
    <w:rsid w:val="00CF4842"/>
    <w:rsid w:val="00CF4FB3"/>
    <w:rsid w:val="00CF5AC4"/>
    <w:rsid w:val="00CF6499"/>
    <w:rsid w:val="00CF7969"/>
    <w:rsid w:val="00D00399"/>
    <w:rsid w:val="00D0062E"/>
    <w:rsid w:val="00D00866"/>
    <w:rsid w:val="00D02F79"/>
    <w:rsid w:val="00D06DBF"/>
    <w:rsid w:val="00D10675"/>
    <w:rsid w:val="00D10C6A"/>
    <w:rsid w:val="00D10D8A"/>
    <w:rsid w:val="00D11821"/>
    <w:rsid w:val="00D119C0"/>
    <w:rsid w:val="00D11D8C"/>
    <w:rsid w:val="00D13345"/>
    <w:rsid w:val="00D13515"/>
    <w:rsid w:val="00D14446"/>
    <w:rsid w:val="00D16CBE"/>
    <w:rsid w:val="00D226AB"/>
    <w:rsid w:val="00D22C43"/>
    <w:rsid w:val="00D22D60"/>
    <w:rsid w:val="00D232DD"/>
    <w:rsid w:val="00D233E4"/>
    <w:rsid w:val="00D240A3"/>
    <w:rsid w:val="00D25661"/>
    <w:rsid w:val="00D2586B"/>
    <w:rsid w:val="00D25E9B"/>
    <w:rsid w:val="00D27024"/>
    <w:rsid w:val="00D27309"/>
    <w:rsid w:val="00D27DB8"/>
    <w:rsid w:val="00D30F85"/>
    <w:rsid w:val="00D31946"/>
    <w:rsid w:val="00D329B7"/>
    <w:rsid w:val="00D339DE"/>
    <w:rsid w:val="00D349EE"/>
    <w:rsid w:val="00D350E0"/>
    <w:rsid w:val="00D35110"/>
    <w:rsid w:val="00D355AB"/>
    <w:rsid w:val="00D36245"/>
    <w:rsid w:val="00D411F4"/>
    <w:rsid w:val="00D41EEC"/>
    <w:rsid w:val="00D422DD"/>
    <w:rsid w:val="00D42E80"/>
    <w:rsid w:val="00D433EB"/>
    <w:rsid w:val="00D4363A"/>
    <w:rsid w:val="00D4445E"/>
    <w:rsid w:val="00D4565C"/>
    <w:rsid w:val="00D474CC"/>
    <w:rsid w:val="00D47D9F"/>
    <w:rsid w:val="00D47FC4"/>
    <w:rsid w:val="00D50DF6"/>
    <w:rsid w:val="00D52B64"/>
    <w:rsid w:val="00D53331"/>
    <w:rsid w:val="00D53DD6"/>
    <w:rsid w:val="00D540EA"/>
    <w:rsid w:val="00D54B08"/>
    <w:rsid w:val="00D54DD2"/>
    <w:rsid w:val="00D552FB"/>
    <w:rsid w:val="00D55BD0"/>
    <w:rsid w:val="00D55EDC"/>
    <w:rsid w:val="00D5645C"/>
    <w:rsid w:val="00D572E2"/>
    <w:rsid w:val="00D601ED"/>
    <w:rsid w:val="00D60BD3"/>
    <w:rsid w:val="00D61F8A"/>
    <w:rsid w:val="00D6235A"/>
    <w:rsid w:val="00D62CA0"/>
    <w:rsid w:val="00D6300A"/>
    <w:rsid w:val="00D6366D"/>
    <w:rsid w:val="00D63D53"/>
    <w:rsid w:val="00D6437C"/>
    <w:rsid w:val="00D645CE"/>
    <w:rsid w:val="00D64BB8"/>
    <w:rsid w:val="00D6570E"/>
    <w:rsid w:val="00D665B6"/>
    <w:rsid w:val="00D67141"/>
    <w:rsid w:val="00D6741A"/>
    <w:rsid w:val="00D67A64"/>
    <w:rsid w:val="00D70141"/>
    <w:rsid w:val="00D70A09"/>
    <w:rsid w:val="00D7161F"/>
    <w:rsid w:val="00D72974"/>
    <w:rsid w:val="00D73280"/>
    <w:rsid w:val="00D73383"/>
    <w:rsid w:val="00D736A8"/>
    <w:rsid w:val="00D7393B"/>
    <w:rsid w:val="00D73957"/>
    <w:rsid w:val="00D74AB8"/>
    <w:rsid w:val="00D74ABA"/>
    <w:rsid w:val="00D74AD0"/>
    <w:rsid w:val="00D74C55"/>
    <w:rsid w:val="00D76081"/>
    <w:rsid w:val="00D77370"/>
    <w:rsid w:val="00D77410"/>
    <w:rsid w:val="00D77492"/>
    <w:rsid w:val="00D77978"/>
    <w:rsid w:val="00D77CE5"/>
    <w:rsid w:val="00D802E5"/>
    <w:rsid w:val="00D80745"/>
    <w:rsid w:val="00D80F1E"/>
    <w:rsid w:val="00D81A75"/>
    <w:rsid w:val="00D831B3"/>
    <w:rsid w:val="00D832B2"/>
    <w:rsid w:val="00D83C79"/>
    <w:rsid w:val="00D83CE8"/>
    <w:rsid w:val="00D84064"/>
    <w:rsid w:val="00D846FE"/>
    <w:rsid w:val="00D84BF1"/>
    <w:rsid w:val="00D85286"/>
    <w:rsid w:val="00D86506"/>
    <w:rsid w:val="00D86632"/>
    <w:rsid w:val="00D8729A"/>
    <w:rsid w:val="00D8742D"/>
    <w:rsid w:val="00D87733"/>
    <w:rsid w:val="00D90026"/>
    <w:rsid w:val="00D92A67"/>
    <w:rsid w:val="00D92E03"/>
    <w:rsid w:val="00D92FB6"/>
    <w:rsid w:val="00D9401D"/>
    <w:rsid w:val="00D9459B"/>
    <w:rsid w:val="00D948EE"/>
    <w:rsid w:val="00D94F18"/>
    <w:rsid w:val="00D9697D"/>
    <w:rsid w:val="00D97B91"/>
    <w:rsid w:val="00DA005B"/>
    <w:rsid w:val="00DA14DC"/>
    <w:rsid w:val="00DA1C29"/>
    <w:rsid w:val="00DA4100"/>
    <w:rsid w:val="00DA4CD5"/>
    <w:rsid w:val="00DA50E4"/>
    <w:rsid w:val="00DA5B7B"/>
    <w:rsid w:val="00DA5ED5"/>
    <w:rsid w:val="00DA5F9C"/>
    <w:rsid w:val="00DA6AF3"/>
    <w:rsid w:val="00DB04C6"/>
    <w:rsid w:val="00DB13A3"/>
    <w:rsid w:val="00DB1F6A"/>
    <w:rsid w:val="00DB38D2"/>
    <w:rsid w:val="00DB582D"/>
    <w:rsid w:val="00DB6A6E"/>
    <w:rsid w:val="00DB6CCD"/>
    <w:rsid w:val="00DB7AAC"/>
    <w:rsid w:val="00DC19EA"/>
    <w:rsid w:val="00DC2825"/>
    <w:rsid w:val="00DC2CE1"/>
    <w:rsid w:val="00DC2E33"/>
    <w:rsid w:val="00DC2E71"/>
    <w:rsid w:val="00DC3733"/>
    <w:rsid w:val="00DC45DB"/>
    <w:rsid w:val="00DC4EAA"/>
    <w:rsid w:val="00DC5DE5"/>
    <w:rsid w:val="00DC672C"/>
    <w:rsid w:val="00DC7999"/>
    <w:rsid w:val="00DD0468"/>
    <w:rsid w:val="00DD0552"/>
    <w:rsid w:val="00DD2A6C"/>
    <w:rsid w:val="00DD2D32"/>
    <w:rsid w:val="00DD2FEB"/>
    <w:rsid w:val="00DD3D95"/>
    <w:rsid w:val="00DD4BAB"/>
    <w:rsid w:val="00DD5E11"/>
    <w:rsid w:val="00DE0844"/>
    <w:rsid w:val="00DE0AD1"/>
    <w:rsid w:val="00DE0CBD"/>
    <w:rsid w:val="00DE226E"/>
    <w:rsid w:val="00DE3879"/>
    <w:rsid w:val="00DE3ADD"/>
    <w:rsid w:val="00DE55BE"/>
    <w:rsid w:val="00DE5994"/>
    <w:rsid w:val="00DE6F21"/>
    <w:rsid w:val="00DE79D7"/>
    <w:rsid w:val="00DF1706"/>
    <w:rsid w:val="00DF178A"/>
    <w:rsid w:val="00DF369B"/>
    <w:rsid w:val="00DF3CA2"/>
    <w:rsid w:val="00DF3D50"/>
    <w:rsid w:val="00DF6076"/>
    <w:rsid w:val="00DF663F"/>
    <w:rsid w:val="00DF70DF"/>
    <w:rsid w:val="00DF7111"/>
    <w:rsid w:val="00E00981"/>
    <w:rsid w:val="00E01885"/>
    <w:rsid w:val="00E01B3A"/>
    <w:rsid w:val="00E028E5"/>
    <w:rsid w:val="00E02DF7"/>
    <w:rsid w:val="00E040BF"/>
    <w:rsid w:val="00E047A4"/>
    <w:rsid w:val="00E05A42"/>
    <w:rsid w:val="00E07962"/>
    <w:rsid w:val="00E10CE7"/>
    <w:rsid w:val="00E123CF"/>
    <w:rsid w:val="00E128D1"/>
    <w:rsid w:val="00E13924"/>
    <w:rsid w:val="00E13EC1"/>
    <w:rsid w:val="00E145F3"/>
    <w:rsid w:val="00E14859"/>
    <w:rsid w:val="00E14946"/>
    <w:rsid w:val="00E156D1"/>
    <w:rsid w:val="00E158FB"/>
    <w:rsid w:val="00E15B69"/>
    <w:rsid w:val="00E16065"/>
    <w:rsid w:val="00E20B32"/>
    <w:rsid w:val="00E20DFC"/>
    <w:rsid w:val="00E2108A"/>
    <w:rsid w:val="00E21833"/>
    <w:rsid w:val="00E2432E"/>
    <w:rsid w:val="00E25D4F"/>
    <w:rsid w:val="00E265B3"/>
    <w:rsid w:val="00E30318"/>
    <w:rsid w:val="00E305B4"/>
    <w:rsid w:val="00E3067B"/>
    <w:rsid w:val="00E307D3"/>
    <w:rsid w:val="00E32753"/>
    <w:rsid w:val="00E334D7"/>
    <w:rsid w:val="00E3523A"/>
    <w:rsid w:val="00E40115"/>
    <w:rsid w:val="00E4012E"/>
    <w:rsid w:val="00E406F1"/>
    <w:rsid w:val="00E409D1"/>
    <w:rsid w:val="00E41928"/>
    <w:rsid w:val="00E41ABC"/>
    <w:rsid w:val="00E428D2"/>
    <w:rsid w:val="00E42D31"/>
    <w:rsid w:val="00E4345D"/>
    <w:rsid w:val="00E43C6C"/>
    <w:rsid w:val="00E43E2D"/>
    <w:rsid w:val="00E44E22"/>
    <w:rsid w:val="00E456A0"/>
    <w:rsid w:val="00E4612D"/>
    <w:rsid w:val="00E47688"/>
    <w:rsid w:val="00E47CE1"/>
    <w:rsid w:val="00E509DD"/>
    <w:rsid w:val="00E52E1B"/>
    <w:rsid w:val="00E54E47"/>
    <w:rsid w:val="00E554A4"/>
    <w:rsid w:val="00E5659E"/>
    <w:rsid w:val="00E567B4"/>
    <w:rsid w:val="00E57586"/>
    <w:rsid w:val="00E578A9"/>
    <w:rsid w:val="00E57EFE"/>
    <w:rsid w:val="00E6036E"/>
    <w:rsid w:val="00E61016"/>
    <w:rsid w:val="00E616E4"/>
    <w:rsid w:val="00E6176E"/>
    <w:rsid w:val="00E62AAE"/>
    <w:rsid w:val="00E633CA"/>
    <w:rsid w:val="00E63995"/>
    <w:rsid w:val="00E64298"/>
    <w:rsid w:val="00E64BCC"/>
    <w:rsid w:val="00E64D2E"/>
    <w:rsid w:val="00E65278"/>
    <w:rsid w:val="00E659F8"/>
    <w:rsid w:val="00E66BAB"/>
    <w:rsid w:val="00E66F16"/>
    <w:rsid w:val="00E67745"/>
    <w:rsid w:val="00E67F4B"/>
    <w:rsid w:val="00E71009"/>
    <w:rsid w:val="00E73A09"/>
    <w:rsid w:val="00E73D1D"/>
    <w:rsid w:val="00E747FB"/>
    <w:rsid w:val="00E74F7C"/>
    <w:rsid w:val="00E7522C"/>
    <w:rsid w:val="00E76A2C"/>
    <w:rsid w:val="00E77304"/>
    <w:rsid w:val="00E80AFA"/>
    <w:rsid w:val="00E80B83"/>
    <w:rsid w:val="00E80E21"/>
    <w:rsid w:val="00E81592"/>
    <w:rsid w:val="00E82C00"/>
    <w:rsid w:val="00E82DED"/>
    <w:rsid w:val="00E8351C"/>
    <w:rsid w:val="00E841F8"/>
    <w:rsid w:val="00E845F3"/>
    <w:rsid w:val="00E847EB"/>
    <w:rsid w:val="00E866FB"/>
    <w:rsid w:val="00E86BDE"/>
    <w:rsid w:val="00E873DB"/>
    <w:rsid w:val="00E9327D"/>
    <w:rsid w:val="00E93A8F"/>
    <w:rsid w:val="00E94DAA"/>
    <w:rsid w:val="00E9563C"/>
    <w:rsid w:val="00E95BFC"/>
    <w:rsid w:val="00EA1A3B"/>
    <w:rsid w:val="00EA261A"/>
    <w:rsid w:val="00EA37D4"/>
    <w:rsid w:val="00EA41E0"/>
    <w:rsid w:val="00EA4569"/>
    <w:rsid w:val="00EA45FB"/>
    <w:rsid w:val="00EA4785"/>
    <w:rsid w:val="00EA50C7"/>
    <w:rsid w:val="00EA55E0"/>
    <w:rsid w:val="00EA5ACB"/>
    <w:rsid w:val="00EA667D"/>
    <w:rsid w:val="00EB0232"/>
    <w:rsid w:val="00EB1DDC"/>
    <w:rsid w:val="00EB2366"/>
    <w:rsid w:val="00EB2C36"/>
    <w:rsid w:val="00EB2EC9"/>
    <w:rsid w:val="00EB3261"/>
    <w:rsid w:val="00EB3979"/>
    <w:rsid w:val="00EB42FA"/>
    <w:rsid w:val="00EB4706"/>
    <w:rsid w:val="00EB5738"/>
    <w:rsid w:val="00EB7B50"/>
    <w:rsid w:val="00EC0B34"/>
    <w:rsid w:val="00EC1494"/>
    <w:rsid w:val="00EC155C"/>
    <w:rsid w:val="00EC17DC"/>
    <w:rsid w:val="00EC2178"/>
    <w:rsid w:val="00EC2B02"/>
    <w:rsid w:val="00EC34A1"/>
    <w:rsid w:val="00EC464B"/>
    <w:rsid w:val="00EC4B31"/>
    <w:rsid w:val="00EC55BE"/>
    <w:rsid w:val="00EC601E"/>
    <w:rsid w:val="00EC799E"/>
    <w:rsid w:val="00EC7A0B"/>
    <w:rsid w:val="00EC7BBC"/>
    <w:rsid w:val="00EC7E5F"/>
    <w:rsid w:val="00ED0052"/>
    <w:rsid w:val="00ED1053"/>
    <w:rsid w:val="00ED182C"/>
    <w:rsid w:val="00ED3B54"/>
    <w:rsid w:val="00ED3E96"/>
    <w:rsid w:val="00ED5804"/>
    <w:rsid w:val="00ED6A2B"/>
    <w:rsid w:val="00ED6DCD"/>
    <w:rsid w:val="00ED7899"/>
    <w:rsid w:val="00EE0D23"/>
    <w:rsid w:val="00EE0F8F"/>
    <w:rsid w:val="00EE18C1"/>
    <w:rsid w:val="00EE41B2"/>
    <w:rsid w:val="00EE5F00"/>
    <w:rsid w:val="00EE616C"/>
    <w:rsid w:val="00EE648F"/>
    <w:rsid w:val="00EE74A9"/>
    <w:rsid w:val="00EE7625"/>
    <w:rsid w:val="00EE7BF2"/>
    <w:rsid w:val="00EE7D7D"/>
    <w:rsid w:val="00EF14E6"/>
    <w:rsid w:val="00EF259F"/>
    <w:rsid w:val="00EF43AA"/>
    <w:rsid w:val="00EF50E7"/>
    <w:rsid w:val="00EF64BF"/>
    <w:rsid w:val="00EF6A37"/>
    <w:rsid w:val="00EF7B51"/>
    <w:rsid w:val="00F019B5"/>
    <w:rsid w:val="00F02755"/>
    <w:rsid w:val="00F02758"/>
    <w:rsid w:val="00F03AD8"/>
    <w:rsid w:val="00F04148"/>
    <w:rsid w:val="00F04594"/>
    <w:rsid w:val="00F0473D"/>
    <w:rsid w:val="00F04877"/>
    <w:rsid w:val="00F056BB"/>
    <w:rsid w:val="00F078D9"/>
    <w:rsid w:val="00F100AE"/>
    <w:rsid w:val="00F10820"/>
    <w:rsid w:val="00F11AD1"/>
    <w:rsid w:val="00F129B8"/>
    <w:rsid w:val="00F130A9"/>
    <w:rsid w:val="00F13593"/>
    <w:rsid w:val="00F137EB"/>
    <w:rsid w:val="00F14324"/>
    <w:rsid w:val="00F146AC"/>
    <w:rsid w:val="00F148F7"/>
    <w:rsid w:val="00F16073"/>
    <w:rsid w:val="00F173DC"/>
    <w:rsid w:val="00F1778F"/>
    <w:rsid w:val="00F21DDB"/>
    <w:rsid w:val="00F22484"/>
    <w:rsid w:val="00F23F78"/>
    <w:rsid w:val="00F25386"/>
    <w:rsid w:val="00F2543C"/>
    <w:rsid w:val="00F265C0"/>
    <w:rsid w:val="00F275B2"/>
    <w:rsid w:val="00F30D4E"/>
    <w:rsid w:val="00F32F60"/>
    <w:rsid w:val="00F33D4F"/>
    <w:rsid w:val="00F34D53"/>
    <w:rsid w:val="00F359FF"/>
    <w:rsid w:val="00F35BC3"/>
    <w:rsid w:val="00F37416"/>
    <w:rsid w:val="00F42B67"/>
    <w:rsid w:val="00F43CBC"/>
    <w:rsid w:val="00F45CE5"/>
    <w:rsid w:val="00F461E8"/>
    <w:rsid w:val="00F503CC"/>
    <w:rsid w:val="00F5226D"/>
    <w:rsid w:val="00F52D39"/>
    <w:rsid w:val="00F5347F"/>
    <w:rsid w:val="00F534D6"/>
    <w:rsid w:val="00F5466A"/>
    <w:rsid w:val="00F54A1B"/>
    <w:rsid w:val="00F54A85"/>
    <w:rsid w:val="00F54CC4"/>
    <w:rsid w:val="00F54DD8"/>
    <w:rsid w:val="00F54F80"/>
    <w:rsid w:val="00F550A3"/>
    <w:rsid w:val="00F566D7"/>
    <w:rsid w:val="00F56AE9"/>
    <w:rsid w:val="00F61CA9"/>
    <w:rsid w:val="00F62569"/>
    <w:rsid w:val="00F6428B"/>
    <w:rsid w:val="00F64E0D"/>
    <w:rsid w:val="00F65C99"/>
    <w:rsid w:val="00F6650E"/>
    <w:rsid w:val="00F6671D"/>
    <w:rsid w:val="00F66D2F"/>
    <w:rsid w:val="00F6755B"/>
    <w:rsid w:val="00F6756F"/>
    <w:rsid w:val="00F67A2F"/>
    <w:rsid w:val="00F71E4A"/>
    <w:rsid w:val="00F73D46"/>
    <w:rsid w:val="00F74BA2"/>
    <w:rsid w:val="00F753D8"/>
    <w:rsid w:val="00F75CF0"/>
    <w:rsid w:val="00F760D5"/>
    <w:rsid w:val="00F76101"/>
    <w:rsid w:val="00F76312"/>
    <w:rsid w:val="00F771A0"/>
    <w:rsid w:val="00F775BB"/>
    <w:rsid w:val="00F77DD6"/>
    <w:rsid w:val="00F83796"/>
    <w:rsid w:val="00F837F6"/>
    <w:rsid w:val="00F83BA6"/>
    <w:rsid w:val="00F855FA"/>
    <w:rsid w:val="00F85B7C"/>
    <w:rsid w:val="00F85BA2"/>
    <w:rsid w:val="00F90657"/>
    <w:rsid w:val="00F9108A"/>
    <w:rsid w:val="00F912F7"/>
    <w:rsid w:val="00F91B33"/>
    <w:rsid w:val="00F92827"/>
    <w:rsid w:val="00F9284C"/>
    <w:rsid w:val="00F92973"/>
    <w:rsid w:val="00F94015"/>
    <w:rsid w:val="00F95165"/>
    <w:rsid w:val="00F953C8"/>
    <w:rsid w:val="00F9606E"/>
    <w:rsid w:val="00F96157"/>
    <w:rsid w:val="00F961EA"/>
    <w:rsid w:val="00F96782"/>
    <w:rsid w:val="00F967E6"/>
    <w:rsid w:val="00F96D65"/>
    <w:rsid w:val="00F97721"/>
    <w:rsid w:val="00FA02DD"/>
    <w:rsid w:val="00FA0944"/>
    <w:rsid w:val="00FA20DF"/>
    <w:rsid w:val="00FA225E"/>
    <w:rsid w:val="00FA38B9"/>
    <w:rsid w:val="00FA39FE"/>
    <w:rsid w:val="00FA3AAB"/>
    <w:rsid w:val="00FA43F1"/>
    <w:rsid w:val="00FA46D7"/>
    <w:rsid w:val="00FA7AFC"/>
    <w:rsid w:val="00FB0325"/>
    <w:rsid w:val="00FB0A75"/>
    <w:rsid w:val="00FB0DB7"/>
    <w:rsid w:val="00FB1222"/>
    <w:rsid w:val="00FB25F8"/>
    <w:rsid w:val="00FB39FD"/>
    <w:rsid w:val="00FB4022"/>
    <w:rsid w:val="00FB41EC"/>
    <w:rsid w:val="00FB5679"/>
    <w:rsid w:val="00FB5E82"/>
    <w:rsid w:val="00FB7192"/>
    <w:rsid w:val="00FB7632"/>
    <w:rsid w:val="00FC009E"/>
    <w:rsid w:val="00FC23D9"/>
    <w:rsid w:val="00FC2F27"/>
    <w:rsid w:val="00FC3543"/>
    <w:rsid w:val="00FC359C"/>
    <w:rsid w:val="00FC3C26"/>
    <w:rsid w:val="00FC436A"/>
    <w:rsid w:val="00FC4718"/>
    <w:rsid w:val="00FD1727"/>
    <w:rsid w:val="00FD1A84"/>
    <w:rsid w:val="00FD1E0B"/>
    <w:rsid w:val="00FD1F3B"/>
    <w:rsid w:val="00FD401C"/>
    <w:rsid w:val="00FD44B9"/>
    <w:rsid w:val="00FD48F9"/>
    <w:rsid w:val="00FD5EAB"/>
    <w:rsid w:val="00FD5EC9"/>
    <w:rsid w:val="00FD6764"/>
    <w:rsid w:val="00FD6AEC"/>
    <w:rsid w:val="00FE0502"/>
    <w:rsid w:val="00FE1EAE"/>
    <w:rsid w:val="00FE219D"/>
    <w:rsid w:val="00FE279D"/>
    <w:rsid w:val="00FE39DE"/>
    <w:rsid w:val="00FE3BD9"/>
    <w:rsid w:val="00FE3BF3"/>
    <w:rsid w:val="00FE43A7"/>
    <w:rsid w:val="00FE4F19"/>
    <w:rsid w:val="00FE503F"/>
    <w:rsid w:val="00FE63A8"/>
    <w:rsid w:val="00FE66EE"/>
    <w:rsid w:val="00FE6AE9"/>
    <w:rsid w:val="00FE78FD"/>
    <w:rsid w:val="00FE79E9"/>
    <w:rsid w:val="00FF045F"/>
    <w:rsid w:val="00FF12F0"/>
    <w:rsid w:val="00FF1709"/>
    <w:rsid w:val="00FF1DCB"/>
    <w:rsid w:val="00FF2281"/>
    <w:rsid w:val="00FF29FE"/>
    <w:rsid w:val="00FF3939"/>
    <w:rsid w:val="00FF3DC7"/>
    <w:rsid w:val="00FF3ECA"/>
    <w:rsid w:val="00FF6FB1"/>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80A15"/>
  <w15:docId w15:val="{351D2C24-A601-4CFF-99D4-7874A716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3FA"/>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F401B"/>
    <w:pPr>
      <w:tabs>
        <w:tab w:val="left" w:pos="1350"/>
        <w:tab w:val="right" w:leader="dot" w:pos="14390"/>
      </w:tabs>
      <w:spacing w:line="276" w:lineRule="auto"/>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A4564B"/>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387430"/>
    <w:pPr>
      <w:tabs>
        <w:tab w:val="right" w:leader="dot" w:pos="6830"/>
      </w:tabs>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DD0468"/>
    <w:pPr>
      <w:tabs>
        <w:tab w:val="right" w:leader="dot" w:pos="6830"/>
      </w:tabs>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1"/>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A873E2"/>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Default">
    <w:name w:val="Default"/>
    <w:rsid w:val="00FE503F"/>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locked/>
    <w:rsid w:val="00A440AE"/>
    <w:rPr>
      <w:sz w:val="16"/>
      <w:szCs w:val="16"/>
    </w:rPr>
  </w:style>
  <w:style w:type="paragraph" w:styleId="CommentText">
    <w:name w:val="annotation text"/>
    <w:basedOn w:val="Normal"/>
    <w:link w:val="CommentTextChar"/>
    <w:uiPriority w:val="99"/>
    <w:semiHidden/>
    <w:unhideWhenUsed/>
    <w:locked/>
    <w:rsid w:val="00A440AE"/>
    <w:rPr>
      <w:sz w:val="20"/>
      <w:szCs w:val="20"/>
    </w:rPr>
  </w:style>
  <w:style w:type="character" w:customStyle="1" w:styleId="CommentTextChar">
    <w:name w:val="Comment Text Char"/>
    <w:basedOn w:val="DefaultParagraphFont"/>
    <w:link w:val="CommentText"/>
    <w:uiPriority w:val="99"/>
    <w:semiHidden/>
    <w:rsid w:val="00A440AE"/>
    <w:rPr>
      <w:color w:val="000000"/>
    </w:rPr>
  </w:style>
  <w:style w:type="paragraph" w:styleId="CommentSubject">
    <w:name w:val="annotation subject"/>
    <w:basedOn w:val="CommentText"/>
    <w:next w:val="CommentText"/>
    <w:link w:val="CommentSubjectChar"/>
    <w:uiPriority w:val="99"/>
    <w:semiHidden/>
    <w:unhideWhenUsed/>
    <w:locked/>
    <w:rsid w:val="00A440AE"/>
    <w:rPr>
      <w:b/>
      <w:bCs/>
    </w:rPr>
  </w:style>
  <w:style w:type="character" w:customStyle="1" w:styleId="CommentSubjectChar">
    <w:name w:val="Comment Subject Char"/>
    <w:basedOn w:val="CommentTextChar"/>
    <w:link w:val="CommentSubject"/>
    <w:uiPriority w:val="99"/>
    <w:semiHidden/>
    <w:rsid w:val="00A440AE"/>
    <w:rPr>
      <w:b/>
      <w:bCs/>
      <w:color w:val="000000"/>
    </w:rPr>
  </w:style>
  <w:style w:type="paragraph" w:styleId="Revision">
    <w:name w:val="Revision"/>
    <w:hidden/>
    <w:uiPriority w:val="99"/>
    <w:semiHidden/>
    <w:rsid w:val="005E78A5"/>
    <w:rPr>
      <w:color w:val="000000"/>
      <w:sz w:val="22"/>
      <w:szCs w:val="19"/>
    </w:rPr>
  </w:style>
  <w:style w:type="paragraph" w:customStyle="1" w:styleId="TableParagraph">
    <w:name w:val="Table Paragraph"/>
    <w:basedOn w:val="Normal"/>
    <w:uiPriority w:val="1"/>
    <w:qFormat/>
    <w:rsid w:val="004C73FA"/>
    <w:pPr>
      <w:widowControl w:val="0"/>
      <w:autoSpaceDE w:val="0"/>
      <w:autoSpaceDN w:val="0"/>
      <w:ind w:left="115"/>
    </w:pPr>
    <w:rPr>
      <w:rFonts w:eastAsia="Calibri" w:cs="Calibri"/>
      <w:color w:val="auto"/>
      <w:szCs w:val="22"/>
      <w:lang w:bidi="en-US"/>
    </w:rPr>
  </w:style>
  <w:style w:type="character" w:customStyle="1" w:styleId="UnresolvedMention1">
    <w:name w:val="Unresolved Mention1"/>
    <w:basedOn w:val="DefaultParagraphFont"/>
    <w:uiPriority w:val="99"/>
    <w:semiHidden/>
    <w:unhideWhenUsed/>
    <w:rsid w:val="00D87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20078128">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0495309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23762128">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4989120">
      <w:bodyDiv w:val="1"/>
      <w:marLeft w:val="0"/>
      <w:marRight w:val="0"/>
      <w:marTop w:val="0"/>
      <w:marBottom w:val="0"/>
      <w:divBdr>
        <w:top w:val="none" w:sz="0" w:space="0" w:color="auto"/>
        <w:left w:val="none" w:sz="0" w:space="0" w:color="auto"/>
        <w:bottom w:val="none" w:sz="0" w:space="0" w:color="auto"/>
        <w:right w:val="none" w:sz="0" w:space="0" w:color="auto"/>
      </w:divBdr>
    </w:div>
    <w:div w:id="367141969">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43890632">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498423118">
      <w:bodyDiv w:val="1"/>
      <w:marLeft w:val="0"/>
      <w:marRight w:val="0"/>
      <w:marTop w:val="0"/>
      <w:marBottom w:val="0"/>
      <w:divBdr>
        <w:top w:val="none" w:sz="0" w:space="0" w:color="auto"/>
        <w:left w:val="none" w:sz="0" w:space="0" w:color="auto"/>
        <w:bottom w:val="none" w:sz="0" w:space="0" w:color="auto"/>
        <w:right w:val="none" w:sz="0" w:space="0" w:color="auto"/>
      </w:divBdr>
    </w:div>
    <w:div w:id="502471652">
      <w:bodyDiv w:val="1"/>
      <w:marLeft w:val="0"/>
      <w:marRight w:val="0"/>
      <w:marTop w:val="0"/>
      <w:marBottom w:val="0"/>
      <w:divBdr>
        <w:top w:val="none" w:sz="0" w:space="0" w:color="auto"/>
        <w:left w:val="none" w:sz="0" w:space="0" w:color="auto"/>
        <w:bottom w:val="none" w:sz="0" w:space="0" w:color="auto"/>
        <w:right w:val="none" w:sz="0" w:space="0" w:color="auto"/>
      </w:divBdr>
    </w:div>
    <w:div w:id="529148116">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34922798">
      <w:bodyDiv w:val="1"/>
      <w:marLeft w:val="0"/>
      <w:marRight w:val="0"/>
      <w:marTop w:val="0"/>
      <w:marBottom w:val="0"/>
      <w:divBdr>
        <w:top w:val="none" w:sz="0" w:space="0" w:color="auto"/>
        <w:left w:val="none" w:sz="0" w:space="0" w:color="auto"/>
        <w:bottom w:val="none" w:sz="0" w:space="0" w:color="auto"/>
        <w:right w:val="none" w:sz="0" w:space="0" w:color="auto"/>
      </w:divBdr>
    </w:div>
    <w:div w:id="556362571">
      <w:bodyDiv w:val="1"/>
      <w:marLeft w:val="0"/>
      <w:marRight w:val="0"/>
      <w:marTop w:val="0"/>
      <w:marBottom w:val="0"/>
      <w:divBdr>
        <w:top w:val="none" w:sz="0" w:space="0" w:color="auto"/>
        <w:left w:val="none" w:sz="0" w:space="0" w:color="auto"/>
        <w:bottom w:val="none" w:sz="0" w:space="0" w:color="auto"/>
        <w:right w:val="none" w:sz="0" w:space="0" w:color="auto"/>
      </w:divBdr>
    </w:div>
    <w:div w:id="571623159">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82105603">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19721075">
      <w:bodyDiv w:val="1"/>
      <w:marLeft w:val="0"/>
      <w:marRight w:val="0"/>
      <w:marTop w:val="0"/>
      <w:marBottom w:val="0"/>
      <w:divBdr>
        <w:top w:val="none" w:sz="0" w:space="0" w:color="auto"/>
        <w:left w:val="none" w:sz="0" w:space="0" w:color="auto"/>
        <w:bottom w:val="none" w:sz="0" w:space="0" w:color="auto"/>
        <w:right w:val="none" w:sz="0" w:space="0" w:color="auto"/>
      </w:divBdr>
    </w:div>
    <w:div w:id="636881832">
      <w:bodyDiv w:val="1"/>
      <w:marLeft w:val="0"/>
      <w:marRight w:val="0"/>
      <w:marTop w:val="0"/>
      <w:marBottom w:val="0"/>
      <w:divBdr>
        <w:top w:val="none" w:sz="0" w:space="0" w:color="auto"/>
        <w:left w:val="none" w:sz="0" w:space="0" w:color="auto"/>
        <w:bottom w:val="none" w:sz="0" w:space="0" w:color="auto"/>
        <w:right w:val="none" w:sz="0" w:space="0" w:color="auto"/>
      </w:divBdr>
    </w:div>
    <w:div w:id="640304786">
      <w:bodyDiv w:val="1"/>
      <w:marLeft w:val="0"/>
      <w:marRight w:val="0"/>
      <w:marTop w:val="0"/>
      <w:marBottom w:val="0"/>
      <w:divBdr>
        <w:top w:val="none" w:sz="0" w:space="0" w:color="auto"/>
        <w:left w:val="none" w:sz="0" w:space="0" w:color="auto"/>
        <w:bottom w:val="none" w:sz="0" w:space="0" w:color="auto"/>
        <w:right w:val="none" w:sz="0" w:space="0" w:color="auto"/>
      </w:divBdr>
    </w:div>
    <w:div w:id="642200381">
      <w:bodyDiv w:val="1"/>
      <w:marLeft w:val="0"/>
      <w:marRight w:val="0"/>
      <w:marTop w:val="0"/>
      <w:marBottom w:val="0"/>
      <w:divBdr>
        <w:top w:val="none" w:sz="0" w:space="0" w:color="auto"/>
        <w:left w:val="none" w:sz="0" w:space="0" w:color="auto"/>
        <w:bottom w:val="none" w:sz="0" w:space="0" w:color="auto"/>
        <w:right w:val="none" w:sz="0" w:space="0" w:color="auto"/>
      </w:divBdr>
    </w:div>
    <w:div w:id="648024227">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1736832">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31195677">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0397539">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781923824">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69420191">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0100678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95396423">
      <w:bodyDiv w:val="1"/>
      <w:marLeft w:val="0"/>
      <w:marRight w:val="0"/>
      <w:marTop w:val="0"/>
      <w:marBottom w:val="0"/>
      <w:divBdr>
        <w:top w:val="none" w:sz="0" w:space="0" w:color="auto"/>
        <w:left w:val="none" w:sz="0" w:space="0" w:color="auto"/>
        <w:bottom w:val="none" w:sz="0" w:space="0" w:color="auto"/>
        <w:right w:val="none" w:sz="0" w:space="0" w:color="auto"/>
      </w:divBdr>
    </w:div>
    <w:div w:id="1131677762">
      <w:bodyDiv w:val="1"/>
      <w:marLeft w:val="0"/>
      <w:marRight w:val="0"/>
      <w:marTop w:val="0"/>
      <w:marBottom w:val="0"/>
      <w:divBdr>
        <w:top w:val="none" w:sz="0" w:space="0" w:color="auto"/>
        <w:left w:val="none" w:sz="0" w:space="0" w:color="auto"/>
        <w:bottom w:val="none" w:sz="0" w:space="0" w:color="auto"/>
        <w:right w:val="none" w:sz="0" w:space="0" w:color="auto"/>
      </w:divBdr>
    </w:div>
    <w:div w:id="1131752765">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194807053">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61834463">
      <w:bodyDiv w:val="1"/>
      <w:marLeft w:val="0"/>
      <w:marRight w:val="0"/>
      <w:marTop w:val="0"/>
      <w:marBottom w:val="0"/>
      <w:divBdr>
        <w:top w:val="none" w:sz="0" w:space="0" w:color="auto"/>
        <w:left w:val="none" w:sz="0" w:space="0" w:color="auto"/>
        <w:bottom w:val="none" w:sz="0" w:space="0" w:color="auto"/>
        <w:right w:val="none" w:sz="0" w:space="0" w:color="auto"/>
      </w:divBdr>
    </w:div>
    <w:div w:id="1267734684">
      <w:bodyDiv w:val="1"/>
      <w:marLeft w:val="0"/>
      <w:marRight w:val="0"/>
      <w:marTop w:val="0"/>
      <w:marBottom w:val="0"/>
      <w:divBdr>
        <w:top w:val="none" w:sz="0" w:space="0" w:color="auto"/>
        <w:left w:val="none" w:sz="0" w:space="0" w:color="auto"/>
        <w:bottom w:val="none" w:sz="0" w:space="0" w:color="auto"/>
        <w:right w:val="none" w:sz="0" w:space="0" w:color="auto"/>
      </w:divBdr>
    </w:div>
    <w:div w:id="1272208277">
      <w:bodyDiv w:val="1"/>
      <w:marLeft w:val="0"/>
      <w:marRight w:val="0"/>
      <w:marTop w:val="0"/>
      <w:marBottom w:val="0"/>
      <w:divBdr>
        <w:top w:val="none" w:sz="0" w:space="0" w:color="auto"/>
        <w:left w:val="none" w:sz="0" w:space="0" w:color="auto"/>
        <w:bottom w:val="none" w:sz="0" w:space="0" w:color="auto"/>
        <w:right w:val="none" w:sz="0" w:space="0" w:color="auto"/>
      </w:divBdr>
    </w:div>
    <w:div w:id="1280260214">
      <w:bodyDiv w:val="1"/>
      <w:marLeft w:val="0"/>
      <w:marRight w:val="0"/>
      <w:marTop w:val="0"/>
      <w:marBottom w:val="0"/>
      <w:divBdr>
        <w:top w:val="none" w:sz="0" w:space="0" w:color="auto"/>
        <w:left w:val="none" w:sz="0" w:space="0" w:color="auto"/>
        <w:bottom w:val="none" w:sz="0" w:space="0" w:color="auto"/>
        <w:right w:val="none" w:sz="0" w:space="0" w:color="auto"/>
      </w:divBdr>
    </w:div>
    <w:div w:id="1312514123">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6505614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06999839">
      <w:bodyDiv w:val="1"/>
      <w:marLeft w:val="0"/>
      <w:marRight w:val="0"/>
      <w:marTop w:val="0"/>
      <w:marBottom w:val="0"/>
      <w:divBdr>
        <w:top w:val="none" w:sz="0" w:space="0" w:color="auto"/>
        <w:left w:val="none" w:sz="0" w:space="0" w:color="auto"/>
        <w:bottom w:val="none" w:sz="0" w:space="0" w:color="auto"/>
        <w:right w:val="none" w:sz="0" w:space="0" w:color="auto"/>
      </w:divBdr>
    </w:div>
    <w:div w:id="1419325979">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5127119">
      <w:bodyDiv w:val="1"/>
      <w:marLeft w:val="0"/>
      <w:marRight w:val="0"/>
      <w:marTop w:val="0"/>
      <w:marBottom w:val="0"/>
      <w:divBdr>
        <w:top w:val="none" w:sz="0" w:space="0" w:color="auto"/>
        <w:left w:val="none" w:sz="0" w:space="0" w:color="auto"/>
        <w:bottom w:val="none" w:sz="0" w:space="0" w:color="auto"/>
        <w:right w:val="none" w:sz="0" w:space="0" w:color="auto"/>
      </w:divBdr>
    </w:div>
    <w:div w:id="150774370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13183322">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24780874">
      <w:bodyDiv w:val="1"/>
      <w:marLeft w:val="0"/>
      <w:marRight w:val="0"/>
      <w:marTop w:val="0"/>
      <w:marBottom w:val="0"/>
      <w:divBdr>
        <w:top w:val="none" w:sz="0" w:space="0" w:color="auto"/>
        <w:left w:val="none" w:sz="0" w:space="0" w:color="auto"/>
        <w:bottom w:val="none" w:sz="0" w:space="0" w:color="auto"/>
        <w:right w:val="none" w:sz="0" w:space="0" w:color="auto"/>
      </w:divBdr>
    </w:div>
    <w:div w:id="1560936834">
      <w:bodyDiv w:val="1"/>
      <w:marLeft w:val="0"/>
      <w:marRight w:val="0"/>
      <w:marTop w:val="0"/>
      <w:marBottom w:val="0"/>
      <w:divBdr>
        <w:top w:val="none" w:sz="0" w:space="0" w:color="auto"/>
        <w:left w:val="none" w:sz="0" w:space="0" w:color="auto"/>
        <w:bottom w:val="none" w:sz="0" w:space="0" w:color="auto"/>
        <w:right w:val="none" w:sz="0" w:space="0" w:color="auto"/>
      </w:divBdr>
    </w:div>
    <w:div w:id="1565025551">
      <w:bodyDiv w:val="1"/>
      <w:marLeft w:val="0"/>
      <w:marRight w:val="0"/>
      <w:marTop w:val="0"/>
      <w:marBottom w:val="0"/>
      <w:divBdr>
        <w:top w:val="none" w:sz="0" w:space="0" w:color="auto"/>
        <w:left w:val="none" w:sz="0" w:space="0" w:color="auto"/>
        <w:bottom w:val="none" w:sz="0" w:space="0" w:color="auto"/>
        <w:right w:val="none" w:sz="0" w:space="0" w:color="auto"/>
      </w:divBdr>
    </w:div>
    <w:div w:id="1566525038">
      <w:bodyDiv w:val="1"/>
      <w:marLeft w:val="0"/>
      <w:marRight w:val="0"/>
      <w:marTop w:val="0"/>
      <w:marBottom w:val="0"/>
      <w:divBdr>
        <w:top w:val="none" w:sz="0" w:space="0" w:color="auto"/>
        <w:left w:val="none" w:sz="0" w:space="0" w:color="auto"/>
        <w:bottom w:val="none" w:sz="0" w:space="0" w:color="auto"/>
        <w:right w:val="none" w:sz="0" w:space="0" w:color="auto"/>
      </w:divBdr>
    </w:div>
    <w:div w:id="1606428106">
      <w:bodyDiv w:val="1"/>
      <w:marLeft w:val="0"/>
      <w:marRight w:val="0"/>
      <w:marTop w:val="0"/>
      <w:marBottom w:val="0"/>
      <w:divBdr>
        <w:top w:val="none" w:sz="0" w:space="0" w:color="auto"/>
        <w:left w:val="none" w:sz="0" w:space="0" w:color="auto"/>
        <w:bottom w:val="none" w:sz="0" w:space="0" w:color="auto"/>
        <w:right w:val="none" w:sz="0" w:space="0" w:color="auto"/>
      </w:divBdr>
    </w:div>
    <w:div w:id="1606957346">
      <w:bodyDiv w:val="1"/>
      <w:marLeft w:val="0"/>
      <w:marRight w:val="0"/>
      <w:marTop w:val="0"/>
      <w:marBottom w:val="0"/>
      <w:divBdr>
        <w:top w:val="none" w:sz="0" w:space="0" w:color="auto"/>
        <w:left w:val="none" w:sz="0" w:space="0" w:color="auto"/>
        <w:bottom w:val="none" w:sz="0" w:space="0" w:color="auto"/>
        <w:right w:val="none" w:sz="0" w:space="0" w:color="auto"/>
      </w:divBdr>
    </w:div>
    <w:div w:id="1607426831">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65891672">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2389487">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19160712">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792213456">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1840195408">
      <w:bodyDiv w:val="1"/>
      <w:marLeft w:val="0"/>
      <w:marRight w:val="0"/>
      <w:marTop w:val="0"/>
      <w:marBottom w:val="0"/>
      <w:divBdr>
        <w:top w:val="none" w:sz="0" w:space="0" w:color="auto"/>
        <w:left w:val="none" w:sz="0" w:space="0" w:color="auto"/>
        <w:bottom w:val="none" w:sz="0" w:space="0" w:color="auto"/>
        <w:right w:val="none" w:sz="0" w:space="0" w:color="auto"/>
      </w:divBdr>
    </w:div>
    <w:div w:id="1844857995">
      <w:bodyDiv w:val="1"/>
      <w:marLeft w:val="0"/>
      <w:marRight w:val="0"/>
      <w:marTop w:val="0"/>
      <w:marBottom w:val="0"/>
      <w:divBdr>
        <w:top w:val="none" w:sz="0" w:space="0" w:color="auto"/>
        <w:left w:val="none" w:sz="0" w:space="0" w:color="auto"/>
        <w:bottom w:val="none" w:sz="0" w:space="0" w:color="auto"/>
        <w:right w:val="none" w:sz="0" w:space="0" w:color="auto"/>
      </w:divBdr>
    </w:div>
    <w:div w:id="1919050927">
      <w:bodyDiv w:val="1"/>
      <w:marLeft w:val="0"/>
      <w:marRight w:val="0"/>
      <w:marTop w:val="0"/>
      <w:marBottom w:val="0"/>
      <w:divBdr>
        <w:top w:val="none" w:sz="0" w:space="0" w:color="auto"/>
        <w:left w:val="none" w:sz="0" w:space="0" w:color="auto"/>
        <w:bottom w:val="none" w:sz="0" w:space="0" w:color="auto"/>
        <w:right w:val="none" w:sz="0" w:space="0" w:color="auto"/>
      </w:divBdr>
    </w:div>
    <w:div w:id="1919511568">
      <w:bodyDiv w:val="1"/>
      <w:marLeft w:val="0"/>
      <w:marRight w:val="0"/>
      <w:marTop w:val="0"/>
      <w:marBottom w:val="0"/>
      <w:divBdr>
        <w:top w:val="none" w:sz="0" w:space="0" w:color="auto"/>
        <w:left w:val="none" w:sz="0" w:space="0" w:color="auto"/>
        <w:bottom w:val="none" w:sz="0" w:space="0" w:color="auto"/>
        <w:right w:val="none" w:sz="0" w:space="0" w:color="auto"/>
      </w:divBdr>
    </w:div>
    <w:div w:id="1949702899">
      <w:bodyDiv w:val="1"/>
      <w:marLeft w:val="0"/>
      <w:marRight w:val="0"/>
      <w:marTop w:val="0"/>
      <w:marBottom w:val="0"/>
      <w:divBdr>
        <w:top w:val="none" w:sz="0" w:space="0" w:color="auto"/>
        <w:left w:val="none" w:sz="0" w:space="0" w:color="auto"/>
        <w:bottom w:val="none" w:sz="0" w:space="0" w:color="auto"/>
        <w:right w:val="none" w:sz="0" w:space="0" w:color="auto"/>
      </w:divBdr>
    </w:div>
    <w:div w:id="2034186267">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59473331">
      <w:bodyDiv w:val="1"/>
      <w:marLeft w:val="0"/>
      <w:marRight w:val="0"/>
      <w:marTop w:val="0"/>
      <w:marBottom w:val="0"/>
      <w:divBdr>
        <w:top w:val="none" w:sz="0" w:space="0" w:color="auto"/>
        <w:left w:val="none" w:sz="0" w:space="0" w:color="auto"/>
        <w:bottom w:val="none" w:sz="0" w:space="0" w:color="auto"/>
        <w:right w:val="none" w:sz="0" w:space="0" w:color="auto"/>
      </w:divBdr>
    </w:div>
    <w:div w:id="2061323595">
      <w:bodyDiv w:val="1"/>
      <w:marLeft w:val="0"/>
      <w:marRight w:val="0"/>
      <w:marTop w:val="0"/>
      <w:marBottom w:val="0"/>
      <w:divBdr>
        <w:top w:val="none" w:sz="0" w:space="0" w:color="auto"/>
        <w:left w:val="none" w:sz="0" w:space="0" w:color="auto"/>
        <w:bottom w:val="none" w:sz="0" w:space="0" w:color="auto"/>
        <w:right w:val="none" w:sz="0" w:space="0" w:color="auto"/>
      </w:divBdr>
    </w:div>
    <w:div w:id="2062050791">
      <w:bodyDiv w:val="1"/>
      <w:marLeft w:val="0"/>
      <w:marRight w:val="0"/>
      <w:marTop w:val="0"/>
      <w:marBottom w:val="0"/>
      <w:divBdr>
        <w:top w:val="none" w:sz="0" w:space="0" w:color="auto"/>
        <w:left w:val="none" w:sz="0" w:space="0" w:color="auto"/>
        <w:bottom w:val="none" w:sz="0" w:space="0" w:color="auto"/>
        <w:right w:val="none" w:sz="0" w:space="0" w:color="auto"/>
      </w:divBdr>
    </w:div>
    <w:div w:id="2076782193">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87777-70BA-4EBD-B013-332E9F4F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83</Pages>
  <Words>14386</Words>
  <Characters>90847</Characters>
  <Application>Microsoft Office Word</Application>
  <DocSecurity>0</DocSecurity>
  <Lines>3402</Lines>
  <Paragraphs>2712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103201</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Brombacher, Millie (DSHS/OOS/OIG)</dc:creator>
  <cp:lastModifiedBy>Wood, Russell</cp:lastModifiedBy>
  <cp:revision>37</cp:revision>
  <cp:lastPrinted>2024-11-07T22:21:00Z</cp:lastPrinted>
  <dcterms:created xsi:type="dcterms:W3CDTF">2024-10-30T20:26:00Z</dcterms:created>
  <dcterms:modified xsi:type="dcterms:W3CDTF">2024-12-10T18:29:00Z</dcterms:modified>
</cp:coreProperties>
</file>